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D3A8" w14:textId="77777777" w:rsidR="0039375D" w:rsidRPr="004B4273" w:rsidRDefault="0039375D" w:rsidP="00622DDA">
      <w:pPr>
        <w:pStyle w:val="Title"/>
      </w:pPr>
      <w:r w:rsidRPr="004B4273">
        <w:t xml:space="preserve">University of Washington </w:t>
      </w:r>
    </w:p>
    <w:p w14:paraId="7B24E145" w14:textId="12552F34" w:rsidR="0039375D" w:rsidRPr="004B4273" w:rsidRDefault="0039375D" w:rsidP="00622DDA">
      <w:pPr>
        <w:pStyle w:val="Subtitle"/>
      </w:pPr>
      <w:r w:rsidRPr="004B4273">
        <w:t>iSchool Info 3</w:t>
      </w:r>
      <w:r w:rsidR="003842B3">
        <w:t>3</w:t>
      </w:r>
      <w:r w:rsidRPr="004B4273">
        <w:t>0</w:t>
      </w:r>
    </w:p>
    <w:p w14:paraId="50E2FD0A" w14:textId="77777777" w:rsidR="0039375D" w:rsidRPr="004B4273" w:rsidRDefault="0039375D" w:rsidP="00622DDA">
      <w:pPr>
        <w:pStyle w:val="Heading1"/>
      </w:pPr>
      <w:r w:rsidRPr="004B4273">
        <w:t>Module 0</w:t>
      </w:r>
      <w:r w:rsidR="004B1AA4" w:rsidRPr="004B4273">
        <w:t>2</w:t>
      </w:r>
      <w:r w:rsidR="00571BB6" w:rsidRPr="004B4273">
        <w:t xml:space="preserve"> Assignment</w:t>
      </w:r>
      <w:r w:rsidRPr="004B4273">
        <w:t xml:space="preserve"> - </w:t>
      </w:r>
      <w:r w:rsidR="004B1AA4" w:rsidRPr="004B4273">
        <w:t xml:space="preserve">Enhancing a </w:t>
      </w:r>
      <w:r w:rsidRPr="004B4273">
        <w:t xml:space="preserve">Database </w:t>
      </w:r>
    </w:p>
    <w:p w14:paraId="2F1254E8" w14:textId="77777777" w:rsidR="005A1AB2" w:rsidRPr="004B4273" w:rsidRDefault="0039375D" w:rsidP="00622DDA">
      <w:r w:rsidRPr="004B4273">
        <w:t>In this module</w:t>
      </w:r>
      <w:r w:rsidR="00571BB6" w:rsidRPr="004B4273">
        <w:t>'s assignment</w:t>
      </w:r>
      <w:r w:rsidRPr="004B4273">
        <w:t xml:space="preserve">, you will learn </w:t>
      </w:r>
      <w:r w:rsidR="004B1AA4" w:rsidRPr="004B4273">
        <w:t>how database designs are improved with the addition of constraints and abstraction layers.</w:t>
      </w:r>
    </w:p>
    <w:p w14:paraId="6D500DD0" w14:textId="77777777" w:rsidR="0039375D" w:rsidRPr="004B4273" w:rsidRDefault="00962712" w:rsidP="00622DDA">
      <w:pPr>
        <w:pStyle w:val="Heading2"/>
      </w:pPr>
      <w:r w:rsidRPr="004B4273">
        <w:t>Assignment Videos</w:t>
      </w:r>
    </w:p>
    <w:p w14:paraId="332ED3FB" w14:textId="77777777" w:rsidR="004B1AA4" w:rsidRPr="004B4273" w:rsidRDefault="0039375D" w:rsidP="00622DDA">
      <w:r w:rsidRPr="004B4273">
        <w:t>Please watch the following Videos: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6620"/>
      </w:tblGrid>
      <w:tr w:rsidR="00BF36B3" w:rsidRPr="00BF36B3" w14:paraId="292D1721" w14:textId="77777777" w:rsidTr="00BF36B3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268721EC" w14:textId="77777777" w:rsidR="00BF36B3" w:rsidRPr="00BF36B3" w:rsidRDefault="00BF36B3" w:rsidP="00BF3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6B3">
              <w:rPr>
                <w:rFonts w:ascii="Calibri" w:eastAsia="Times New Roman" w:hAnsi="Calibri" w:cs="Calibri"/>
                <w:color w:val="000000"/>
              </w:rPr>
              <w:t>Assignment Videos &lt; 120 min (Links are to external sites)</w:t>
            </w:r>
          </w:p>
        </w:tc>
      </w:tr>
      <w:tr w:rsidR="00BF36B3" w:rsidRPr="00BF36B3" w14:paraId="58B7CC43" w14:textId="77777777" w:rsidTr="00BF36B3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0FE6" w14:textId="77777777" w:rsidR="00BF36B3" w:rsidRPr="00CE232C" w:rsidRDefault="00796723" w:rsidP="00CE232C">
            <w:pPr>
              <w:pStyle w:val="NoSpacing"/>
            </w:pPr>
            <w:hyperlink r:id="rId5" w:history="1">
              <w:r w:rsidR="00BF36B3" w:rsidRPr="00CE232C">
                <w:rPr>
                  <w:rStyle w:val="Hyperlink"/>
                </w:rPr>
                <w:t>Common DB Options - Constraints - 45</w:t>
              </w:r>
            </w:hyperlink>
          </w:p>
        </w:tc>
      </w:tr>
      <w:tr w:rsidR="00BF36B3" w:rsidRPr="00BF36B3" w14:paraId="6558BFB1" w14:textId="77777777" w:rsidTr="00BF36B3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3FAC9" w14:textId="77777777" w:rsidR="00BF36B3" w:rsidRPr="00CE232C" w:rsidRDefault="00796723" w:rsidP="00CE232C">
            <w:pPr>
              <w:pStyle w:val="NoSpacing"/>
            </w:pPr>
            <w:hyperlink r:id="rId6" w:tooltip="SQL  Data Definition Language" w:history="1">
              <w:r w:rsidR="00BF36B3" w:rsidRPr="00CE232C">
                <w:rPr>
                  <w:rStyle w:val="Hyperlink"/>
                </w:rPr>
                <w:t>SQL Data Definition Language - 18</w:t>
              </w:r>
            </w:hyperlink>
          </w:p>
        </w:tc>
      </w:tr>
      <w:tr w:rsidR="00BC02AE" w:rsidRPr="00BC02AE" w14:paraId="0876A3E2" w14:textId="77777777" w:rsidTr="00BF36B3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1DF0C" w14:textId="67133BEB" w:rsidR="00BC02AE" w:rsidRPr="00CE232C" w:rsidRDefault="00796723" w:rsidP="00CE232C">
            <w:pPr>
              <w:pStyle w:val="NoSpacing"/>
            </w:pPr>
            <w:hyperlink r:id="rId7" w:tgtFrame="_blank" w:history="1">
              <w:r w:rsidR="00BC02AE" w:rsidRPr="00CE232C">
                <w:rPr>
                  <w:rStyle w:val="Hyperlink"/>
                </w:rPr>
                <w:t xml:space="preserve">Using a </w:t>
              </w:r>
              <w:r w:rsidR="00CE591B" w:rsidRPr="00CE232C">
                <w:rPr>
                  <w:rStyle w:val="Hyperlink"/>
                </w:rPr>
                <w:t>Metadata</w:t>
              </w:r>
              <w:r w:rsidR="00BC02AE" w:rsidRPr="00CE232C">
                <w:rPr>
                  <w:rStyle w:val="Hyperlink"/>
                </w:rPr>
                <w:t xml:space="preserve"> Spreadsheet</w:t>
              </w:r>
            </w:hyperlink>
            <w:r w:rsidR="00A12287" w:rsidRPr="00CE232C">
              <w:t xml:space="preserve"> - 2</w:t>
            </w:r>
          </w:p>
        </w:tc>
      </w:tr>
    </w:tbl>
    <w:p w14:paraId="474E63AF" w14:textId="77777777" w:rsidR="0059644D" w:rsidRPr="00BC02AE" w:rsidRDefault="0059644D" w:rsidP="00BC02AE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</w:p>
    <w:p w14:paraId="25531667" w14:textId="77777777" w:rsidR="0039375D" w:rsidRPr="004B4273" w:rsidRDefault="00962712" w:rsidP="00622DDA">
      <w:pPr>
        <w:pStyle w:val="Heading2"/>
      </w:pPr>
      <w:r w:rsidRPr="004B4273">
        <w:t xml:space="preserve">Assignment </w:t>
      </w:r>
      <w:r w:rsidR="009962A0" w:rsidRPr="004B4273">
        <w:t>Examples</w:t>
      </w:r>
    </w:p>
    <w:p w14:paraId="7F8F417C" w14:textId="69008AEC" w:rsidR="0039375D" w:rsidRPr="004B4273" w:rsidRDefault="00C304CD" w:rsidP="00622DDA">
      <w:r w:rsidRPr="004B4273">
        <w:t>Read and try out some</w:t>
      </w:r>
      <w:r w:rsidR="0039375D" w:rsidRPr="004B4273">
        <w:t xml:space="preserve"> SQL statements on the W3Schools website</w:t>
      </w:r>
      <w:r w:rsidRPr="004B4273">
        <w:t>. In many of these articles</w:t>
      </w:r>
      <w:r w:rsidR="004B439E">
        <w:t>,</w:t>
      </w:r>
      <w:r w:rsidRPr="004B4273">
        <w:t xml:space="preserve"> you will find a "Try it Yourself" section where you can experiment with the SQL language interactively.  </w:t>
      </w:r>
    </w:p>
    <w:p w14:paraId="35D02A9C" w14:textId="1BE66D02" w:rsidR="00C304CD" w:rsidRPr="004B4273" w:rsidRDefault="00C304CD" w:rsidP="00622DDA">
      <w:r w:rsidRPr="004B4273">
        <w:t>This website will become one of your most</w:t>
      </w:r>
      <w:r w:rsidR="004B439E">
        <w:t>-</w:t>
      </w:r>
      <w:r w:rsidRPr="004B4273">
        <w:t>used "Go</w:t>
      </w:r>
      <w:r w:rsidR="004B439E">
        <w:t>-</w:t>
      </w:r>
      <w:r w:rsidRPr="004B4273">
        <w:t>To" sites as you progress in your learning. So please check out the following pages this week!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6620"/>
      </w:tblGrid>
      <w:tr w:rsidR="00325100" w:rsidRPr="00325100" w14:paraId="1919F026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DFF6031" w14:textId="77777777" w:rsidR="00325100" w:rsidRPr="00325100" w:rsidRDefault="00325100" w:rsidP="0032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5100">
              <w:rPr>
                <w:rFonts w:ascii="Calibri" w:eastAsia="Times New Roman" w:hAnsi="Calibri" w:cs="Calibri"/>
                <w:color w:val="000000"/>
              </w:rPr>
              <w:t>Examples &lt; 60 min</w:t>
            </w:r>
            <w:r w:rsidR="00D10621" w:rsidRPr="00D10621">
              <w:rPr>
                <w:rFonts w:ascii="Calibri" w:eastAsia="Times New Roman" w:hAnsi="Calibri" w:cs="Calibri"/>
                <w:color w:val="000000"/>
              </w:rPr>
              <w:t xml:space="preserve"> (Links are to external sites)</w:t>
            </w:r>
          </w:p>
        </w:tc>
      </w:tr>
      <w:tr w:rsidR="00325100" w:rsidRPr="00325100" w14:paraId="1ABB9584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EAC10" w14:textId="77777777" w:rsidR="00325100" w:rsidRPr="00325100" w:rsidRDefault="0079672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>SQL Constraints - 5</w:t>
              </w:r>
            </w:hyperlink>
          </w:p>
        </w:tc>
      </w:tr>
      <w:tr w:rsidR="00325100" w:rsidRPr="00325100" w14:paraId="6F5DA3A5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A92B" w14:textId="77777777" w:rsidR="00325100" w:rsidRPr="00325100" w:rsidRDefault="0079672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>SQL Not Null - 5</w:t>
              </w:r>
            </w:hyperlink>
          </w:p>
        </w:tc>
      </w:tr>
      <w:tr w:rsidR="00325100" w:rsidRPr="00325100" w14:paraId="3EAC7C4B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E6A7" w14:textId="77777777" w:rsidR="00325100" w:rsidRPr="00325100" w:rsidRDefault="0079672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>SQL Unique - 5</w:t>
              </w:r>
            </w:hyperlink>
          </w:p>
        </w:tc>
      </w:tr>
      <w:tr w:rsidR="00325100" w:rsidRPr="00325100" w14:paraId="186A46B3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92B2D" w14:textId="77777777" w:rsidR="00325100" w:rsidRPr="00325100" w:rsidRDefault="0079672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>SQL Primary Key - 5</w:t>
              </w:r>
            </w:hyperlink>
          </w:p>
        </w:tc>
      </w:tr>
      <w:tr w:rsidR="00325100" w:rsidRPr="00325100" w14:paraId="33BDB0AC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7037D" w14:textId="77777777" w:rsidR="00325100" w:rsidRPr="00325100" w:rsidRDefault="0079672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>SQL Foreign Key - 5</w:t>
              </w:r>
            </w:hyperlink>
          </w:p>
        </w:tc>
      </w:tr>
      <w:tr w:rsidR="00325100" w:rsidRPr="00325100" w14:paraId="2BE672AD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F7D4B" w14:textId="77777777" w:rsidR="00325100" w:rsidRPr="00325100" w:rsidRDefault="0079672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>SQL Check - 5</w:t>
              </w:r>
            </w:hyperlink>
          </w:p>
        </w:tc>
      </w:tr>
      <w:tr w:rsidR="00325100" w:rsidRPr="00325100" w14:paraId="5D8D51B8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14D0" w14:textId="77777777" w:rsidR="00325100" w:rsidRPr="00325100" w:rsidRDefault="0079672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>SQL Default - 5</w:t>
              </w:r>
            </w:hyperlink>
          </w:p>
        </w:tc>
      </w:tr>
      <w:tr w:rsidR="00325100" w:rsidRPr="00325100" w14:paraId="3055239C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4D7BD" w14:textId="77777777" w:rsidR="00325100" w:rsidRPr="00325100" w:rsidRDefault="0079672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SQL Index -5 </w:t>
              </w:r>
            </w:hyperlink>
          </w:p>
        </w:tc>
      </w:tr>
      <w:tr w:rsidR="00325100" w:rsidRPr="00325100" w14:paraId="41530EBF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3E91E" w14:textId="77777777" w:rsidR="00325100" w:rsidRPr="00325100" w:rsidRDefault="0079672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>SQL Auto Increment -5</w:t>
              </w:r>
            </w:hyperlink>
          </w:p>
        </w:tc>
      </w:tr>
      <w:tr w:rsidR="00325100" w:rsidRPr="00325100" w14:paraId="2EC53473" w14:textId="77777777" w:rsidTr="002C6D1F">
        <w:trPr>
          <w:trHeight w:val="54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98FFA" w14:textId="77777777" w:rsidR="00325100" w:rsidRPr="00325100" w:rsidRDefault="0079672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SQL Views -5 </w:t>
              </w:r>
            </w:hyperlink>
          </w:p>
        </w:tc>
      </w:tr>
    </w:tbl>
    <w:p w14:paraId="07EB79C4" w14:textId="77777777" w:rsidR="0039375D" w:rsidRPr="004B4273" w:rsidRDefault="00962712" w:rsidP="00622DDA">
      <w:pPr>
        <w:pStyle w:val="Heading2"/>
      </w:pPr>
      <w:r w:rsidRPr="004B4273">
        <w:t xml:space="preserve">Assignment </w:t>
      </w:r>
      <w:r w:rsidR="0039375D" w:rsidRPr="004B4273">
        <w:t>Read</w:t>
      </w:r>
      <w:r w:rsidRPr="004B4273">
        <w:t>ing</w:t>
      </w:r>
    </w:p>
    <w:p w14:paraId="6FAAFCBD" w14:textId="77777777" w:rsidR="00C304CD" w:rsidRPr="004B4273" w:rsidRDefault="00C304CD" w:rsidP="00622DDA">
      <w:r w:rsidRPr="004B4273">
        <w:t>Since the course does not have an official text you will use various websites for your studies. This is a great way to learn new subjects and practicing it will be something you will use for years to come!</w:t>
      </w:r>
      <w:r w:rsidR="004B4273">
        <w:t xml:space="preserve"> </w:t>
      </w:r>
      <w:r w:rsidRPr="004B4273">
        <w:t>Please read the following web pages</w:t>
      </w:r>
      <w:r w:rsidR="00325100">
        <w:t>: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6620"/>
      </w:tblGrid>
      <w:tr w:rsidR="00325100" w:rsidRPr="00325100" w14:paraId="0472A675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AEC2C5" w14:textId="77777777" w:rsidR="00325100" w:rsidRPr="00325100" w:rsidRDefault="00325100" w:rsidP="0032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5100">
              <w:rPr>
                <w:rFonts w:ascii="Calibri" w:eastAsia="Times New Roman" w:hAnsi="Calibri" w:cs="Calibri"/>
                <w:color w:val="000000"/>
              </w:rPr>
              <w:t>Reading &lt; 120 min</w:t>
            </w:r>
            <w:r w:rsidR="00D10621" w:rsidRPr="00D10621">
              <w:rPr>
                <w:rFonts w:ascii="Calibri" w:eastAsia="Times New Roman" w:hAnsi="Calibri" w:cs="Calibri"/>
                <w:color w:val="000000"/>
              </w:rPr>
              <w:t xml:space="preserve"> (Links are to external sites)</w:t>
            </w:r>
          </w:p>
        </w:tc>
      </w:tr>
      <w:tr w:rsidR="00325100" w:rsidRPr="00325100" w14:paraId="7011C1E0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9465" w14:textId="7C42ED53" w:rsidR="00325100" w:rsidRPr="00325100" w:rsidRDefault="0079672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="00325100" w:rsidRPr="004B439E">
                <w:rPr>
                  <w:rStyle w:val="Hyperlink"/>
                  <w:rFonts w:ascii="Calibri" w:eastAsia="Times New Roman" w:hAnsi="Calibri" w:cs="Calibri"/>
                </w:rPr>
                <w:t>https://en.wikipedia.org/wiki/Relational_model</w:t>
              </w:r>
            </w:hyperlink>
            <w:r w:rsidR="00325100" w:rsidRPr="00325100">
              <w:rPr>
                <w:rFonts w:ascii="Calibri" w:eastAsia="Times New Roman" w:hAnsi="Calibri" w:cs="Calibri"/>
                <w:color w:val="0563C1"/>
                <w:u w:val="single"/>
              </w:rPr>
              <w:t xml:space="preserve"> - 60</w:t>
            </w:r>
          </w:p>
        </w:tc>
      </w:tr>
    </w:tbl>
    <w:p w14:paraId="7447B0BF" w14:textId="77777777" w:rsidR="00C304CD" w:rsidRPr="004B4273" w:rsidRDefault="0039375D" w:rsidP="00325100">
      <w:pPr>
        <w:pStyle w:val="NoSpacing"/>
        <w:rPr>
          <w:color w:val="333333"/>
          <w:sz w:val="21"/>
          <w:szCs w:val="21"/>
        </w:rPr>
      </w:pPr>
      <w:r w:rsidRPr="004B4273">
        <w:tab/>
      </w:r>
    </w:p>
    <w:p w14:paraId="411CF337" w14:textId="09559185" w:rsidR="00962712" w:rsidRPr="004B4273" w:rsidRDefault="00962712" w:rsidP="00622DDA">
      <w:pPr>
        <w:pStyle w:val="Heading2"/>
      </w:pPr>
      <w:r w:rsidRPr="004B4273">
        <w:t>Assignment Task</w:t>
      </w:r>
    </w:p>
    <w:p w14:paraId="47DF6A37" w14:textId="5CF13BC7" w:rsidR="004B439E" w:rsidRDefault="00774F3F" w:rsidP="00622DDA">
      <w:r>
        <w:t>In this assignment, y</w:t>
      </w:r>
      <w:r w:rsidR="00884D24" w:rsidRPr="004B4273">
        <w:t>o</w:t>
      </w:r>
      <w:r>
        <w:t>u</w:t>
      </w:r>
      <w:r w:rsidR="00884D24" w:rsidRPr="004B4273">
        <w:t xml:space="preserve"> </w:t>
      </w:r>
      <w:r w:rsidR="00D72C78">
        <w:t>practice</w:t>
      </w:r>
      <w:r w:rsidR="00884D24" w:rsidRPr="004B4273">
        <w:t xml:space="preserve"> what you have learned </w:t>
      </w:r>
      <w:r w:rsidR="00D72C78">
        <w:t>in this module</w:t>
      </w:r>
      <w:r>
        <w:t xml:space="preserve"> by </w:t>
      </w:r>
      <w:r w:rsidR="004B439E">
        <w:t>design</w:t>
      </w:r>
      <w:r>
        <w:t xml:space="preserve">ing </w:t>
      </w:r>
      <w:r w:rsidR="004B439E">
        <w:t>and creat</w:t>
      </w:r>
      <w:r>
        <w:t>ing</w:t>
      </w:r>
      <w:r w:rsidR="004B439E">
        <w:t xml:space="preserve"> a</w:t>
      </w:r>
      <w:r>
        <w:t>nother</w:t>
      </w:r>
      <w:r w:rsidR="004B439E">
        <w:t xml:space="preserve"> database </w:t>
      </w:r>
      <w:r w:rsidR="00884D24" w:rsidRPr="004B4273">
        <w:t xml:space="preserve">called </w:t>
      </w:r>
      <w:r w:rsidR="00884D24" w:rsidRPr="0043422F">
        <w:rPr>
          <w:b/>
        </w:rPr>
        <w:t>Assignment0</w:t>
      </w:r>
      <w:r w:rsidR="00D72C78" w:rsidRPr="0043422F">
        <w:rPr>
          <w:b/>
        </w:rPr>
        <w:t>2</w:t>
      </w:r>
      <w:r w:rsidR="00884D24" w:rsidRPr="0043422F">
        <w:rPr>
          <w:b/>
        </w:rPr>
        <w:t>DB_YourNameHere</w:t>
      </w:r>
      <w:r w:rsidR="00D72C78">
        <w:t xml:space="preserve">. The </w:t>
      </w:r>
      <w:r w:rsidR="004B439E">
        <w:t xml:space="preserve">database needs to hold the following data. This is </w:t>
      </w:r>
      <w:r>
        <w:t>like</w:t>
      </w:r>
      <w:r w:rsidR="004B439E">
        <w:t xml:space="preserve"> the last assignment, but this time your script will include both constraints and views.</w:t>
      </w:r>
    </w:p>
    <w:p w14:paraId="44ADA72C" w14:textId="41586070" w:rsidR="0043422F" w:rsidRDefault="009E2A86" w:rsidP="00622DDA">
      <w:pPr>
        <w:pStyle w:val="NoSpacing"/>
      </w:pPr>
      <w:r>
        <w:rPr>
          <w:noProof/>
        </w:rPr>
        <w:drawing>
          <wp:inline distT="0" distB="0" distL="0" distR="0" wp14:anchorId="368957A6" wp14:editId="5E501E13">
            <wp:extent cx="5658318" cy="3005666"/>
            <wp:effectExtent l="0" t="0" r="0" b="4445"/>
            <wp:docPr id="3" name="Picture 3" descr="C:\Users\admin\AppData\Local\Temp\SNAGHTML5d766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SNAGHTML5d766e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42" cy="303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5E84" w14:textId="77777777" w:rsidR="00622DDA" w:rsidRPr="00622DDA" w:rsidRDefault="00622DDA" w:rsidP="00622DDA">
      <w:pPr>
        <w:pStyle w:val="NoSpacing"/>
      </w:pPr>
    </w:p>
    <w:p w14:paraId="76D7162F" w14:textId="77777777" w:rsidR="004B439E" w:rsidRDefault="00622DDA" w:rsidP="00622DDA">
      <w:pPr>
        <w:rPr>
          <w:rStyle w:val="IntenseEmphasis"/>
        </w:rPr>
      </w:pPr>
      <w:r w:rsidRPr="00622DDA">
        <w:rPr>
          <w:rStyle w:val="IntenseEmphasis"/>
        </w:rPr>
        <w:t>NOTE</w:t>
      </w:r>
      <w:r w:rsidR="004B439E">
        <w:rPr>
          <w:rStyle w:val="IntenseEmphasis"/>
        </w:rPr>
        <w:t>S</w:t>
      </w:r>
      <w:r w:rsidRPr="00622DDA">
        <w:rPr>
          <w:rStyle w:val="IntenseEmphasis"/>
        </w:rPr>
        <w:t>:</w:t>
      </w:r>
    </w:p>
    <w:p w14:paraId="0B73C0E3" w14:textId="45F0CF3F" w:rsidR="004B439E" w:rsidRDefault="00D72C78" w:rsidP="004B439E">
      <w:pPr>
        <w:pStyle w:val="ListParagraph"/>
        <w:numPr>
          <w:ilvl w:val="0"/>
          <w:numId w:val="17"/>
        </w:numPr>
        <w:rPr>
          <w:rStyle w:val="IntenseEmphasis"/>
        </w:rPr>
      </w:pPr>
      <w:r w:rsidRPr="00622DDA">
        <w:rPr>
          <w:rStyle w:val="IntenseEmphasis"/>
        </w:rPr>
        <w:t>This database must include table</w:t>
      </w:r>
      <w:r w:rsidR="00B54514">
        <w:rPr>
          <w:rStyle w:val="IntenseEmphasis"/>
        </w:rPr>
        <w:t>s</w:t>
      </w:r>
      <w:r w:rsidRPr="00622DDA">
        <w:rPr>
          <w:rStyle w:val="IntenseEmphasis"/>
        </w:rPr>
        <w:t xml:space="preserve"> with proper </w:t>
      </w:r>
      <w:r w:rsidRPr="004B439E">
        <w:rPr>
          <w:rStyle w:val="IntenseEmphasis"/>
          <w:highlight w:val="yellow"/>
        </w:rPr>
        <w:t>constraints</w:t>
      </w:r>
      <w:r w:rsidRPr="00622DDA">
        <w:rPr>
          <w:rStyle w:val="IntenseEmphasis"/>
        </w:rPr>
        <w:t xml:space="preserve"> and </w:t>
      </w:r>
      <w:r w:rsidRPr="004B439E">
        <w:rPr>
          <w:rStyle w:val="IntenseEmphasis"/>
          <w:highlight w:val="yellow"/>
        </w:rPr>
        <w:t>views</w:t>
      </w:r>
      <w:r w:rsidRPr="00622DDA">
        <w:rPr>
          <w:rStyle w:val="IntenseEmphasis"/>
        </w:rPr>
        <w:t xml:space="preserve"> for an abstraction layer</w:t>
      </w:r>
      <w:r w:rsidR="00884D24" w:rsidRPr="00622DDA">
        <w:rPr>
          <w:rStyle w:val="IntenseEmphasis"/>
        </w:rPr>
        <w:t>.</w:t>
      </w:r>
      <w:r w:rsidRPr="00622DDA">
        <w:rPr>
          <w:rStyle w:val="IntenseEmphasis"/>
        </w:rPr>
        <w:t xml:space="preserve"> </w:t>
      </w:r>
    </w:p>
    <w:p w14:paraId="0652BF54" w14:textId="78CA7EEA" w:rsidR="00884D24" w:rsidRDefault="004B439E" w:rsidP="004B439E">
      <w:pPr>
        <w:pStyle w:val="ListParagraph"/>
        <w:numPr>
          <w:ilvl w:val="0"/>
          <w:numId w:val="17"/>
        </w:numPr>
        <w:rPr>
          <w:rStyle w:val="IntenseEmphasis"/>
        </w:rPr>
      </w:pPr>
      <w:r>
        <w:t xml:space="preserve">You </w:t>
      </w:r>
      <w:r w:rsidRPr="004B439E">
        <w:rPr>
          <w:b/>
          <w:bCs/>
        </w:rPr>
        <w:t xml:space="preserve">do </w:t>
      </w:r>
      <w:r w:rsidRPr="004B439E">
        <w:rPr>
          <w:b/>
          <w:bCs/>
          <w:u w:val="single"/>
        </w:rPr>
        <w:t>not</w:t>
      </w:r>
      <w:r w:rsidRPr="004B439E">
        <w:rPr>
          <w:b/>
          <w:bCs/>
        </w:rPr>
        <w:t xml:space="preserve"> need to fill the tables</w:t>
      </w:r>
      <w:r>
        <w:t xml:space="preserve"> with data in this assignment!</w:t>
      </w:r>
    </w:p>
    <w:p w14:paraId="2F82B708" w14:textId="361ED0DC" w:rsidR="00B54514" w:rsidRDefault="00B54514" w:rsidP="004B439E">
      <w:pPr>
        <w:pStyle w:val="ListParagraph"/>
        <w:numPr>
          <w:ilvl w:val="0"/>
          <w:numId w:val="17"/>
        </w:numPr>
      </w:pPr>
      <w:r w:rsidRPr="006C591E">
        <w:t xml:space="preserve">Make sure you place a developer </w:t>
      </w:r>
      <w:r w:rsidRPr="004B439E">
        <w:rPr>
          <w:b/>
          <w:bCs/>
        </w:rPr>
        <w:t>header at the top of your script</w:t>
      </w:r>
      <w:r w:rsidR="004B439E">
        <w:t>.</w:t>
      </w:r>
    </w:p>
    <w:p w14:paraId="573F53D3" w14:textId="0A4FD1E8" w:rsidR="002D40AA" w:rsidRDefault="002D40AA" w:rsidP="004B439E">
      <w:pPr>
        <w:pStyle w:val="ListParagraph"/>
        <w:numPr>
          <w:ilvl w:val="0"/>
          <w:numId w:val="17"/>
        </w:numPr>
      </w:pPr>
      <w:r w:rsidRPr="002D40AA">
        <w:rPr>
          <w:b/>
          <w:bCs/>
        </w:rPr>
        <w:t>Create an ERD</w:t>
      </w:r>
      <w:r>
        <w:t xml:space="preserve"> of your new database</w:t>
      </w:r>
    </w:p>
    <w:p w14:paraId="33346356" w14:textId="7F3FC383" w:rsidR="00613285" w:rsidRPr="006C591E" w:rsidRDefault="00613285" w:rsidP="004B439E">
      <w:pPr>
        <w:pStyle w:val="ListParagraph"/>
        <w:numPr>
          <w:ilvl w:val="0"/>
          <w:numId w:val="17"/>
        </w:numPr>
      </w:pPr>
      <w:r>
        <w:rPr>
          <w:b/>
          <w:bCs/>
        </w:rPr>
        <w:t>Create a Metadata Worksheet</w:t>
      </w:r>
    </w:p>
    <w:p w14:paraId="44B48C9E" w14:textId="77777777" w:rsidR="00B54514" w:rsidRPr="006C591E" w:rsidRDefault="00B54514" w:rsidP="004B439E">
      <w:pPr>
        <w:pStyle w:val="NoSpacing"/>
      </w:pPr>
      <w:r w:rsidRPr="006C591E">
        <w:rPr>
          <w:noProof/>
        </w:rPr>
        <w:drawing>
          <wp:inline distT="0" distB="0" distL="0" distR="0" wp14:anchorId="534F5F4D" wp14:editId="2707ECCF">
            <wp:extent cx="4420547" cy="150279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512" cy="151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37D7" w14:textId="77777777" w:rsidR="00953BE7" w:rsidRPr="00842E19" w:rsidRDefault="00953BE7" w:rsidP="00953BE7">
      <w:pPr>
        <w:pStyle w:val="Heading1"/>
      </w:pPr>
      <w:r w:rsidRPr="00842E19">
        <w:t>Grading</w:t>
      </w:r>
    </w:p>
    <w:p w14:paraId="49BFD9EB" w14:textId="77777777" w:rsidR="00953BE7" w:rsidRDefault="00953BE7" w:rsidP="00953BE7">
      <w:r w:rsidRPr="00842E19">
        <w:t xml:space="preserve">Student </w:t>
      </w:r>
      <w:r>
        <w:t xml:space="preserve">work will be evaluated on a point system using the following general guidelines found on the Course Syllabus page. Make sure you read and understand this. </w:t>
      </w:r>
    </w:p>
    <w:p w14:paraId="2323B7C9" w14:textId="77777777" w:rsidR="004B439E" w:rsidRDefault="00953BE7" w:rsidP="00953BE7">
      <w:pPr>
        <w:rPr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NOTE</w:t>
      </w:r>
      <w:r w:rsidR="004B439E">
        <w:rPr>
          <w:rStyle w:val="Strong"/>
          <w:rFonts w:ascii="Helvetica" w:hAnsi="Helvetica" w:cs="Helvetica"/>
          <w:color w:val="2D3B45"/>
          <w:shd w:val="clear" w:color="auto" w:fill="FFFFFF"/>
        </w:rPr>
        <w:t>S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>:</w:t>
      </w:r>
      <w:r>
        <w:rPr>
          <w:shd w:val="clear" w:color="auto" w:fill="FFFFFF"/>
        </w:rPr>
        <w:t> </w:t>
      </w:r>
    </w:p>
    <w:p w14:paraId="6017E9A8" w14:textId="4B81806A" w:rsidR="00953BE7" w:rsidRPr="004B439E" w:rsidRDefault="00953BE7" w:rsidP="004B439E">
      <w:pPr>
        <w:pStyle w:val="ListParagraph"/>
        <w:numPr>
          <w:ilvl w:val="0"/>
          <w:numId w:val="18"/>
        </w:numPr>
      </w:pPr>
      <w:r w:rsidRPr="004B439E">
        <w:t xml:space="preserve">It is very possible to get a 3.9 or better from this course, but you </w:t>
      </w:r>
      <w:r w:rsidR="00774F3F" w:rsidRPr="004B439E">
        <w:t>must</w:t>
      </w:r>
      <w:r w:rsidRPr="004B439E">
        <w:t xml:space="preserve"> earn it! Do not expect </w:t>
      </w:r>
      <w:r w:rsidRPr="004B439E">
        <w:rPr>
          <w:b/>
          <w:bCs/>
        </w:rPr>
        <w:t>to get 100%</w:t>
      </w:r>
      <w:r w:rsidRPr="004B439E">
        <w:t xml:space="preserve"> of the possible points without extra effort on your part. If you want to excel in this course, </w:t>
      </w:r>
      <w:r w:rsidRPr="004B439E">
        <w:rPr>
          <w:b/>
          <w:bCs/>
        </w:rPr>
        <w:t>you must submit excellent work</w:t>
      </w:r>
      <w:r w:rsidRPr="004B439E">
        <w:t>!</w:t>
      </w:r>
    </w:p>
    <w:p w14:paraId="1DD7CF89" w14:textId="1E57E34C" w:rsidR="004B439E" w:rsidRPr="004B439E" w:rsidRDefault="004B439E" w:rsidP="004B439E">
      <w:pPr>
        <w:pStyle w:val="ListParagraph"/>
        <w:numPr>
          <w:ilvl w:val="0"/>
          <w:numId w:val="18"/>
        </w:numPr>
      </w:pPr>
      <w:r w:rsidRPr="004B439E">
        <w:t xml:space="preserve">Not putting your name, course, and date at the top of the </w:t>
      </w:r>
      <w:r w:rsidR="002D40AA">
        <w:t xml:space="preserve">ERD </w:t>
      </w:r>
      <w:r w:rsidRPr="004B439E">
        <w:t>document you will cost your 25% of your grade. </w:t>
      </w:r>
    </w:p>
    <w:p w14:paraId="02851F3E" w14:textId="37D9D9CF" w:rsidR="00DD7FB1" w:rsidRPr="004B4273" w:rsidRDefault="00DD7FB1" w:rsidP="00622DDA">
      <w:pPr>
        <w:pStyle w:val="Heading1"/>
      </w:pPr>
      <w:r w:rsidRPr="004B4273">
        <w:t>Submit your work</w:t>
      </w:r>
    </w:p>
    <w:p w14:paraId="763DAEC5" w14:textId="29F55F09" w:rsidR="00953BE7" w:rsidRPr="004B4273" w:rsidRDefault="00953BE7" w:rsidP="00953BE7">
      <w:r w:rsidRPr="004B4273">
        <w:t xml:space="preserve">After you have completed your </w:t>
      </w:r>
      <w:bookmarkStart w:id="0" w:name="_GoBack"/>
      <w:r w:rsidR="002D40AA" w:rsidRPr="00252735">
        <w:rPr>
          <w:b/>
          <w:bCs/>
        </w:rPr>
        <w:t>ERD document</w:t>
      </w:r>
      <w:r w:rsidR="00613285" w:rsidRPr="00252735">
        <w:rPr>
          <w:b/>
          <w:bCs/>
        </w:rPr>
        <w:t>, Metadata worksheet</w:t>
      </w:r>
      <w:r w:rsidR="00613285">
        <w:t>,</w:t>
      </w:r>
      <w:r w:rsidR="002D40AA">
        <w:t xml:space="preserve"> </w:t>
      </w:r>
      <w:r w:rsidR="002D40AA" w:rsidRPr="00252735">
        <w:rPr>
          <w:b/>
          <w:bCs/>
        </w:rPr>
        <w:t xml:space="preserve">and </w:t>
      </w:r>
      <w:r w:rsidRPr="00252735">
        <w:rPr>
          <w:b/>
          <w:bCs/>
        </w:rPr>
        <w:t>SQL Script</w:t>
      </w:r>
      <w:bookmarkEnd w:id="0"/>
      <w:r w:rsidRPr="00252735">
        <w:rPr>
          <w:b/>
          <w:bCs/>
        </w:rPr>
        <w:t>,</w:t>
      </w:r>
      <w:r>
        <w:t xml:space="preserve"> place both into a folder called Assignment02</w:t>
      </w:r>
      <w:r w:rsidR="004B439E">
        <w:t>_</w:t>
      </w:r>
      <w:r w:rsidRPr="00FE658C">
        <w:rPr>
          <w:b/>
          <w:highlight w:val="yellow"/>
          <w:u w:val="single"/>
        </w:rPr>
        <w:t>FirstInitialLastName</w:t>
      </w:r>
      <w:r w:rsidRPr="004B4273">
        <w:t xml:space="preserve"> </w:t>
      </w:r>
      <w:r>
        <w:t xml:space="preserve">and Zip the folder. </w:t>
      </w:r>
      <w:r w:rsidRPr="004B4273">
        <w:t xml:space="preserve">Upload the </w:t>
      </w:r>
      <w:r w:rsidRPr="00FE658C">
        <w:rPr>
          <w:u w:val="single"/>
        </w:rPr>
        <w:t>Zipped folder</w:t>
      </w:r>
      <w:r>
        <w:t xml:space="preserve"> </w:t>
      </w:r>
      <w:r w:rsidRPr="004B4273">
        <w:t xml:space="preserve">to the Canvas web site. </w:t>
      </w:r>
    </w:p>
    <w:p w14:paraId="067ECD0F" w14:textId="4FB5B6EA" w:rsidR="003253A9" w:rsidRPr="004B4273" w:rsidRDefault="00D74ED9" w:rsidP="00622DDA">
      <w:r>
        <w:rPr>
          <w:noProof/>
        </w:rPr>
        <w:drawing>
          <wp:inline distT="0" distB="0" distL="0" distR="0" wp14:anchorId="09371836" wp14:editId="6BBDB231">
            <wp:extent cx="4651514" cy="1394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1914" cy="14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3A9" w:rsidRPr="004B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507"/>
    <w:multiLevelType w:val="hybridMultilevel"/>
    <w:tmpl w:val="F6AE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642D"/>
    <w:multiLevelType w:val="hybridMultilevel"/>
    <w:tmpl w:val="AEE63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071D9"/>
    <w:multiLevelType w:val="hybridMultilevel"/>
    <w:tmpl w:val="E8C2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16188"/>
    <w:multiLevelType w:val="hybridMultilevel"/>
    <w:tmpl w:val="D46E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34AE"/>
    <w:multiLevelType w:val="hybridMultilevel"/>
    <w:tmpl w:val="4F86351E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A6FD6"/>
    <w:multiLevelType w:val="hybridMultilevel"/>
    <w:tmpl w:val="86DC3834"/>
    <w:lvl w:ilvl="0" w:tplc="4CE8E7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9601B"/>
    <w:multiLevelType w:val="hybridMultilevel"/>
    <w:tmpl w:val="6A6E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408F1"/>
    <w:multiLevelType w:val="hybridMultilevel"/>
    <w:tmpl w:val="4BBE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86837"/>
    <w:multiLevelType w:val="hybridMultilevel"/>
    <w:tmpl w:val="CA06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E3C96"/>
    <w:multiLevelType w:val="hybridMultilevel"/>
    <w:tmpl w:val="236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7B9"/>
    <w:multiLevelType w:val="hybridMultilevel"/>
    <w:tmpl w:val="A5A2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D2E57"/>
    <w:multiLevelType w:val="hybridMultilevel"/>
    <w:tmpl w:val="E8BC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04A2F"/>
    <w:multiLevelType w:val="hybridMultilevel"/>
    <w:tmpl w:val="78BE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56E53"/>
    <w:multiLevelType w:val="hybridMultilevel"/>
    <w:tmpl w:val="4DC2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D701E"/>
    <w:multiLevelType w:val="hybridMultilevel"/>
    <w:tmpl w:val="DEAC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D2EF8"/>
    <w:multiLevelType w:val="hybridMultilevel"/>
    <w:tmpl w:val="3F7CD360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A1B00"/>
    <w:multiLevelType w:val="hybridMultilevel"/>
    <w:tmpl w:val="F28A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7"/>
  </w:num>
  <w:num w:numId="5">
    <w:abstractNumId w:val="9"/>
  </w:num>
  <w:num w:numId="6">
    <w:abstractNumId w:val="12"/>
  </w:num>
  <w:num w:numId="7">
    <w:abstractNumId w:val="5"/>
  </w:num>
  <w:num w:numId="8">
    <w:abstractNumId w:val="14"/>
  </w:num>
  <w:num w:numId="9">
    <w:abstractNumId w:val="10"/>
  </w:num>
  <w:num w:numId="10">
    <w:abstractNumId w:val="0"/>
  </w:num>
  <w:num w:numId="11">
    <w:abstractNumId w:val="11"/>
  </w:num>
  <w:num w:numId="12">
    <w:abstractNumId w:val="2"/>
  </w:num>
  <w:num w:numId="13">
    <w:abstractNumId w:val="8"/>
  </w:num>
  <w:num w:numId="14">
    <w:abstractNumId w:val="1"/>
  </w:num>
  <w:num w:numId="15">
    <w:abstractNumId w:val="13"/>
  </w:num>
  <w:num w:numId="16">
    <w:abstractNumId w:val="6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xNDO0NLc0B7LNDJV0lIJTi4sz8/NACoxrAYdIujcsAAAA"/>
  </w:docVars>
  <w:rsids>
    <w:rsidRoot w:val="0039375D"/>
    <w:rsid w:val="000544DD"/>
    <w:rsid w:val="0013081D"/>
    <w:rsid w:val="00252735"/>
    <w:rsid w:val="002C6D1F"/>
    <w:rsid w:val="002D40AA"/>
    <w:rsid w:val="002F3FB3"/>
    <w:rsid w:val="00325100"/>
    <w:rsid w:val="003253A9"/>
    <w:rsid w:val="003673A9"/>
    <w:rsid w:val="003842B3"/>
    <w:rsid w:val="00387675"/>
    <w:rsid w:val="0039375D"/>
    <w:rsid w:val="0043422F"/>
    <w:rsid w:val="004842A9"/>
    <w:rsid w:val="004A4584"/>
    <w:rsid w:val="004B1AA4"/>
    <w:rsid w:val="004B4273"/>
    <w:rsid w:val="004B439E"/>
    <w:rsid w:val="00571BB6"/>
    <w:rsid w:val="00595E3F"/>
    <w:rsid w:val="0059644D"/>
    <w:rsid w:val="005A1AB2"/>
    <w:rsid w:val="00613285"/>
    <w:rsid w:val="00622DDA"/>
    <w:rsid w:val="00652408"/>
    <w:rsid w:val="00664892"/>
    <w:rsid w:val="00693077"/>
    <w:rsid w:val="006E2FC6"/>
    <w:rsid w:val="00712CC3"/>
    <w:rsid w:val="00717AD3"/>
    <w:rsid w:val="00774F3F"/>
    <w:rsid w:val="00796723"/>
    <w:rsid w:val="008342C4"/>
    <w:rsid w:val="00836A52"/>
    <w:rsid w:val="00884D24"/>
    <w:rsid w:val="008B7CF5"/>
    <w:rsid w:val="00953BE7"/>
    <w:rsid w:val="00962712"/>
    <w:rsid w:val="009962A0"/>
    <w:rsid w:val="009E2A86"/>
    <w:rsid w:val="00A12287"/>
    <w:rsid w:val="00B54514"/>
    <w:rsid w:val="00BC02AE"/>
    <w:rsid w:val="00BF36B3"/>
    <w:rsid w:val="00C06074"/>
    <w:rsid w:val="00C304CD"/>
    <w:rsid w:val="00CE0AA1"/>
    <w:rsid w:val="00CE232C"/>
    <w:rsid w:val="00CE591B"/>
    <w:rsid w:val="00CF76E6"/>
    <w:rsid w:val="00D10621"/>
    <w:rsid w:val="00D41BEE"/>
    <w:rsid w:val="00D422C7"/>
    <w:rsid w:val="00D72C78"/>
    <w:rsid w:val="00D74ED9"/>
    <w:rsid w:val="00DB4ECF"/>
    <w:rsid w:val="00DC491E"/>
    <w:rsid w:val="00DD7FB1"/>
    <w:rsid w:val="00E30205"/>
    <w:rsid w:val="00EF6697"/>
    <w:rsid w:val="00F2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9BE6"/>
  <w15:chartTrackingRefBased/>
  <w15:docId w15:val="{E3A96CD1-CFC5-42CB-91EE-239D8B79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DDA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273"/>
    <w:pPr>
      <w:keepNext/>
      <w:keepLines/>
      <w:spacing w:before="400" w:after="40" w:line="240" w:lineRule="auto"/>
      <w:outlineLvl w:val="0"/>
    </w:pPr>
    <w:rPr>
      <w:rFonts w:eastAsiaTheme="majorEastAsia"/>
      <w:color w:val="49134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273"/>
    <w:pPr>
      <w:keepNext/>
      <w:keepLines/>
      <w:spacing w:before="40" w:after="0" w:line="240" w:lineRule="auto"/>
      <w:outlineLvl w:val="1"/>
    </w:pPr>
    <w:rPr>
      <w:rFonts w:eastAsiaTheme="majorEastAsia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6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273"/>
    <w:rPr>
      <w:rFonts w:ascii="Segoe UI" w:eastAsiaTheme="majorEastAsia" w:hAnsi="Segoe UI" w:cs="Segoe UI"/>
      <w:color w:val="49134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4273"/>
    <w:rPr>
      <w:rFonts w:ascii="Segoe UI" w:eastAsiaTheme="majorEastAsia" w:hAnsi="Segoe UI" w:cs="Segoe U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76E6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E6"/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E6"/>
    <w:rPr>
      <w:rFonts w:asciiTheme="majorHAnsi" w:eastAsiaTheme="majorEastAsia" w:hAnsiTheme="majorHAnsi" w:cstheme="majorBidi"/>
      <w:caps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E6"/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E6"/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E6"/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E6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6E6"/>
    <w:pPr>
      <w:spacing w:line="240" w:lineRule="auto"/>
    </w:pPr>
    <w:rPr>
      <w:b/>
      <w:bCs/>
      <w:smallCaps/>
      <w:color w:val="632E6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4273"/>
    <w:pPr>
      <w:spacing w:after="0" w:line="204" w:lineRule="auto"/>
      <w:contextualSpacing/>
    </w:pPr>
    <w:rPr>
      <w:rFonts w:eastAsiaTheme="majorEastAsia"/>
      <w:caps/>
      <w:color w:val="632E62" w:themeColor="text2"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4273"/>
    <w:rPr>
      <w:rFonts w:ascii="Segoe UI" w:eastAsiaTheme="majorEastAsia" w:hAnsi="Segoe UI" w:cs="Segoe UI"/>
      <w:caps/>
      <w:color w:val="632E62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273"/>
    <w:pPr>
      <w:numPr>
        <w:ilvl w:val="1"/>
      </w:numPr>
      <w:pBdr>
        <w:bottom w:val="single" w:sz="4" w:space="1" w:color="auto"/>
      </w:pBdr>
      <w:spacing w:after="240" w:line="240" w:lineRule="auto"/>
    </w:pPr>
    <w:rPr>
      <w:rFonts w:eastAsiaTheme="majorEastAsia"/>
      <w:color w:val="92278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273"/>
    <w:rPr>
      <w:rFonts w:ascii="Segoe UI" w:eastAsiaTheme="majorEastAsia" w:hAnsi="Segoe UI" w:cs="Segoe UI"/>
      <w:color w:val="92278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76E6"/>
    <w:rPr>
      <w:b/>
      <w:bCs/>
    </w:rPr>
  </w:style>
  <w:style w:type="character" w:styleId="Emphasis">
    <w:name w:val="Emphasis"/>
    <w:basedOn w:val="DefaultParagraphFont"/>
    <w:uiPriority w:val="20"/>
    <w:qFormat/>
    <w:rsid w:val="00CF76E6"/>
    <w:rPr>
      <w:i/>
      <w:iCs/>
    </w:rPr>
  </w:style>
  <w:style w:type="paragraph" w:styleId="NoSpacing">
    <w:name w:val="No Spacing"/>
    <w:uiPriority w:val="1"/>
    <w:qFormat/>
    <w:rsid w:val="00622DDA"/>
    <w:pPr>
      <w:spacing w:after="0" w:line="240" w:lineRule="auto"/>
    </w:pPr>
    <w:rPr>
      <w:rFonts w:ascii="Segoe UI" w:hAnsi="Segoe UI" w:cs="Segoe U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F76E6"/>
    <w:pPr>
      <w:spacing w:before="120" w:after="120"/>
      <w:ind w:left="720"/>
    </w:pPr>
    <w:rPr>
      <w:color w:val="632E6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76E6"/>
    <w:rPr>
      <w:color w:val="632E6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E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E6"/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76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76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76E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76E6"/>
    <w:rPr>
      <w:b/>
      <w:bCs/>
      <w:smallCaps/>
      <w:color w:val="632E6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76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6E6"/>
    <w:pPr>
      <w:outlineLvl w:val="9"/>
    </w:pPr>
  </w:style>
  <w:style w:type="paragraph" w:styleId="ListParagraph">
    <w:name w:val="List Paragraph"/>
    <w:basedOn w:val="Normal"/>
    <w:uiPriority w:val="34"/>
    <w:qFormat/>
    <w:rsid w:val="0071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2A9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2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42A9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7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constraints.asp" TargetMode="External"/><Relationship Id="rId13" Type="http://schemas.openxmlformats.org/officeDocument/2006/relationships/hyperlink" Target="https://www.w3schools.com/sql/sql_check.asp" TargetMode="External"/><Relationship Id="rId18" Type="http://schemas.openxmlformats.org/officeDocument/2006/relationships/hyperlink" Target="https://en.wikipedia.org/wiki/Relational_mode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youtu.be/angniIotJW4" TargetMode="External"/><Relationship Id="rId12" Type="http://schemas.openxmlformats.org/officeDocument/2006/relationships/hyperlink" Target="https://www.w3schools.com/sql/sql_foreignkey.asp" TargetMode="External"/><Relationship Id="rId17" Type="http://schemas.openxmlformats.org/officeDocument/2006/relationships/hyperlink" Target="https://www.w3schools.com/sql/sql_view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sql/sql_autoincrement.asp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xhJzdMQnlQ" TargetMode="External"/><Relationship Id="rId11" Type="http://schemas.openxmlformats.org/officeDocument/2006/relationships/hyperlink" Target="https://www.w3schools.com/sql/sql_primarykey.asp" TargetMode="External"/><Relationship Id="rId5" Type="http://schemas.openxmlformats.org/officeDocument/2006/relationships/hyperlink" Target="https://youtu.be/A8pUl-BWRYg" TargetMode="External"/><Relationship Id="rId15" Type="http://schemas.openxmlformats.org/officeDocument/2006/relationships/hyperlink" Target="https://www.w3schools.com/sql/sql_create_index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sql/sql_unique.asp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notnull.asp" TargetMode="External"/><Relationship Id="rId14" Type="http://schemas.openxmlformats.org/officeDocument/2006/relationships/hyperlink" Target="https://www.w3schools.com/sql/sql_default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31</cp:revision>
  <dcterms:created xsi:type="dcterms:W3CDTF">2017-09-26T20:39:00Z</dcterms:created>
  <dcterms:modified xsi:type="dcterms:W3CDTF">2020-04-06T23:58:00Z</dcterms:modified>
</cp:coreProperties>
</file>