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-keep class * extends java.util.ListResourceBundle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protected java.lang.Object[][] getContents();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Keep SafeParcelable value, needed for reflection. This is required to support backwards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compatibility of some classes.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-keep public class com.google.android.gms.common.internal.safeparcel.SafeParcelable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static final *** NULL;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Keep the names of classes/members we need for client functionality.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-keepnames @com.google.android.gms.common.annotation.KeepName class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-keepclassmembernames class *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@com.google.android.gms.common.annotation.KeepName 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Needed for Parcelable/SafeParcelable Creators to not get stripped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-keepnames class * implements android.os.Parcelable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static final ** CREATOR;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