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FB073">
      <w:pPr>
        <w:pStyle w:val="2"/>
        <w:bidi w:val="0"/>
        <w:spacing w:before="200" w:after="120" w:line="440" w:lineRule="exact"/>
        <w:ind w:leftChars="0" w:firstLineChars="0"/>
        <w:jc w:val="left"/>
        <w:outlineLvl w:val="0"/>
        <w:rPr>
          <w:rFonts w:hint="eastAsia" w:ascii="Times New Roman" w:hAnsi="黑体" w:eastAsia="黑体" w:cs="黑体"/>
          <w:b/>
          <w:sz w:val="32"/>
          <w:lang w:eastAsia="zh-CN"/>
        </w:rPr>
      </w:pPr>
      <w:r>
        <w:rPr>
          <w:rFonts w:hint="eastAsia" w:ascii="Times New Roman" w:hAnsi="黑体" w:eastAsia="黑体" w:cs="黑体"/>
          <w:b/>
          <w:sz w:val="32"/>
          <w:lang w:eastAsia="zh-CN"/>
        </w:rPr>
        <w:t>1 论文写作格式规范测试文档</w:t>
      </w:r>
    </w:p>
    <w:p w14:paraId="2A51BFB9">
      <w:pPr>
        <w:pStyle w:val="3"/>
        <w:bidi w:val="0"/>
        <w:spacing w:before="120" w:after="60" w:line="440" w:lineRule="exact"/>
        <w:ind w:leftChars="0" w:firstLineChars="0"/>
        <w:jc w:val="left"/>
        <w:outlineLvl w:val="1"/>
        <w:rPr>
          <w:rFonts w:hint="eastAsia" w:ascii="Times New Roman" w:hAnsi="黑体" w:eastAsia="黑体" w:cs="黑体"/>
          <w:b/>
          <w:sz w:val="28"/>
          <w:lang w:eastAsia="zh-CN"/>
        </w:rPr>
      </w:pPr>
      <w:r>
        <w:rPr>
          <w:rFonts w:hint="eastAsia" w:ascii="Times New Roman" w:hAnsi="黑体" w:eastAsia="黑体" w:cs="黑体"/>
          <w:b/>
          <w:sz w:val="28"/>
          <w:lang w:eastAsia="zh-CN"/>
        </w:rPr>
        <w:t>1.1 二级标题：格式检查核心要素</w:t>
      </w:r>
    </w:p>
    <w:p w14:paraId="185C00D0">
      <w:pPr>
        <w:pStyle w:val="4"/>
        <w:bidi w:val="0"/>
        <w:spacing w:before="120" w:after="60" w:line="440" w:lineRule="exact"/>
        <w:ind w:leftChars="0" w:firstLineChars="0"/>
        <w:jc w:val="left"/>
        <w:outlineLvl w:val="2"/>
        <w:rPr>
          <w:rFonts w:hint="eastAsia" w:ascii="Times New Roman" w:hAnsi="黑体" w:eastAsia="黑体" w:cs="黑体"/>
          <w:b/>
          <w:sz w:val="24"/>
          <w:lang w:eastAsia="zh-CN"/>
        </w:rPr>
      </w:pPr>
      <w:r>
        <w:rPr>
          <w:rFonts w:hint="eastAsia" w:ascii="Times New Roman" w:hAnsi="黑体" w:eastAsia="黑体" w:cs="黑体"/>
          <w:b/>
          <w:sz w:val="24"/>
          <w:lang w:eastAsia="zh-CN"/>
        </w:rPr>
        <w:t>1.1.1 三级标题：具体检查项示例</w:t>
      </w:r>
    </w:p>
    <w:p w14:paraId="144F52FA">
      <w:pPr>
        <w:spacing w:line="400" w:lineRule="exact"/>
        <w:ind w:leftChars="0" w:firstLine="480" w:firstLineChars="200"/>
        <w:jc w:val="both"/>
        <w:rPr>
          <w:rFonts w:hint="eastAsia" w:ascii="Times New Roman" w:hAnsi="宋体" w:eastAsia="宋体" w:cs="宋体"/>
          <w:b w:val="0"/>
          <w:i w:val="0"/>
          <w:strike w:val="0"/>
          <w:sz w:val="24"/>
          <w:u w:val="none"/>
          <w:lang w:eastAsia="zh-CN"/>
        </w:rPr>
      </w:pPr>
      <w:r>
        <w:rPr>
          <w:rFonts w:hint="eastAsia" w:ascii="Times New Roman" w:hAnsi="宋体" w:eastAsia="宋体" w:cs="宋体"/>
          <w:b w:val="0"/>
          <w:i w:val="0"/>
          <w:strike w:val="0"/>
          <w:sz w:val="24"/>
          <w:u w:val="none"/>
          <w:lang w:eastAsia="zh-CN"/>
        </w:rPr>
        <w:t xml:space="preserve">第一段正文必须原样包含指定内容。This sentence contains </w:t>
      </w:r>
      <w:r>
        <w:rPr>
          <w:rFonts w:hint="eastAsia" w:ascii="Times New Roman" w:hAnsi="宋体" w:eastAsia="宋体" w:cs="宋体"/>
          <w:b/>
          <w:i w:val="0"/>
          <w:strike w:val="0"/>
          <w:sz w:val="24"/>
          <w:u w:val="none"/>
          <w:lang w:eastAsia="zh-CN"/>
        </w:rPr>
        <w:t>bold text</w:t>
      </w:r>
      <w:r>
        <w:rPr>
          <w:rFonts w:hint="eastAsia" w:ascii="Times New Roman" w:hAnsi="宋体" w:eastAsia="宋体" w:cs="宋体"/>
          <w:b w:val="0"/>
          <w:i w:val="0"/>
          <w:strike w:val="0"/>
          <w:sz w:val="24"/>
          <w:u w:val="none"/>
          <w:lang w:eastAsia="zh-CN"/>
        </w:rPr>
        <w:t xml:space="preserve">, </w:t>
      </w:r>
      <w:r>
        <w:rPr>
          <w:rFonts w:hint="eastAsia" w:ascii="Times New Roman" w:hAnsi="宋体" w:eastAsia="宋体" w:cs="宋体"/>
          <w:b w:val="0"/>
          <w:i/>
          <w:strike w:val="0"/>
          <w:sz w:val="24"/>
          <w:u w:val="none"/>
          <w:lang w:eastAsia="zh-CN"/>
        </w:rPr>
        <w:t>italic text</w:t>
      </w:r>
      <w:r>
        <w:rPr>
          <w:rFonts w:hint="eastAsia" w:ascii="Times New Roman" w:hAnsi="宋体" w:eastAsia="宋体" w:cs="宋体"/>
          <w:b w:val="0"/>
          <w:i w:val="0"/>
          <w:strike w:val="0"/>
          <w:sz w:val="24"/>
          <w:u w:val="none"/>
          <w:lang w:eastAsia="zh-CN"/>
        </w:rPr>
        <w:t xml:space="preserve">, and </w:t>
      </w:r>
      <w:r>
        <w:rPr>
          <w:rFonts w:hint="default" w:ascii="Consolas" w:hAnsi="Consolas" w:eastAsia="宋体" w:cs="Consolas"/>
          <w:b w:val="0"/>
          <w:i w:val="0"/>
          <w:strike w:val="0"/>
          <w:sz w:val="24"/>
          <w:u w:val="none"/>
          <w:lang w:eastAsia="zh-CN"/>
        </w:rPr>
        <w:t>inlineCode</w:t>
      </w:r>
      <w:r>
        <w:rPr>
          <w:rFonts w:hint="eastAsia" w:ascii="Times New Roman" w:hAnsi="宋体" w:eastAsia="宋体" w:cs="宋体"/>
          <w:b w:val="0"/>
          <w:i w:val="0"/>
          <w:strike w:val="0"/>
          <w:sz w:val="24"/>
          <w:u w:val="none"/>
          <w:lang w:eastAsia="zh-CN"/>
        </w:rPr>
        <w:t>. 在学术论文中，格式的统一性至关重要，它直接影响文档的专业性与可读性。检查时应重点关注各级标题的字体、字号、段前段后间距是否符合作者指南或期刊要求。</w:t>
      </w:r>
    </w:p>
    <w:p w14:paraId="6A71B17F">
      <w:pPr>
        <w:spacing w:line="400" w:lineRule="exact"/>
        <w:ind w:leftChars="0" w:firstLine="480" w:firstLineChars="200"/>
        <w:jc w:val="both"/>
        <w:rPr>
          <w:rFonts w:hint="eastAsia" w:ascii="Times New Roman" w:hAnsi="宋体" w:eastAsia="宋体" w:cs="宋体"/>
          <w:b w:val="0"/>
          <w:i w:val="0"/>
          <w:strike w:val="0"/>
          <w:sz w:val="24"/>
          <w:u w:val="none"/>
          <w:lang w:eastAsia="zh-CN"/>
        </w:rPr>
      </w:pPr>
      <w:r>
        <w:rPr>
          <w:rFonts w:hint="eastAsia" w:ascii="Times New Roman" w:hAnsi="宋体" w:eastAsia="宋体" w:cs="宋体"/>
          <w:b w:val="0"/>
          <w:i w:val="0"/>
          <w:strike w:val="0"/>
          <w:sz w:val="24"/>
          <w:u w:val="none"/>
          <w:lang w:eastAsia="zh-CN"/>
        </w:rPr>
        <w:t>第二段正文讨论常见问题。摘要部分需确认其结构是否完整（目的、方法、结果、结论），字数是否符合规定。关键词数量与排列顺序（通常3-8个）也需核对。图表标题的格式（如“图1”、“表1”）及其在正文中的引用位置必须准确无误。</w:t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2"/>
        <w:gridCol w:w="2843"/>
        <w:gridCol w:w="2843"/>
      </w:tblGrid>
      <w:tr w14:paraId="1D158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6" w:type="pct"/>
          </w:tcPr>
          <w:p w14:paraId="1664D38B">
            <w:pPr>
              <w:spacing w:line="360" w:lineRule="exact"/>
              <w:ind w:leftChars="0" w:firstLineChars="0"/>
              <w:jc w:val="center"/>
              <w:rPr>
                <w:rFonts w:hint="eastAsia" w:hAnsi="宋体" w:cs="宋体"/>
                <w:b w:val="0"/>
                <w:i w:val="0"/>
                <w:strike w:val="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宋体" w:eastAsia="宋体" w:cs="宋体"/>
                <w:b/>
                <w:i w:val="0"/>
                <w:strike w:val="0"/>
                <w:sz w:val="21"/>
                <w:u w:val="none"/>
                <w:vertAlign w:val="baseline"/>
                <w:lang w:eastAsia="zh-CN"/>
              </w:rPr>
              <w:t>项目</w:t>
            </w:r>
          </w:p>
        </w:tc>
        <w:tc>
          <w:tcPr>
            <w:tcW w:w="1666" w:type="pct"/>
          </w:tcPr>
          <w:p w14:paraId="0A641F8B">
            <w:pPr>
              <w:spacing w:line="360" w:lineRule="exact"/>
              <w:ind w:leftChars="0" w:firstLineChars="0"/>
              <w:jc w:val="center"/>
              <w:rPr>
                <w:rFonts w:hint="eastAsia" w:hAnsi="宋体" w:cs="宋体"/>
                <w:b w:val="0"/>
                <w:i w:val="0"/>
                <w:strike w:val="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宋体" w:eastAsia="宋体" w:cs="宋体"/>
                <w:b/>
                <w:i w:val="0"/>
                <w:strike w:val="0"/>
                <w:sz w:val="21"/>
                <w:u w:val="none"/>
                <w:vertAlign w:val="baseline"/>
                <w:lang w:eastAsia="zh-CN"/>
              </w:rPr>
              <w:t>标准</w:t>
            </w:r>
          </w:p>
        </w:tc>
        <w:tc>
          <w:tcPr>
            <w:tcW w:w="1666" w:type="pct"/>
          </w:tcPr>
          <w:p w14:paraId="236D1753">
            <w:pPr>
              <w:spacing w:line="360" w:lineRule="exact"/>
              <w:ind w:leftChars="0" w:firstLineChars="0"/>
              <w:jc w:val="center"/>
              <w:rPr>
                <w:rFonts w:hint="eastAsia" w:hAnsi="宋体" w:cs="宋体"/>
                <w:b w:val="0"/>
                <w:i w:val="0"/>
                <w:strike w:val="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宋体" w:eastAsia="宋体" w:cs="宋体"/>
                <w:b/>
                <w:i w:val="0"/>
                <w:strike w:val="0"/>
                <w:sz w:val="21"/>
                <w:u w:val="none"/>
                <w:vertAlign w:val="baseline"/>
                <w:lang w:eastAsia="zh-CN"/>
              </w:rPr>
              <w:t>检查点</w:t>
            </w:r>
          </w:p>
        </w:tc>
      </w:tr>
      <w:tr w14:paraId="1826D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FEB1E4C">
            <w:pPr>
              <w:spacing w:line="360" w:lineRule="exact"/>
              <w:ind w:leftChars="0" w:firstLineChars="0"/>
              <w:jc w:val="center"/>
              <w:rPr>
                <w:rFonts w:hint="eastAsia" w:hAnsi="宋体" w:cs="宋体"/>
                <w:b w:val="0"/>
                <w:i w:val="0"/>
                <w:strike w:val="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宋体" w:eastAsia="宋体" w:cs="宋体"/>
                <w:b w:val="0"/>
                <w:i w:val="0"/>
                <w:strike w:val="0"/>
                <w:sz w:val="21"/>
                <w:u w:val="none"/>
                <w:vertAlign w:val="baseline"/>
                <w:lang w:eastAsia="zh-CN"/>
              </w:rPr>
              <w:t>标题层级</w:t>
            </w:r>
          </w:p>
        </w:tc>
        <w:tc>
          <w:tcPr>
            <w:tcW w:w="1666" w:type="pct"/>
          </w:tcPr>
          <w:p w14:paraId="52AED3BB">
            <w:pPr>
              <w:spacing w:line="360" w:lineRule="exact"/>
              <w:ind w:leftChars="0" w:firstLineChars="0"/>
              <w:jc w:val="center"/>
              <w:rPr>
                <w:rFonts w:hint="eastAsia" w:hAnsi="宋体" w:cs="宋体"/>
                <w:b w:val="0"/>
                <w:i w:val="0"/>
                <w:strike w:val="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宋体" w:eastAsia="宋体" w:cs="宋体"/>
                <w:b w:val="0"/>
                <w:i w:val="0"/>
                <w:strike w:val="0"/>
                <w:sz w:val="21"/>
                <w:u w:val="none"/>
                <w:vertAlign w:val="baseline"/>
                <w:lang w:eastAsia="zh-CN"/>
              </w:rPr>
              <w:t>中文黑体/英文Times New Roman</w:t>
            </w:r>
          </w:p>
        </w:tc>
        <w:tc>
          <w:tcPr>
            <w:tcW w:w="1666" w:type="pct"/>
          </w:tcPr>
          <w:p w14:paraId="56382EBB">
            <w:pPr>
              <w:spacing w:line="360" w:lineRule="exact"/>
              <w:ind w:leftChars="0" w:firstLineChars="0"/>
              <w:jc w:val="center"/>
              <w:rPr>
                <w:rFonts w:hint="eastAsia" w:hAnsi="宋体" w:cs="宋体"/>
                <w:b w:val="0"/>
                <w:i w:val="0"/>
                <w:strike w:val="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宋体" w:eastAsia="宋体" w:cs="宋体"/>
                <w:b w:val="0"/>
                <w:i w:val="0"/>
                <w:strike w:val="0"/>
                <w:sz w:val="21"/>
                <w:u w:val="none"/>
                <w:vertAlign w:val="baseline"/>
                <w:lang w:eastAsia="zh-CN"/>
              </w:rPr>
              <w:t>一级标题居中，二级标题左对齐</w:t>
            </w:r>
          </w:p>
        </w:tc>
      </w:tr>
      <w:tr w14:paraId="7C378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6313380">
            <w:pPr>
              <w:spacing w:line="360" w:lineRule="exact"/>
              <w:ind w:leftChars="0" w:firstLineChars="0"/>
              <w:jc w:val="center"/>
              <w:rPr>
                <w:rFonts w:hint="eastAsia" w:hAnsi="宋体" w:cs="宋体"/>
                <w:b w:val="0"/>
                <w:i w:val="0"/>
                <w:strike w:val="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宋体" w:eastAsia="宋体" w:cs="宋体"/>
                <w:b w:val="0"/>
                <w:i w:val="0"/>
                <w:strike w:val="0"/>
                <w:sz w:val="21"/>
                <w:u w:val="none"/>
                <w:vertAlign w:val="baseline"/>
                <w:lang w:eastAsia="zh-CN"/>
              </w:rPr>
              <w:t>摘要</w:t>
            </w:r>
          </w:p>
        </w:tc>
        <w:tc>
          <w:tcPr>
            <w:tcW w:w="1666" w:type="pct"/>
          </w:tcPr>
          <w:p w14:paraId="617F3F95">
            <w:pPr>
              <w:spacing w:line="360" w:lineRule="exact"/>
              <w:ind w:leftChars="0" w:firstLineChars="0"/>
              <w:jc w:val="center"/>
              <w:rPr>
                <w:rFonts w:hint="eastAsia" w:hAnsi="宋体" w:cs="宋体"/>
                <w:b w:val="0"/>
                <w:i w:val="0"/>
                <w:strike w:val="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宋体" w:eastAsia="宋体" w:cs="宋体"/>
                <w:b w:val="0"/>
                <w:i w:val="0"/>
                <w:strike w:val="0"/>
                <w:sz w:val="21"/>
                <w:u w:val="none"/>
                <w:vertAlign w:val="baseline"/>
                <w:lang w:eastAsia="zh-CN"/>
              </w:rPr>
              <w:t>中英文对照，结构完整</w:t>
            </w:r>
          </w:p>
        </w:tc>
        <w:tc>
          <w:tcPr>
            <w:tcW w:w="1666" w:type="pct"/>
          </w:tcPr>
          <w:p w14:paraId="2402A96B">
            <w:pPr>
              <w:spacing w:line="360" w:lineRule="exact"/>
              <w:ind w:leftChars="0" w:firstLineChars="0"/>
              <w:jc w:val="center"/>
              <w:rPr>
                <w:rFonts w:hint="eastAsia" w:hAnsi="宋体" w:cs="宋体"/>
                <w:b w:val="0"/>
                <w:i w:val="0"/>
                <w:strike w:val="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宋体" w:eastAsia="宋体" w:cs="宋体"/>
                <w:b w:val="0"/>
                <w:i w:val="0"/>
                <w:strike w:val="0"/>
                <w:sz w:val="21"/>
                <w:u w:val="none"/>
                <w:vertAlign w:val="baseline"/>
                <w:lang w:eastAsia="zh-CN"/>
              </w:rPr>
              <w:t>英文摘要与中文对应，无第一人称</w:t>
            </w:r>
          </w:p>
        </w:tc>
      </w:tr>
      <w:tr w14:paraId="38BED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7679345A">
            <w:pPr>
              <w:spacing w:line="360" w:lineRule="exact"/>
              <w:ind w:leftChars="0" w:firstLineChars="0"/>
              <w:jc w:val="center"/>
              <w:rPr>
                <w:rFonts w:hint="eastAsia" w:hAnsi="宋体" w:cs="宋体"/>
                <w:b w:val="0"/>
                <w:i w:val="0"/>
                <w:strike w:val="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宋体" w:eastAsia="宋体" w:cs="宋体"/>
                <w:b w:val="0"/>
                <w:i w:val="0"/>
                <w:strike w:val="0"/>
                <w:sz w:val="21"/>
                <w:u w:val="none"/>
                <w:vertAlign w:val="baseline"/>
                <w:lang w:eastAsia="zh-CN"/>
              </w:rPr>
              <w:t>正文</w:t>
            </w:r>
          </w:p>
        </w:tc>
        <w:tc>
          <w:tcPr>
            <w:tcW w:w="1666" w:type="pct"/>
          </w:tcPr>
          <w:p w14:paraId="24869624">
            <w:pPr>
              <w:spacing w:line="360" w:lineRule="exact"/>
              <w:ind w:leftChars="0" w:firstLineChars="0"/>
              <w:jc w:val="center"/>
              <w:rPr>
                <w:rFonts w:hint="eastAsia" w:hAnsi="宋体" w:cs="宋体"/>
                <w:b w:val="0"/>
                <w:i w:val="0"/>
                <w:strike w:val="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宋体" w:eastAsia="宋体" w:cs="宋体"/>
                <w:b w:val="0"/>
                <w:i w:val="0"/>
                <w:strike w:val="0"/>
                <w:sz w:val="21"/>
                <w:u w:val="none"/>
                <w:vertAlign w:val="baseline"/>
                <w:lang w:eastAsia="zh-CN"/>
              </w:rPr>
              <w:t>宋体小四，1.5倍行距</w:t>
            </w:r>
          </w:p>
        </w:tc>
        <w:tc>
          <w:tcPr>
            <w:tcW w:w="1666" w:type="pct"/>
          </w:tcPr>
          <w:p w14:paraId="5B079ECD">
            <w:pPr>
              <w:spacing w:line="360" w:lineRule="exact"/>
              <w:ind w:leftChars="0" w:firstLineChars="0"/>
              <w:jc w:val="center"/>
              <w:rPr>
                <w:rFonts w:hint="eastAsia" w:hAnsi="宋体" w:cs="宋体"/>
                <w:b w:val="0"/>
                <w:i w:val="0"/>
                <w:strike w:val="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宋体" w:eastAsia="宋体" w:cs="宋体"/>
                <w:b w:val="0"/>
                <w:i w:val="0"/>
                <w:strike w:val="0"/>
                <w:sz w:val="21"/>
                <w:u w:val="none"/>
                <w:vertAlign w:val="baseline"/>
                <w:lang w:eastAsia="zh-CN"/>
              </w:rPr>
              <w:t>段落首行缩进2字符，无孤行</w:t>
            </w:r>
          </w:p>
        </w:tc>
      </w:tr>
      <w:tr w14:paraId="1D0B9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4611D57D">
            <w:pPr>
              <w:spacing w:line="360" w:lineRule="exact"/>
              <w:ind w:leftChars="0" w:firstLineChars="0"/>
              <w:jc w:val="center"/>
              <w:rPr>
                <w:rFonts w:hint="eastAsia" w:hAnsi="宋体" w:cs="宋体"/>
                <w:b w:val="0"/>
                <w:i w:val="0"/>
                <w:strike w:val="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宋体" w:eastAsia="宋体" w:cs="宋体"/>
                <w:b w:val="0"/>
                <w:i w:val="0"/>
                <w:strike w:val="0"/>
                <w:sz w:val="21"/>
                <w:u w:val="none"/>
                <w:vertAlign w:val="baseline"/>
                <w:lang w:eastAsia="zh-CN"/>
              </w:rPr>
              <w:t>参考文献</w:t>
            </w:r>
          </w:p>
        </w:tc>
        <w:tc>
          <w:tcPr>
            <w:tcW w:w="1666" w:type="pct"/>
          </w:tcPr>
          <w:p w14:paraId="3B6FD8D4">
            <w:pPr>
              <w:spacing w:line="360" w:lineRule="exact"/>
              <w:ind w:leftChars="0" w:firstLineChars="0"/>
              <w:jc w:val="center"/>
              <w:rPr>
                <w:rFonts w:hint="eastAsia" w:hAnsi="宋体" w:cs="宋体"/>
                <w:b w:val="0"/>
                <w:i w:val="0"/>
                <w:strike w:val="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宋体" w:eastAsia="宋体" w:cs="宋体"/>
                <w:b w:val="0"/>
                <w:i w:val="0"/>
                <w:strike w:val="0"/>
                <w:sz w:val="21"/>
                <w:u w:val="none"/>
                <w:vertAlign w:val="baseline"/>
                <w:lang w:eastAsia="zh-CN"/>
              </w:rPr>
              <w:t>GB/T 7714-2015</w:t>
            </w:r>
          </w:p>
        </w:tc>
        <w:tc>
          <w:tcPr>
            <w:tcW w:w="1666" w:type="pct"/>
          </w:tcPr>
          <w:p w14:paraId="6398532F">
            <w:pPr>
              <w:spacing w:line="360" w:lineRule="exact"/>
              <w:ind w:leftChars="0" w:firstLineChars="0"/>
              <w:jc w:val="center"/>
              <w:rPr>
                <w:rFonts w:hint="eastAsia" w:hAnsi="宋体" w:cs="宋体"/>
                <w:b w:val="0"/>
                <w:i w:val="0"/>
                <w:strike w:val="0"/>
                <w:sz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Times New Roman" w:hAnsi="宋体" w:eastAsia="宋体" w:cs="宋体"/>
                <w:b w:val="0"/>
                <w:i w:val="0"/>
                <w:strike w:val="0"/>
                <w:sz w:val="21"/>
                <w:u w:val="none"/>
                <w:vertAlign w:val="baseline"/>
                <w:lang w:eastAsia="zh-CN"/>
              </w:rPr>
              <w:t>作者名格式、期刊名缩写、卷期页码</w:t>
            </w:r>
          </w:p>
        </w:tc>
      </w:tr>
    </w:tbl>
    <w:p w14:paraId="152ED249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 1   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>// 论文格式自动检查函数示例</w:t>
      </w:r>
    </w:p>
    <w:p w14:paraId="0668D320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 2   </w:t>
      </w:r>
      <w:r>
        <w:rPr>
          <w:rFonts w:hint="default" w:ascii="Consolas" w:hAnsi="Consolas" w:eastAsia="Consolas" w:cs="Consolas"/>
          <w:b w:val="0"/>
          <w:i w:val="0"/>
          <w:strike w:val="0"/>
          <w:color w:val="D73A49"/>
          <w:sz w:val="19"/>
          <w:u w:val="none"/>
          <w:shd w:val="clear" w:fill="F6F8FA"/>
          <w:lang w:eastAsia="zh-CN"/>
        </w:rPr>
        <w:t>const</w:t>
      </w:r>
      <w:r>
        <w:rPr>
          <w:rFonts w:hint="default" w:ascii="Consolas" w:hAnsi="Consolas" w:eastAsia="Consolas" w:cs="Consolas"/>
          <w:b w:val="0"/>
          <w:i w:val="0"/>
          <w:strike w:val="0"/>
          <w:sz w:val="19"/>
          <w:u w:val="none"/>
          <w:shd w:val="clear" w:fill="F6F8FA"/>
          <w:lang w:eastAsia="zh-CN"/>
        </w:rPr>
        <w:t xml:space="preserve"> formatRules = {</w:t>
      </w:r>
    </w:p>
    <w:p w14:paraId="433C3250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032F62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 3   </w:t>
      </w:r>
      <w:r>
        <w:rPr>
          <w:rFonts w:hint="default" w:ascii="Consolas" w:hAnsi="Consolas" w:eastAsia="Consolas" w:cs="Consolas"/>
          <w:b w:val="0"/>
          <w:i w:val="0"/>
          <w:strike w:val="0"/>
          <w:sz w:val="19"/>
          <w:u w:val="none"/>
          <w:shd w:val="clear" w:fill="F6F8FA"/>
          <w:lang w:eastAsia="zh-CN"/>
        </w:rPr>
        <w:t xml:space="preserve">  </w:t>
      </w:r>
      <w:r>
        <w:rPr>
          <w:rFonts w:hint="default" w:ascii="Consolas" w:hAnsi="Consolas" w:eastAsia="Consolas" w:cs="Consolas"/>
          <w:b w:val="0"/>
          <w:i w:val="0"/>
          <w:strike w:val="0"/>
          <w:color w:val="953800"/>
          <w:sz w:val="19"/>
          <w:u w:val="none"/>
          <w:shd w:val="clear" w:fill="F6F8FA"/>
          <w:lang w:eastAsia="zh-CN"/>
        </w:rPr>
        <w:t>titleFont</w:t>
      </w:r>
      <w:r>
        <w:rPr>
          <w:rFonts w:hint="default" w:ascii="Consolas" w:hAnsi="Consolas" w:eastAsia="Consolas" w:cs="Consolas"/>
          <w:b w:val="0"/>
          <w:i w:val="0"/>
          <w:strike w:val="0"/>
          <w:sz w:val="19"/>
          <w:u w:val="none"/>
          <w:shd w:val="clear" w:fill="F6F8FA"/>
          <w:lang w:eastAsia="zh-CN"/>
        </w:rPr>
        <w:t xml:space="preserve">: </w:t>
      </w:r>
      <w:r>
        <w:rPr>
          <w:rFonts w:hint="default" w:ascii="Consolas" w:hAnsi="Consolas" w:eastAsia="Consolas" w:cs="Consolas"/>
          <w:b w:val="0"/>
          <w:i w:val="0"/>
          <w:strike w:val="0"/>
          <w:color w:val="032F62"/>
          <w:sz w:val="19"/>
          <w:u w:val="none"/>
          <w:shd w:val="clear" w:fill="F6F8FA"/>
          <w:lang w:eastAsia="zh-CN"/>
        </w:rPr>
        <w:t>'SimSun',</w:t>
      </w:r>
    </w:p>
    <w:p w14:paraId="4D324EFC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005CC5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 4   </w:t>
      </w:r>
      <w:r>
        <w:rPr>
          <w:rFonts w:hint="default" w:ascii="Consolas" w:hAnsi="Consolas" w:eastAsia="Consolas" w:cs="Consolas"/>
          <w:b w:val="0"/>
          <w:i w:val="0"/>
          <w:strike w:val="0"/>
          <w:color w:val="032F62"/>
          <w:sz w:val="19"/>
          <w:u w:val="none"/>
          <w:shd w:val="clear" w:fill="F6F8FA"/>
          <w:lang w:eastAsia="zh-CN"/>
        </w:rPr>
        <w:t xml:space="preserve">  </w:t>
      </w:r>
      <w:r>
        <w:rPr>
          <w:rFonts w:hint="default" w:ascii="Consolas" w:hAnsi="Consolas" w:eastAsia="Consolas" w:cs="Consolas"/>
          <w:b w:val="0"/>
          <w:i w:val="0"/>
          <w:strike w:val="0"/>
          <w:color w:val="953800"/>
          <w:sz w:val="19"/>
          <w:u w:val="none"/>
          <w:shd w:val="clear" w:fill="F6F8FA"/>
          <w:lang w:eastAsia="zh-CN"/>
        </w:rPr>
        <w:t>lineSpacing</w:t>
      </w:r>
      <w:r>
        <w:rPr>
          <w:rFonts w:hint="default" w:ascii="Consolas" w:hAnsi="Consolas" w:eastAsia="Consolas" w:cs="Consolas"/>
          <w:b w:val="0"/>
          <w:i w:val="0"/>
          <w:strike w:val="0"/>
          <w:color w:val="032F62"/>
          <w:sz w:val="19"/>
          <w:u w:val="none"/>
          <w:shd w:val="clear" w:fill="F6F8FA"/>
          <w:lang w:eastAsia="zh-CN"/>
        </w:rPr>
        <w:t xml:space="preserve">: </w:t>
      </w:r>
      <w:r>
        <w:rPr>
          <w:rFonts w:hint="default" w:ascii="Consolas" w:hAnsi="Consolas" w:eastAsia="Consolas" w:cs="Consolas"/>
          <w:b w:val="0"/>
          <w:i w:val="0"/>
          <w:strike w:val="0"/>
          <w:color w:val="005CC5"/>
          <w:sz w:val="19"/>
          <w:u w:val="none"/>
          <w:shd w:val="clear" w:fill="F6F8FA"/>
          <w:lang w:eastAsia="zh-CN"/>
        </w:rPr>
        <w:t>1.5,</w:t>
      </w:r>
    </w:p>
    <w:p w14:paraId="4DB21EE1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005CC5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 5   </w:t>
      </w:r>
      <w:r>
        <w:rPr>
          <w:rFonts w:hint="default" w:ascii="Consolas" w:hAnsi="Consolas" w:eastAsia="Consolas" w:cs="Consolas"/>
          <w:b w:val="0"/>
          <w:i w:val="0"/>
          <w:strike w:val="0"/>
          <w:color w:val="005CC5"/>
          <w:sz w:val="19"/>
          <w:u w:val="none"/>
          <w:shd w:val="clear" w:fill="F6F8FA"/>
          <w:lang w:eastAsia="zh-CN"/>
        </w:rPr>
        <w:t xml:space="preserve">  </w:t>
      </w:r>
      <w:r>
        <w:rPr>
          <w:rFonts w:hint="default" w:ascii="Consolas" w:hAnsi="Consolas" w:eastAsia="Consolas" w:cs="Consolas"/>
          <w:b w:val="0"/>
          <w:i w:val="0"/>
          <w:strike w:val="0"/>
          <w:color w:val="953800"/>
          <w:sz w:val="19"/>
          <w:u w:val="none"/>
          <w:shd w:val="clear" w:fill="F6F8FA"/>
          <w:lang w:eastAsia="zh-CN"/>
        </w:rPr>
        <w:t>abstractLength</w:t>
      </w:r>
      <w:r>
        <w:rPr>
          <w:rFonts w:hint="default" w:ascii="Consolas" w:hAnsi="Consolas" w:eastAsia="Consolas" w:cs="Consolas"/>
          <w:b w:val="0"/>
          <w:i w:val="0"/>
          <w:strike w:val="0"/>
          <w:color w:val="005CC5"/>
          <w:sz w:val="19"/>
          <w:u w:val="none"/>
          <w:shd w:val="clear" w:fill="F6F8FA"/>
          <w:lang w:eastAsia="zh-CN"/>
        </w:rPr>
        <w:t>: 300</w:t>
      </w:r>
    </w:p>
    <w:p w14:paraId="2D871AB4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005CC5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 6   </w:t>
      </w:r>
      <w:r>
        <w:rPr>
          <w:rFonts w:hint="default" w:ascii="Consolas" w:hAnsi="Consolas" w:eastAsia="Consolas" w:cs="Consolas"/>
          <w:b w:val="0"/>
          <w:i w:val="0"/>
          <w:strike w:val="0"/>
          <w:color w:val="005CC5"/>
          <w:sz w:val="19"/>
          <w:u w:val="none"/>
          <w:shd w:val="clear" w:fill="F6F8FA"/>
          <w:lang w:eastAsia="zh-CN"/>
        </w:rPr>
        <w:t>};</w:t>
      </w:r>
    </w:p>
    <w:p w14:paraId="3A1FCECB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005CC5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 7   </w:t>
      </w:r>
    </w:p>
    <w:p w14:paraId="2ECCAA00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005CC5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 8   </w:t>
      </w:r>
      <w:r>
        <w:rPr>
          <w:rFonts w:hint="default" w:ascii="Consolas" w:hAnsi="Consolas" w:eastAsia="Consolas" w:cs="Consolas"/>
          <w:b w:val="0"/>
          <w:i w:val="0"/>
          <w:strike w:val="0"/>
          <w:color w:val="005CC5"/>
          <w:sz w:val="19"/>
          <w:u w:val="none"/>
          <w:shd w:val="clear" w:fill="F6F8FA"/>
          <w:lang w:eastAsia="zh-CN"/>
        </w:rPr>
        <w:t xml:space="preserve">function </w:t>
      </w:r>
      <w:r>
        <w:rPr>
          <w:rFonts w:hint="default" w:ascii="Consolas" w:hAnsi="Consolas" w:eastAsia="Consolas" w:cs="Consolas"/>
          <w:b w:val="0"/>
          <w:i w:val="0"/>
          <w:strike w:val="0"/>
          <w:color w:val="6F42C1"/>
          <w:sz w:val="19"/>
          <w:u w:val="none"/>
          <w:shd w:val="clear" w:fill="F6F8FA"/>
          <w:lang w:eastAsia="zh-CN"/>
        </w:rPr>
        <w:t>checkPaperFormat</w:t>
      </w:r>
      <w:r>
        <w:rPr>
          <w:rFonts w:hint="default" w:ascii="Consolas" w:hAnsi="Consolas" w:eastAsia="Consolas" w:cs="Consolas"/>
          <w:b w:val="0"/>
          <w:i w:val="0"/>
          <w:strike w:val="0"/>
          <w:color w:val="005CC5"/>
          <w:sz w:val="19"/>
          <w:u w:val="none"/>
          <w:shd w:val="clear" w:fill="F6F8FA"/>
          <w:lang w:eastAsia="zh-CN"/>
        </w:rPr>
        <w:t>(paper) {</w:t>
      </w:r>
    </w:p>
    <w:p w14:paraId="1352C8E1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 9   </w:t>
      </w:r>
      <w:r>
        <w:rPr>
          <w:rFonts w:hint="default" w:ascii="Consolas" w:hAnsi="Consolas" w:eastAsia="Consolas" w:cs="Consolas"/>
          <w:b w:val="0"/>
          <w:i w:val="0"/>
          <w:strike w:val="0"/>
          <w:color w:val="005CC5"/>
          <w:sz w:val="19"/>
          <w:u w:val="none"/>
          <w:shd w:val="clear" w:fill="F6F8FA"/>
          <w:lang w:eastAsia="zh-CN"/>
        </w:rPr>
        <w:t xml:space="preserve">  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>// 检查标题字体</w:t>
      </w:r>
    </w:p>
    <w:p w14:paraId="3C74D049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10   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 </w:t>
      </w:r>
      <w:r>
        <w:rPr>
          <w:rFonts w:hint="default" w:ascii="Consolas" w:hAnsi="Consolas" w:eastAsia="Consolas" w:cs="Consolas"/>
          <w:b w:val="0"/>
          <w:i w:val="0"/>
          <w:strike w:val="0"/>
          <w:color w:val="D73A49"/>
          <w:sz w:val="19"/>
          <w:u w:val="none"/>
          <w:shd w:val="clear" w:fill="F6F8FA"/>
          <w:lang w:eastAsia="zh-CN"/>
        </w:rPr>
        <w:t>if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(paper.titleFont !== formatRules.titleFont) {</w:t>
      </w:r>
    </w:p>
    <w:p w14:paraId="36AAB27F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11   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   </w:t>
      </w:r>
      <w:r>
        <w:rPr>
          <w:rFonts w:hint="default" w:ascii="Consolas" w:hAnsi="Consolas" w:eastAsia="Consolas" w:cs="Consolas"/>
          <w:b w:val="0"/>
          <w:i w:val="0"/>
          <w:strike w:val="0"/>
          <w:color w:val="D73A49"/>
          <w:sz w:val="19"/>
          <w:u w:val="none"/>
          <w:shd w:val="clear" w:fill="F6F8FA"/>
          <w:lang w:eastAsia="zh-CN"/>
        </w:rPr>
        <w:t>return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false;</w:t>
      </w:r>
    </w:p>
    <w:p w14:paraId="45380BDE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12   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 }</w:t>
      </w:r>
    </w:p>
    <w:p w14:paraId="3265F3D0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13   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 // 检查摘要长度</w:t>
      </w:r>
    </w:p>
    <w:p w14:paraId="32BC11CB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14   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 </w:t>
      </w:r>
      <w:r>
        <w:rPr>
          <w:rFonts w:hint="default" w:ascii="Consolas" w:hAnsi="Consolas" w:eastAsia="Consolas" w:cs="Consolas"/>
          <w:b w:val="0"/>
          <w:i w:val="0"/>
          <w:strike w:val="0"/>
          <w:color w:val="D73A49"/>
          <w:sz w:val="19"/>
          <w:u w:val="none"/>
          <w:shd w:val="clear" w:fill="F6F8FA"/>
          <w:lang w:eastAsia="zh-CN"/>
        </w:rPr>
        <w:t>if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(paper.abstract.length &gt; formatRules.abstractLength) {</w:t>
      </w:r>
    </w:p>
    <w:p w14:paraId="61F1E8CC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15   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   </w:t>
      </w:r>
      <w:r>
        <w:rPr>
          <w:rFonts w:hint="default" w:ascii="Consolas" w:hAnsi="Consolas" w:eastAsia="Consolas" w:cs="Consolas"/>
          <w:b w:val="0"/>
          <w:i w:val="0"/>
          <w:strike w:val="0"/>
          <w:color w:val="D73A49"/>
          <w:sz w:val="19"/>
          <w:u w:val="none"/>
          <w:shd w:val="clear" w:fill="F6F8FA"/>
          <w:lang w:eastAsia="zh-CN"/>
        </w:rPr>
        <w:t>return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</w:t>
      </w:r>
      <w:r>
        <w:rPr>
          <w:rFonts w:hint="default" w:ascii="Consolas" w:hAnsi="Consolas" w:eastAsia="Consolas" w:cs="Consolas"/>
          <w:b w:val="0"/>
          <w:i w:val="0"/>
          <w:strike w:val="0"/>
          <w:color w:val="005CC5"/>
          <w:sz w:val="19"/>
          <w:u w:val="none"/>
          <w:shd w:val="clear" w:fill="F6F8FA"/>
          <w:lang w:eastAsia="zh-CN"/>
        </w:rPr>
        <w:t>false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>;</w:t>
      </w:r>
    </w:p>
    <w:p w14:paraId="61C56CD3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16   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 }</w:t>
      </w:r>
      <w:bookmarkStart w:id="0" w:name="_GoBack"/>
    </w:p>
    <w:bookmarkEnd w:id="0"/>
    <w:p w14:paraId="75B3419D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17   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 // 检查行距</w:t>
      </w:r>
    </w:p>
    <w:p w14:paraId="7DCAEC19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18   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 </w:t>
      </w:r>
      <w:r>
        <w:rPr>
          <w:rFonts w:hint="default" w:ascii="Consolas" w:hAnsi="Consolas" w:eastAsia="Consolas" w:cs="Consolas"/>
          <w:b w:val="0"/>
          <w:i w:val="0"/>
          <w:strike w:val="0"/>
          <w:color w:val="D73A49"/>
          <w:sz w:val="19"/>
          <w:u w:val="none"/>
          <w:shd w:val="clear" w:fill="F6F8FA"/>
          <w:lang w:eastAsia="zh-CN"/>
        </w:rPr>
        <w:t>if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(paper.lineSpacing !== formatRules.lineSpacing) {</w:t>
      </w:r>
    </w:p>
    <w:p w14:paraId="6D8D55DD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19   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   </w:t>
      </w:r>
      <w:r>
        <w:rPr>
          <w:rFonts w:hint="default" w:ascii="Consolas" w:hAnsi="Consolas" w:eastAsia="Consolas" w:cs="Consolas"/>
          <w:b w:val="0"/>
          <w:i w:val="0"/>
          <w:strike w:val="0"/>
          <w:color w:val="D73A49"/>
          <w:sz w:val="19"/>
          <w:u w:val="none"/>
          <w:shd w:val="clear" w:fill="F6F8FA"/>
          <w:lang w:eastAsia="zh-CN"/>
        </w:rPr>
        <w:t>return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</w:t>
      </w:r>
      <w:r>
        <w:rPr>
          <w:rFonts w:hint="default" w:ascii="Consolas" w:hAnsi="Consolas" w:eastAsia="Consolas" w:cs="Consolas"/>
          <w:b w:val="0"/>
          <w:i w:val="0"/>
          <w:strike w:val="0"/>
          <w:color w:val="005CC5"/>
          <w:sz w:val="19"/>
          <w:u w:val="none"/>
          <w:shd w:val="clear" w:fill="F6F8FA"/>
          <w:lang w:eastAsia="zh-CN"/>
        </w:rPr>
        <w:t>false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>;</w:t>
      </w:r>
    </w:p>
    <w:p w14:paraId="31ED7FA1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20   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 }</w:t>
      </w:r>
    </w:p>
    <w:p w14:paraId="468A6E03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21   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 xml:space="preserve">  return </w:t>
      </w:r>
      <w:r>
        <w:rPr>
          <w:rFonts w:hint="default" w:ascii="Consolas" w:hAnsi="Consolas" w:eastAsia="Consolas" w:cs="Consolas"/>
          <w:b w:val="0"/>
          <w:i w:val="0"/>
          <w:strike w:val="0"/>
          <w:color w:val="005CC5"/>
          <w:sz w:val="19"/>
          <w:u w:val="none"/>
          <w:shd w:val="clear" w:fill="F6F8FA"/>
          <w:lang w:eastAsia="zh-CN"/>
        </w:rPr>
        <w:t>true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>;</w:t>
      </w:r>
    </w:p>
    <w:p w14:paraId="5A9B9B37">
      <w:pPr>
        <w:pBdr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between w:val="none" w:color="auto" w:sz="0" w:space="0"/>
        </w:pBdr>
        <w:shd w:val="clear" w:fill="F6F8FA"/>
        <w:spacing w:line="300" w:lineRule="exact"/>
        <w:ind w:left="1600" w:leftChars="400" w:hanging="760" w:hangingChars="400"/>
        <w:jc w:val="left"/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</w:pPr>
      <w:r>
        <w:rPr>
          <w:rFonts w:hint="default" w:ascii="Consolas" w:hAnsi="Consolas" w:eastAsia="Consolas" w:cs="Consolas"/>
          <w:b w:val="0"/>
          <w:i w:val="0"/>
          <w:strike w:val="0"/>
          <w:color w:val="8C959F"/>
          <w:sz w:val="19"/>
          <w:u w:val="none"/>
          <w:shd w:val="clear" w:fill="F6F8FA"/>
          <w:lang w:eastAsia="zh-CN"/>
        </w:rPr>
        <w:t xml:space="preserve">22   </w:t>
      </w:r>
      <w:r>
        <w:rPr>
          <w:rFonts w:hint="default" w:ascii="Consolas" w:hAnsi="Consolas" w:eastAsia="Consolas" w:cs="Consolas"/>
          <w:b w:val="0"/>
          <w:i w:val="0"/>
          <w:strike w:val="0"/>
          <w:color w:val="6A737D"/>
          <w:sz w:val="19"/>
          <w:u w:val="none"/>
          <w:shd w:val="clear" w:fill="F6F8FA"/>
          <w:lang w:eastAsia="zh-CN"/>
        </w:rPr>
        <w:t>}</w:t>
      </w:r>
    </w:p>
    <w:p w14:paraId="0DEFECB2">
      <w:pPr>
        <w:spacing w:line="400" w:lineRule="exact"/>
        <w:ind w:left="420" w:leftChars="200" w:firstLine="480" w:firstLineChars="0"/>
        <w:jc w:val="left"/>
        <w:rPr>
          <w:rFonts w:hint="eastAsia" w:ascii="Times New Roman" w:hAnsi="宋体" w:eastAsia="宋体" w:cs="宋体"/>
          <w:b w:val="0"/>
          <w:i w:val="0"/>
          <w:strike w:val="0"/>
          <w:color w:val="57606A"/>
          <w:sz w:val="24"/>
          <w:u w:val="none"/>
          <w:lang w:eastAsia="zh-CN"/>
        </w:rPr>
      </w:pPr>
      <w:r>
        <w:rPr>
          <w:rFonts w:hint="eastAsia" w:ascii="Times New Roman" w:hAnsi="宋体" w:eastAsia="宋体" w:cs="宋体"/>
          <w:b w:val="0"/>
          <w:i w:val="0"/>
          <w:strike w:val="0"/>
          <w:color w:val="57606A"/>
          <w:sz w:val="24"/>
          <w:u w:val="none"/>
          <w:lang w:eastAsia="zh-CN"/>
        </w:rPr>
        <w:t>&gt; 引用说明：根据《GB/T 7714-2015 信息与文献 参考文献著录规则》，文后参考文献表中各条文献的著录格式必须保持一致，作者姓名一律姓前名后，外国人名可缩写为首字母。</w:t>
      </w:r>
    </w:p>
    <w:p w14:paraId="29CEBC12">
      <w:pPr>
        <w:spacing w:line="400" w:lineRule="exact"/>
        <w:ind w:leftChars="0" w:firstLine="480" w:firstLineChars="200"/>
        <w:jc w:val="both"/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4"/>
          <w:u w:val="none"/>
          <w:lang w:eastAsia="zh-CN"/>
        </w:rPr>
      </w:pPr>
      <w:r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4"/>
          <w:u w:val="none"/>
          <w:lang w:eastAsia="zh-CN"/>
        </w:rPr>
        <w:t>论文的标准结构通常包括以下有序列表项：</w:t>
      </w:r>
    </w:p>
    <w:p w14:paraId="08FA99B1">
      <w:pPr>
        <w:spacing w:line="400" w:lineRule="exact"/>
        <w:ind w:left="900" w:leftChars="200" w:hanging="480" w:hangingChars="200"/>
        <w:jc w:val="left"/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4"/>
          <w:u w:val="none"/>
          <w:lang w:eastAsia="zh-CN"/>
        </w:rPr>
      </w:pPr>
      <w:r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4"/>
          <w:u w:val="none"/>
          <w:lang w:eastAsia="zh-CN"/>
        </w:rPr>
        <w:t>1. 前置部分：封面、题名页、摘要与关键词</w:t>
      </w:r>
    </w:p>
    <w:p w14:paraId="307C49E5">
      <w:pPr>
        <w:spacing w:line="400" w:lineRule="exact"/>
        <w:ind w:left="900" w:leftChars="200" w:hanging="480" w:hangingChars="200"/>
        <w:jc w:val="left"/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4"/>
          <w:u w:val="none"/>
          <w:lang w:eastAsia="zh-CN"/>
        </w:rPr>
      </w:pPr>
      <w:r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4"/>
          <w:u w:val="none"/>
          <w:lang w:eastAsia="zh-CN"/>
        </w:rPr>
        <w:t>2. 主体部分：引言、正文（章节）、结论</w:t>
      </w:r>
    </w:p>
    <w:p w14:paraId="7E5D9289">
      <w:pPr>
        <w:spacing w:line="400" w:lineRule="exact"/>
        <w:ind w:left="900" w:leftChars="200" w:hanging="480" w:hangingChars="200"/>
        <w:jc w:val="left"/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4"/>
          <w:u w:val="none"/>
          <w:lang w:eastAsia="zh-CN"/>
        </w:rPr>
      </w:pPr>
      <w:r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4"/>
          <w:u w:val="none"/>
          <w:lang w:eastAsia="zh-CN"/>
        </w:rPr>
        <w:t>3. 后置部分：参考文献、附录、致谢</w:t>
      </w:r>
    </w:p>
    <w:p w14:paraId="0CC52B8C">
      <w:pPr>
        <w:spacing w:line="400" w:lineRule="exact"/>
        <w:ind w:left="900" w:leftChars="0" w:firstLine="480" w:firstLineChars="200"/>
        <w:jc w:val="both"/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4"/>
          <w:u w:val="none"/>
          <w:lang w:eastAsia="zh-CN"/>
        </w:rPr>
      </w:pPr>
      <w:r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4"/>
          <w:u w:val="none"/>
          <w:lang w:eastAsia="zh-CN"/>
        </w:rPr>
        <w:t>常见的格式错误无序列表项包括：</w:t>
      </w:r>
    </w:p>
    <w:p w14:paraId="4410A98A">
      <w:pPr>
        <w:spacing w:line="400" w:lineRule="exact"/>
        <w:ind w:left="900" w:leftChars="200" w:hanging="480" w:hangingChars="200"/>
        <w:jc w:val="left"/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4"/>
          <w:u w:val="none"/>
          <w:lang w:eastAsia="zh-CN"/>
        </w:rPr>
      </w:pPr>
      <w:r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4"/>
          <w:u w:val="none"/>
          <w:lang w:eastAsia="zh-CN"/>
        </w:rPr>
        <w:t>• 中英文混用字体不统一</w:t>
      </w:r>
    </w:p>
    <w:p w14:paraId="02C1DFCF">
      <w:pPr>
        <w:spacing w:line="400" w:lineRule="exact"/>
        <w:ind w:left="900" w:leftChars="200" w:hanging="480" w:hangingChars="200"/>
        <w:jc w:val="left"/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4"/>
          <w:u w:val="none"/>
          <w:lang w:eastAsia="zh-CN"/>
        </w:rPr>
      </w:pPr>
      <w:r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4"/>
          <w:u w:val="none"/>
          <w:lang w:eastAsia="zh-CN"/>
        </w:rPr>
        <w:t>• 图表编号与章节脱节</w:t>
      </w:r>
    </w:p>
    <w:p w14:paraId="59448236">
      <w:pPr>
        <w:spacing w:line="400" w:lineRule="exact"/>
        <w:ind w:left="900" w:leftChars="200" w:hanging="480" w:hangingChars="200"/>
        <w:jc w:val="left"/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4"/>
          <w:u w:val="none"/>
          <w:lang w:eastAsia="zh-CN"/>
        </w:rPr>
      </w:pPr>
      <w:r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4"/>
          <w:u w:val="none"/>
          <w:lang w:eastAsia="zh-CN"/>
        </w:rPr>
        <w:t>• 参考文献标点符号使用混乱</w:t>
      </w:r>
    </w:p>
    <w:p w14:paraId="253EE03F">
      <w:pPr>
        <w:spacing w:line="400" w:lineRule="exact"/>
        <w:ind w:left="900" w:leftChars="0" w:firstLine="480" w:firstLineChars="200"/>
        <w:jc w:val="both"/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1"/>
          <w:u w:val="none"/>
          <w:lang w:eastAsia="zh-CN"/>
        </w:rPr>
      </w:pPr>
      <w:r>
        <w:rPr>
          <w:rFonts w:hint="eastAsia" w:ascii="Times New Roman" w:hAnsi="宋体" w:eastAsia="宋体" w:cs="宋体"/>
          <w:b w:val="0"/>
          <w:i w:val="0"/>
          <w:strike w:val="0"/>
          <w:color w:val="6A737D"/>
          <w:sz w:val="24"/>
          <w:u w:val="none"/>
          <w:lang w:eastAsia="zh-CN"/>
        </w:rPr>
        <w:t>• 页眉页脚设置错误（如奇偶页不同）</w:t>
      </w:r>
    </w:p>
    <w:sectPr>
      <w:headerReference r:id="rId3" w:type="default"/>
      <w:footerReference r:id="rId4" w:type="default"/>
      <w:footerReference r:id="rId5" w:type="even"/>
      <w:pgSz w:w="11906" w:h="16838"/>
      <w:pgMar w:top="1440" w:right="1797" w:bottom="1440" w:left="1797" w:header="850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AC3FB">
    <w:pPr>
      <w:pStyle w:val="7"/>
      <w:framePr w:wrap="around" w:vAnchor="text" w:hAnchor="page" w:x="9541" w:yAlign="top"/>
      <w:rPr>
        <w:rStyle w:val="12"/>
      </w:rPr>
    </w:pPr>
    <w:r>
      <w:rPr>
        <w:rStyle w:val="12"/>
        <w:rFonts w:hint="eastAsia"/>
      </w:rPr>
      <w:t>第</w: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1</w:t>
    </w:r>
    <w:r>
      <w:rPr>
        <w:rStyle w:val="12"/>
      </w:rPr>
      <w:fldChar w:fldCharType="end"/>
    </w:r>
    <w:r>
      <w:rPr>
        <w:rStyle w:val="12"/>
        <w:rFonts w:hint="eastAsia"/>
      </w:rPr>
      <w:t>页</w:t>
    </w:r>
  </w:p>
  <w:p w14:paraId="31CADEA5">
    <w:pPr>
      <w:pStyle w:val="7"/>
      <w:ind w:right="360"/>
      <w:jc w:val="both"/>
      <w:rPr>
        <w:rFonts w:ascii="宋体" w:hAnsi="宋体"/>
      </w:rPr>
    </w:pPr>
    <w:r>
      <w:t>&lt;</w:t>
    </w:r>
    <w:r>
      <w:rPr>
        <w:rFonts w:hint="eastAsia" w:hAnsi="宋体"/>
      </w:rPr>
      <w:t>以上</w:t>
    </w:r>
    <w:r>
      <w:rPr>
        <w:rFonts w:hAnsi="宋体"/>
      </w:rPr>
      <w:t>所有信息均为中兴通讯股份有限公司</w:t>
    </w:r>
    <w:r>
      <w:rPr>
        <w:rFonts w:hint="eastAsia" w:hAnsi="宋体"/>
      </w:rPr>
      <w:t>所有</w:t>
    </w:r>
    <w:r>
      <w:rPr>
        <w:rFonts w:hAnsi="宋体"/>
      </w:rPr>
      <w:t>，不</w:t>
    </w:r>
    <w:r>
      <w:rPr>
        <w:rFonts w:hint="eastAsia" w:hAnsi="宋体"/>
      </w:rPr>
      <w:t>得</w:t>
    </w:r>
    <w:r>
      <w:rPr>
        <w:rFonts w:hAnsi="宋体"/>
      </w:rPr>
      <w:t>外传</w:t>
    </w:r>
    <w:r>
      <w:t>&gt;</w:t>
    </w:r>
    <w:r>
      <w:rPr>
        <w:rFonts w:hint="eastAsia" w:ascii="宋体" w:hAnsi="宋体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68373">
    <w:pPr>
      <w:pStyle w:val="7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22602A93">
    <w:pPr>
      <w:pStyle w:val="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239CF">
    <w:pPr>
      <w:jc w:val="distribute"/>
    </w:pPr>
    <w:r>
      <w:rPr>
        <w:rFonts w:cs="宋体"/>
        <w:color w:val="000000"/>
        <w:kern w:val="0"/>
        <w:sz w:val="20"/>
        <w:szCs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-60960</wp:posOffset>
          </wp:positionH>
          <wp:positionV relativeFrom="paragraph">
            <wp:posOffset>278130</wp:posOffset>
          </wp:positionV>
          <wp:extent cx="5387975" cy="52070"/>
          <wp:effectExtent l="19050" t="0" r="3175" b="0"/>
          <wp:wrapTopAndBottom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87975" cy="520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drawing>
        <wp:inline distT="0" distB="0" distL="0" distR="0">
          <wp:extent cx="885825" cy="228600"/>
          <wp:effectExtent l="19050" t="0" r="9525" b="0"/>
          <wp:docPr id="1" name="图片 4" descr="未标题-9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4" descr="未标题-9-0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5825" cy="228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</w:t>
    </w:r>
    <w:r>
      <w:rPr>
        <w:rFonts w:hint="eastAsia" w:ascii="宋体" w:hAnsi="宋体" w:cs="仿宋_GB2312"/>
        <w:color w:val="000000"/>
        <w:kern w:val="0"/>
        <w:szCs w:val="21"/>
      </w:rPr>
      <w:t>内部</w:t>
    </w:r>
    <w:r>
      <w:rPr>
        <w:rFonts w:hint="eastAsia" w:ascii="宋体" w:hAnsi="宋体" w:cs="仿宋_GB2312"/>
        <w:color w:val="000000"/>
        <w:kern w:val="0"/>
        <w:szCs w:val="21"/>
        <w:lang w:val="en-US" w:eastAsia="zh-Hans"/>
      </w:rPr>
      <w:t>使用</w:t>
    </w:r>
    <w:r>
      <w:rPr>
        <w:rFonts w:hint="eastAsia"/>
        <w:color w:val="000000"/>
        <w:kern w:val="0"/>
        <w:szCs w:val="21"/>
      </w:rPr>
      <w:t>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C133AE"/>
    <w:multiLevelType w:val="multilevel"/>
    <w:tmpl w:val="8EC133AE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C613D2"/>
    <w:rsid w:val="00092939"/>
    <w:rsid w:val="00126145"/>
    <w:rsid w:val="00133517"/>
    <w:rsid w:val="001767E6"/>
    <w:rsid w:val="00190A8D"/>
    <w:rsid w:val="001B21A1"/>
    <w:rsid w:val="00235BE5"/>
    <w:rsid w:val="00244D42"/>
    <w:rsid w:val="002C0B4D"/>
    <w:rsid w:val="002D35FA"/>
    <w:rsid w:val="00312C1A"/>
    <w:rsid w:val="00312DD1"/>
    <w:rsid w:val="003504B5"/>
    <w:rsid w:val="003F58F6"/>
    <w:rsid w:val="00413229"/>
    <w:rsid w:val="0046088D"/>
    <w:rsid w:val="00574EEC"/>
    <w:rsid w:val="005B52CF"/>
    <w:rsid w:val="005F56A6"/>
    <w:rsid w:val="00615CE1"/>
    <w:rsid w:val="00620346"/>
    <w:rsid w:val="00674249"/>
    <w:rsid w:val="00690BB8"/>
    <w:rsid w:val="006C60A2"/>
    <w:rsid w:val="006D7CA8"/>
    <w:rsid w:val="006F6A3E"/>
    <w:rsid w:val="00771468"/>
    <w:rsid w:val="00793203"/>
    <w:rsid w:val="007C33E4"/>
    <w:rsid w:val="007E771D"/>
    <w:rsid w:val="00971DDC"/>
    <w:rsid w:val="009A2152"/>
    <w:rsid w:val="009B19C8"/>
    <w:rsid w:val="009E748B"/>
    <w:rsid w:val="00A22250"/>
    <w:rsid w:val="00A83126"/>
    <w:rsid w:val="00A95088"/>
    <w:rsid w:val="00AC4276"/>
    <w:rsid w:val="00B12666"/>
    <w:rsid w:val="00B33389"/>
    <w:rsid w:val="00B86043"/>
    <w:rsid w:val="00C50168"/>
    <w:rsid w:val="00DA12AB"/>
    <w:rsid w:val="00E153F6"/>
    <w:rsid w:val="00E42F2D"/>
    <w:rsid w:val="00E43842"/>
    <w:rsid w:val="00E943EE"/>
    <w:rsid w:val="00F8074E"/>
    <w:rsid w:val="00FF0AAD"/>
    <w:rsid w:val="05C613D2"/>
    <w:rsid w:val="067A05FA"/>
    <w:rsid w:val="16137C5B"/>
    <w:rsid w:val="17A0636E"/>
    <w:rsid w:val="18D83BE3"/>
    <w:rsid w:val="1E950089"/>
    <w:rsid w:val="30510417"/>
    <w:rsid w:val="3A1E498D"/>
    <w:rsid w:val="44C70D28"/>
    <w:rsid w:val="52D2410D"/>
    <w:rsid w:val="5EB7471F"/>
    <w:rsid w:val="5F311A8C"/>
    <w:rsid w:val="69797C2C"/>
    <w:rsid w:val="6E1756DB"/>
    <w:rsid w:val="7FF65061"/>
    <w:rsid w:val="DB7B8E5A"/>
    <w:rsid w:val="F6FF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name="header"/>
    <w:lsdException w:qFormat="1" w:unhideWhenUsed="0"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120" w:beforeLines="0" w:beforeAutospacing="0" w:after="120" w:afterLines="0" w:afterAutospacing="0" w:line="576" w:lineRule="auto"/>
      <w:ind w:left="425" w:hanging="425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67" w:hanging="567"/>
      <w:outlineLvl w:val="1"/>
    </w:pPr>
    <w:rPr>
      <w:rFonts w:ascii="Arial" w:hAnsi="Arial"/>
      <w:b/>
      <w:sz w:val="28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09" w:hanging="709"/>
      <w:outlineLvl w:val="2"/>
    </w:pPr>
    <w:rPr>
      <w:b/>
      <w:sz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50" w:hanging="850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7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semiHidden/>
    <w:qFormat/>
    <w:uiPriority w:val="0"/>
  </w:style>
  <w:style w:type="character" w:customStyle="1" w:styleId="13">
    <w:name w:val="批注框文本 Char"/>
    <w:basedOn w:val="11"/>
    <w:link w:val="6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42</TotalTime>
  <ScaleCrop>false</ScaleCrop>
  <LinksUpToDate>false</LinksUpToDate>
  <CharactersWithSpaces>0</CharactersWithSpaces>
  <Application>WPS Office_12.8.2.19830_F1E327BC-269C-435d-A152-05C5408002CA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2026-04-26T09:55:00Z</dcterms:created>
  <dc:creator>10297441</dc:creator>
  <cp:lastModifiedBy>10297441</cp:lastModifiedBy>
  <dcterms:modified xsi:type="dcterms:W3CDTF">2026-04-26T10:13:05Z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2052-12.8.2.19830</vt:lpwstr>
  </property>
  <property fmtid="{D5CDD505-2E9C-101B-9397-08002B2CF9AE}" pid="3" name="ICV">
    <vt:lpwstr>DCC83D45123646A0A9F41E8149178C54_11</vt:lpwstr>
  </property>
</Properties>
</file>