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71" w:rsidRDefault="00BE5171" w:rsidP="00BE5171">
      <w:pPr>
        <w:pStyle w:val="Heading1"/>
        <w:rPr>
          <w:lang w:val="en-US"/>
        </w:rPr>
      </w:pPr>
      <w:bookmarkStart w:id="0" w:name="_GoBack"/>
      <w:bookmarkEnd w:id="0"/>
      <w:r>
        <w:rPr>
          <w:b/>
          <w:color w:val="auto"/>
          <w:lang w:val="en-US"/>
        </w:rPr>
        <w:t>Overview</w:t>
      </w:r>
    </w:p>
    <w:p w:rsidR="00A50B72" w:rsidRDefault="00A32F16">
      <w:pPr>
        <w:rPr>
          <w:lang w:val="en-US"/>
        </w:rPr>
      </w:pPr>
      <w:r>
        <w:rPr>
          <w:lang w:val="en-US"/>
        </w:rPr>
        <w:t>The “</w:t>
      </w:r>
      <w:r w:rsidR="007A0DE6">
        <w:rPr>
          <w:lang w:val="en-US"/>
        </w:rPr>
        <w:t>parser</w:t>
      </w:r>
      <w:r>
        <w:rPr>
          <w:lang w:val="en-US"/>
        </w:rPr>
        <w:t xml:space="preserve">” application is </w:t>
      </w:r>
      <w:r w:rsidR="007A0DE6">
        <w:rPr>
          <w:lang w:val="en-US"/>
        </w:rPr>
        <w:t xml:space="preserve">an implementation of the </w:t>
      </w:r>
      <w:proofErr w:type="spellStart"/>
      <w:r w:rsidR="007A0DE6">
        <w:rPr>
          <w:lang w:val="en-US"/>
        </w:rPr>
        <w:t>Wallethub</w:t>
      </w:r>
      <w:proofErr w:type="spellEnd"/>
      <w:r>
        <w:rPr>
          <w:lang w:val="en-US"/>
        </w:rPr>
        <w:t xml:space="preserve"> test task on a position of a Java developer. The application is written in </w:t>
      </w:r>
      <w:r w:rsidR="007A0DE6">
        <w:rPr>
          <w:lang w:val="en-US"/>
        </w:rPr>
        <w:t xml:space="preserve">plain </w:t>
      </w:r>
      <w:r>
        <w:rPr>
          <w:lang w:val="en-US"/>
        </w:rPr>
        <w:t>Java</w:t>
      </w:r>
      <w:r w:rsidR="007A0DE6">
        <w:rPr>
          <w:lang w:val="en-US"/>
        </w:rPr>
        <w:t xml:space="preserve"> with a help of the </w:t>
      </w:r>
      <w:hyperlink r:id="rId5" w:history="1">
        <w:r w:rsidR="007A0DE6" w:rsidRPr="000F2FB7">
          <w:rPr>
            <w:rStyle w:val="Hyperlink"/>
            <w:lang w:val="en-US"/>
          </w:rPr>
          <w:t>Maven</w:t>
        </w:r>
      </w:hyperlink>
      <w:r w:rsidR="007A0DE6">
        <w:rPr>
          <w:lang w:val="en-US"/>
        </w:rPr>
        <w:t xml:space="preserve"> build tool</w:t>
      </w:r>
      <w:r>
        <w:rPr>
          <w:lang w:val="en-US"/>
        </w:rPr>
        <w:t>.</w:t>
      </w:r>
    </w:p>
    <w:p w:rsidR="00A32F16" w:rsidRDefault="00A32F16" w:rsidP="00A32F16">
      <w:pPr>
        <w:pStyle w:val="Heading1"/>
        <w:rPr>
          <w:lang w:val="en-US"/>
        </w:rPr>
      </w:pPr>
      <w:r w:rsidRPr="002464C4">
        <w:rPr>
          <w:b/>
          <w:color w:val="auto"/>
          <w:lang w:val="en-US"/>
        </w:rPr>
        <w:t>Model</w:t>
      </w:r>
    </w:p>
    <w:p w:rsidR="00A32F16" w:rsidRDefault="00A32F16" w:rsidP="00A32F16">
      <w:pPr>
        <w:rPr>
          <w:lang w:val="en-US"/>
        </w:rPr>
      </w:pPr>
      <w:r>
        <w:rPr>
          <w:lang w:val="en-US"/>
        </w:rPr>
        <w:t xml:space="preserve">The application’s model includes classes </w:t>
      </w:r>
      <w:proofErr w:type="spellStart"/>
      <w:r w:rsidR="000F2FB7">
        <w:rPr>
          <w:lang w:val="en-US"/>
        </w:rPr>
        <w:t>LogEntry</w:t>
      </w:r>
      <w:proofErr w:type="spellEnd"/>
      <w:r w:rsidR="000F2FB7">
        <w:rPr>
          <w:lang w:val="en-US"/>
        </w:rPr>
        <w:t xml:space="preserve"> and </w:t>
      </w:r>
      <w:proofErr w:type="spellStart"/>
      <w:r w:rsidR="000F2FB7">
        <w:rPr>
          <w:lang w:val="en-US"/>
        </w:rPr>
        <w:t>IpStatistics</w:t>
      </w:r>
      <w:proofErr w:type="spellEnd"/>
      <w:r>
        <w:rPr>
          <w:lang w:val="en-US"/>
        </w:rPr>
        <w:t>.</w:t>
      </w:r>
    </w:p>
    <w:p w:rsidR="00A32F16" w:rsidRDefault="000F2FB7" w:rsidP="00A32F16">
      <w:pPr>
        <w:pStyle w:val="Heading2"/>
        <w:rPr>
          <w:lang w:val="en-US"/>
        </w:rPr>
      </w:pPr>
      <w:proofErr w:type="spellStart"/>
      <w:r>
        <w:rPr>
          <w:b/>
          <w:color w:val="auto"/>
          <w:lang w:val="en-US"/>
        </w:rPr>
        <w:t>LogEntry</w:t>
      </w:r>
      <w:proofErr w:type="spellEnd"/>
      <w:r w:rsidR="00A32F16">
        <w:rPr>
          <w:lang w:val="en-US"/>
        </w:rPr>
        <w:t>:</w:t>
      </w:r>
    </w:p>
    <w:p w:rsidR="00A32F16" w:rsidRDefault="00A32F16" w:rsidP="00A32F16">
      <w:pPr>
        <w:rPr>
          <w:lang w:val="en-US"/>
        </w:rPr>
      </w:pPr>
      <w:r>
        <w:rPr>
          <w:lang w:val="en-US"/>
        </w:rPr>
        <w:t>Defines the following pr</w:t>
      </w:r>
      <w:r w:rsidR="000F2FB7">
        <w:rPr>
          <w:lang w:val="en-US"/>
        </w:rPr>
        <w:t>operties of a line in a log:</w:t>
      </w:r>
    </w:p>
    <w:p w:rsidR="00A32F16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Date;</w:t>
      </w:r>
    </w:p>
    <w:p w:rsidR="00A32F16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 Address</w:t>
      </w:r>
      <w:r w:rsidR="00A32F16">
        <w:rPr>
          <w:lang w:val="en-US"/>
        </w:rPr>
        <w:t>;</w:t>
      </w:r>
    </w:p>
    <w:p w:rsidR="00A32F16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Request;</w:t>
      </w:r>
    </w:p>
    <w:p w:rsidR="000F2FB7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 code;</w:t>
      </w:r>
    </w:p>
    <w:p w:rsidR="000F2FB7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Browser;</w:t>
      </w:r>
    </w:p>
    <w:p w:rsidR="00A32F16" w:rsidRPr="00A32F16" w:rsidRDefault="000F2FB7" w:rsidP="00A32F16">
      <w:pPr>
        <w:rPr>
          <w:lang w:val="en-US"/>
        </w:rPr>
      </w:pPr>
      <w:r>
        <w:rPr>
          <w:lang w:val="en-US"/>
        </w:rPr>
        <w:t>These fields form a line in a log with “|” as a delimiter.</w:t>
      </w:r>
    </w:p>
    <w:p w:rsidR="00A32F16" w:rsidRDefault="000F2FB7" w:rsidP="00A32F16">
      <w:pPr>
        <w:pStyle w:val="Heading2"/>
        <w:rPr>
          <w:lang w:val="en-US"/>
        </w:rPr>
      </w:pPr>
      <w:proofErr w:type="spellStart"/>
      <w:r>
        <w:rPr>
          <w:b/>
          <w:color w:val="auto"/>
          <w:lang w:val="en-US"/>
        </w:rPr>
        <w:t>IpStatistics</w:t>
      </w:r>
      <w:proofErr w:type="spellEnd"/>
      <w:r w:rsidR="00A32F16">
        <w:rPr>
          <w:lang w:val="en-US"/>
        </w:rPr>
        <w:t>:</w:t>
      </w:r>
    </w:p>
    <w:p w:rsidR="00A32F16" w:rsidRDefault="00A32F16" w:rsidP="00A32F16">
      <w:pPr>
        <w:rPr>
          <w:lang w:val="en-US"/>
        </w:rPr>
      </w:pPr>
      <w:r>
        <w:rPr>
          <w:lang w:val="en-US"/>
        </w:rPr>
        <w:t xml:space="preserve">Defines </w:t>
      </w:r>
      <w:r w:rsidR="000F2FB7">
        <w:rPr>
          <w:lang w:val="en-US"/>
        </w:rPr>
        <w:t>statistics of IP addresses occurrences in a log filtered by the application’s logic:</w:t>
      </w:r>
    </w:p>
    <w:p w:rsidR="00A32F16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 Address;</w:t>
      </w:r>
    </w:p>
    <w:p w:rsidR="00A32F16" w:rsidRDefault="000F2FB7" w:rsidP="00A32F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Count;</w:t>
      </w:r>
    </w:p>
    <w:p w:rsidR="00A32F16" w:rsidRDefault="000F2FB7" w:rsidP="00EA07DC">
      <w:pPr>
        <w:pStyle w:val="Heading1"/>
        <w:rPr>
          <w:b/>
          <w:color w:val="auto"/>
          <w:lang w:val="en-US"/>
        </w:rPr>
      </w:pPr>
      <w:r>
        <w:rPr>
          <w:b/>
          <w:color w:val="auto"/>
          <w:lang w:val="en-US"/>
        </w:rPr>
        <w:t>Services</w:t>
      </w:r>
    </w:p>
    <w:p w:rsidR="000F2FB7" w:rsidRDefault="000F2FB7" w:rsidP="000F2FB7">
      <w:pPr>
        <w:rPr>
          <w:lang w:val="en-US"/>
        </w:rPr>
      </w:pPr>
      <w:r>
        <w:rPr>
          <w:lang w:val="en-US"/>
        </w:rPr>
        <w:t>The application consists of several service classes each implementing its role.</w:t>
      </w:r>
    </w:p>
    <w:p w:rsidR="000F2FB7" w:rsidRDefault="000F2FB7" w:rsidP="000F2FB7">
      <w:pPr>
        <w:pStyle w:val="Heading2"/>
        <w:rPr>
          <w:b/>
          <w:color w:val="auto"/>
          <w:lang w:val="en-US"/>
        </w:rPr>
      </w:pPr>
      <w:proofErr w:type="spellStart"/>
      <w:r w:rsidRPr="000F2FB7">
        <w:rPr>
          <w:b/>
          <w:color w:val="auto"/>
          <w:lang w:val="en-US"/>
        </w:rPr>
        <w:t>ApplicationProperties</w:t>
      </w:r>
      <w:proofErr w:type="spellEnd"/>
    </w:p>
    <w:p w:rsidR="000F2FB7" w:rsidRPr="000F2FB7" w:rsidRDefault="000F2FB7" w:rsidP="000F2FB7">
      <w:pPr>
        <w:rPr>
          <w:lang w:val="en-US"/>
        </w:rPr>
      </w:pPr>
      <w:r>
        <w:rPr>
          <w:lang w:val="en-US"/>
        </w:rPr>
        <w:t xml:space="preserve">Reads application’s parameters defined in the </w:t>
      </w:r>
      <w:proofErr w:type="spellStart"/>
      <w:r>
        <w:rPr>
          <w:lang w:val="en-US"/>
        </w:rPr>
        <w:t>resourses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file. This approach (instead of hard-coding them in the source code) lets a user modify settings without rebuilding the application. So far, only DB connection properties are used.</w:t>
      </w:r>
    </w:p>
    <w:p w:rsidR="00867806" w:rsidRDefault="00867806" w:rsidP="00867806">
      <w:pPr>
        <w:pStyle w:val="Heading2"/>
        <w:rPr>
          <w:b/>
          <w:color w:val="auto"/>
          <w:lang w:val="en-US"/>
        </w:rPr>
      </w:pPr>
      <w:proofErr w:type="spellStart"/>
      <w:r>
        <w:rPr>
          <w:b/>
          <w:color w:val="auto"/>
          <w:lang w:val="en-US"/>
        </w:rPr>
        <w:t>CommandLineProcessor</w:t>
      </w:r>
      <w:proofErr w:type="spellEnd"/>
    </w:p>
    <w:p w:rsidR="00867806" w:rsidRPr="000F2FB7" w:rsidRDefault="00867806" w:rsidP="00867806">
      <w:pPr>
        <w:rPr>
          <w:lang w:val="en-US"/>
        </w:rPr>
      </w:pPr>
      <w:r>
        <w:rPr>
          <w:lang w:val="en-US"/>
        </w:rPr>
        <w:t>Validates command line parameters – “</w:t>
      </w:r>
      <w:proofErr w:type="spellStart"/>
      <w:r>
        <w:rPr>
          <w:lang w:val="en-US"/>
        </w:rPr>
        <w:t>accesslog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”, “duration” and “threshold” – provided by a user to the main Parser class. Utilizes the </w:t>
      </w:r>
      <w:hyperlink r:id="rId6" w:history="1">
        <w:r>
          <w:rPr>
            <w:rStyle w:val="Hyperlink"/>
            <w:lang w:val="en-US"/>
          </w:rPr>
          <w:t>commons</w:t>
        </w:r>
        <w:r w:rsidRPr="00867806">
          <w:rPr>
            <w:rStyle w:val="Hyperlink"/>
            <w:lang w:val="en-US"/>
          </w:rPr>
          <w:t>-cli</w:t>
        </w:r>
      </w:hyperlink>
      <w:r>
        <w:rPr>
          <w:lang w:val="en-US"/>
        </w:rPr>
        <w:t xml:space="preserve"> Apache library.</w:t>
      </w:r>
    </w:p>
    <w:p w:rsidR="00867806" w:rsidRDefault="00867806" w:rsidP="00867806">
      <w:pPr>
        <w:pStyle w:val="Heading2"/>
        <w:rPr>
          <w:b/>
          <w:color w:val="auto"/>
          <w:lang w:val="en-US"/>
        </w:rPr>
      </w:pPr>
      <w:proofErr w:type="spellStart"/>
      <w:r>
        <w:rPr>
          <w:b/>
          <w:color w:val="auto"/>
          <w:lang w:val="en-US"/>
        </w:rPr>
        <w:t>LogReader</w:t>
      </w:r>
      <w:proofErr w:type="spellEnd"/>
    </w:p>
    <w:p w:rsidR="00867806" w:rsidRDefault="00867806" w:rsidP="00867806">
      <w:pPr>
        <w:rPr>
          <w:lang w:val="en-US"/>
        </w:rPr>
      </w:pPr>
      <w:r>
        <w:rPr>
          <w:lang w:val="en-US"/>
        </w:rPr>
        <w:t xml:space="preserve">Reads an access log line by line and returns the next </w:t>
      </w:r>
      <w:proofErr w:type="spellStart"/>
      <w:r>
        <w:rPr>
          <w:lang w:val="en-US"/>
        </w:rPr>
        <w:t>LogEntry</w:t>
      </w:r>
      <w:proofErr w:type="spellEnd"/>
      <w:r>
        <w:rPr>
          <w:lang w:val="en-US"/>
        </w:rPr>
        <w:t xml:space="preserve"> object on demand.</w:t>
      </w:r>
    </w:p>
    <w:p w:rsidR="00867806" w:rsidRDefault="00867806" w:rsidP="00867806">
      <w:pPr>
        <w:pStyle w:val="Heading2"/>
        <w:rPr>
          <w:b/>
          <w:color w:val="auto"/>
          <w:lang w:val="en-US"/>
        </w:rPr>
      </w:pPr>
      <w:proofErr w:type="spellStart"/>
      <w:r>
        <w:rPr>
          <w:b/>
          <w:color w:val="auto"/>
          <w:lang w:val="en-US"/>
        </w:rPr>
        <w:t>LogEntryDao</w:t>
      </w:r>
      <w:proofErr w:type="spellEnd"/>
    </w:p>
    <w:p w:rsidR="00867806" w:rsidRDefault="00867806" w:rsidP="00867806">
      <w:pPr>
        <w:rPr>
          <w:lang w:val="en-US"/>
        </w:rPr>
      </w:pPr>
      <w:r>
        <w:rPr>
          <w:lang w:val="en-US"/>
        </w:rPr>
        <w:t xml:space="preserve">Provides DAO operations with </w:t>
      </w:r>
      <w:proofErr w:type="spellStart"/>
      <w:r>
        <w:rPr>
          <w:lang w:val="en-US"/>
        </w:rPr>
        <w:t>LogEntity</w:t>
      </w:r>
      <w:proofErr w:type="spellEnd"/>
      <w:r>
        <w:rPr>
          <w:lang w:val="en-US"/>
        </w:rPr>
        <w:t xml:space="preserve"> class objects to the “</w:t>
      </w:r>
      <w:proofErr w:type="spellStart"/>
      <w:r>
        <w:rPr>
          <w:lang w:val="en-US"/>
        </w:rPr>
        <w:t>log_entities</w:t>
      </w:r>
      <w:proofErr w:type="spellEnd"/>
      <w:r>
        <w:rPr>
          <w:lang w:val="en-US"/>
        </w:rPr>
        <w:t xml:space="preserve">” DB table </w:t>
      </w:r>
    </w:p>
    <w:p w:rsidR="00867806" w:rsidRDefault="00867806" w:rsidP="00867806">
      <w:pPr>
        <w:pStyle w:val="Heading2"/>
        <w:rPr>
          <w:b/>
          <w:color w:val="auto"/>
          <w:lang w:val="en-US"/>
        </w:rPr>
      </w:pPr>
      <w:proofErr w:type="spellStart"/>
      <w:r>
        <w:rPr>
          <w:b/>
          <w:color w:val="auto"/>
          <w:lang w:val="en-US"/>
        </w:rPr>
        <w:t>IpStatisticsDao</w:t>
      </w:r>
      <w:proofErr w:type="spellEnd"/>
    </w:p>
    <w:p w:rsidR="00867806" w:rsidRDefault="00867806" w:rsidP="00867806">
      <w:pPr>
        <w:rPr>
          <w:lang w:val="en-US"/>
        </w:rPr>
      </w:pPr>
      <w:r>
        <w:rPr>
          <w:lang w:val="en-US"/>
        </w:rPr>
        <w:t xml:space="preserve">Provides DAO operations with </w:t>
      </w:r>
      <w:proofErr w:type="spellStart"/>
      <w:r>
        <w:rPr>
          <w:lang w:val="en-US"/>
        </w:rPr>
        <w:t>IpStatistics</w:t>
      </w:r>
      <w:proofErr w:type="spellEnd"/>
      <w:r>
        <w:rPr>
          <w:lang w:val="en-US"/>
        </w:rPr>
        <w:t xml:space="preserve"> class objects to the “</w:t>
      </w:r>
      <w:proofErr w:type="spellStart"/>
      <w:r>
        <w:rPr>
          <w:lang w:val="en-US"/>
        </w:rPr>
        <w:t>ip_statistics</w:t>
      </w:r>
      <w:proofErr w:type="spellEnd"/>
      <w:r>
        <w:rPr>
          <w:lang w:val="en-US"/>
        </w:rPr>
        <w:t xml:space="preserve">” DB table </w:t>
      </w:r>
    </w:p>
    <w:p w:rsidR="00867806" w:rsidRDefault="00867806" w:rsidP="00867806">
      <w:pPr>
        <w:pStyle w:val="Heading1"/>
        <w:rPr>
          <w:b/>
          <w:color w:val="auto"/>
          <w:lang w:val="en-US"/>
        </w:rPr>
      </w:pPr>
      <w:r>
        <w:rPr>
          <w:b/>
          <w:color w:val="auto"/>
          <w:lang w:val="en-US"/>
        </w:rPr>
        <w:t>Main Application</w:t>
      </w:r>
    </w:p>
    <w:p w:rsidR="00867806" w:rsidRDefault="00867806" w:rsidP="00867806">
      <w:pPr>
        <w:rPr>
          <w:lang w:val="en-US"/>
        </w:rPr>
      </w:pPr>
      <w:r>
        <w:rPr>
          <w:lang w:val="en-US"/>
        </w:rPr>
        <w:t xml:space="preserve">The class Parser is the application’s entry point containing the static void </w:t>
      </w:r>
      <w:proofErr w:type="gramStart"/>
      <w:r>
        <w:rPr>
          <w:lang w:val="en-US"/>
        </w:rPr>
        <w:t>main(</w:t>
      </w:r>
      <w:proofErr w:type="gramEnd"/>
      <w:r w:rsidR="00030B7F">
        <w:rPr>
          <w:lang w:val="en-US"/>
        </w:rPr>
        <w:t>) method. It works due to the following algorithm:</w:t>
      </w:r>
    </w:p>
    <w:p w:rsidR="00030B7F" w:rsidRDefault="00030B7F" w:rsidP="00030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application properties.</w:t>
      </w:r>
    </w:p>
    <w:p w:rsidR="00030B7F" w:rsidRDefault="00030B7F" w:rsidP="00030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Parse command line parameters</w:t>
      </w:r>
    </w:p>
    <w:p w:rsidR="00030B7F" w:rsidRDefault="00030B7F" w:rsidP="00030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Establish a connection to the DB.</w:t>
      </w:r>
    </w:p>
    <w:p w:rsidR="00030B7F" w:rsidRDefault="00030B7F" w:rsidP="00030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up the “</w:t>
      </w:r>
      <w:proofErr w:type="spellStart"/>
      <w:r>
        <w:rPr>
          <w:lang w:val="en-US"/>
        </w:rPr>
        <w:t>log_entities</w:t>
      </w:r>
      <w:proofErr w:type="spellEnd"/>
      <w:r>
        <w:rPr>
          <w:lang w:val="en-US"/>
        </w:rPr>
        <w:t>” table.</w:t>
      </w:r>
    </w:p>
    <w:p w:rsidR="00030B7F" w:rsidRPr="00030B7F" w:rsidRDefault="00030B7F" w:rsidP="00030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the access log and read entries one by one. </w:t>
      </w:r>
      <w:r w:rsidRPr="00030B7F">
        <w:rPr>
          <w:lang w:val="en-US"/>
        </w:rPr>
        <w:t>With each 1000 log entries, store them in bulk to the “</w:t>
      </w:r>
      <w:proofErr w:type="spellStart"/>
      <w:r w:rsidRPr="00030B7F">
        <w:rPr>
          <w:lang w:val="en-US"/>
        </w:rPr>
        <w:t>log_entities</w:t>
      </w:r>
      <w:proofErr w:type="spellEnd"/>
      <w:r w:rsidRPr="00030B7F">
        <w:rPr>
          <w:lang w:val="en-US"/>
        </w:rPr>
        <w:t xml:space="preserve">” table (much faster, than make a separate transaction for each record). </w:t>
      </w:r>
    </w:p>
    <w:p w:rsidR="00030B7F" w:rsidRDefault="00030B7F" w:rsidP="00030B7F">
      <w:pPr>
        <w:pStyle w:val="ListParagraph"/>
        <w:rPr>
          <w:lang w:val="en-US"/>
        </w:rPr>
      </w:pPr>
    </w:p>
    <w:p w:rsidR="00030B7F" w:rsidRPr="00030B7F" w:rsidRDefault="00030B7F" w:rsidP="00030B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Perform an SQL query gathering IP address statistics according to the provided command line para</w:t>
      </w:r>
      <w:r w:rsidR="00CA2FF7">
        <w:rPr>
          <w:lang w:val="en-US"/>
        </w:rPr>
        <w:t>meters. Print each IP address statistics result and store it the ‘</w:t>
      </w:r>
      <w:proofErr w:type="spellStart"/>
      <w:r w:rsidR="00CA2FF7">
        <w:rPr>
          <w:lang w:val="en-US"/>
        </w:rPr>
        <w:t>ip_statistics</w:t>
      </w:r>
      <w:proofErr w:type="spellEnd"/>
      <w:r w:rsidR="00CA2FF7">
        <w:rPr>
          <w:lang w:val="en-US"/>
        </w:rPr>
        <w:t>’ table in the database.</w:t>
      </w:r>
    </w:p>
    <w:p w:rsidR="00306F7F" w:rsidRDefault="00306F7F" w:rsidP="00306F7F">
      <w:pPr>
        <w:pStyle w:val="Heading1"/>
        <w:rPr>
          <w:b/>
          <w:color w:val="auto"/>
          <w:lang w:val="en-US"/>
        </w:rPr>
      </w:pPr>
      <w:r>
        <w:rPr>
          <w:b/>
          <w:color w:val="auto"/>
          <w:lang w:val="en-US"/>
        </w:rPr>
        <w:t>Database</w:t>
      </w:r>
    </w:p>
    <w:p w:rsidR="00867806" w:rsidRPr="000F2FB7" w:rsidRDefault="00306F7F" w:rsidP="00867806">
      <w:pPr>
        <w:rPr>
          <w:lang w:val="en-US"/>
        </w:rPr>
      </w:pPr>
      <w:r>
        <w:rPr>
          <w:lang w:val="en-US"/>
        </w:rPr>
        <w:t>To prepare a database, one must run scripts from the docs/</w:t>
      </w:r>
      <w:proofErr w:type="spellStart"/>
      <w:r>
        <w:rPr>
          <w:lang w:val="en-US"/>
        </w:rPr>
        <w:t>create_db.sql</w:t>
      </w:r>
      <w:proofErr w:type="spellEnd"/>
      <w:r>
        <w:rPr>
          <w:lang w:val="en-US"/>
        </w:rPr>
        <w:t xml:space="preserve"> file from a MySQL console. Also, MySQL connection properties must be provided in the resources/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file.</w:t>
      </w:r>
    </w:p>
    <w:p w:rsidR="009340CD" w:rsidRPr="002464C4" w:rsidRDefault="009340CD" w:rsidP="009340CD">
      <w:pPr>
        <w:pStyle w:val="Heading1"/>
        <w:rPr>
          <w:b/>
          <w:color w:val="auto"/>
          <w:lang w:val="en-US"/>
        </w:rPr>
      </w:pPr>
      <w:r w:rsidRPr="002464C4">
        <w:rPr>
          <w:b/>
          <w:color w:val="auto"/>
          <w:lang w:val="en-US"/>
        </w:rPr>
        <w:t>Build and Deployment</w:t>
      </w:r>
    </w:p>
    <w:p w:rsidR="00EA07DC" w:rsidRDefault="009340CD" w:rsidP="009340CD">
      <w:pPr>
        <w:rPr>
          <w:lang w:val="en-US"/>
        </w:rPr>
      </w:pPr>
      <w:r>
        <w:rPr>
          <w:lang w:val="en-US"/>
        </w:rPr>
        <w:t>“</w:t>
      </w:r>
      <w:proofErr w:type="gramStart"/>
      <w:r w:rsidR="00306F7F">
        <w:rPr>
          <w:lang w:val="en-US"/>
        </w:rPr>
        <w:t>parse</w:t>
      </w:r>
      <w:proofErr w:type="gramEnd"/>
      <w:r>
        <w:rPr>
          <w:lang w:val="en-US"/>
        </w:rPr>
        <w:t>” is a Maven based application. To build, one must run the “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package” command – it will clear up, compile</w:t>
      </w:r>
      <w:r w:rsidR="00306F7F">
        <w:rPr>
          <w:lang w:val="en-US"/>
        </w:rPr>
        <w:t xml:space="preserve"> and build a jar file in the target/ directo</w:t>
      </w:r>
      <w:r w:rsidR="00C66D40">
        <w:rPr>
          <w:lang w:val="en-US"/>
        </w:rPr>
        <w:t>r</w:t>
      </w:r>
      <w:r w:rsidR="00306F7F">
        <w:rPr>
          <w:lang w:val="en-US"/>
        </w:rPr>
        <w:t>y</w:t>
      </w:r>
      <w:r>
        <w:rPr>
          <w:lang w:val="en-US"/>
        </w:rPr>
        <w:t>.</w:t>
      </w:r>
    </w:p>
    <w:p w:rsidR="00865F01" w:rsidRDefault="00D110D0" w:rsidP="009340CD">
      <w:pPr>
        <w:rPr>
          <w:lang w:val="en-US"/>
        </w:rPr>
      </w:pPr>
      <w:r>
        <w:rPr>
          <w:lang w:val="en-US"/>
        </w:rPr>
        <w:t>The application can be launched</w:t>
      </w:r>
      <w:r w:rsidR="00C66D40">
        <w:rPr>
          <w:lang w:val="en-US"/>
        </w:rPr>
        <w:t xml:space="preserve"> as described in the task document, i.e.:</w:t>
      </w:r>
    </w:p>
    <w:p w:rsidR="00C66D40" w:rsidRPr="00C66D40" w:rsidRDefault="00C66D40" w:rsidP="009340CD">
      <w:pPr>
        <w:rPr>
          <w:lang w:val="en-US"/>
        </w:rPr>
      </w:pPr>
      <w:proofErr w:type="gramStart"/>
      <w:r w:rsidRPr="00C66D40">
        <w:rPr>
          <w:rFonts w:ascii="Lucida Console" w:hAnsi="Lucida Console" w:cs="Lucida Console"/>
          <w:sz w:val="18"/>
          <w:szCs w:val="18"/>
          <w:lang w:val="en-US"/>
        </w:rPr>
        <w:t>java</w:t>
      </w:r>
      <w:proofErr w:type="gramEnd"/>
      <w:r w:rsidRPr="00C66D40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C66D40">
        <w:rPr>
          <w:rFonts w:ascii="Lucida Console" w:hAnsi="Lucida Console" w:cs="Lucida Console"/>
          <w:sz w:val="18"/>
          <w:szCs w:val="18"/>
          <w:lang w:val="en-US"/>
        </w:rPr>
        <w:t>cp</w:t>
      </w:r>
      <w:proofErr w:type="spellEnd"/>
      <w:r w:rsidRPr="00C66D40">
        <w:rPr>
          <w:rFonts w:ascii="Lucida Console" w:hAnsi="Lucida Console" w:cs="Lucida Console"/>
          <w:sz w:val="18"/>
          <w:szCs w:val="18"/>
          <w:lang w:val="en-US"/>
        </w:rPr>
        <w:t xml:space="preserve"> target/parser.jar </w:t>
      </w:r>
      <w:proofErr w:type="spellStart"/>
      <w:r w:rsidRPr="00C66D40">
        <w:rPr>
          <w:rFonts w:ascii="Lucida Console" w:hAnsi="Lucida Console" w:cs="Lucida Console"/>
          <w:sz w:val="18"/>
          <w:szCs w:val="18"/>
          <w:lang w:val="en-US"/>
        </w:rPr>
        <w:t>com.ef.Parser</w:t>
      </w:r>
      <w:proofErr w:type="spellEnd"/>
      <w:r w:rsidRPr="00C66D40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proofErr w:type="spellStart"/>
      <w:r w:rsidRPr="00C66D40">
        <w:rPr>
          <w:rFonts w:ascii="Lucida Console" w:hAnsi="Lucida Console" w:cs="Lucida Console"/>
          <w:sz w:val="18"/>
          <w:szCs w:val="18"/>
          <w:lang w:val="en-US"/>
        </w:rPr>
        <w:t>accesslog</w:t>
      </w:r>
      <w:proofErr w:type="spellEnd"/>
      <w:r w:rsidRPr="00C66D40">
        <w:rPr>
          <w:rFonts w:ascii="Lucida Console" w:hAnsi="Lucida Console" w:cs="Lucida Console"/>
          <w:sz w:val="18"/>
          <w:szCs w:val="18"/>
          <w:lang w:val="en-US"/>
        </w:rPr>
        <w:t>=/d/programming/interviews/WalletHub/access.log --</w:t>
      </w:r>
      <w:proofErr w:type="spellStart"/>
      <w:r w:rsidRPr="00C66D40">
        <w:rPr>
          <w:rFonts w:ascii="Lucida Console" w:hAnsi="Lucida Console" w:cs="Lucida Console"/>
          <w:sz w:val="18"/>
          <w:szCs w:val="18"/>
          <w:lang w:val="en-US"/>
        </w:rPr>
        <w:t>startDate</w:t>
      </w:r>
      <w:proofErr w:type="spellEnd"/>
      <w:r w:rsidRPr="00C66D40">
        <w:rPr>
          <w:rFonts w:ascii="Lucida Console" w:hAnsi="Lucida Console" w:cs="Lucida Console"/>
          <w:sz w:val="18"/>
          <w:szCs w:val="18"/>
          <w:lang w:val="en-US"/>
        </w:rPr>
        <w:t>=2017-01-01.15:00:00 --duration=hourly --threshold=200</w:t>
      </w:r>
    </w:p>
    <w:p w:rsidR="00865F01" w:rsidRPr="00865F01" w:rsidRDefault="00865F01" w:rsidP="00865F01">
      <w:pPr>
        <w:rPr>
          <w:lang w:val="en-US"/>
        </w:rPr>
      </w:pPr>
    </w:p>
    <w:sectPr w:rsidR="00865F01" w:rsidRPr="00865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A3CD3"/>
    <w:multiLevelType w:val="hybridMultilevel"/>
    <w:tmpl w:val="4516D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D74A3"/>
    <w:multiLevelType w:val="hybridMultilevel"/>
    <w:tmpl w:val="E340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15FEB"/>
    <w:multiLevelType w:val="hybridMultilevel"/>
    <w:tmpl w:val="2E62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C2"/>
    <w:rsid w:val="000128D1"/>
    <w:rsid w:val="00030B7F"/>
    <w:rsid w:val="000F2FB7"/>
    <w:rsid w:val="001F0AC2"/>
    <w:rsid w:val="00306F7F"/>
    <w:rsid w:val="007A0DE6"/>
    <w:rsid w:val="00865F01"/>
    <w:rsid w:val="00867806"/>
    <w:rsid w:val="009340CD"/>
    <w:rsid w:val="00A32F16"/>
    <w:rsid w:val="00A50B72"/>
    <w:rsid w:val="00BE5171"/>
    <w:rsid w:val="00C66D40"/>
    <w:rsid w:val="00CA2FF7"/>
    <w:rsid w:val="00D110D0"/>
    <w:rsid w:val="00EA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2AF6E-0D06-4CF7-986D-A7FF900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F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F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F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0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F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apache.org/proper/commons-cli/" TargetMode="External"/><Relationship Id="rId5" Type="http://schemas.openxmlformats.org/officeDocument/2006/relationships/hyperlink" Target="https://maven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Ziyangulov</dc:creator>
  <cp:keywords/>
  <dc:description/>
  <cp:lastModifiedBy>Eduard Ziyangulov</cp:lastModifiedBy>
  <cp:revision>10</cp:revision>
  <dcterms:created xsi:type="dcterms:W3CDTF">2018-02-23T07:57:00Z</dcterms:created>
  <dcterms:modified xsi:type="dcterms:W3CDTF">2018-03-05T09:53:00Z</dcterms:modified>
</cp:coreProperties>
</file>