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458E" w14:textId="28100C5E" w:rsidR="00EF56D9" w:rsidRDefault="00EF56D9" w:rsidP="1B3C747C">
      <w:pPr>
        <w:pStyle w:val="Textoindependiente"/>
        <w:ind w:left="8120"/>
        <w:rPr>
          <w:rFonts w:ascii="Times New Roman"/>
          <w:sz w:val="18"/>
          <w:szCs w:val="18"/>
        </w:rPr>
      </w:pPr>
    </w:p>
    <w:p w14:paraId="11535BFD" w14:textId="77777777" w:rsidR="00C524F9" w:rsidRDefault="00C524F9" w:rsidP="1B3C747C">
      <w:pPr>
        <w:jc w:val="center"/>
        <w:rPr>
          <w:rFonts w:ascii="Tahoma" w:eastAsia="Tahoma" w:hAnsi="Tahoma" w:cs="Tahoma"/>
          <w:b/>
          <w:bCs/>
          <w:sz w:val="20"/>
          <w:szCs w:val="20"/>
        </w:rPr>
      </w:pPr>
      <w:r w:rsidRPr="1B3C747C">
        <w:rPr>
          <w:rFonts w:ascii="Tahoma" w:eastAsia="Tahoma" w:hAnsi="Tahoma" w:cs="Tahoma"/>
          <w:b/>
          <w:bCs/>
          <w:sz w:val="20"/>
          <w:szCs w:val="20"/>
        </w:rPr>
        <w:t xml:space="preserve">ENTREGA DE CARGA E INSTRUCCIONES DE MANEJO </w:t>
      </w:r>
    </w:p>
    <w:p w14:paraId="45FCA93D" w14:textId="77777777" w:rsidR="00C524F9" w:rsidRDefault="00C524F9" w:rsidP="1B3C747C">
      <w:pPr>
        <w:jc w:val="center"/>
        <w:rPr>
          <w:rFonts w:ascii="Tahoma" w:eastAsia="Tahoma" w:hAnsi="Tahoma" w:cs="Tahoma"/>
          <w:sz w:val="20"/>
          <w:szCs w:val="20"/>
        </w:rPr>
      </w:pPr>
    </w:p>
    <w:p w14:paraId="08F56912" w14:textId="0A0995FC" w:rsidR="00C524F9" w:rsidRDefault="00C524F9" w:rsidP="1B3C747C">
      <w:pPr>
        <w:jc w:val="both"/>
        <w:rPr>
          <w:rFonts w:ascii="Tahoma" w:eastAsia="Tahoma" w:hAnsi="Tahoma" w:cs="Tahoma"/>
          <w:sz w:val="20"/>
          <w:szCs w:val="20"/>
        </w:rPr>
      </w:pPr>
      <w:r w:rsidRPr="3CA55A66">
        <w:rPr>
          <w:rFonts w:ascii="Tahoma" w:eastAsia="Tahoma" w:hAnsi="Tahoma" w:cs="Tahoma"/>
          <w:sz w:val="20"/>
          <w:szCs w:val="20"/>
        </w:rPr>
        <w:t xml:space="preserve">CELIFRUT SAS, identificada con NIT 900.885.896-4, ENCOMIENDA al señor </w:t>
      </w:r>
      <w:r w:rsidR="7C09C244" w:rsidRPr="3CA55A66">
        <w:rPr>
          <w:rFonts w:ascii="Tahoma" w:eastAsia="Tahoma" w:hAnsi="Tahoma" w:cs="Tahoma"/>
          <w:sz w:val="20"/>
          <w:szCs w:val="20"/>
        </w:rPr>
        <w:t xml:space="preserve">{conductor} </w:t>
      </w:r>
      <w:r w:rsidRPr="3CA55A66">
        <w:rPr>
          <w:rFonts w:ascii="Tahoma" w:eastAsia="Tahoma" w:hAnsi="Tahoma" w:cs="Tahoma"/>
          <w:sz w:val="20"/>
          <w:szCs w:val="20"/>
        </w:rPr>
        <w:t xml:space="preserve">identificado con C.C. </w:t>
      </w:r>
      <w:r w:rsidR="64604DE8" w:rsidRPr="3CA55A66">
        <w:rPr>
          <w:rFonts w:ascii="Tahoma" w:eastAsia="Tahoma" w:hAnsi="Tahoma" w:cs="Tahoma"/>
          <w:sz w:val="20"/>
          <w:szCs w:val="20"/>
        </w:rPr>
        <w:t>{cedula}</w:t>
      </w:r>
      <w:r w:rsidRPr="3CA55A66">
        <w:rPr>
          <w:rFonts w:ascii="Tahoma" w:eastAsia="Tahoma" w:hAnsi="Tahoma" w:cs="Tahoma"/>
          <w:sz w:val="20"/>
          <w:szCs w:val="20"/>
        </w:rPr>
        <w:t xml:space="preserve"> la carga relacionada a continuación:</w:t>
      </w:r>
    </w:p>
    <w:p w14:paraId="49CC9E32" w14:textId="77777777" w:rsidR="00C524F9" w:rsidRDefault="00C524F9" w:rsidP="1B3C747C">
      <w:pPr>
        <w:jc w:val="both"/>
        <w:rPr>
          <w:rFonts w:ascii="Tahoma" w:eastAsia="Tahoma" w:hAnsi="Tahoma" w:cs="Tahoma"/>
          <w:sz w:val="20"/>
          <w:szCs w:val="20"/>
        </w:rPr>
      </w:pPr>
    </w:p>
    <w:tbl>
      <w:tblPr>
        <w:tblW w:w="7905" w:type="dxa"/>
        <w:tblLayout w:type="fixed"/>
        <w:tblLook w:val="0400" w:firstRow="0" w:lastRow="0" w:firstColumn="0" w:lastColumn="0" w:noHBand="0" w:noVBand="1"/>
      </w:tblPr>
      <w:tblGrid>
        <w:gridCol w:w="3402"/>
        <w:gridCol w:w="567"/>
        <w:gridCol w:w="2552"/>
        <w:gridCol w:w="1384"/>
      </w:tblGrid>
      <w:tr w:rsidR="00C524F9" w14:paraId="24634697" w14:textId="77777777" w:rsidTr="539E467C">
        <w:trPr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DC904" w14:textId="74DFB588" w:rsidR="00C524F9" w:rsidRDefault="00C524F9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NUMERO DE PRECINTO</w:t>
            </w:r>
            <w:r w:rsidR="00946B52"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S</w:t>
            </w:r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 xml:space="preserve">: </w:t>
            </w:r>
          </w:p>
        </w:tc>
        <w:tc>
          <w:tcPr>
            <w:tcW w:w="45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58B06" w14:textId="53886BA1" w:rsidR="00C524F9" w:rsidRDefault="69F4A0E1" w:rsidP="3CA55A66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3CA55A66">
              <w:rPr>
                <w:rFonts w:ascii="Tahoma" w:eastAsia="Tahoma" w:hAnsi="Tahoma" w:cs="Tahoma"/>
                <w:sz w:val="20"/>
                <w:szCs w:val="20"/>
              </w:rPr>
              <w:t>{precinto}</w:t>
            </w:r>
          </w:p>
        </w:tc>
      </w:tr>
      <w:tr w:rsidR="00C524F9" w14:paraId="0F94032E" w14:textId="77777777" w:rsidTr="539E467C">
        <w:trPr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7C76E" w14:textId="77777777" w:rsidR="00C524F9" w:rsidRDefault="00C524F9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 xml:space="preserve">DESCRIPCIÓN DE LA MERCANCÍA: </w:t>
            </w:r>
          </w:p>
        </w:tc>
        <w:tc>
          <w:tcPr>
            <w:tcW w:w="45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A7FC2" w14:textId="0637A4B4" w:rsidR="00C524F9" w:rsidRDefault="34008D07" w:rsidP="099C3793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099C3793">
              <w:rPr>
                <w:rFonts w:ascii="Tahoma" w:eastAsia="Tahoma" w:hAnsi="Tahoma" w:cs="Tahoma"/>
                <w:sz w:val="20"/>
                <w:szCs w:val="20"/>
              </w:rPr>
              <w:t>{</w:t>
            </w:r>
            <w:proofErr w:type="spellStart"/>
            <w:r w:rsidRPr="099C3793">
              <w:rPr>
                <w:rFonts w:ascii="Tahoma" w:eastAsia="Tahoma" w:hAnsi="Tahoma" w:cs="Tahoma"/>
                <w:sz w:val="20"/>
                <w:szCs w:val="20"/>
              </w:rPr>
              <w:t>tipoFruta</w:t>
            </w:r>
            <w:proofErr w:type="spellEnd"/>
            <w:r w:rsidRPr="099C3793"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</w:tr>
      <w:tr w:rsidR="00C524F9" w14:paraId="25810F56" w14:textId="77777777" w:rsidTr="539E467C">
        <w:trPr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ABD0D" w14:textId="1AFE6D3C" w:rsidR="00C524F9" w:rsidRDefault="00C524F9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bookmarkStart w:id="0" w:name="bookmark=id.gjdgxs"/>
            <w:bookmarkEnd w:id="0"/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 xml:space="preserve">Nombre conductor: </w:t>
            </w:r>
          </w:p>
        </w:tc>
        <w:tc>
          <w:tcPr>
            <w:tcW w:w="45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35E30" w14:textId="46D2837F" w:rsidR="00C524F9" w:rsidRDefault="4AEDC2D1" w:rsidP="3CA55A66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3CA55A66">
              <w:rPr>
                <w:rFonts w:ascii="Tahoma" w:eastAsia="Tahoma" w:hAnsi="Tahoma" w:cs="Tahoma"/>
                <w:sz w:val="20"/>
                <w:szCs w:val="20"/>
              </w:rPr>
              <w:t>{conductor}</w:t>
            </w:r>
          </w:p>
        </w:tc>
      </w:tr>
      <w:tr w:rsidR="00C524F9" w14:paraId="1BADBE23" w14:textId="77777777" w:rsidTr="539E467C">
        <w:trPr>
          <w:trHeight w:val="166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61D0C" w14:textId="74D0D555" w:rsidR="00C524F9" w:rsidRDefault="003A7783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Número</w:t>
            </w:r>
            <w:r w:rsidR="00C524F9"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 xml:space="preserve"> de identificación:  </w:t>
            </w:r>
          </w:p>
        </w:tc>
        <w:tc>
          <w:tcPr>
            <w:tcW w:w="45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54827" w14:textId="41BF0BC0" w:rsidR="00C524F9" w:rsidRDefault="454365F9" w:rsidP="3CA55A66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3CA55A66">
              <w:rPr>
                <w:rFonts w:ascii="Tahoma" w:eastAsia="Tahoma" w:hAnsi="Tahoma" w:cs="Tahoma"/>
                <w:sz w:val="20"/>
                <w:szCs w:val="20"/>
              </w:rPr>
              <w:t>{cedula}</w:t>
            </w:r>
          </w:p>
        </w:tc>
      </w:tr>
      <w:tr w:rsidR="00C524F9" w14:paraId="2FA58249" w14:textId="77777777" w:rsidTr="539E467C">
        <w:trPr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40081" w14:textId="0A95207C" w:rsidR="00C524F9" w:rsidRDefault="00C524F9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PLACA:</w:t>
            </w:r>
          </w:p>
        </w:tc>
        <w:tc>
          <w:tcPr>
            <w:tcW w:w="45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4531E" w14:textId="3212DEB3" w:rsidR="00C524F9" w:rsidRDefault="1EED0915" w:rsidP="3CA55A66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3CA55A66">
              <w:rPr>
                <w:rFonts w:ascii="Tahoma" w:eastAsia="Tahoma" w:hAnsi="Tahoma" w:cs="Tahoma"/>
                <w:sz w:val="20"/>
                <w:szCs w:val="20"/>
              </w:rPr>
              <w:t>{placa}</w:t>
            </w:r>
          </w:p>
        </w:tc>
      </w:tr>
      <w:tr w:rsidR="00C524F9" w14:paraId="2004E729" w14:textId="77777777" w:rsidTr="539E467C">
        <w:trPr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61D6B" w14:textId="77777777" w:rsidR="00C524F9" w:rsidRDefault="00C524F9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 xml:space="preserve">EMPAQUE: </w:t>
            </w:r>
          </w:p>
        </w:tc>
        <w:tc>
          <w:tcPr>
            <w:tcW w:w="45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34FAF" w14:textId="6F487376" w:rsidR="00C524F9" w:rsidRDefault="00E063B7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Bultos</w:t>
            </w:r>
          </w:p>
        </w:tc>
      </w:tr>
      <w:tr w:rsidR="00C524F9" w14:paraId="53EAD46E" w14:textId="77777777" w:rsidTr="539E467C">
        <w:trPr>
          <w:trHeight w:val="30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4C9A9" w14:textId="77777777" w:rsidR="00C524F9" w:rsidRDefault="00C524F9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PESO NETO:</w:t>
            </w:r>
          </w:p>
        </w:tc>
        <w:tc>
          <w:tcPr>
            <w:tcW w:w="45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95A52" w14:textId="4369DEE6" w:rsidR="00C524F9" w:rsidRDefault="761F65F8" w:rsidP="539E467C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539E46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{kilos}</w:t>
            </w:r>
          </w:p>
        </w:tc>
      </w:tr>
      <w:tr w:rsidR="00C524F9" w14:paraId="45FA02B3" w14:textId="77777777" w:rsidTr="539E467C">
        <w:trPr>
          <w:trHeight w:val="30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5E81B" w14:textId="77777777" w:rsidR="00C524F9" w:rsidRDefault="00C524F9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ORIGEN:</w:t>
            </w:r>
          </w:p>
        </w:tc>
        <w:tc>
          <w:tcPr>
            <w:tcW w:w="45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63271" w14:textId="77777777" w:rsidR="00C524F9" w:rsidRDefault="00C524F9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1B3C747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ARMENIA -QUINDIO</w:t>
            </w:r>
          </w:p>
        </w:tc>
      </w:tr>
      <w:tr w:rsidR="00C524F9" w14:paraId="7030089E" w14:textId="77777777" w:rsidTr="539E467C">
        <w:trPr>
          <w:trHeight w:val="28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1DB77" w14:textId="58009FE2" w:rsidR="00C524F9" w:rsidRDefault="00946B52" w:rsidP="24DD2C07">
            <w:pPr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</w:pPr>
            <w:r w:rsidRPr="24DD2C07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DESTINO</w:t>
            </w:r>
            <w:r w:rsidR="00C524F9" w:rsidRPr="24DD2C07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:</w:t>
            </w:r>
          </w:p>
          <w:p w14:paraId="23466B5D" w14:textId="3A958C0B" w:rsidR="00C524F9" w:rsidRDefault="6EF6B17D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24DD2C07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NUMERO CONTENEDOR:</w:t>
            </w:r>
          </w:p>
        </w:tc>
        <w:tc>
          <w:tcPr>
            <w:tcW w:w="45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57AA5" w14:textId="2B3C1898" w:rsidR="00C524F9" w:rsidRDefault="768D4DB8" w:rsidP="24DD2C07">
            <w:pPr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</w:pPr>
            <w:r w:rsidRPr="24DD2C07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{destino}</w:t>
            </w:r>
          </w:p>
          <w:p w14:paraId="5F919C8F" w14:textId="28393400" w:rsidR="00C524F9" w:rsidRDefault="6E9A7845" w:rsidP="1B3C747C">
            <w:pPr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24DD2C07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24DD2C07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numeroContenedor</w:t>
            </w:r>
            <w:proofErr w:type="spellEnd"/>
            <w:r w:rsidRPr="24DD2C07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}</w:t>
            </w:r>
          </w:p>
        </w:tc>
      </w:tr>
      <w:tr w:rsidR="00C524F9" w14:paraId="79EFE6FC" w14:textId="77777777" w:rsidTr="539E467C">
        <w:trPr>
          <w:gridAfter w:val="1"/>
          <w:wAfter w:w="1384" w:type="dxa"/>
          <w:trHeight w:val="288"/>
        </w:trPr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77A19" w14:textId="77777777" w:rsidR="00C524F9" w:rsidRDefault="00C524F9" w:rsidP="1B3C747C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41614" w14:textId="77777777" w:rsidR="00C524F9" w:rsidRDefault="00C524F9" w:rsidP="1B3C747C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037D5D11" w14:textId="5A8E474F" w:rsidR="00C524F9" w:rsidRDefault="00C524F9" w:rsidP="1B3C747C">
      <w:pPr>
        <w:jc w:val="both"/>
        <w:rPr>
          <w:rFonts w:ascii="Tahoma" w:eastAsia="Tahoma" w:hAnsi="Tahoma" w:cs="Tahoma"/>
          <w:sz w:val="20"/>
          <w:szCs w:val="20"/>
        </w:rPr>
      </w:pPr>
      <w:r w:rsidRPr="1B3C747C">
        <w:rPr>
          <w:rFonts w:ascii="Tahoma" w:eastAsia="Tahoma" w:hAnsi="Tahoma" w:cs="Tahoma"/>
          <w:sz w:val="20"/>
          <w:szCs w:val="20"/>
        </w:rPr>
        <w:t>De igual manera se INFORMA que los procesos de preparación, embalaje y cargue de la fruta se realizaron bajo los estándares de calidad exigidos por la autoridad competente (ICA)</w:t>
      </w:r>
      <w:r w:rsidR="00E57625" w:rsidRPr="1B3C747C">
        <w:rPr>
          <w:rFonts w:ascii="Tahoma" w:eastAsia="Tahoma" w:hAnsi="Tahoma" w:cs="Tahoma"/>
          <w:sz w:val="20"/>
          <w:szCs w:val="20"/>
        </w:rPr>
        <w:t xml:space="preserve"> y controles operacionales del SG</w:t>
      </w:r>
      <w:r w:rsidR="00CB633C" w:rsidRPr="1B3C747C">
        <w:rPr>
          <w:rFonts w:ascii="Tahoma" w:eastAsia="Tahoma" w:hAnsi="Tahoma" w:cs="Tahoma"/>
          <w:sz w:val="20"/>
          <w:szCs w:val="20"/>
        </w:rPr>
        <w:t>CS BASC</w:t>
      </w:r>
      <w:r w:rsidRPr="1B3C747C">
        <w:rPr>
          <w:rFonts w:ascii="Tahoma" w:eastAsia="Tahoma" w:hAnsi="Tahoma" w:cs="Tahoma"/>
          <w:sz w:val="20"/>
          <w:szCs w:val="20"/>
        </w:rPr>
        <w:t>; por lo tanto, la carga se entrega en PERFECTAS CONDICIONES. En consecuencia, el transportador de la mercancía será responsable de:</w:t>
      </w:r>
    </w:p>
    <w:p w14:paraId="7B68110A" w14:textId="77777777" w:rsidR="00C524F9" w:rsidRDefault="00C524F9" w:rsidP="1B3C747C">
      <w:pPr>
        <w:jc w:val="both"/>
        <w:rPr>
          <w:rFonts w:ascii="Tahoma" w:eastAsia="Tahoma" w:hAnsi="Tahoma" w:cs="Tahoma"/>
          <w:sz w:val="20"/>
          <w:szCs w:val="20"/>
        </w:rPr>
      </w:pPr>
    </w:p>
    <w:p w14:paraId="6262B1DB" w14:textId="1AE8ACF7" w:rsidR="00C524F9" w:rsidRDefault="00C524F9" w:rsidP="1B3C747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1B3C747C">
        <w:rPr>
          <w:rFonts w:ascii="Tahoma" w:eastAsia="Tahoma" w:hAnsi="Tahoma" w:cs="Tahoma"/>
          <w:color w:val="000000" w:themeColor="text1"/>
          <w:sz w:val="20"/>
          <w:szCs w:val="20"/>
        </w:rPr>
        <w:t xml:space="preserve">Mantener </w:t>
      </w:r>
      <w:r w:rsidR="009A4DB2" w:rsidRPr="1B3C747C">
        <w:rPr>
          <w:rFonts w:ascii="Tahoma" w:eastAsia="Tahoma" w:hAnsi="Tahoma" w:cs="Tahoma"/>
          <w:color w:val="000000" w:themeColor="text1"/>
          <w:sz w:val="20"/>
          <w:szCs w:val="20"/>
        </w:rPr>
        <w:t xml:space="preserve">la integridad de la carga y </w:t>
      </w:r>
      <w:r w:rsidR="00917AF9" w:rsidRPr="1B3C747C">
        <w:rPr>
          <w:rFonts w:ascii="Tahoma" w:eastAsia="Tahoma" w:hAnsi="Tahoma" w:cs="Tahoma"/>
          <w:color w:val="000000" w:themeColor="text1"/>
          <w:sz w:val="20"/>
          <w:szCs w:val="20"/>
        </w:rPr>
        <w:t>en ninguna circunstancia</w:t>
      </w:r>
      <w:r w:rsidR="009A4DB2" w:rsidRPr="1B3C747C">
        <w:rPr>
          <w:rFonts w:ascii="Tahoma" w:eastAsia="Tahoma" w:hAnsi="Tahoma" w:cs="Tahoma"/>
          <w:color w:val="000000" w:themeColor="text1"/>
          <w:sz w:val="20"/>
          <w:szCs w:val="20"/>
        </w:rPr>
        <w:t xml:space="preserve"> deberá transportar algún elemento ajeno </w:t>
      </w:r>
      <w:r w:rsidR="00917AF9" w:rsidRPr="1B3C747C">
        <w:rPr>
          <w:rFonts w:ascii="Tahoma" w:eastAsia="Tahoma" w:hAnsi="Tahoma" w:cs="Tahoma"/>
          <w:color w:val="000000" w:themeColor="text1"/>
          <w:sz w:val="20"/>
          <w:szCs w:val="20"/>
        </w:rPr>
        <w:t>a ella.</w:t>
      </w:r>
    </w:p>
    <w:p w14:paraId="7F4DF6E5" w14:textId="77777777" w:rsidR="00C524F9" w:rsidRDefault="00C524F9" w:rsidP="1B3C747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1B3C747C">
        <w:rPr>
          <w:rFonts w:ascii="Tahoma" w:eastAsia="Tahoma" w:hAnsi="Tahoma" w:cs="Tahoma"/>
          <w:color w:val="000000" w:themeColor="text1"/>
          <w:sz w:val="20"/>
          <w:szCs w:val="20"/>
        </w:rPr>
        <w:t xml:space="preserve">El camión debe contar con los equipos necesarios para la protección de la carga. </w:t>
      </w:r>
    </w:p>
    <w:p w14:paraId="6D05B550" w14:textId="6F544A83" w:rsidR="00C524F9" w:rsidRDefault="00C524F9" w:rsidP="1B3C747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1B3C747C">
        <w:rPr>
          <w:rFonts w:ascii="Tahoma" w:eastAsia="Tahoma" w:hAnsi="Tahoma" w:cs="Tahoma"/>
          <w:color w:val="000000" w:themeColor="text1"/>
          <w:sz w:val="20"/>
          <w:szCs w:val="20"/>
        </w:rPr>
        <w:t>Velar por el cuidado de la carga desde la planta hasta el destino.</w:t>
      </w:r>
    </w:p>
    <w:p w14:paraId="0F099D4D" w14:textId="77777777" w:rsidR="00C524F9" w:rsidRDefault="00C524F9" w:rsidP="1B3C747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1B3C747C">
        <w:rPr>
          <w:rFonts w:ascii="Tahoma" w:eastAsia="Tahoma" w:hAnsi="Tahoma" w:cs="Tahoma"/>
          <w:color w:val="000000" w:themeColor="text1"/>
          <w:sz w:val="20"/>
          <w:szCs w:val="20"/>
        </w:rPr>
        <w:t>Informar inmediatamente a CELIFRUT cualquier novedad que se presente durante el recorrido de la carga.</w:t>
      </w:r>
    </w:p>
    <w:p w14:paraId="09F47125" w14:textId="7DD6175B" w:rsidR="00923485" w:rsidRDefault="00923485" w:rsidP="1B3C747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1B3C747C">
        <w:rPr>
          <w:rFonts w:ascii="Tahoma" w:eastAsia="Tahoma" w:hAnsi="Tahoma" w:cs="Tahoma"/>
          <w:color w:val="000000" w:themeColor="text1"/>
          <w:sz w:val="20"/>
          <w:szCs w:val="20"/>
        </w:rPr>
        <w:t>No afectar la integridad d</w:t>
      </w:r>
      <w:r w:rsidR="00260D68" w:rsidRPr="1B3C747C">
        <w:rPr>
          <w:rFonts w:ascii="Tahoma" w:eastAsia="Tahoma" w:hAnsi="Tahoma" w:cs="Tahoma"/>
          <w:color w:val="000000" w:themeColor="text1"/>
          <w:sz w:val="20"/>
          <w:szCs w:val="20"/>
        </w:rPr>
        <w:t xml:space="preserve">e </w:t>
      </w:r>
      <w:r w:rsidRPr="1B3C747C">
        <w:rPr>
          <w:rFonts w:ascii="Tahoma" w:eastAsia="Tahoma" w:hAnsi="Tahoma" w:cs="Tahoma"/>
          <w:color w:val="000000" w:themeColor="text1"/>
          <w:sz w:val="20"/>
          <w:szCs w:val="20"/>
        </w:rPr>
        <w:t>los precintos instalados al momento de su despacho y si por algún motivo por requerimiento de alguna entidad del estado solicita abrir la carga y destruir los precintos, es responsabilidad del conductor grabar el procedimiento y comunicar a CELIFRUT.</w:t>
      </w:r>
    </w:p>
    <w:p w14:paraId="7EE4415A" w14:textId="77777777" w:rsidR="00C524F9" w:rsidRDefault="00C524F9" w:rsidP="1B3C747C">
      <w:pPr>
        <w:jc w:val="both"/>
        <w:rPr>
          <w:rFonts w:ascii="Tahoma" w:eastAsia="Tahoma" w:hAnsi="Tahoma" w:cs="Tahoma"/>
          <w:sz w:val="20"/>
          <w:szCs w:val="20"/>
        </w:rPr>
      </w:pPr>
    </w:p>
    <w:p w14:paraId="15AC043F" w14:textId="30D5A8D5" w:rsidR="00C524F9" w:rsidRDefault="00C524F9" w:rsidP="1B3C747C">
      <w:pPr>
        <w:jc w:val="both"/>
        <w:rPr>
          <w:rFonts w:ascii="Tahoma" w:eastAsia="Tahoma" w:hAnsi="Tahoma" w:cs="Tahoma"/>
          <w:sz w:val="20"/>
          <w:szCs w:val="20"/>
        </w:rPr>
      </w:pPr>
      <w:r w:rsidRPr="359A8968">
        <w:rPr>
          <w:rFonts w:ascii="Tahoma" w:eastAsia="Tahoma" w:hAnsi="Tahoma" w:cs="Tahoma"/>
          <w:sz w:val="20"/>
          <w:szCs w:val="20"/>
        </w:rPr>
        <w:t xml:space="preserve">Para constancia se firma en la ciudad de Armenia, a los </w:t>
      </w:r>
      <w:r w:rsidR="7FE009C1" w:rsidRPr="359A8968">
        <w:rPr>
          <w:rFonts w:ascii="Tahoma" w:eastAsia="Tahoma" w:hAnsi="Tahoma" w:cs="Tahoma"/>
          <w:sz w:val="20"/>
          <w:szCs w:val="20"/>
        </w:rPr>
        <w:t>{</w:t>
      </w:r>
      <w:proofErr w:type="spellStart"/>
      <w:r w:rsidR="4EDA8516" w:rsidRPr="359A8968">
        <w:rPr>
          <w:rFonts w:ascii="Tahoma" w:eastAsia="Tahoma" w:hAnsi="Tahoma" w:cs="Tahoma"/>
          <w:sz w:val="20"/>
          <w:szCs w:val="20"/>
        </w:rPr>
        <w:t>fecha_dia_escrito</w:t>
      </w:r>
      <w:proofErr w:type="spellEnd"/>
      <w:r w:rsidR="7FE009C1" w:rsidRPr="359A8968">
        <w:rPr>
          <w:rFonts w:ascii="Tahoma" w:eastAsia="Tahoma" w:hAnsi="Tahoma" w:cs="Tahoma"/>
          <w:sz w:val="20"/>
          <w:szCs w:val="20"/>
        </w:rPr>
        <w:t xml:space="preserve">} </w:t>
      </w:r>
      <w:r w:rsidRPr="359A8968">
        <w:rPr>
          <w:rFonts w:ascii="Tahoma" w:eastAsia="Tahoma" w:hAnsi="Tahoma" w:cs="Tahoma"/>
          <w:sz w:val="20"/>
          <w:szCs w:val="20"/>
        </w:rPr>
        <w:t xml:space="preserve">días del mes de </w:t>
      </w:r>
      <w:r w:rsidR="3ECC4DA5" w:rsidRPr="359A8968">
        <w:rPr>
          <w:rFonts w:ascii="Tahoma" w:eastAsia="Tahoma" w:hAnsi="Tahoma" w:cs="Tahoma"/>
          <w:sz w:val="20"/>
          <w:szCs w:val="20"/>
        </w:rPr>
        <w:t>{</w:t>
      </w:r>
      <w:proofErr w:type="spellStart"/>
      <w:r w:rsidR="72CE9109" w:rsidRPr="359A8968">
        <w:rPr>
          <w:rFonts w:ascii="Tahoma" w:eastAsia="Tahoma" w:hAnsi="Tahoma" w:cs="Tahoma"/>
          <w:sz w:val="20"/>
          <w:szCs w:val="20"/>
        </w:rPr>
        <w:t>fecha_mes</w:t>
      </w:r>
      <w:proofErr w:type="spellEnd"/>
      <w:r w:rsidR="3ECC4DA5" w:rsidRPr="359A8968">
        <w:rPr>
          <w:rFonts w:ascii="Tahoma" w:eastAsia="Tahoma" w:hAnsi="Tahoma" w:cs="Tahoma"/>
          <w:sz w:val="20"/>
          <w:szCs w:val="20"/>
        </w:rPr>
        <w:t xml:space="preserve">} </w:t>
      </w:r>
      <w:r w:rsidRPr="359A8968">
        <w:rPr>
          <w:rFonts w:ascii="Tahoma" w:eastAsia="Tahoma" w:hAnsi="Tahoma" w:cs="Tahoma"/>
          <w:sz w:val="20"/>
          <w:szCs w:val="20"/>
        </w:rPr>
        <w:t xml:space="preserve">del año dos mil </w:t>
      </w:r>
      <w:r w:rsidR="43797435" w:rsidRPr="359A8968">
        <w:rPr>
          <w:rFonts w:ascii="Tahoma" w:eastAsia="Tahoma" w:hAnsi="Tahoma" w:cs="Tahoma"/>
          <w:sz w:val="20"/>
          <w:szCs w:val="20"/>
        </w:rPr>
        <w:t>{</w:t>
      </w:r>
      <w:proofErr w:type="spellStart"/>
      <w:r w:rsidR="79A343AA" w:rsidRPr="359A8968">
        <w:rPr>
          <w:rFonts w:ascii="Tahoma" w:eastAsia="Tahoma" w:hAnsi="Tahoma" w:cs="Tahoma"/>
          <w:sz w:val="20"/>
          <w:szCs w:val="20"/>
        </w:rPr>
        <w:t>fecha_anio</w:t>
      </w:r>
      <w:proofErr w:type="spellEnd"/>
      <w:r w:rsidR="43797435" w:rsidRPr="359A8968">
        <w:rPr>
          <w:rFonts w:ascii="Tahoma" w:eastAsia="Tahoma" w:hAnsi="Tahoma" w:cs="Tahoma"/>
          <w:sz w:val="20"/>
          <w:szCs w:val="20"/>
        </w:rPr>
        <w:t>}</w:t>
      </w:r>
    </w:p>
    <w:p w14:paraId="032BA3C1" w14:textId="77777777" w:rsidR="00C524F9" w:rsidRDefault="00C524F9" w:rsidP="1B3C747C">
      <w:pPr>
        <w:jc w:val="both"/>
        <w:rPr>
          <w:rFonts w:ascii="Tahoma" w:eastAsia="Tahoma" w:hAnsi="Tahoma" w:cs="Tahoma"/>
          <w:sz w:val="20"/>
          <w:szCs w:val="20"/>
        </w:rPr>
      </w:pPr>
    </w:p>
    <w:p w14:paraId="3C35E5CD" w14:textId="77777777" w:rsidR="00C524F9" w:rsidRDefault="00C524F9" w:rsidP="1B3C747C">
      <w:pPr>
        <w:jc w:val="both"/>
        <w:rPr>
          <w:rFonts w:ascii="Tahoma" w:eastAsia="Tahoma" w:hAnsi="Tahoma" w:cs="Tahoma"/>
          <w:sz w:val="20"/>
          <w:szCs w:val="20"/>
        </w:rPr>
      </w:pPr>
    </w:p>
    <w:p w14:paraId="7ABDB646" w14:textId="77777777" w:rsidR="00C524F9" w:rsidRDefault="00C524F9" w:rsidP="1B3C747C">
      <w:pPr>
        <w:jc w:val="both"/>
        <w:rPr>
          <w:rFonts w:ascii="Tahoma" w:eastAsia="Tahoma" w:hAnsi="Tahoma" w:cs="Tahoma"/>
          <w:sz w:val="20"/>
          <w:szCs w:val="20"/>
        </w:rPr>
      </w:pPr>
      <w:r w:rsidRPr="1B3C747C">
        <w:rPr>
          <w:rFonts w:ascii="Tahoma" w:eastAsia="Tahoma" w:hAnsi="Tahoma" w:cs="Tahoma"/>
          <w:sz w:val="20"/>
          <w:szCs w:val="20"/>
        </w:rPr>
        <w:t>Entrega</w:t>
      </w:r>
      <w:r>
        <w:tab/>
      </w:r>
      <w:r>
        <w:tab/>
      </w:r>
      <w:r>
        <w:tab/>
      </w:r>
      <w:r>
        <w:tab/>
      </w:r>
      <w:r>
        <w:tab/>
      </w:r>
      <w:r w:rsidRPr="1B3C747C">
        <w:rPr>
          <w:rFonts w:ascii="Tahoma" w:eastAsia="Tahoma" w:hAnsi="Tahoma" w:cs="Tahoma"/>
          <w:sz w:val="20"/>
          <w:szCs w:val="20"/>
        </w:rPr>
        <w:t xml:space="preserve">Recibe </w:t>
      </w:r>
    </w:p>
    <w:p w14:paraId="5B06933D" w14:textId="77777777" w:rsidR="00C524F9" w:rsidRDefault="00C524F9" w:rsidP="1B3C747C">
      <w:pPr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 w14:paraId="264B7616" w14:textId="77777777" w:rsidR="00C524F9" w:rsidRDefault="00C524F9" w:rsidP="1B3C747C">
      <w:pPr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 w14:paraId="37FDE530" w14:textId="77777777" w:rsidR="00C524F9" w:rsidRDefault="00C524F9" w:rsidP="1B3C747C">
      <w:pPr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 w14:paraId="224E28F2" w14:textId="77777777" w:rsidR="00C524F9" w:rsidRDefault="00C524F9" w:rsidP="1B3C747C">
      <w:pPr>
        <w:jc w:val="both"/>
        <w:rPr>
          <w:rFonts w:ascii="Tahoma" w:eastAsia="Tahoma" w:hAnsi="Tahoma" w:cs="Tahoma"/>
          <w:sz w:val="20"/>
          <w:szCs w:val="20"/>
        </w:rPr>
      </w:pPr>
      <w:r w:rsidRPr="1B3C747C">
        <w:rPr>
          <w:rFonts w:ascii="Tahoma" w:eastAsia="Tahoma" w:hAnsi="Tahoma" w:cs="Tahoma"/>
          <w:sz w:val="20"/>
          <w:szCs w:val="20"/>
        </w:rPr>
        <w:t xml:space="preserve">_________________________ </w:t>
      </w:r>
      <w:r>
        <w:tab/>
      </w:r>
      <w:r>
        <w:tab/>
      </w:r>
      <w:r w:rsidRPr="1B3C747C">
        <w:rPr>
          <w:rFonts w:ascii="Tahoma" w:eastAsia="Tahoma" w:hAnsi="Tahoma" w:cs="Tahoma"/>
          <w:sz w:val="20"/>
          <w:szCs w:val="20"/>
        </w:rPr>
        <w:t>_________________________</w:t>
      </w:r>
      <w:r>
        <w:tab/>
      </w:r>
    </w:p>
    <w:p w14:paraId="2B85A2D5" w14:textId="77777777" w:rsidR="00C524F9" w:rsidRDefault="00C524F9" w:rsidP="1B3C747C">
      <w:pPr>
        <w:rPr>
          <w:rFonts w:ascii="Tahoma" w:eastAsia="Tahoma" w:hAnsi="Tahoma" w:cs="Tahoma"/>
          <w:sz w:val="20"/>
          <w:szCs w:val="20"/>
        </w:rPr>
      </w:pPr>
      <w:r w:rsidRPr="1B3C747C">
        <w:rPr>
          <w:rFonts w:ascii="Tahoma" w:eastAsia="Tahoma" w:hAnsi="Tahoma" w:cs="Tahoma"/>
          <w:sz w:val="20"/>
          <w:szCs w:val="20"/>
        </w:rPr>
        <w:t>CC.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B3C747C">
        <w:rPr>
          <w:rFonts w:ascii="Tahoma" w:eastAsia="Tahoma" w:hAnsi="Tahoma" w:cs="Tahoma"/>
          <w:sz w:val="20"/>
          <w:szCs w:val="20"/>
        </w:rPr>
        <w:t xml:space="preserve">C.C. </w:t>
      </w:r>
    </w:p>
    <w:p w14:paraId="40C493D4" w14:textId="77777777" w:rsidR="00C524F9" w:rsidRDefault="00C524F9" w:rsidP="1B3C747C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 w:rsidRPr="1B3C747C">
        <w:rPr>
          <w:rFonts w:ascii="Tahoma" w:eastAsia="Tahoma" w:hAnsi="Tahoma" w:cs="Tahoma"/>
          <w:sz w:val="20"/>
          <w:szCs w:val="20"/>
        </w:rPr>
        <w:t xml:space="preserve">Hora: </w:t>
      </w:r>
    </w:p>
    <w:sectPr w:rsidR="00C524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2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1F631" w14:textId="77777777" w:rsidR="00AD280D" w:rsidRDefault="00AD280D" w:rsidP="00894D83">
      <w:r>
        <w:separator/>
      </w:r>
    </w:p>
  </w:endnote>
  <w:endnote w:type="continuationSeparator" w:id="0">
    <w:p w14:paraId="016BD6B4" w14:textId="77777777" w:rsidR="00AD280D" w:rsidRDefault="00AD280D" w:rsidP="00894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1B5D6" w14:textId="77777777" w:rsidR="001D17DB" w:rsidRDefault="001D17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82049" w14:textId="77777777" w:rsidR="00894D83" w:rsidRPr="00894D83" w:rsidRDefault="00894D83" w:rsidP="00894D83">
    <w:pPr>
      <w:pStyle w:val="Textoindependiente"/>
      <w:spacing w:before="203"/>
      <w:jc w:val="center"/>
      <w:rPr>
        <w:rFonts w:ascii="Times New Roman"/>
        <w:sz w:val="18"/>
        <w:szCs w:val="18"/>
      </w:rPr>
    </w:pPr>
  </w:p>
  <w:p w14:paraId="602C145E" w14:textId="77777777" w:rsidR="005A3AE4" w:rsidRDefault="00894D83" w:rsidP="00894D83">
    <w:pPr>
      <w:pStyle w:val="Textoindependiente"/>
      <w:spacing w:line="213" w:lineRule="auto"/>
      <w:ind w:left="542" w:right="61" w:hanging="480"/>
      <w:jc w:val="center"/>
      <w:rPr>
        <w:sz w:val="18"/>
        <w:szCs w:val="18"/>
      </w:rPr>
    </w:pPr>
    <w:r w:rsidRPr="00894D83"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86619B" wp14:editId="445B40D0">
              <wp:simplePos x="0" y="0"/>
              <wp:positionH relativeFrom="page">
                <wp:posOffset>667961</wp:posOffset>
              </wp:positionH>
              <wp:positionV relativeFrom="paragraph">
                <wp:posOffset>-54523</wp:posOffset>
              </wp:positionV>
              <wp:extent cx="643699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69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6995">
                            <a:moveTo>
                              <a:pt x="0" y="0"/>
                            </a:moveTo>
                            <a:lnTo>
                              <a:pt x="6436475" y="0"/>
                            </a:lnTo>
                          </a:path>
                        </a:pathLst>
                      </a:custGeom>
                      <a:ln w="95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2EC4ED" id="Graphic 3" o:spid="_x0000_s1026" style="position:absolute;margin-left:52.6pt;margin-top:-4.3pt;width:506.8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6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" path="m,l6436475,e" filled="f" strokeweight=".26456mm">
              <v:path arrowok="t"/>
              <w10:wrap anchorx="page"/>
            </v:shape>
          </w:pict>
        </mc:Fallback>
      </mc:AlternateContent>
    </w:r>
    <w:r w:rsidRPr="00894D83">
      <w:rPr>
        <w:sz w:val="18"/>
        <w:szCs w:val="18"/>
      </w:rPr>
      <w:t xml:space="preserve">Carrera 6ª Km </w:t>
    </w:r>
    <w:r w:rsidRPr="00894D83">
      <w:rPr>
        <w:w w:val="90"/>
        <w:sz w:val="18"/>
        <w:szCs w:val="18"/>
      </w:rPr>
      <w:t xml:space="preserve">1 </w:t>
    </w:r>
    <w:r w:rsidRPr="00894D83">
      <w:rPr>
        <w:sz w:val="18"/>
        <w:szCs w:val="18"/>
      </w:rPr>
      <w:t xml:space="preserve">Vía el Caimo, Galería de los Plátanos Bodega 16 Armenia (Quindío) </w:t>
    </w:r>
  </w:p>
  <w:p w14:paraId="43EB8CD3" w14:textId="723E6EC3" w:rsidR="00894D83" w:rsidRPr="00894D83" w:rsidRDefault="00894D83" w:rsidP="00894D83">
    <w:pPr>
      <w:pStyle w:val="Textoindependiente"/>
      <w:spacing w:line="213" w:lineRule="auto"/>
      <w:ind w:left="542" w:right="61" w:hanging="480"/>
      <w:jc w:val="center"/>
      <w:rPr>
        <w:sz w:val="18"/>
        <w:szCs w:val="18"/>
      </w:rPr>
    </w:pPr>
    <w:hyperlink r:id="rId1">
      <w:r w:rsidRPr="00894D83">
        <w:rPr>
          <w:sz w:val="18"/>
          <w:szCs w:val="18"/>
        </w:rPr>
        <w:t>www.celifrut.com</w:t>
      </w:r>
    </w:hyperlink>
    <w:r w:rsidRPr="00894D83">
      <w:rPr>
        <w:sz w:val="18"/>
        <w:szCs w:val="18"/>
      </w:rPr>
      <w:t xml:space="preserve"> </w:t>
    </w:r>
  </w:p>
  <w:p w14:paraId="703F992D" w14:textId="77777777" w:rsidR="00894D83" w:rsidRPr="00894D83" w:rsidRDefault="00894D83" w:rsidP="00894D83">
    <w:pPr>
      <w:pStyle w:val="Piedepgina"/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A93A" w14:textId="77777777" w:rsidR="001D17DB" w:rsidRDefault="001D17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9B3DC" w14:textId="77777777" w:rsidR="00AD280D" w:rsidRDefault="00AD280D" w:rsidP="00894D83">
      <w:r>
        <w:separator/>
      </w:r>
    </w:p>
  </w:footnote>
  <w:footnote w:type="continuationSeparator" w:id="0">
    <w:p w14:paraId="4318BB6A" w14:textId="77777777" w:rsidR="00AD280D" w:rsidRDefault="00AD280D" w:rsidP="00894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5EA22" w14:textId="03334B37" w:rsidR="006D3513" w:rsidRDefault="00000000">
    <w:pPr>
      <w:pStyle w:val="Encabezado"/>
    </w:pPr>
    <w:r>
      <w:rPr>
        <w:noProof/>
      </w:rPr>
      <w:pict w14:anchorId="61D930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243719" o:spid="_x0000_s1026" type="#_x0000_t75" style="position:absolute;margin-left:0;margin-top:0;width:503.75pt;height:503.75pt;z-index:-251655168;mso-position-horizontal:center;mso-position-horizontal-relative:margin;mso-position-vertical:center;mso-position-vertical-relative:margin" o:allowincell="f">
          <v:imagedata r:id="rId1" o:title="Original S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EFFF2" w14:textId="64166AD3" w:rsidR="00894D83" w:rsidRDefault="00000000">
    <w:pPr>
      <w:pStyle w:val="Encabezado"/>
    </w:pPr>
    <w:r>
      <w:rPr>
        <w:rFonts w:ascii="Times New Roman"/>
        <w:noProof/>
        <w:sz w:val="20"/>
      </w:rPr>
      <w:pict w14:anchorId="4B0CF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243720" o:spid="_x0000_s1027" type="#_x0000_t75" style="position:absolute;margin-left:-74.2pt;margin-top:-37.65pt;width:652.4pt;height:652.4pt;z-index:-251654144;mso-position-horizontal-relative:margin;mso-position-vertical-relative:margin" o:allowincell="f">
          <v:imagedata r:id="rId1" o:title="Original SF" gain="19661f" blacklevel="22938f"/>
          <w10:wrap anchorx="margin" anchory="margin"/>
        </v:shape>
      </w:pict>
    </w:r>
    <w:r w:rsidR="00894D83">
      <w:rPr>
        <w:rFonts w:ascii="Times New Roman"/>
        <w:noProof/>
        <w:sz w:val="20"/>
      </w:rPr>
      <w:drawing>
        <wp:anchor distT="0" distB="0" distL="114300" distR="114300" simplePos="0" relativeHeight="251658240" behindDoc="1" locked="0" layoutInCell="1" allowOverlap="1" wp14:anchorId="302CC043" wp14:editId="4A4DD826">
          <wp:simplePos x="0" y="0"/>
          <wp:positionH relativeFrom="column">
            <wp:posOffset>5648325</wp:posOffset>
          </wp:positionH>
          <wp:positionV relativeFrom="paragraph">
            <wp:posOffset>-57150</wp:posOffset>
          </wp:positionV>
          <wp:extent cx="1149350" cy="607695"/>
          <wp:effectExtent l="0" t="0" r="0" b="190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9350" cy="607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ADBD" w14:textId="425021ED" w:rsidR="006D3513" w:rsidRDefault="00000000">
    <w:pPr>
      <w:pStyle w:val="Encabezado"/>
    </w:pPr>
    <w:r>
      <w:rPr>
        <w:noProof/>
      </w:rPr>
      <w:pict w14:anchorId="173264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243718" o:spid="_x0000_s1025" type="#_x0000_t75" style="position:absolute;margin-left:0;margin-top:0;width:503.75pt;height:503.75pt;z-index:-251656192;mso-position-horizontal:center;mso-position-horizontal-relative:margin;mso-position-vertical:center;mso-position-vertical-relative:margin" o:allowincell="f">
          <v:imagedata r:id="rId1" o:title="Original SF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7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0583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56D9"/>
    <w:rsid w:val="001D17DB"/>
    <w:rsid w:val="00246199"/>
    <w:rsid w:val="00260D68"/>
    <w:rsid w:val="00310006"/>
    <w:rsid w:val="003A7783"/>
    <w:rsid w:val="004C519C"/>
    <w:rsid w:val="005A3AE4"/>
    <w:rsid w:val="006D3513"/>
    <w:rsid w:val="007852C5"/>
    <w:rsid w:val="00885C43"/>
    <w:rsid w:val="00894D83"/>
    <w:rsid w:val="008E41ED"/>
    <w:rsid w:val="00917AF9"/>
    <w:rsid w:val="00923485"/>
    <w:rsid w:val="00946B52"/>
    <w:rsid w:val="009A4DB2"/>
    <w:rsid w:val="00AD280D"/>
    <w:rsid w:val="00BC7B1B"/>
    <w:rsid w:val="00BF07E7"/>
    <w:rsid w:val="00C524F9"/>
    <w:rsid w:val="00C83978"/>
    <w:rsid w:val="00CB633C"/>
    <w:rsid w:val="00D12F77"/>
    <w:rsid w:val="00E063B7"/>
    <w:rsid w:val="00E24D5E"/>
    <w:rsid w:val="00E57625"/>
    <w:rsid w:val="00EF56D9"/>
    <w:rsid w:val="00F60C3E"/>
    <w:rsid w:val="099C3793"/>
    <w:rsid w:val="1B3C747C"/>
    <w:rsid w:val="1EED0915"/>
    <w:rsid w:val="1F287F12"/>
    <w:rsid w:val="1F9980D6"/>
    <w:rsid w:val="213D62B2"/>
    <w:rsid w:val="24DD2C07"/>
    <w:rsid w:val="34008D07"/>
    <w:rsid w:val="359A8968"/>
    <w:rsid w:val="3CA55A66"/>
    <w:rsid w:val="3ECC4DA5"/>
    <w:rsid w:val="43797435"/>
    <w:rsid w:val="454365F9"/>
    <w:rsid w:val="4A8D2991"/>
    <w:rsid w:val="4AEDC2D1"/>
    <w:rsid w:val="4EDA8516"/>
    <w:rsid w:val="525BA089"/>
    <w:rsid w:val="539E467C"/>
    <w:rsid w:val="64604DE8"/>
    <w:rsid w:val="69F4A0E1"/>
    <w:rsid w:val="6E9A7845"/>
    <w:rsid w:val="6EF6B17D"/>
    <w:rsid w:val="72CE9109"/>
    <w:rsid w:val="761F65F8"/>
    <w:rsid w:val="768D4DB8"/>
    <w:rsid w:val="79A343AA"/>
    <w:rsid w:val="7C09C244"/>
    <w:rsid w:val="7FE0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36F38C"/>
  <w15:docId w15:val="{BB558CD2-FEFA-4ECD-9C02-1639F764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94D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4D83"/>
    <w:rPr>
      <w:rFonts w:ascii="Lucida Sans Unicode" w:eastAsia="Lucida Sans Unicode" w:hAnsi="Lucida Sans Unicode" w:cs="Lucida Sans Unicode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94D8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4D83"/>
    <w:rPr>
      <w:rFonts w:ascii="Lucida Sans Unicode" w:eastAsia="Lucida Sans Unicode" w:hAnsi="Lucida Sans Unicode" w:cs="Lucida Sans Unicode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elifrut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MEMBRETE.CELIFRUT</dc:title>
  <dc:creator>Estratega Quatro AM</dc:creator>
  <cp:keywords>DAGdnXExiRM,BAGdaiO0r7g,0</cp:keywords>
  <cp:lastModifiedBy>PASANTE</cp:lastModifiedBy>
  <cp:revision>26</cp:revision>
  <dcterms:created xsi:type="dcterms:W3CDTF">2025-02-26T18:38:00Z</dcterms:created>
  <dcterms:modified xsi:type="dcterms:W3CDTF">2025-11-27T16:16:00Z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Canva</vt:lpwstr>
  </property>
  <property fmtid="{D5CDD505-2E9C-101B-9397-08002B2CF9AE}" pid="4" name="LastSaved">
    <vt:filetime>2025-02-26T00:00:00Z</vt:filetime>
  </property>
  <property fmtid="{D5CDD505-2E9C-101B-9397-08002B2CF9AE}" pid="5" name="Producer">
    <vt:lpwstr>Canva</vt:lpwstr>
  </property>
</Properties>
</file>