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АО «МеталлТорг»</w:t>
      </w:r>
    </w:p>
    <w:p>
      <w:r>
        <w:t xml:space="preserve">Коммерческое предложение № 421 от 12.09.2026</w:t>
      </w:r>
    </w:p>
    <w:p>
      <w:r>
        <w:t xml:space="preserve">ИНН 7703000033, тел. +7 495 207-10-21</w:t>
      </w:r>
    </w:p>
    <w:p>
      <w:r>
        <w:t xml:space="preserve">По вашему запросу: Кирпич и огнеупоры</w:t>
      </w:r>
    </w:p>
    <w:tbl>
      <w:tr>
        <w:tc>
          <w:p>
            <w:r>
              <w:t xml:space="preserve">№</w:t>
            </w:r>
          </w:p>
        </w:tc>
        <w:tc>
          <w:p>
            <w:r>
              <w:t xml:space="preserve">Наименование</w:t>
            </w:r>
          </w:p>
        </w:tc>
        <w:tc>
          <w:p>
            <w:r>
              <w:t xml:space="preserve">Артикул</w:t>
            </w:r>
          </w:p>
        </w:tc>
        <w:tc>
          <w:p>
            <w:r>
              <w:t xml:space="preserve">Кол-во</w:t>
            </w:r>
          </w:p>
        </w:tc>
        <w:tc>
          <w:p>
            <w:r>
              <w:t xml:space="preserve">Ед.</w:t>
            </w:r>
          </w:p>
        </w:tc>
        <w:tc>
          <w:p>
            <w:r>
              <w:t xml:space="preserve">Цена, руб.</w:t>
            </w:r>
          </w:p>
        </w:tc>
        <w:tc>
          <w:p>
            <w:r>
              <w:t xml:space="preserve">Сумма, руб.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Кирпич лицевой М150</w:t>
            </w:r>
          </w:p>
        </w:tc>
        <w:tc>
          <w:p>
            <w:r>
              <w:t xml:space="preserve">КО-М150</w:t>
            </w:r>
          </w:p>
        </w:tc>
        <w:tc>
          <w:p>
            <w:r>
              <w:t xml:space="preserve">5000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32,40</w:t>
            </w:r>
          </w:p>
        </w:tc>
        <w:tc>
          <w:p>
            <w:r>
              <w:t xml:space="preserve">162 000,00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Кирпич шамотный ШБ-8</w:t>
            </w:r>
          </w:p>
        </w:tc>
        <w:tc>
          <w:p>
            <w:r>
              <w:t xml:space="preserve">ШБ-8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42,88</w:t>
            </w:r>
          </w:p>
        </w:tc>
        <w:tc>
          <w:p>
            <w:r>
              <w:t xml:space="preserve">34 304,00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Кирпич шамотный ША-5</w:t>
            </w:r>
          </w:p>
        </w:tc>
        <w:tc>
          <w:p>
            <w:r>
              <w:t xml:space="preserve">ША-5</w:t>
            </w:r>
          </w:p>
        </w:tc>
        <w:tc>
          <w:p>
            <w:r>
              <w:t xml:space="preserve">600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49,56</w:t>
            </w:r>
          </w:p>
        </w:tc>
        <w:tc>
          <w:p>
            <w:r>
              <w:t xml:space="preserve">29 736,00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Кирпич печной М-200</w:t>
            </w:r>
          </w:p>
        </w:tc>
        <w:tc>
          <w:p>
            <w:r>
              <w:t xml:space="preserve">КП-М200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50,03</w:t>
            </w:r>
          </w:p>
        </w:tc>
        <w:tc>
          <w:p>
            <w:r>
              <w:t xml:space="preserve">75 045,00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Раствор огнеупорный, мешок 25 кг</w:t>
            </w:r>
          </w:p>
        </w:tc>
        <w:tc>
          <w:p>
            <w:r>
              <w:t xml:space="preserve">РО-25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меш</w:t>
            </w:r>
          </w:p>
        </w:tc>
        <w:tc>
          <w:p>
            <w:r>
              <w:t xml:space="preserve">609,92</w:t>
            </w:r>
          </w:p>
        </w:tc>
        <w:tc>
          <w:p>
            <w:r>
              <w:t xml:space="preserve">24 396,80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Кирпич керамический полнотелый красный</w:t>
            </w:r>
          </w:p>
        </w:tc>
        <w:tc>
          <w:p>
            <w:r>
              <w:t xml:space="preserve">КК-ПТ</w:t>
            </w:r>
          </w:p>
        </w:tc>
        <w:tc>
          <w:p>
            <w:r>
              <w:t xml:space="preserve">3000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27,64</w:t>
            </w:r>
          </w:p>
        </w:tc>
        <w:tc>
          <w:p>
            <w:r>
              <w:t xml:space="preserve">82 920,00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Плитка облицовочная термостойкая 200x100</w:t>
            </w:r>
          </w:p>
        </w:tc>
        <w:tc>
          <w:p>
            <w:r>
              <w:t xml:space="preserve">ПТ-200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83,86</w:t>
            </w:r>
          </w:p>
        </w:tc>
        <w:tc>
          <w:p>
            <w:r>
              <w:t xml:space="preserve">41 930,00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Сетка кладочная 50x50, рулон</w:t>
            </w:r>
          </w:p>
        </w:tc>
        <w:tc>
          <w:p>
            <w:r>
              <w:t xml:space="preserve">СК-50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рул</w:t>
            </w:r>
          </w:p>
        </w:tc>
        <w:tc>
          <w:p>
            <w:r>
              <w:t xml:space="preserve">1 381,85</w:t>
            </w:r>
          </w:p>
        </w:tc>
        <w:tc>
          <w:p>
            <w:r>
              <w:t xml:space="preserve">16 582,20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ИТОГО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466 914,00</w:t>
            </w:r>
          </w:p>
        </w:tc>
      </w:tr>
    </w:tbl>
    <w:p>
      <w:r>
        <w:t xml:space="preserve">Цены указаны без НДС, НДС 20% начисляется сверх цены</w:t>
      </w:r>
    </w:p>
    <w:p>
      <w:r>
        <w:t xml:space="preserve">Срок поставки: 14 календарных дней</w:t>
      </w:r>
    </w:p>
    <w:p>
      <w:r>
        <w:t xml:space="preserve">Оплата: 100% предоплата. Счёт действителен 5 банковских дней</w:t>
      </w:r>
    </w:p>
    <w:p>
      <w:r>
        <w:t xml:space="preserve">Р/с 407028102614510149, БИК 044525225</w:t>
      </w:r>
    </w:p>
  </w:body>
</w:document>
</file>