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29" w:rsidRDefault="005F0729">
      <w:r>
        <w:rPr>
          <w:noProof/>
        </w:rPr>
        <w:drawing>
          <wp:inline distT="0" distB="0" distL="0" distR="0" wp14:anchorId="6F1D8BB7" wp14:editId="6F66481C">
            <wp:extent cx="5400040" cy="2062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666" cy="20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29" w:rsidRDefault="005F0729"/>
    <w:p w:rsidR="005F0729" w:rsidRPr="001E2AED" w:rsidRDefault="005F0729">
      <w:pPr>
        <w:rPr>
          <w:b/>
          <w:u w:val="single"/>
        </w:rPr>
      </w:pPr>
      <w:r w:rsidRPr="001E2AED">
        <w:rPr>
          <w:b/>
          <w:u w:val="single"/>
        </w:rPr>
        <w:t>Solución –FRNF</w:t>
      </w:r>
      <w:bookmarkStart w:id="0" w:name="_GoBack"/>
      <w:bookmarkEnd w:id="0"/>
    </w:p>
    <w:p w:rsidR="005F0729" w:rsidRDefault="005F0729">
      <w:r>
        <w:t>Se ejecuta primero siguiente nemónico:</w:t>
      </w:r>
    </w:p>
    <w:p w:rsidR="005F0729" w:rsidRDefault="005F0729">
      <w:proofErr w:type="spellStart"/>
      <w:r>
        <w:t>Nemonico</w:t>
      </w:r>
      <w:proofErr w:type="spellEnd"/>
      <w:r>
        <w:sym w:font="Wingdings" w:char="F0E0"/>
      </w:r>
      <w:r>
        <w:t xml:space="preserve"> </w:t>
      </w:r>
      <w:proofErr w:type="spellStart"/>
      <w:r w:rsidRPr="005F0729">
        <w:rPr>
          <w:b/>
        </w:rPr>
        <w:t>facs</w:t>
      </w:r>
      <w:proofErr w:type="spellEnd"/>
      <w:r>
        <w:t>-Ajuste cartera a suscriptores</w:t>
      </w:r>
    </w:p>
    <w:p w:rsidR="005F0729" w:rsidRDefault="005F0729">
      <w:r>
        <w:rPr>
          <w:noProof/>
        </w:rPr>
        <w:drawing>
          <wp:inline distT="0" distB="0" distL="0" distR="0" wp14:anchorId="56275295" wp14:editId="09AC1B4C">
            <wp:extent cx="4210050" cy="1485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29" w:rsidRDefault="005F0729">
      <w:pPr>
        <w:rPr>
          <w:b/>
        </w:rPr>
      </w:pPr>
      <w:r>
        <w:t xml:space="preserve">*Se rellena ciclo, contrato inicial y final se </w:t>
      </w:r>
      <w:proofErr w:type="gramStart"/>
      <w:r w:rsidRPr="005F0729">
        <w:rPr>
          <w:b/>
        </w:rPr>
        <w:t>procesa</w:t>
      </w:r>
      <w:r>
        <w:t xml:space="preserve"> ,</w:t>
      </w:r>
      <w:proofErr w:type="gramEnd"/>
      <w:r>
        <w:t xml:space="preserve"> se revisa por </w:t>
      </w:r>
      <w:proofErr w:type="spellStart"/>
      <w:r>
        <w:t>gcep</w:t>
      </w:r>
      <w:proofErr w:type="spellEnd"/>
      <w:r>
        <w:t xml:space="preserve"> que </w:t>
      </w:r>
      <w:proofErr w:type="spellStart"/>
      <w:r>
        <w:t>aya</w:t>
      </w:r>
      <w:proofErr w:type="spellEnd"/>
      <w:r>
        <w:t xml:space="preserve"> terminado y luego le damos a </w:t>
      </w:r>
      <w:r w:rsidRPr="005F0729">
        <w:rPr>
          <w:b/>
        </w:rPr>
        <w:t>generar</w:t>
      </w:r>
      <w:r>
        <w:rPr>
          <w:b/>
        </w:rPr>
        <w:t>.</w:t>
      </w:r>
    </w:p>
    <w:p w:rsidR="005F0729" w:rsidRDefault="005F0729">
      <w:r>
        <w:rPr>
          <w:noProof/>
        </w:rPr>
        <w:drawing>
          <wp:inline distT="0" distB="0" distL="0" distR="0" wp14:anchorId="19BB7FE0" wp14:editId="3DC86871">
            <wp:extent cx="4114800" cy="1466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29" w:rsidRDefault="005F0729">
      <w:r>
        <w:rPr>
          <w:noProof/>
        </w:rPr>
        <w:drawing>
          <wp:inline distT="0" distB="0" distL="0" distR="0" wp14:anchorId="367EB43E" wp14:editId="25C1C5CE">
            <wp:extent cx="3810000" cy="1609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29" w:rsidRDefault="005F0729">
      <w:r w:rsidRPr="005F0729">
        <w:rPr>
          <w:b/>
        </w:rPr>
        <w:t>Ejecutamos</w:t>
      </w:r>
      <w:r>
        <w:t xml:space="preserve"> </w:t>
      </w:r>
      <w:r w:rsidRPr="005F0729">
        <w:rPr>
          <w:b/>
        </w:rPr>
        <w:t>proceso</w:t>
      </w:r>
      <w:r>
        <w:t xml:space="preserve"> en la opción </w:t>
      </w:r>
      <w:r w:rsidRPr="005F0729">
        <w:rPr>
          <w:b/>
        </w:rPr>
        <w:t>Preliminar</w:t>
      </w:r>
      <w:r>
        <w:rPr>
          <w:b/>
        </w:rPr>
        <w:t xml:space="preserve">, </w:t>
      </w:r>
      <w:r w:rsidRPr="00CE2488">
        <w:t>aparecerá un informe si tiene inconsistencias</w:t>
      </w:r>
      <w:r w:rsidR="00CE2488">
        <w:t xml:space="preserve"> </w:t>
      </w:r>
    </w:p>
    <w:p w:rsidR="00CE2488" w:rsidRPr="00CE2488" w:rsidRDefault="00CE2488">
      <w:r>
        <w:rPr>
          <w:noProof/>
        </w:rPr>
        <w:lastRenderedPageBreak/>
        <w:drawing>
          <wp:inline distT="0" distB="0" distL="0" distR="0" wp14:anchorId="7A7ECDC3" wp14:editId="5730E570">
            <wp:extent cx="5400040" cy="24667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808" cy="24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29" w:rsidRDefault="005F0729"/>
    <w:p w:rsidR="00CE2488" w:rsidRDefault="00CE2488">
      <w:r>
        <w:t xml:space="preserve">Luego de esto se repite el proceso solo que </w:t>
      </w:r>
      <w:proofErr w:type="spellStart"/>
      <w:r>
        <w:t>chekeando</w:t>
      </w:r>
      <w:proofErr w:type="spellEnd"/>
      <w:r>
        <w:t xml:space="preserve"> la casilla de </w:t>
      </w:r>
      <w:r w:rsidRPr="00CE2488">
        <w:rPr>
          <w:b/>
        </w:rPr>
        <w:t>actualizar</w:t>
      </w:r>
      <w:r>
        <w:t xml:space="preserve"> y luego </w:t>
      </w:r>
      <w:r w:rsidRPr="00CE2488">
        <w:rPr>
          <w:b/>
        </w:rPr>
        <w:t>procesar</w:t>
      </w:r>
      <w:r>
        <w:rPr>
          <w:b/>
        </w:rPr>
        <w:t xml:space="preserve"> </w:t>
      </w:r>
      <w:proofErr w:type="spellStart"/>
      <w:r>
        <w:t>asi</w:t>
      </w:r>
      <w:proofErr w:type="spellEnd"/>
      <w:r>
        <w:t>:</w:t>
      </w:r>
    </w:p>
    <w:p w:rsidR="00CE2488" w:rsidRDefault="00CE2488">
      <w:r>
        <w:rPr>
          <w:noProof/>
        </w:rPr>
        <w:drawing>
          <wp:inline distT="0" distB="0" distL="0" distR="0" wp14:anchorId="53A38044" wp14:editId="40CA31ED">
            <wp:extent cx="3943350" cy="1409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88" w:rsidRDefault="00CE2488">
      <w:r>
        <w:t xml:space="preserve"> Luego de esto se genera informe preliminar de la misma manera anterior para verificar que quede en blanco para constar que no hay ningún desajuste</w:t>
      </w:r>
    </w:p>
    <w:p w:rsidR="00CE2488" w:rsidRDefault="00CE2488" w:rsidP="00CE2488">
      <w:pPr>
        <w:pStyle w:val="Prrafodelista"/>
        <w:numPr>
          <w:ilvl w:val="0"/>
          <w:numId w:val="1"/>
        </w:numPr>
      </w:pPr>
      <w:r>
        <w:t xml:space="preserve"> Se verifica en el </w:t>
      </w:r>
      <w:proofErr w:type="spellStart"/>
      <w:r>
        <w:t>nomonico</w:t>
      </w:r>
      <w:proofErr w:type="spellEnd"/>
      <w:r>
        <w:t xml:space="preserve"> FRNF que pueda seguir con los pasos de registro de notas a facturar.</w:t>
      </w:r>
    </w:p>
    <w:p w:rsidR="00CE2488" w:rsidRPr="00CE2488" w:rsidRDefault="00CE2488" w:rsidP="00CE2488">
      <w:pPr>
        <w:pStyle w:val="Prrafodelista"/>
      </w:pPr>
      <w:r>
        <w:rPr>
          <w:noProof/>
        </w:rPr>
        <w:drawing>
          <wp:inline distT="0" distB="0" distL="0" distR="0" wp14:anchorId="306F8C89" wp14:editId="0366B445">
            <wp:extent cx="5400040" cy="2700669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138" cy="27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488" w:rsidRPr="00CE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5AAE"/>
    <w:multiLevelType w:val="hybridMultilevel"/>
    <w:tmpl w:val="6206D8B8"/>
    <w:lvl w:ilvl="0" w:tplc="956A6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29"/>
    <w:rsid w:val="00006718"/>
    <w:rsid w:val="001E2AED"/>
    <w:rsid w:val="005F0729"/>
    <w:rsid w:val="005F42C6"/>
    <w:rsid w:val="00C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1916"/>
  <w15:chartTrackingRefBased/>
  <w15:docId w15:val="{138E2AFE-02FF-4F8A-AECF-87F6DBFD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2</cp:revision>
  <dcterms:created xsi:type="dcterms:W3CDTF">2018-07-12T21:29:00Z</dcterms:created>
  <dcterms:modified xsi:type="dcterms:W3CDTF">2018-07-12T21:52:00Z</dcterms:modified>
</cp:coreProperties>
</file>