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50.png" ContentType="image/png"/>
  <Override PartName="/word/media/rId54.png" ContentType="image/png"/>
  <Override PartName="/word/media/rId58.png" ContentType="image/png"/>
  <Override PartName="/word/media/rId81.png" ContentType="image/png"/>
  <Override PartName="/word/media/rId84.png" ContentType="image/png"/>
  <Override PartName="/word/media/rId87.png" ContentType="image/png"/>
  <Override PartName="/word/media/rId90.png" ContentType="image/png"/>
  <Override PartName="/word/media/rId95.png" ContentType="image/png"/>
  <Override PartName="/word/media/rId41.png" ContentType="image/png"/>
  <Override PartName="/word/media/rId44.png" ContentType="image/png"/>
  <Override PartName="/word/media/rId27.png" ContentType="image/png"/>
  <Override PartName="/word/media/rId35.png" ContentType="image/png"/>
  <Override PartName="/word/media/rId47.png" ContentType="image/png"/>
  <Override PartName="/word/media/rId64.png" ContentType="image/png"/>
  <Override PartName="/word/media/rId70.png" ContentType="image/png"/>
  <Override PartName="/word/media/rId73.png" ContentType="image/png"/>
  <Override PartName="/word/media/rId105.png" ContentType="image/png"/>
  <Override PartName="/word/media/rId10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linear mixed models</w:t>
      </w:r>
    </w:p>
    <w:p>
      <w:pPr>
        <w:pStyle w:val="Author"/>
      </w:pPr>
      <w:r>
        <w:t xml:space="preserve">Edwin Yánez</w:t>
      </w:r>
    </w:p>
    <w:p>
      <w:pPr>
        <w:pStyle w:val="Date"/>
      </w:pPr>
      <w:r>
        <w:t xml:space="preserve">2025-04-27</w:t>
      </w:r>
    </w:p>
    <w:bookmarkStart w:id="21" w:name="purpose"/>
    <w:p>
      <w:pPr>
        <w:pStyle w:val="Heading1"/>
      </w:pPr>
      <w:r>
        <w:t xml:space="preserve">Purpose</w:t>
      </w:r>
    </w:p>
    <w:p>
      <w:pPr>
        <w:pStyle w:val="FirstParagraph"/>
      </w:pPr>
      <w:r>
        <w:t xml:space="preserve">This is a follow-along document reporting my engagement with Coding Club’s</w:t>
      </w:r>
      <w:r>
        <w:t xml:space="preserve"> </w:t>
      </w:r>
      <w:hyperlink r:id="rId20">
        <w:r>
          <w:rPr>
            <w:rStyle w:val="Hyperlink"/>
          </w:rPr>
          <w:t xml:space="preserve">Meta-analysis for biologists using MCMCglmm</w:t>
        </w:r>
      </w:hyperlink>
      <w:r>
        <w:t xml:space="preserve"> </w:t>
      </w:r>
      <w:r>
        <w:t xml:space="preserve">tutorial. Not everything in the tutorial is expected to be replicated here.</w:t>
      </w:r>
    </w:p>
    <w:p>
      <w:pPr>
        <w:pStyle w:val="BodyText"/>
      </w:pPr>
      <w:r>
        <w:t xml:space="preserve">The following libraries are used in this tutorial:</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(MCMCglmm)</w:t>
      </w:r>
    </w:p>
    <w:bookmarkEnd w:id="21"/>
    <w:bookmarkStart w:id="25" w:name="understanding-what-a-meta-analysis-is"/>
    <w:p>
      <w:pPr>
        <w:pStyle w:val="Heading1"/>
      </w:pPr>
      <w:r>
        <w:t xml:space="preserve">Understanding what a meta-analysis is</w:t>
      </w:r>
    </w:p>
    <w:p>
      <w:pPr>
        <w:pStyle w:val="FirstParagraph"/>
      </w:pPr>
      <w:r>
        <w:rPr>
          <w:b/>
          <w:bCs/>
        </w:rPr>
        <w:t xml:space="preserve">A meta-analysis is a statistical analysis of results from many individual studies on similar subjects. It provides a much more robust estimate than each individual study alone. It can also reveal patterns and trends across studies, as it allows them to be compared while controlling for sources of</w:t>
      </w:r>
      <w:r>
        <w:rPr>
          <w:b/>
          <w:bCs/>
        </w:rPr>
        <w:t xml:space="preserve"> </w:t>
      </w:r>
      <w:r>
        <w:rPr>
          <w:b/>
          <w:bCs/>
          <w:i/>
          <w:iCs/>
        </w:rPr>
        <w:t xml:space="preserve">non-independence</w:t>
      </w:r>
      <w:r>
        <w:rPr>
          <w:b/>
          <w:bCs/>
        </w:rPr>
        <w:t xml:space="preserve"> </w:t>
      </w:r>
      <w:r>
        <w:rPr>
          <w:b/>
          <w:bCs/>
        </w:rPr>
        <w:t xml:space="preserve">and</w:t>
      </w:r>
      <w:r>
        <w:rPr>
          <w:b/>
          <w:bCs/>
        </w:rPr>
        <w:t xml:space="preserve"> </w:t>
      </w:r>
      <w:r>
        <w:rPr>
          <w:b/>
          <w:bCs/>
          <w:i/>
          <w:iCs/>
        </w:rPr>
        <w:t xml:space="preserve">measurement error</w:t>
      </w:r>
      <w:r>
        <w:rPr>
          <w:b/>
          <w:bCs/>
        </w:rPr>
        <w:t xml:space="preserve"> </w:t>
      </w:r>
      <w:r>
        <w:rPr>
          <w:b/>
          <w:bCs/>
        </w:rPr>
        <w:t xml:space="preserve">inherent in individual studies.</w:t>
      </w:r>
    </w:p>
    <w:p>
      <w:pPr>
        <w:pStyle w:val="BodyText"/>
      </w:pPr>
      <w:r>
        <w:t xml:space="preserve">Comparing studies from different</w:t>
      </w:r>
      <w:r>
        <w:t xml:space="preserve"> </w:t>
      </w:r>
      <w:r>
        <w:rPr>
          <w:b/>
          <w:bCs/>
        </w:rPr>
        <w:t xml:space="preserve">locations</w:t>
      </w:r>
      <w:r>
        <w:t xml:space="preserve"> </w:t>
      </w:r>
      <w:r>
        <w:t xml:space="preserve">(e.g. latitude, elevation, hemisphere, climate zone), across</w:t>
      </w:r>
      <w:r>
        <w:t xml:space="preserve"> </w:t>
      </w:r>
      <w:r>
        <w:rPr>
          <w:b/>
          <w:bCs/>
        </w:rPr>
        <w:t xml:space="preserve">different species</w:t>
      </w:r>
      <w:r>
        <w:t xml:space="preserve"> </w:t>
      </w:r>
      <w:r>
        <w:t xml:space="preserve">(e.g. with different behaviours or life history traits) or</w:t>
      </w:r>
      <w:r>
        <w:t xml:space="preserve"> </w:t>
      </w:r>
      <w:r>
        <w:rPr>
          <w:b/>
          <w:bCs/>
        </w:rPr>
        <w:t xml:space="preserve">time periods</w:t>
      </w:r>
      <w:r>
        <w:t xml:space="preserve"> </w:t>
      </w:r>
      <w:r>
        <w:t xml:space="preserve">(e.g. when the study was done and how long it lasted) introduce sources of</w:t>
      </w:r>
      <w:r>
        <w:t xml:space="preserve"> </w:t>
      </w:r>
      <w:r>
        <w:rPr>
          <w:i/>
          <w:iCs/>
        </w:rPr>
        <w:t xml:space="preserve">non-independence</w:t>
      </w:r>
      <w:r>
        <w:t xml:space="preserve"> </w:t>
      </w:r>
      <w:r>
        <w:t xml:space="preserve">which need to be controlled for when estimating an average effect across all studies.</w:t>
      </w:r>
    </w:p>
    <w:p>
      <w:pPr>
        <w:pStyle w:val="BodyText"/>
      </w:pPr>
      <w:r>
        <w:t xml:space="preserve">However, these sources of non-independence may be of interest to us; for example, perhaps in controlling for latitude, we also discover it explains a large proportion of the variance across studies in the response we are looking at. We can then say that latitude is a good predictor of this response.</w:t>
      </w:r>
    </w:p>
    <w:p>
      <w:pPr>
        <w:pStyle w:val="BodyText"/>
      </w:pPr>
      <w:r>
        <w:rPr>
          <w:b/>
          <w:bCs/>
        </w:rPr>
        <w:t xml:space="preserve">As biologists, we are often looking for predictors (such as the locational differences, species, or time periods mentioned above) of how organisms respond to different treatments, or in environments etc.</w:t>
      </w:r>
    </w:p>
    <w:bookmarkStart w:id="24" w:name="X99ef005a5e2bc1a0646ae2a3e854e9273b8f5ba"/>
    <w:p>
      <w:pPr>
        <w:pStyle w:val="Heading2"/>
      </w:pPr>
      <w:r>
        <w:t xml:space="preserve">A meta-analysis is a great way to do this.</w:t>
      </w:r>
    </w:p>
    <w:p>
      <w:pPr>
        <w:pStyle w:val="FirstParagraph"/>
      </w:pPr>
      <w:r>
        <w:t xml:space="preserve">Often results used in a meta-analysis have come from previously published studies. This workshop is aimed at teaching you</w:t>
      </w:r>
      <w:r>
        <w:t xml:space="preserve"> </w:t>
      </w:r>
      <w:r>
        <w:rPr>
          <w:b/>
          <w:bCs/>
        </w:rPr>
        <w:t xml:space="preserve">what to do once you have collected your data</w:t>
      </w:r>
      <w:r>
        <w:t xml:space="preserve">, although the dataset we will use is a good example of one used in a meta-analysis.</w:t>
      </w:r>
    </w:p>
    <w:p>
      <w:pPr>
        <w:pStyle w:val="BodyText"/>
      </w:pPr>
      <w:r>
        <w:t xml:space="preserve">To learn more about how to conduct a systematic review (the pre-cursor to a meta-analysis) check out this:</w:t>
      </w:r>
      <w:r>
        <w:t xml:space="preserve"> </w:t>
      </w:r>
      <w:hyperlink r:id="rId22">
        <w:r>
          <w:rPr>
            <w:rStyle w:val="Hyperlink"/>
            <w:b/>
            <w:bCs/>
          </w:rPr>
          <w:t xml:space="preserve">http://www.prisma-statement.org/</w:t>
        </w:r>
      </w:hyperlink>
      <w:r>
        <w:t xml:space="preserve">. Before continuing with your own meta-analysis,</w:t>
      </w:r>
      <w:r>
        <w:t xml:space="preserve"> </w:t>
      </w:r>
      <w:hyperlink r:id="rId23">
        <w:r>
          <w:rPr>
            <w:rStyle w:val="Hyperlink"/>
            <w:b/>
            <w:bCs/>
          </w:rPr>
          <w:t xml:space="preserve">this paper</w:t>
        </w:r>
      </w:hyperlink>
      <w:r>
        <w:t xml:space="preserve"> </w:t>
      </w:r>
      <w:r>
        <w:t xml:space="preserve">offers some good advice on what makes a good one.</w:t>
      </w:r>
    </w:p>
    <w:p>
      <w:pPr>
        <w:pStyle w:val="BodyText"/>
      </w:pPr>
      <w:r>
        <w:t xml:space="preserve">For now, let’s move on to the next step…</w:t>
      </w:r>
    </w:p>
    <w:bookmarkEnd w:id="24"/>
    <w:bookmarkEnd w:id="25"/>
    <w:bookmarkStart w:id="34" w:name="X15bcb2d65772f89b7a67ed55e236aeaf523ffd3"/>
    <w:p>
      <w:pPr>
        <w:pStyle w:val="Heading1"/>
      </w:pPr>
      <w:r>
        <w:t xml:space="preserve">Understanding what MCMCglmm is and why you might want to use it</w:t>
      </w:r>
    </w:p>
    <w:p>
      <w:pPr>
        <w:pStyle w:val="FirstParagraph"/>
      </w:pPr>
      <w:r>
        <w:rPr>
          <w:rStyle w:val="VerbatimChar"/>
          <w:b/>
          <w:bCs/>
        </w:rPr>
        <w:t xml:space="preserve">MCMCglmm</w:t>
      </w:r>
      <w:r>
        <w:rPr>
          <w:b/>
          <w:bCs/>
        </w:rPr>
        <w:t xml:space="preserve"> </w:t>
      </w:r>
      <w:r>
        <w:rPr>
          <w:b/>
          <w:bCs/>
        </w:rPr>
        <w:t xml:space="preserve">fits</w:t>
      </w:r>
      <w:r>
        <w:rPr>
          <w:b/>
          <w:bCs/>
        </w:rPr>
        <w:t xml:space="preserve"> </w:t>
      </w:r>
      <w:r>
        <w:rPr>
          <w:b/>
          <w:bCs/>
          <w:i/>
          <w:iCs/>
        </w:rPr>
        <w:t xml:space="preserve">Generalised Linear Mixed-effects Models</w:t>
      </w:r>
      <w:r>
        <w:rPr>
          <w:b/>
          <w:bCs/>
        </w:rPr>
        <w:t xml:space="preserve"> </w:t>
      </w:r>
      <w:r>
        <w:rPr>
          <w:b/>
          <w:bCs/>
        </w:rPr>
        <w:t xml:space="preserve">using a</w:t>
      </w:r>
      <w:r>
        <w:rPr>
          <w:b/>
          <w:bCs/>
        </w:rPr>
        <w:t xml:space="preserve"> </w:t>
      </w:r>
      <w:r>
        <w:rPr>
          <w:b/>
          <w:bCs/>
          <w:i/>
          <w:iCs/>
        </w:rPr>
        <w:t xml:space="preserve">Markov chain Monte Carlo</w:t>
      </w:r>
      <w:r>
        <w:rPr>
          <w:b/>
          <w:bCs/>
        </w:rPr>
        <w:t xml:space="preserve"> </w:t>
      </w:r>
      <w:r>
        <w:rPr>
          <w:b/>
          <w:bCs/>
        </w:rPr>
        <w:t xml:space="preserve">approach under a</w:t>
      </w:r>
      <w:r>
        <w:rPr>
          <w:b/>
          <w:bCs/>
        </w:rPr>
        <w:t xml:space="preserve"> </w:t>
      </w:r>
      <w:r>
        <w:rPr>
          <w:b/>
          <w:bCs/>
          <w:i/>
          <w:iCs/>
        </w:rPr>
        <w:t xml:space="preserve">Bayesian statistical framework</w:t>
      </w:r>
      <w:r>
        <w:rPr>
          <w:b/>
          <w:bCs/>
        </w:rPr>
        <w:t xml:space="preserve">. If some or all of those things make no sense to you, don’t worry – you can still use</w:t>
      </w:r>
      <w:r>
        <w:rPr>
          <w:b/>
          <w:bCs/>
        </w:rPr>
        <w:t xml:space="preserve"> </w:t>
      </w:r>
      <w:r>
        <w:rPr>
          <w:rStyle w:val="VerbatimChar"/>
          <w:b/>
          <w:bCs/>
        </w:rPr>
        <w:t xml:space="preserve">MCMCglmm</w:t>
      </w:r>
      <w:r>
        <w:rPr>
          <w:b/>
          <w:bCs/>
        </w:rPr>
        <w:t xml:space="preserve"> </w:t>
      </w:r>
      <w:r>
        <w:rPr>
          <w:b/>
          <w:bCs/>
        </w:rPr>
        <w:t xml:space="preserve">without understanding all of this.</w:t>
      </w:r>
    </w:p>
    <w:p>
      <w:pPr>
        <w:pStyle w:val="BodyText"/>
      </w:pPr>
      <w:r>
        <w:t xml:space="preserve">Bayesian statistics sounds scary, but actually it’s more intuitive to understand (in my opinion) than frequentist statistics.</w:t>
      </w:r>
    </w:p>
    <w:p>
      <w:pPr>
        <w:pStyle w:val="BodyText"/>
      </w:pPr>
      <w:r>
        <w:t xml:space="preserve">For example, if I had a coin and asked what is the probability of flipping a head you would say 0.5. This would be the frequency of heads if you flipped the coin a large number of times. This is the basis of</w:t>
      </w:r>
      <w:r>
        <w:t xml:space="preserve"> </w:t>
      </w:r>
      <w:r>
        <w:rPr>
          <w:b/>
          <w:bCs/>
        </w:rPr>
        <w:t xml:space="preserve">frequentist statistics</w:t>
      </w:r>
      <w:r>
        <w:t xml:space="preserve">: the probability of observing the data conditional on a set of parameter values. This probability is equal to the frequency at which a particular set of data would be observed had the experiment been run (hypothetically) a very large number of times.</w:t>
      </w:r>
    </w:p>
    <w:p>
      <w:pPr>
        <w:pStyle w:val="BodyText"/>
      </w:pPr>
      <w:r>
        <w:t xml:space="preserve">Alternatively, if I had already flipped the coin but did not let you see it, and asked the same question you would still say 0.5. But this is different - the coin is already flipped and it is either a head or a tail with probability zero or one. You have stated 0.5 because you don’t know what actually happened during the coin flip. This is the basis of</w:t>
      </w:r>
      <w:r>
        <w:t xml:space="preserve"> </w:t>
      </w:r>
      <w:r>
        <w:rPr>
          <w:b/>
          <w:bCs/>
        </w:rPr>
        <w:t xml:space="preserve">Bayesian statistics</w:t>
      </w:r>
      <w:r>
        <w:t xml:space="preserve">: there is a true parameter value out there but you don’t know what it is.</w:t>
      </w:r>
    </w:p>
    <w:p>
      <w:pPr>
        <w:pStyle w:val="BodyText"/>
      </w:pPr>
      <w:r>
        <w:t xml:space="preserve">Bayesian statistics therefore considers the probability of a set of parameter values conditional on observing the data. This probability is characterising subjective uncertainty about the true values.</w:t>
      </w:r>
    </w:p>
    <w:p>
      <w:pPr>
        <w:pStyle w:val="BodyText"/>
      </w:pPr>
      <w:r>
        <w:rPr>
          <w:b/>
          <w:bCs/>
        </w:rPr>
        <w:t xml:space="preserve">In other words, frequentist statistics relies on you sampling the population enough times until you get a true value, but this value can change depending on the number of times you sample from the distribution i.e. data you use can change but you don’t change the parameters in your model. Whereas with Bayesian stats you know there can only be one true distribution regardless of how many times you sample from it, and instead you use your understanding of the system to influence the parameters you choose to describe this distribution in your model, i.e. the data don’t change, it’s your model that changes.</w:t>
      </w:r>
    </w:p>
    <w:p>
      <w:pPr>
        <w:pStyle w:val="BodyText"/>
      </w:pPr>
      <w:r>
        <w:t xml:space="preserve">Furthermore, with</w:t>
      </w:r>
      <w:r>
        <w:t xml:space="preserve"> </w:t>
      </w:r>
      <w:r>
        <w:rPr>
          <w:b/>
          <w:bCs/>
        </w:rPr>
        <w:t xml:space="preserve">Bayesian statistics</w:t>
      </w:r>
      <w:r>
        <w:t xml:space="preserve">, we include prior probabilities in our models, based on our knowledge of previous situations. In this case, the data are fixed and the parameters are what we change, depending on our prior knowledge, and whether we think it’s likely that a certain outcome will happen.</w:t>
      </w:r>
    </w:p>
    <w:p>
      <w:pPr>
        <w:pStyle w:val="BodyText"/>
      </w:pPr>
      <w:r>
        <w:t xml:space="preserve">Take a look at this schematic of Bayes’ theorem. The output of a</w:t>
      </w:r>
      <w:r>
        <w:t xml:space="preserve"> </w:t>
      </w:r>
      <w:r>
        <w:rPr>
          <w:rStyle w:val="VerbatimChar"/>
        </w:rPr>
        <w:t xml:space="preserve">MCMCglmm</w:t>
      </w:r>
      <w:r>
        <w:t xml:space="preserve"> </w:t>
      </w:r>
      <w:r>
        <w:t xml:space="preserve">model is a</w:t>
      </w:r>
      <w:r>
        <w:t xml:space="preserve"> </w:t>
      </w:r>
      <w:r>
        <w:rPr>
          <w:b/>
          <w:bCs/>
        </w:rPr>
        <w:t xml:space="preserve">posterior distribution</w:t>
      </w:r>
      <w:r>
        <w:t xml:space="preserve">, which is a combination of your data, your prior knowledge, and the</w:t>
      </w:r>
      <w:r>
        <w:t xml:space="preserve"> </w:t>
      </w:r>
      <w:hyperlink r:id="rId26">
        <w:r>
          <w:rPr>
            <w:rStyle w:val="Hyperlink"/>
            <w:b/>
            <w:bCs/>
          </w:rPr>
          <w:t xml:space="preserve">likelihood</w:t>
        </w:r>
      </w:hyperlink>
      <w:r>
        <w:t xml:space="preserve"> </w:t>
      </w:r>
      <w:r>
        <w:t xml:space="preserve">function.</w:t>
      </w:r>
    </w:p>
    <w:p>
      <w:pPr>
        <w:pStyle w:val="BodyText"/>
      </w:pPr>
      <w:r>
        <w:drawing>
          <wp:inline>
            <wp:extent cx="5438775" cy="3097580"/>
            <wp:effectExtent b="0" l="0" r="0" t="0"/>
            <wp:docPr descr="" title="" id="28" name="Picture"/>
            <a:graphic>
              <a:graphicData uri="http://schemas.openxmlformats.org/drawingml/2006/picture">
                <pic:pic>
                  <pic:nvPicPr>
                    <pic:cNvPr descr="images/pic01.png" id="29" name="Picture"/>
                    <pic:cNvPicPr>
                      <a:picLocks noChangeArrowheads="1" noChangeAspect="1"/>
                    </pic:cNvPicPr>
                  </pic:nvPicPr>
                  <pic:blipFill>
                    <a:blip r:embed="rId27"/>
                    <a:stretch>
                      <a:fillRect/>
                    </a:stretch>
                  </pic:blipFill>
                  <pic:spPr bwMode="auto">
                    <a:xfrm>
                      <a:off x="0" y="0"/>
                      <a:ext cx="5438775" cy="3097580"/>
                    </a:xfrm>
                    <a:prstGeom prst="rect">
                      <a:avLst/>
                    </a:prstGeom>
                    <a:noFill/>
                    <a:ln w="9525">
                      <a:noFill/>
                      <a:headEnd/>
                      <a:tailEnd/>
                    </a:ln>
                  </pic:spPr>
                </pic:pic>
              </a:graphicData>
            </a:graphic>
          </wp:inline>
        </w:drawing>
      </w:r>
    </w:p>
    <w:p>
      <w:pPr>
        <w:pStyle w:val="BodyText"/>
      </w:pPr>
      <w:r>
        <w:t xml:space="preserve">More info on</w:t>
      </w:r>
      <w:r>
        <w:t xml:space="preserve"> </w:t>
      </w:r>
      <w:r>
        <w:rPr>
          <w:b/>
          <w:bCs/>
        </w:rPr>
        <w:t xml:space="preserve">GLMMs</w:t>
      </w:r>
      <w:r>
        <w:t xml:space="preserve"> </w:t>
      </w:r>
      <w:r>
        <w:t xml:space="preserve">in</w:t>
      </w:r>
      <w:r>
        <w:t xml:space="preserve"> </w:t>
      </w:r>
      <w:hyperlink r:id="rId30">
        <w:r>
          <w:rPr>
            <w:rStyle w:val="Hyperlink"/>
            <w:b/>
            <w:bCs/>
          </w:rPr>
          <w:t xml:space="preserve">this paper</w:t>
        </w:r>
      </w:hyperlink>
      <w:r>
        <w:t xml:space="preserve"> </w:t>
      </w:r>
      <w:r>
        <w:t xml:space="preserve">. MCMC is a bit more complicated to explain. Most simply put, it’s an algorithm which can draw random samples from a posterior distribution so that we can explore its characteristics. If you would like to understand a bit more about how</w:t>
      </w:r>
      <w:r>
        <w:t xml:space="preserve"> </w:t>
      </w:r>
      <w:hyperlink r:id="rId31">
        <w:r>
          <w:rPr>
            <w:rStyle w:val="Hyperlink"/>
            <w:b/>
            <w:bCs/>
          </w:rPr>
          <w:t xml:space="preserve">Markov chain</w:t>
        </w:r>
      </w:hyperlink>
      <w:r>
        <w:t xml:space="preserve"> </w:t>
      </w:r>
      <w:hyperlink r:id="rId32">
        <w:r>
          <w:rPr>
            <w:rStyle w:val="Hyperlink"/>
            <w:b/>
            <w:bCs/>
          </w:rPr>
          <w:t xml:space="preserve">Monte Carlo</w:t>
        </w:r>
      </w:hyperlink>
      <w:r>
        <w:t xml:space="preserve"> </w:t>
      </w:r>
      <w:r>
        <w:t xml:space="preserve">algorithms work, check out these links, and</w:t>
      </w:r>
      <w:r>
        <w:t xml:space="preserve"> </w:t>
      </w:r>
      <w:hyperlink r:id="rId33">
        <w:r>
          <w:rPr>
            <w:rStyle w:val="Hyperlink"/>
            <w:b/>
            <w:bCs/>
          </w:rPr>
          <w:t xml:space="preserve">this one</w:t>
        </w:r>
      </w:hyperlink>
      <w:r>
        <w:t xml:space="preserve">.</w:t>
      </w:r>
    </w:p>
    <w:bookmarkEnd w:id="34"/>
    <w:bookmarkStart w:id="40" w:name="X86ff5c694ccbb10d09c7bccc2e68e73085626fb"/>
    <w:p>
      <w:pPr>
        <w:pStyle w:val="Heading1"/>
      </w:pPr>
      <w:r>
        <w:t xml:space="preserve">Learning the difference between fixed versus random effects meta-analyses and an introduction to variance</w:t>
      </w:r>
    </w:p>
    <w:p>
      <w:pPr>
        <w:pStyle w:val="FirstParagraph"/>
      </w:pPr>
      <w:r>
        <w:rPr>
          <w:b/>
          <w:bCs/>
        </w:rPr>
        <w:t xml:space="preserve">In this section we are going to consider the difference between a fixed and random effects</w:t>
      </w:r>
      <w:r>
        <w:rPr>
          <w:b/>
          <w:bCs/>
        </w:rPr>
        <w:t xml:space="preserve"> </w:t>
      </w:r>
      <w:r>
        <w:rPr>
          <w:b/>
          <w:bCs/>
          <w:i/>
          <w:iCs/>
        </w:rPr>
        <w:t xml:space="preserve">meta-analysis</w:t>
      </w:r>
      <w:r>
        <w:rPr>
          <w:b/>
          <w:bCs/>
        </w:rPr>
        <w:t xml:space="preserve">. This is different to considering the difference between fixed and random</w:t>
      </w:r>
      <w:r>
        <w:rPr>
          <w:b/>
          <w:bCs/>
        </w:rPr>
        <w:t xml:space="preserve"> </w:t>
      </w:r>
      <w:r>
        <w:rPr>
          <w:b/>
          <w:bCs/>
          <w:i/>
          <w:iCs/>
        </w:rPr>
        <w:t xml:space="preserve">effects</w:t>
      </w:r>
      <w:r>
        <w:rPr>
          <w:b/>
          <w:bCs/>
        </w:rPr>
        <w:t xml:space="preserve">, although you may learn a little bit about the difference between these, too. As the</w:t>
      </w:r>
      <w:r>
        <w:rPr>
          <w:b/>
          <w:bCs/>
        </w:rPr>
        <w:t xml:space="preserve"> </w:t>
      </w:r>
      <w:r>
        <w:rPr>
          <w:rStyle w:val="VerbatimChar"/>
          <w:b/>
          <w:bCs/>
        </w:rPr>
        <w:t xml:space="preserve">glmm</w:t>
      </w:r>
      <w:r>
        <w:rPr>
          <w:b/>
          <w:bCs/>
        </w:rPr>
        <w:t xml:space="preserve"> </w:t>
      </w:r>
      <w:r>
        <w:rPr>
          <w:b/>
          <w:bCs/>
        </w:rPr>
        <w:t xml:space="preserve">part of</w:t>
      </w:r>
      <w:r>
        <w:rPr>
          <w:b/>
          <w:bCs/>
        </w:rPr>
        <w:t xml:space="preserve"> </w:t>
      </w:r>
      <w:r>
        <w:rPr>
          <w:rStyle w:val="VerbatimChar"/>
          <w:b/>
          <w:bCs/>
        </w:rPr>
        <w:t xml:space="preserve">MCMCglmm</w:t>
      </w:r>
      <w:r>
        <w:rPr>
          <w:b/>
          <w:bCs/>
        </w:rPr>
        <w:t xml:space="preserve"> </w:t>
      </w:r>
      <w:r>
        <w:rPr>
          <w:b/>
          <w:bCs/>
        </w:rPr>
        <w:t xml:space="preserve">would suggest, you can also use the package for</w:t>
      </w:r>
      <w:r>
        <w:rPr>
          <w:b/>
          <w:bCs/>
        </w:rPr>
        <w:t xml:space="preserve"> </w:t>
      </w:r>
      <w:r>
        <w:rPr>
          <w:b/>
          <w:bCs/>
          <w:i/>
          <w:iCs/>
        </w:rPr>
        <w:t xml:space="preserve">mixed-effects meta-analyses</w:t>
      </w:r>
      <w:r>
        <w:rPr>
          <w:b/>
          <w:bCs/>
        </w:rPr>
        <w:t xml:space="preserve">.</w:t>
      </w:r>
    </w:p>
    <w:p>
      <w:pPr>
        <w:pStyle w:val="BodyText"/>
      </w:pPr>
      <w:r>
        <w:t xml:space="preserve">There is no fundamental distinction between (what we call) fixed effects and random effects in a Bayesian analysis. The key is in understanding how each type of analysis deals with</w:t>
      </w:r>
      <w:r>
        <w:t xml:space="preserve"> </w:t>
      </w:r>
      <w:r>
        <w:rPr>
          <w:b/>
          <w:bCs/>
          <w:i/>
          <w:iCs/>
        </w:rPr>
        <w:t xml:space="preserve">variance</w:t>
      </w:r>
      <w:r>
        <w:t xml:space="preserve">.</w:t>
      </w:r>
    </w:p>
    <w:p>
      <w:pPr>
        <w:pStyle w:val="BodyText"/>
      </w:pPr>
      <w:r>
        <w:drawing>
          <wp:inline>
            <wp:extent cx="5727700" cy="3134713"/>
            <wp:effectExtent b="0" l="0" r="0" t="0"/>
            <wp:docPr descr="" title="" id="36" name="Picture"/>
            <a:graphic>
              <a:graphicData uri="http://schemas.openxmlformats.org/drawingml/2006/picture">
                <pic:pic>
                  <pic:nvPicPr>
                    <pic:cNvPr descr="images/pic02.png" id="37" name="Picture"/>
                    <pic:cNvPicPr>
                      <a:picLocks noChangeArrowheads="1" noChangeAspect="1"/>
                    </pic:cNvPicPr>
                  </pic:nvPicPr>
                  <pic:blipFill>
                    <a:blip r:embed="rId35"/>
                    <a:stretch>
                      <a:fillRect/>
                    </a:stretch>
                  </pic:blipFill>
                  <pic:spPr bwMode="auto">
                    <a:xfrm>
                      <a:off x="0" y="0"/>
                      <a:ext cx="5727700" cy="3134713"/>
                    </a:xfrm>
                    <a:prstGeom prst="rect">
                      <a:avLst/>
                    </a:prstGeom>
                    <a:noFill/>
                    <a:ln w="9525">
                      <a:noFill/>
                      <a:headEnd/>
                      <a:tailEnd/>
                    </a:ln>
                  </pic:spPr>
                </pic:pic>
              </a:graphicData>
            </a:graphic>
          </wp:inline>
        </w:drawing>
      </w:r>
    </w:p>
    <w:p>
      <w:pPr>
        <w:pStyle w:val="BodyText"/>
      </w:pPr>
      <w:r>
        <w:t xml:space="preserve">In these funnel plots, each data point represents a response (slope of change in timing of arrival of birds at their breeding grounds in days/year) from a previously published study. We use 1/SE as a measure of precision. Data points estimated with high standard error will have low precision, and gather towards the bottom of the plot. Vice versa with those estimated with low standard error. Thus, points with low standard error (high precision) should funnel in around the true effect size.</w:t>
      </w:r>
    </w:p>
    <w:p>
      <w:pPr>
        <w:pStyle w:val="BodyText"/>
      </w:pPr>
      <w:r>
        <w:rPr>
          <w:b/>
          <w:bCs/>
        </w:rPr>
        <w:t xml:space="preserve">Fixed effect meta-analyses</w:t>
      </w:r>
      <w:r>
        <w:t xml:space="preserve"> </w:t>
      </w:r>
      <w:r>
        <w:t xml:space="preserve">assume that any between-observation variance is due to sampling error alone (such that the funnel plot goes to a point as the precision goes to infinity). They are particularly useful when combining experimental studies. For example,</w:t>
      </w:r>
      <w:r>
        <w:t xml:space="preserve"> </w:t>
      </w:r>
      <w:r>
        <w:rPr>
          <w:b/>
          <w:bCs/>
          <w:i/>
          <w:iCs/>
        </w:rPr>
        <w:t xml:space="preserve">do males or females respond more effectively to a treatment</w:t>
      </w:r>
      <w:r>
        <w:t xml:space="preserve">? In a meta-analysis of lots of treatments of individuals, we may include sex as a</w:t>
      </w:r>
      <w:r>
        <w:t xml:space="preserve"> </w:t>
      </w:r>
      <w:r>
        <w:rPr>
          <w:b/>
          <w:bCs/>
        </w:rPr>
        <w:t xml:space="preserve">fixed effect</w:t>
      </w:r>
      <w:r>
        <w:t xml:space="preserve"> </w:t>
      </w:r>
      <w:r>
        <w:t xml:space="preserve">because we want a definitive answer to this question.</w:t>
      </w:r>
    </w:p>
    <w:p>
      <w:pPr>
        <w:pStyle w:val="BodyText"/>
      </w:pPr>
      <w:r>
        <w:t xml:space="preserve">When we treat an effect as fixed, we believe that knowledge of other effects does not provide information on the likely magnitude of our focal effect. For example, imagine we had five treatments and a control. If we knew that four of the five treatments changed the response by less than 10% then we would not use this information to down weight estimates of the fifth treatment that were more extreme.</w:t>
      </w:r>
    </w:p>
    <w:p>
      <w:pPr>
        <w:pStyle w:val="BodyText"/>
      </w:pPr>
      <w:r>
        <w:t xml:space="preserve">With</w:t>
      </w:r>
      <w:r>
        <w:t xml:space="preserve"> </w:t>
      </w:r>
      <w:r>
        <w:rPr>
          <w:b/>
          <w:bCs/>
        </w:rPr>
        <w:t xml:space="preserve">random effects meta-analyses</w:t>
      </w:r>
      <w:r>
        <w:t xml:space="preserve">, we do use this information: sampling error is likely to contribute to extreme estimates and so they should be trusted less, i.e. given less</w:t>
      </w:r>
      <w:r>
        <w:t xml:space="preserve"> </w:t>
      </w:r>
      <w:r>
        <w:rPr>
          <w:i/>
          <w:iCs/>
        </w:rPr>
        <w:t xml:space="preserve">statistical weight</w:t>
      </w:r>
      <w:r>
        <w:t xml:space="preserve">. Furthermore, some of the between observation variance is allowed to be real and is estimated. This is particularly useful when asking questions with data from wild systems, where we would assume there is natural variation, and we want to find patterns that might help us explain it.</w:t>
      </w:r>
    </w:p>
    <w:p>
      <w:pPr>
        <w:pStyle w:val="BodyText"/>
      </w:pPr>
      <w:r>
        <w:t xml:space="preserve">For example, let’s say we want to know whether migratory birds arrive at their breeding grounds at roughly the same time of year as they did in past decades, or if they now arrive earlier or later as a result of changing climates. We have collected data from many different published studies reporting the number of days earlier or later birds arrive in days/year and days/degree Celsius. This global meta-dataset includes data from many different species, countries, latitudes etc.</w:t>
      </w:r>
    </w:p>
    <w:p>
      <w:pPr>
        <w:pStyle w:val="BodyText"/>
      </w:pPr>
      <w:r>
        <w:t xml:space="preserve">We’ll be using a dataset that contains this information. You’ve already downloaded the dataset</w:t>
      </w:r>
      <w:r>
        <w:t xml:space="preserve"> </w:t>
      </w:r>
      <w:r>
        <w:rPr>
          <w:rStyle w:val="VerbatimChar"/>
        </w:rPr>
        <w:t xml:space="preserve">migration_metadata.csv</w:t>
      </w:r>
      <w:r>
        <w:t xml:space="preserve"> </w:t>
      </w:r>
      <w:r>
        <w:t xml:space="preserve">from</w:t>
      </w:r>
      <w:r>
        <w:t xml:space="preserve"> </w:t>
      </w:r>
      <w:hyperlink r:id="rId38">
        <w:r>
          <w:rPr>
            <w:rStyle w:val="Hyperlink"/>
          </w:rPr>
          <w:t xml:space="preserve">this repository</w:t>
        </w:r>
      </w:hyperlink>
      <w:r>
        <w:t xml:space="preserve">, so you can import it into R to have a look. The data come from this elegant</w:t>
      </w:r>
      <w:r>
        <w:t xml:space="preserve"> </w:t>
      </w:r>
      <w:hyperlink r:id="rId39">
        <w:r>
          <w:rPr>
            <w:rStyle w:val="Hyperlink"/>
            <w:b/>
            <w:bCs/>
          </w:rPr>
          <w:t xml:space="preserve">meta-analysis of changes in timing of bird migration</w:t>
        </w:r>
      </w:hyperlink>
      <w:r>
        <w:t xml:space="preserve">.</w:t>
      </w:r>
    </w:p>
    <w:p>
      <w:pPr>
        <w:pStyle w:val="BodyText"/>
      </w:pPr>
      <w:r>
        <w:t xml:space="preserve">Using a meta-analysis we can calculate the average number of days’ difference across all populations for which we have data using the intercept as our only fixed effect. But, we would assume that there will be a huge amount of variation around this average response, and we want to figure out if we can find any patterns in it, maybe across species, locations or life history traits.</w:t>
      </w:r>
    </w:p>
    <w:p>
      <w:pPr>
        <w:pStyle w:val="BodyText"/>
      </w:pPr>
      <w:r>
        <w:t xml:space="preserve">Including species as a random effect will tell us how much variance there is between species. It will also estimate an average response for each, however, it is usually more informative to report the variance between species, rather than the effect of each species separately. In this respect, you might choose to include something as a random effect when there are</w:t>
      </w:r>
      <w:r>
        <w:t xml:space="preserve"> </w:t>
      </w:r>
      <w:r>
        <w:rPr>
          <w:b/>
          <w:bCs/>
        </w:rPr>
        <w:t xml:space="preserve">lots of categories</w:t>
      </w:r>
      <w:r>
        <w:t xml:space="preserve"> </w:t>
      </w:r>
      <w:r>
        <w:t xml:space="preserve">(in this case there are lots of species) in your variable, so that you can report the</w:t>
      </w:r>
      <w:r>
        <w:t xml:space="preserve"> </w:t>
      </w:r>
      <w:r>
        <w:rPr>
          <w:i/>
          <w:iCs/>
        </w:rPr>
        <w:t xml:space="preserve">variance</w:t>
      </w:r>
      <w:r>
        <w:t xml:space="preserve">.</w:t>
      </w:r>
    </w:p>
    <w:bookmarkEnd w:id="40"/>
    <w:bookmarkStart w:id="63" w:name="X6c0ec90b4dfa85175dea8fc31d266ce89775650"/>
    <w:p>
      <w:pPr>
        <w:pStyle w:val="Heading1"/>
      </w:pPr>
      <w:r>
        <w:t xml:space="preserve">Becoming familiar with the syntax and model output</w:t>
      </w:r>
    </w:p>
    <w:p>
      <w:pPr>
        <w:pStyle w:val="SourceCode"/>
      </w:pPr>
      <w:r>
        <w:rPr>
          <w:rStyle w:val="NormalTok"/>
        </w:rPr>
        <w:t xml:space="preserve">migrationdata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'migration_metadata.csv'</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CommentTok"/>
        </w:rPr>
        <w:t xml:space="preserve"># Custom function to get a sense of the data as a dataframe:</w:t>
      </w:r>
      <w:r>
        <w:br/>
      </w:r>
      <w:r>
        <w:rPr>
          <w:rStyle w:val="NormalTok"/>
        </w:rPr>
        <w:t xml:space="preserve">my_glimpse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nn =</w:t>
      </w:r>
      <w:r>
        <w:rPr>
          <w:rStyle w:val="NormalTok"/>
        </w:rPr>
        <w:t xml:space="preserve"> </w:t>
      </w:r>
      <w:r>
        <w:rPr>
          <w:rStyle w:val="DecValTok"/>
        </w:rPr>
        <w:t xml:space="preserve">7</w:t>
      </w:r>
      <w:r>
        <w:rPr>
          <w:rStyle w:val="NormalTok"/>
        </w:rPr>
        <w:t xml:space="preserve">) {</w:t>
      </w:r>
      <w:r>
        <w:br/>
      </w:r>
      <w:r>
        <w:rPr>
          <w:rStyle w:val="NormalTok"/>
        </w:rPr>
        <w:t xml:space="preserve">  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w:t>
      </w:r>
      <w:r>
        <w:rPr>
          <w:rStyle w:val="FunctionTok"/>
        </w:rPr>
        <w:t xml:space="preserve">is.character</w:t>
      </w:r>
      <w:r>
        <w:rPr>
          <w:rStyle w:val="NormalTok"/>
        </w:rPr>
        <w:t xml:space="preserve">(.) </w:t>
      </w:r>
      <w:r>
        <w:rPr>
          <w:rStyle w:val="SpecialCharTok"/>
        </w:rPr>
        <w:t xml:space="preserve">&amp;</w:t>
      </w:r>
      <w:r>
        <w:rPr>
          <w:rStyle w:val="NormalTok"/>
        </w:rPr>
        <w:t xml:space="preserve"> </w:t>
      </w:r>
      <w:r>
        <w:rPr>
          <w:rStyle w:val="FunctionTok"/>
        </w:rPr>
        <w:t xml:space="preserve">str_detect</w:t>
      </w:r>
      <w:r>
        <w:rPr>
          <w:rStyle w:val="NormalTok"/>
        </w:rPr>
        <w:t xml:space="preserve">(., </w:t>
      </w:r>
      <w:r>
        <w:rPr>
          <w:rStyle w:val="StringTok"/>
        </w:rPr>
        <w:t xml:space="preserve">"^</w:t>
      </w:r>
      <w:r>
        <w:rPr>
          <w:rStyle w:val="SpecialCharTok"/>
        </w:rPr>
        <w:t xml:space="preserve">\\</w:t>
      </w:r>
      <w:r>
        <w:rPr>
          <w:rStyle w:val="StringTok"/>
        </w:rPr>
        <w:t xml:space="preserve">s*$"</w:t>
      </w:r>
      <w:r>
        <w:rPr>
          <w:rStyle w:val="NormalTok"/>
        </w:rPr>
        <w:t xml:space="preserve">), </w:t>
      </w:r>
      <w:r>
        <w:rPr>
          <w:rStyle w:val="ConstantTok"/>
        </w:rPr>
        <w:t xml:space="preserve">NA</w:t>
      </w:r>
      <w:r>
        <w:rPr>
          <w:rStyle w:val="NormalTok"/>
        </w:rPr>
        <w:t xml:space="preserve">, .)))</w:t>
      </w:r>
      <w:r>
        <w:br/>
      </w:r>
      <w:r>
        <w:rPr>
          <w:rStyle w:val="NormalTok"/>
        </w:rPr>
        <w:t xml:space="preserve">  </w:t>
      </w:r>
      <w:r>
        <w:br/>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(df),</w:t>
      </w:r>
      <w:r>
        <w:br/>
      </w:r>
      <w:r>
        <w:rPr>
          <w:rStyle w:val="NormalTok"/>
        </w:rPr>
        <w:t xml:space="preserve">  </w:t>
      </w:r>
      <w:r>
        <w:rPr>
          <w:rStyle w:val="AttributeTok"/>
        </w:rPr>
        <w:t xml:space="preserve">N_distinct =</w:t>
      </w:r>
      <w:r>
        <w:rPr>
          <w:rStyle w:val="NormalTok"/>
        </w:rPr>
        <w:t xml:space="preserve"> </w:t>
      </w:r>
      <w:r>
        <w:rPr>
          <w:rStyle w:val="FunctionTok"/>
        </w:rPr>
        <w:t xml:space="preserve">unname</w:t>
      </w:r>
      <w:r>
        <w:rPr>
          <w:rStyle w:val="NormalTok"/>
        </w:rPr>
        <w:t xml:space="preserve">(purrr</w:t>
      </w:r>
      <w:r>
        <w:rPr>
          <w:rStyle w:val="SpecialCharTok"/>
        </w:rPr>
        <w:t xml:space="preserve">::</w:t>
      </w:r>
      <w:r>
        <w:rPr>
          <w:rStyle w:val="FunctionTok"/>
        </w:rPr>
        <w:t xml:space="preserve">map_int</w:t>
      </w:r>
      <w:r>
        <w:rPr>
          <w:rStyle w:val="NormalTok"/>
        </w:rPr>
        <w:t xml:space="preserve">(df, dplyr</w:t>
      </w:r>
      <w:r>
        <w:rPr>
          <w:rStyle w:val="SpecialCharTok"/>
        </w:rPr>
        <w:t xml:space="preserve">::</w:t>
      </w:r>
      <w:r>
        <w:rPr>
          <w:rStyle w:val="NormalTok"/>
        </w:rPr>
        <w:t xml:space="preserve">n_distinct)),</w:t>
      </w:r>
      <w:r>
        <w:br/>
      </w:r>
      <w:r>
        <w:rPr>
          <w:rStyle w:val="NormalTok"/>
        </w:rPr>
        <w:t xml:space="preserve">  </w:t>
      </w:r>
      <w:r>
        <w:rPr>
          <w:rStyle w:val="AttributeTok"/>
        </w:rPr>
        <w:t xml:space="preserve">NAs =</w:t>
      </w:r>
      <w:r>
        <w:rPr>
          <w:rStyle w:val="NormalTok"/>
        </w:rPr>
        <w:t xml:space="preserve"> </w:t>
      </w:r>
      <w:r>
        <w:rPr>
          <w:rStyle w:val="FunctionTok"/>
        </w:rPr>
        <w:t xml:space="preserve">unname</w:t>
      </w:r>
      <w:r>
        <w:rPr>
          <w:rStyle w:val="NormalTok"/>
        </w:rPr>
        <w:t xml:space="preserve">(purrr</w:t>
      </w:r>
      <w:r>
        <w:rPr>
          <w:rStyle w:val="SpecialCharTok"/>
        </w:rPr>
        <w:t xml:space="preserve">::</w:t>
      </w:r>
      <w:r>
        <w:rPr>
          <w:rStyle w:val="FunctionTok"/>
        </w:rPr>
        <w:t xml:space="preserve">map_int</w:t>
      </w:r>
      <w:r>
        <w:rPr>
          <w:rStyle w:val="NormalTok"/>
        </w:rPr>
        <w:t xml:space="preserve">(df,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w:t>
      </w:r>
      <w:r>
        <w:br/>
      </w:r>
      <w:r>
        <w:rPr>
          <w:rStyle w:val="NormalTok"/>
        </w:rPr>
        <w:t xml:space="preserve">  </w:t>
      </w:r>
      <w:r>
        <w:rPr>
          <w:rStyle w:val="AttributeTok"/>
        </w:rPr>
        <w:t xml:space="preserve">Types =</w:t>
      </w:r>
      <w:r>
        <w:rPr>
          <w:rStyle w:val="NormalTok"/>
        </w:rPr>
        <w:t xml:space="preserve"> </w:t>
      </w:r>
      <w:r>
        <w:rPr>
          <w:rStyle w:val="FunctionTok"/>
        </w:rPr>
        <w:t xml:space="preserve">unname</w:t>
      </w:r>
      <w:r>
        <w:rPr>
          <w:rStyle w:val="NormalTok"/>
        </w:rPr>
        <w:t xml:space="preserve">(purrr</w:t>
      </w:r>
      <w:r>
        <w:rPr>
          <w:rStyle w:val="SpecialCharTok"/>
        </w:rPr>
        <w:t xml:space="preserve">::</w:t>
      </w:r>
      <w:r>
        <w:rPr>
          <w:rStyle w:val="FunctionTok"/>
        </w:rPr>
        <w:t xml:space="preserve">map_chr</w:t>
      </w:r>
      <w:r>
        <w:rPr>
          <w:rStyle w:val="NormalTok"/>
        </w:rPr>
        <w:t xml:space="preserve">(df, </w:t>
      </w:r>
      <w:r>
        <w:rPr>
          <w:rStyle w:val="SpecialCharTok"/>
        </w:rPr>
        <w:t xml:space="preserve">~</w:t>
      </w:r>
      <w:r>
        <w:rPr>
          <w:rStyle w:val="NormalTok"/>
        </w:rPr>
        <w:t xml:space="preserve"> </w:t>
      </w:r>
      <w:r>
        <w:rPr>
          <w:rStyle w:val="FunctionTok"/>
        </w:rPr>
        <w:t xml:space="preserve">paste</w:t>
      </w:r>
      <w:r>
        <w:rPr>
          <w:rStyle w:val="NormalTok"/>
        </w:rPr>
        <w:t xml:space="preserve">(</w:t>
      </w:r>
      <w:r>
        <w:rPr>
          <w:rStyle w:val="FunctionTok"/>
        </w:rPr>
        <w:t xml:space="preserve">class</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Content =</w:t>
      </w:r>
      <w:r>
        <w:rPr>
          <w:rStyle w:val="NormalTok"/>
        </w:rPr>
        <w:t xml:space="preserve"> </w:t>
      </w:r>
      <w:r>
        <w:rPr>
          <w:rStyle w:val="FunctionTok"/>
        </w:rPr>
        <w:t xml:space="preserve">unname</w:t>
      </w:r>
      <w:r>
        <w:rPr>
          <w:rStyle w:val="NormalTok"/>
        </w:rPr>
        <w:t xml:space="preserve">(purrr</w:t>
      </w:r>
      <w:r>
        <w:rPr>
          <w:rStyle w:val="SpecialCharTok"/>
        </w:rPr>
        <w:t xml:space="preserve">::</w:t>
      </w:r>
      <w:r>
        <w:rPr>
          <w:rStyle w:val="FunctionTok"/>
        </w:rPr>
        <w:t xml:space="preserve">map_chr</w:t>
      </w:r>
      <w:r>
        <w:rPr>
          <w:rStyle w:val="NormalTok"/>
        </w:rPr>
        <w:t xml:space="preserve">(df, </w:t>
      </w:r>
      <w:r>
        <w:rPr>
          <w:rStyle w:val="SpecialCharTok"/>
        </w:rPr>
        <w:t xml:space="preserve">~</w:t>
      </w:r>
      <w:r>
        <w:rPr>
          <w:rStyle w:val="NormalTok"/>
        </w:rPr>
        <w:t xml:space="preserve"> {</w:t>
      </w:r>
      <w:r>
        <w:br/>
      </w:r>
      <w:r>
        <w:rPr>
          <w:rStyle w:val="NormalTok"/>
        </w:rPr>
        <w:t xml:space="preserve">    vals_unique </w:t>
      </w:r>
      <w:r>
        <w:rPr>
          <w:rStyle w:val="OtherTok"/>
        </w:rPr>
        <w:t xml:space="preserve">&lt;-</w:t>
      </w:r>
      <w:r>
        <w:rPr>
          <w:rStyle w:val="NormalTok"/>
        </w:rPr>
        <w:t xml:space="preserve"> </w:t>
      </w:r>
      <w:r>
        <w:rPr>
          <w:rStyle w:val="FunctionTok"/>
        </w:rPr>
        <w:t xml:space="preserve">unique</w:t>
      </w:r>
      <w:r>
        <w:rPr>
          <w:rStyle w:val="NormalTok"/>
        </w:rPr>
        <w:t xml:space="preserve">(.)</w:t>
      </w:r>
      <w:r>
        <w:br/>
      </w:r>
      <w:r>
        <w:rPr>
          <w:rStyle w:val="NormalTok"/>
        </w:rPr>
        <w:t xml:space="preserve">    n_vals_unique </w:t>
      </w:r>
      <w:r>
        <w:rPr>
          <w:rStyle w:val="OtherTok"/>
        </w:rPr>
        <w:t xml:space="preserve">&lt;-</w:t>
      </w:r>
      <w:r>
        <w:rPr>
          <w:rStyle w:val="NormalTok"/>
        </w:rPr>
        <w:t xml:space="preserve"> </w:t>
      </w:r>
      <w:r>
        <w:rPr>
          <w:rStyle w:val="FunctionTok"/>
        </w:rPr>
        <w:t xml:space="preserve">length</w:t>
      </w:r>
      <w:r>
        <w:rPr>
          <w:rStyle w:val="NormalTok"/>
        </w:rPr>
        <w:t xml:space="preserve">(vals_unique)</w:t>
      </w:r>
      <w:r>
        <w:br/>
      </w:r>
      <w:r>
        <w:rPr>
          <w:rStyle w:val="NormalTok"/>
        </w:rPr>
        <w:t xml:space="preserve">    </w:t>
      </w:r>
      <w:r>
        <w:rPr>
          <w:rStyle w:val="ControlFlowTok"/>
        </w:rPr>
        <w:t xml:space="preserve">if</w:t>
      </w:r>
      <w:r>
        <w:rPr>
          <w:rStyle w:val="NormalTok"/>
        </w:rPr>
        <w:t xml:space="preserve"> (n_vals_unique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(n_vals_unique </w:t>
      </w:r>
      <w:r>
        <w:rPr>
          <w:rStyle w:val="SpecialCharTok"/>
        </w:rPr>
        <w:t xml:space="preserve">&gt;</w:t>
      </w:r>
      <w:r>
        <w:rPr>
          <w:rStyle w:val="NormalTok"/>
        </w:rPr>
        <w:t xml:space="preserve"> nn)</w:t>
      </w:r>
      <w:r>
        <w:br/>
      </w:r>
      <w:r>
        <w:rPr>
          <w:rStyle w:val="NormalTok"/>
        </w:rPr>
        <w:t xml:space="preserve">      </w:t>
      </w:r>
      <w:r>
        <w:rPr>
          <w:rStyle w:val="FunctionTok"/>
        </w:rPr>
        <w:t xml:space="preserve">paste</w:t>
      </w:r>
      <w:r>
        <w:rPr>
          <w:rStyle w:val="NormalTok"/>
        </w:rPr>
        <w:t xml:space="preserve">(</w:t>
      </w:r>
      <w:r>
        <w:rPr>
          <w:rStyle w:val="FunctionTok"/>
        </w:rPr>
        <w:t xml:space="preserve">paste0</w:t>
      </w:r>
      <w:r>
        <w:rPr>
          <w:rStyle w:val="NormalTok"/>
        </w:rPr>
        <w:t xml:space="preserve">(</w:t>
      </w:r>
      <w:r>
        <w:rPr>
          <w:rStyle w:val="FunctionTok"/>
        </w:rPr>
        <w:t xml:space="preserve">head</w:t>
      </w:r>
      <w:r>
        <w:rPr>
          <w:rStyle w:val="NormalTok"/>
        </w:rPr>
        <w:t xml:space="preserve">(vals_unique, nn),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br/>
      </w:r>
      <w:r>
        <w:rPr>
          <w:rStyle w:val="NormalTok"/>
        </w:rPr>
        <w:t xml:space="preserve">      </w:t>
      </w:r>
      <w:r>
        <w:rPr>
          <w:rStyle w:val="FunctionTok"/>
        </w:rPr>
        <w:t xml:space="preserve">paste</w:t>
      </w:r>
      <w:r>
        <w:rPr>
          <w:rStyle w:val="NormalTok"/>
        </w:rPr>
        <w:t xml:space="preserve">(vals_unique,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NormalTok"/>
        </w:rPr>
        <w:t xml:space="preserve">s_migrationdata </w:t>
      </w:r>
      <w:r>
        <w:rPr>
          <w:rStyle w:val="OtherTok"/>
        </w:rPr>
        <w:t xml:space="preserve">&lt;-</w:t>
      </w:r>
      <w:r>
        <w:rPr>
          <w:rStyle w:val="NormalTok"/>
        </w:rPr>
        <w:t xml:space="preserve"> </w:t>
      </w:r>
      <w:r>
        <w:rPr>
          <w:rStyle w:val="FunctionTok"/>
        </w:rPr>
        <w:t xml:space="preserve">my_glimpse</w:t>
      </w:r>
      <w:r>
        <w:rPr>
          <w:rStyle w:val="NormalTok"/>
        </w:rPr>
        <w:t xml:space="preserve">(migrationdata)</w:t>
      </w:r>
    </w:p>
    <w:p>
      <w:pPr>
        <w:pStyle w:val="FirstParagraph"/>
      </w:pPr>
      <w:r>
        <w:t xml:space="preserve">Have a look at the dataset. Check out the Predictor variable. There are two, time and temperature. For the first part of the tutorial, let’s just look at rows where</w:t>
      </w:r>
      <w:r>
        <w:t xml:space="preserve"> </w:t>
      </w:r>
      <w:r>
        <w:rPr>
          <w:b/>
          <w:bCs/>
          <w:i/>
          <w:iCs/>
        </w:rPr>
        <w:t xml:space="preserve">annual arrival date has been measured over time</w:t>
      </w:r>
      <w:r>
        <w:t xml:space="preserve">. To try things on your own afterwards, try replacing time with temperature and following the steps below.</w:t>
      </w:r>
    </w:p>
    <w:p>
      <w:pPr>
        <w:pStyle w:val="SourceCode"/>
      </w:pPr>
      <w:r>
        <w:rPr>
          <w:rStyle w:val="NormalTok"/>
        </w:rPr>
        <w:t xml:space="preserve">migrationdata </w:t>
      </w:r>
      <w:r>
        <w:rPr>
          <w:rStyle w:val="SpecialCharTok"/>
        </w:rPr>
        <w:t xml:space="preserve">%&gt;%</w:t>
      </w:r>
      <w:r>
        <w:br/>
      </w:r>
      <w:r>
        <w:rPr>
          <w:rStyle w:val="FunctionTok"/>
        </w:rPr>
        <w:t xml:space="preserve">filter</w:t>
      </w:r>
      <w:r>
        <w:rPr>
          <w:rStyle w:val="NormalTok"/>
        </w:rPr>
        <w:t xml:space="preserve">(Predictor </w:t>
      </w:r>
      <w:r>
        <w:rPr>
          <w:rStyle w:val="SpecialCharTok"/>
        </w:rPr>
        <w:t xml:space="preserve">==</w:t>
      </w:r>
      <w:r>
        <w:rPr>
          <w:rStyle w:val="NormalTok"/>
        </w:rPr>
        <w:t xml:space="preserve"> </w:t>
      </w:r>
      <w:r>
        <w:rPr>
          <w:rStyle w:val="StringTok"/>
        </w:rPr>
        <w:t xml:space="preserve">"year"</w:t>
      </w:r>
      <w:r>
        <w:rPr>
          <w:rStyle w:val="NormalTok"/>
        </w:rPr>
        <w:t xml:space="preserve">) </w:t>
      </w:r>
      <w:r>
        <w:rPr>
          <w:rStyle w:val="OtherTok"/>
        </w:rPr>
        <w:t xml:space="preserve">-&gt;</w:t>
      </w:r>
      <w:r>
        <w:rPr>
          <w:rStyle w:val="NormalTok"/>
        </w:rPr>
        <w:t xml:space="preserve"> migrationtime </w:t>
      </w:r>
      <w:r>
        <w:rPr>
          <w:rStyle w:val="CommentTok"/>
        </w:rPr>
        <w:t xml:space="preserve"># this reduces the dataset to one predictor variable, time.</w:t>
      </w:r>
      <w:r>
        <w:br/>
      </w:r>
      <w:r>
        <w:br/>
      </w:r>
      <w:r>
        <w:rPr>
          <w:rStyle w:val="NormalTok"/>
        </w:rPr>
        <w:t xml:space="preserve">s_migrationtime </w:t>
      </w:r>
      <w:r>
        <w:rPr>
          <w:rStyle w:val="OtherTok"/>
        </w:rPr>
        <w:t xml:space="preserve">&lt;-</w:t>
      </w:r>
      <w:r>
        <w:rPr>
          <w:rStyle w:val="NormalTok"/>
        </w:rPr>
        <w:t xml:space="preserve"> </w:t>
      </w:r>
      <w:r>
        <w:rPr>
          <w:rStyle w:val="FunctionTok"/>
        </w:rPr>
        <w:t xml:space="preserve">my_glimpse</w:t>
      </w:r>
      <w:r>
        <w:rPr>
          <w:rStyle w:val="NormalTok"/>
        </w:rPr>
        <w:t xml:space="preserve">(migrationtime)</w:t>
      </w:r>
    </w:p>
    <w:p>
      <w:pPr>
        <w:pStyle w:val="FirstParagraph"/>
      </w:pPr>
      <w:r>
        <w:t xml:space="preserve">Before we start, let’s plot the data. A</w:t>
      </w:r>
      <w:r>
        <w:t xml:space="preserve"> </w:t>
      </w:r>
      <w:r>
        <w:rPr>
          <w:b/>
          <w:bCs/>
        </w:rPr>
        <w:t xml:space="preserve">funnel plot</w:t>
      </w:r>
      <w:r>
        <w:t xml:space="preserve"> </w:t>
      </w:r>
      <w:r>
        <w:t xml:space="preserve">is typically used to visualize data for meta-analyses. This is done by plotting the predictor variable against</w:t>
      </w:r>
      <w:r>
        <w:t xml:space="preserve"> </w:t>
      </w:r>
      <w:r>
        <w:rPr>
          <w:rStyle w:val="VerbatimChar"/>
        </w:rPr>
        <w:t xml:space="preserve">1/standard error</w:t>
      </w:r>
      <w:r>
        <w:t xml:space="preserve"> </w:t>
      </w:r>
      <w:r>
        <w:t xml:space="preserve">for each data point. This weights each study in the plot by its precision, ultimately giving less weight to studies with high standard error. In this case,</w:t>
      </w:r>
      <w:r>
        <w:t xml:space="preserve"> </w:t>
      </w:r>
      <w:r>
        <w:rPr>
          <w:rStyle w:val="VerbatimChar"/>
        </w:rPr>
        <w:t xml:space="preserve">Slope</w:t>
      </w:r>
      <w:r>
        <w:t xml:space="preserve"> </w:t>
      </w:r>
      <w:r>
        <w:t xml:space="preserve">is change in arrival date in days/year.</w:t>
      </w:r>
    </w:p>
    <w:p>
      <w:pPr>
        <w:pStyle w:val="SourceCode"/>
      </w:pPr>
      <w:r>
        <w:rPr>
          <w:rStyle w:val="FunctionTok"/>
        </w:rPr>
        <w:t xml:space="preserve">plot</w:t>
      </w:r>
      <w:r>
        <w:rPr>
          <w:rStyle w:val="NormalTok"/>
        </w:rPr>
        <w:t xml:space="preserve">(migrationtime</w:t>
      </w:r>
      <w:r>
        <w:rPr>
          <w:rStyle w:val="SpecialCharTok"/>
        </w:rPr>
        <w:t xml:space="preserve">$</w:t>
      </w:r>
      <w:r>
        <w:rPr>
          <w:rStyle w:val="NormalTok"/>
        </w:rPr>
        <w:t xml:space="preserve">Slope,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migrationtime</w:t>
      </w:r>
      <w:r>
        <w:rPr>
          <w:rStyle w:val="SpecialCharTok"/>
        </w:rPr>
        <w:t xml:space="preserve">$</w:t>
      </w:r>
      <w:r>
        <w:rPr>
          <w:rStyle w:val="NormalTok"/>
        </w:rPr>
        <w:t xml:space="preserve">SE)) </w:t>
      </w:r>
      <w:r>
        <w:rPr>
          <w:rStyle w:val="CommentTok"/>
        </w:rPr>
        <w:t xml:space="preserve"># this makes the funnel plot of slope (rate of change in days/year) and precision (1/SE)</w:t>
      </w:r>
    </w:p>
    <w:p>
      <w:pPr>
        <w:pStyle w:val="FirstParagraph"/>
      </w:pPr>
      <w:r>
        <w:drawing>
          <wp:inline>
            <wp:extent cx="4620126" cy="3696101"/>
            <wp:effectExtent b="0" l="0" r="0" t="0"/>
            <wp:docPr descr="" title="" id="42" name="Picture"/>
            <a:graphic>
              <a:graphicData uri="http://schemas.openxmlformats.org/drawingml/2006/picture">
                <pic:pic>
                  <pic:nvPicPr>
                    <pic:cNvPr descr="Meta-analysis-follow-along_files/figure-docx/unnamed-chunk-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here that the data seem to funnel in around zero, and that both positive and negative values are well represented, i.e. this study does not suffer from</w:t>
      </w:r>
      <w:r>
        <w:t xml:space="preserve"> </w:t>
      </w:r>
      <w:r>
        <w:rPr>
          <w:b/>
          <w:bCs/>
        </w:rPr>
        <w:t xml:space="preserve">publication bias</w:t>
      </w:r>
      <w:r>
        <w:t xml:space="preserve">. Let’s look at the plot again, with a more zoomed in view.</w:t>
      </w:r>
    </w:p>
    <w:p>
      <w:pPr>
        <w:pStyle w:val="SourceCode"/>
      </w:pPr>
      <w:r>
        <w:rPr>
          <w:rStyle w:val="FunctionTok"/>
        </w:rPr>
        <w:t xml:space="preserve">plot</w:t>
      </w:r>
      <w:r>
        <w:rPr>
          <w:rStyle w:val="NormalTok"/>
        </w:rPr>
        <w:t xml:space="preserve">(migrationtime</w:t>
      </w:r>
      <w:r>
        <w:rPr>
          <w:rStyle w:val="SpecialCharTok"/>
        </w:rPr>
        <w:t xml:space="preserve">$</w:t>
      </w:r>
      <w:r>
        <w:rPr>
          <w:rStyle w:val="NormalTok"/>
        </w:rPr>
        <w:t xml:space="preserve">Slope,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migrationtime</w:t>
      </w:r>
      <w:r>
        <w:rPr>
          <w:rStyle w:val="SpecialCharTok"/>
        </w:rPr>
        <w:t xml:space="preserve">$</w:t>
      </w:r>
      <w:r>
        <w:rPr>
          <w:rStyle w:val="NormalTok"/>
        </w:rPr>
        <w:t xml:space="preserve">SE),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Meta-analysis-follow-along_files/figure-docx/unnamed-chunk-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in more detail that the true value seems to funnel in just left of zero, and there is quite a lot of variation around this.</w:t>
      </w:r>
      <w:r>
        <w:t xml:space="preserve"> </w:t>
      </w:r>
      <w:r>
        <w:rPr>
          <w:b/>
          <w:bCs/>
        </w:rPr>
        <w:t xml:space="preserve">Understanding how the data look is a good place to start.</w:t>
      </w:r>
    </w:p>
    <w:p>
      <w:pPr>
        <w:pStyle w:val="BodyText"/>
      </w:pPr>
      <w:r>
        <w:t xml:space="preserve">Now we’ll run a</w:t>
      </w:r>
      <w:r>
        <w:t xml:space="preserve"> </w:t>
      </w:r>
      <w:r>
        <w:rPr>
          <w:b/>
          <w:bCs/>
          <w:i/>
          <w:iCs/>
        </w:rPr>
        <w:t xml:space="preserve">random effects model</w:t>
      </w:r>
      <w:r>
        <w:t xml:space="preserve">, with only the intercept as a fixed effect. The intercept is going to estimate the average change in arrival date across all data points. There are lots of different species, locations and studies in this analysis, and so the random effects are going to estimate whether there is true variation around the intercept and how much of it can be explained by an effect of species, location, or study.</w:t>
      </w:r>
    </w:p>
    <w:p>
      <w:pPr>
        <w:pStyle w:val="SourceCode"/>
      </w:pPr>
      <w:r>
        <w:rPr>
          <w:rStyle w:val="NormalTok"/>
        </w:rPr>
        <w:t xml:space="preserve">randomtest </w:t>
      </w:r>
      <w:r>
        <w:rPr>
          <w:rStyle w:val="OtherTok"/>
        </w:rPr>
        <w:t xml:space="preserve">&lt;-</w:t>
      </w:r>
      <w:r>
        <w:rPr>
          <w:rStyle w:val="NormalTok"/>
        </w:rPr>
        <w:t xml:space="preserve"> </w:t>
      </w:r>
      <w:r>
        <w:rPr>
          <w:rStyle w:val="FunctionTok"/>
        </w:rPr>
        <w:t xml:space="preserve">MCMCglmm</w:t>
      </w:r>
      <w:r>
        <w:rPr>
          <w:rStyle w:val="NormalTok"/>
        </w:rPr>
        <w:t xml:space="preserve">(Slope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Species </w:t>
      </w:r>
      <w:r>
        <w:rPr>
          <w:rStyle w:val="SpecialCharTok"/>
        </w:rPr>
        <w:t xml:space="preserve">+</w:t>
      </w:r>
      <w:r>
        <w:rPr>
          <w:rStyle w:val="NormalTok"/>
        </w:rPr>
        <w:t xml:space="preserve"> Location </w:t>
      </w:r>
      <w:r>
        <w:rPr>
          <w:rStyle w:val="SpecialCharTok"/>
        </w:rPr>
        <w:t xml:space="preserve">+</w:t>
      </w:r>
      <w:r>
        <w:rPr>
          <w:rStyle w:val="NormalTok"/>
        </w:rPr>
        <w:t xml:space="preserve"> Study, </w:t>
      </w:r>
      <w:r>
        <w:rPr>
          <w:rStyle w:val="AttributeTok"/>
        </w:rPr>
        <w:t xml:space="preserve">data =</w:t>
      </w:r>
      <w:r>
        <w:rPr>
          <w:rStyle w:val="NormalTok"/>
        </w:rPr>
        <w:t xml:space="preserve"> migrationtime)</w:t>
      </w:r>
    </w:p>
    <w:p>
      <w:pPr>
        <w:pStyle w:val="SourceCode"/>
      </w:pPr>
      <w:r>
        <w:rPr>
          <w:rStyle w:val="VerbatimChar"/>
        </w:rPr>
        <w:t xml:space="preserve">Warning: Unknown or uninitialised column: `family`.</w:t>
      </w:r>
    </w:p>
    <w:p>
      <w:pPr>
        <w:pStyle w:val="FirstParagraph"/>
      </w:pPr>
      <w:r>
        <w:t xml:space="preserve">We now have a distribution of estimated parameters, because</w:t>
      </w:r>
      <w:r>
        <w:t xml:space="preserve"> </w:t>
      </w:r>
      <w:r>
        <w:rPr>
          <w:rStyle w:val="VerbatimChar"/>
        </w:rPr>
        <w:t xml:space="preserve">MCMCglmm</w:t>
      </w:r>
      <w:r>
        <w:t xml:space="preserve"> </w:t>
      </w:r>
      <w:r>
        <w:t xml:space="preserve">has run through 13,000 iterations of the model and sampled 1000 of them to provide a</w:t>
      </w:r>
      <w:r>
        <w:t xml:space="preserve"> </w:t>
      </w:r>
      <w:r>
        <w:rPr>
          <w:b/>
          <w:bCs/>
        </w:rPr>
        <w:t xml:space="preserve">posterior distribution</w:t>
      </w:r>
      <w:r>
        <w:t xml:space="preserve">.</w:t>
      </w:r>
    </w:p>
    <w:p>
      <w:pPr>
        <w:pStyle w:val="BodyText"/>
      </w:pPr>
      <w:r>
        <w:t xml:space="preserve">Let’s look at our summary statistics,</w:t>
      </w:r>
      <w:r>
        <w:t xml:space="preserve"> </w:t>
      </w:r>
      <w:r>
        <w:rPr>
          <w:rStyle w:val="VerbatimChar"/>
        </w:rPr>
        <w:t xml:space="preserve">summary(randomtest)</w:t>
      </w:r>
      <w:r>
        <w:t xml:space="preserve">. The summary shows us a</w:t>
      </w:r>
      <w:r>
        <w:t xml:space="preserve"> </w:t>
      </w:r>
      <w:r>
        <w:rPr>
          <w:i/>
          <w:iCs/>
        </w:rPr>
        <w:t xml:space="preserve">posterior mean</w:t>
      </w:r>
      <w:r>
        <w:t xml:space="preserve"> </w:t>
      </w:r>
      <w:r>
        <w:t xml:space="preserve">for each effect,</w:t>
      </w:r>
      <w:r>
        <w:t xml:space="preserve"> </w:t>
      </w:r>
      <w:r>
        <w:rPr>
          <w:i/>
          <w:iCs/>
        </w:rPr>
        <w:t xml:space="preserve">upper</w:t>
      </w:r>
      <w:r>
        <w:t xml:space="preserve"> </w:t>
      </w:r>
      <w:r>
        <w:t xml:space="preserve">and</w:t>
      </w:r>
      <w:r>
        <w:t xml:space="preserve"> </w:t>
      </w:r>
      <w:r>
        <w:rPr>
          <w:i/>
          <w:iCs/>
        </w:rPr>
        <w:t xml:space="preserve">lower 95% Credible Intervals</w:t>
      </w:r>
      <w:r>
        <w:t xml:space="preserve"> </w:t>
      </w:r>
      <w:r>
        <w:t xml:space="preserve">(not Confidence Intervals) of the distribution,</w:t>
      </w:r>
      <w:r>
        <w:t xml:space="preserve"> </w:t>
      </w:r>
      <w:r>
        <w:rPr>
          <w:i/>
          <w:iCs/>
        </w:rPr>
        <w:t xml:space="preserve">effective sample size</w:t>
      </w:r>
      <w:r>
        <w:t xml:space="preserve"> </w:t>
      </w:r>
      <w:r>
        <w:t xml:space="preserve">and for the fixed effects, a</w:t>
      </w:r>
      <w:r>
        <w:t xml:space="preserve"> </w:t>
      </w:r>
      <w:r>
        <w:rPr>
          <w:i/>
          <w:iCs/>
        </w:rPr>
        <w:t xml:space="preserve">pMCMC value</w:t>
      </w:r>
      <w:r>
        <w:t xml:space="preserve">.</w:t>
      </w:r>
    </w:p>
    <w:p>
      <w:pPr>
        <w:pStyle w:val="SourceCode"/>
      </w:pPr>
      <w:r>
        <w:rPr>
          <w:rStyle w:val="FunctionTok"/>
        </w:rPr>
        <w:t xml:space="preserve">summary</w:t>
      </w:r>
      <w:r>
        <w:rPr>
          <w:rStyle w:val="NormalTok"/>
        </w:rPr>
        <w:t xml:space="preserve">(randomtest)</w:t>
      </w:r>
    </w:p>
    <w:p>
      <w:pPr>
        <w:pStyle w:val="SourceCode"/>
      </w:pPr>
      <w:r>
        <w:br/>
      </w:r>
      <w:r>
        <w:rPr>
          <w:rStyle w:val="VerbatimChar"/>
        </w:rPr>
        <w:t xml:space="preserve"> Iterations = 3001:12991</w:t>
      </w:r>
      <w:r>
        <w:br/>
      </w:r>
      <w:r>
        <w:rPr>
          <w:rStyle w:val="VerbatimChar"/>
        </w:rPr>
        <w:t xml:space="preserve"> Thinning interval  = 10</w:t>
      </w:r>
      <w:r>
        <w:br/>
      </w:r>
      <w:r>
        <w:rPr>
          <w:rStyle w:val="VerbatimChar"/>
        </w:rPr>
        <w:t xml:space="preserve"> Sample size  = 1000 </w:t>
      </w:r>
      <w:r>
        <w:br/>
      </w:r>
      <w:r>
        <w:br/>
      </w:r>
      <w:r>
        <w:rPr>
          <w:rStyle w:val="VerbatimChar"/>
        </w:rPr>
        <w:t xml:space="preserve"> DIC: 2519.629 </w:t>
      </w:r>
      <w:r>
        <w:br/>
      </w:r>
      <w:r>
        <w:br/>
      </w:r>
      <w:r>
        <w:rPr>
          <w:rStyle w:val="VerbatimChar"/>
        </w:rPr>
        <w:t xml:space="preserve"> G-structure:  ~Species</w:t>
      </w:r>
      <w:r>
        <w:br/>
      </w:r>
      <w:r>
        <w:br/>
      </w:r>
      <w:r>
        <w:rPr>
          <w:rStyle w:val="VerbatimChar"/>
        </w:rPr>
        <w:t xml:space="preserve">        post.mean  l-95% CI u-95% CI eff.samp</w:t>
      </w:r>
      <w:r>
        <w:br/>
      </w:r>
      <w:r>
        <w:rPr>
          <w:rStyle w:val="VerbatimChar"/>
        </w:rPr>
        <w:t xml:space="preserve">Species   0.01262 3.208e-05  0.03103    27.52</w:t>
      </w:r>
      <w:r>
        <w:br/>
      </w:r>
      <w:r>
        <w:br/>
      </w:r>
      <w:r>
        <w:rPr>
          <w:rStyle w:val="VerbatimChar"/>
        </w:rPr>
        <w:t xml:space="preserve">               ~Location</w:t>
      </w:r>
      <w:r>
        <w:br/>
      </w:r>
      <w:r>
        <w:br/>
      </w:r>
      <w:r>
        <w:rPr>
          <w:rStyle w:val="VerbatimChar"/>
        </w:rPr>
        <w:t xml:space="preserve">         post.mean  l-95% CI u-95% CI eff.samp</w:t>
      </w:r>
      <w:r>
        <w:br/>
      </w:r>
      <w:r>
        <w:rPr>
          <w:rStyle w:val="VerbatimChar"/>
        </w:rPr>
        <w:t xml:space="preserve">Location 0.0003895 1.979e-16  0.00227    50.25</w:t>
      </w:r>
      <w:r>
        <w:br/>
      </w:r>
      <w:r>
        <w:br/>
      </w:r>
      <w:r>
        <w:rPr>
          <w:rStyle w:val="VerbatimChar"/>
        </w:rPr>
        <w:t xml:space="preserve">               ~Study</w:t>
      </w:r>
      <w:r>
        <w:br/>
      </w:r>
      <w:r>
        <w:br/>
      </w:r>
      <w:r>
        <w:rPr>
          <w:rStyle w:val="VerbatimChar"/>
        </w:rPr>
        <w:t xml:space="preserve">      post.mean l-95% CI u-95% CI eff.samp</w:t>
      </w:r>
      <w:r>
        <w:br/>
      </w:r>
      <w:r>
        <w:rPr>
          <w:rStyle w:val="VerbatimChar"/>
        </w:rPr>
        <w:t xml:space="preserve">Study   0.03563  0.01456  0.06141     1000</w:t>
      </w:r>
      <w:r>
        <w:br/>
      </w:r>
      <w:r>
        <w:br/>
      </w:r>
      <w:r>
        <w:rPr>
          <w:rStyle w:val="VerbatimChar"/>
        </w:rPr>
        <w:t xml:space="preserve"> R-structure:  ~units</w:t>
      </w:r>
      <w:r>
        <w:br/>
      </w:r>
      <w:r>
        <w:br/>
      </w:r>
      <w:r>
        <w:rPr>
          <w:rStyle w:val="VerbatimChar"/>
        </w:rPr>
        <w:t xml:space="preserve">      post.mean l-95% CI u-95% CI eff.samp</w:t>
      </w:r>
      <w:r>
        <w:br/>
      </w:r>
      <w:r>
        <w:rPr>
          <w:rStyle w:val="VerbatimChar"/>
        </w:rPr>
        <w:t xml:space="preserve">units    0.2234   0.2044   0.2419    93.78</w:t>
      </w:r>
      <w:r>
        <w:br/>
      </w:r>
      <w:r>
        <w:br/>
      </w:r>
      <w:r>
        <w:rPr>
          <w:rStyle w:val="VerbatimChar"/>
        </w:rPr>
        <w:t xml:space="preserve"> Location effects: Slope ~ 1 </w:t>
      </w:r>
      <w:r>
        <w:br/>
      </w:r>
      <w:r>
        <w:br/>
      </w:r>
      <w:r>
        <w:rPr>
          <w:rStyle w:val="VerbatimChar"/>
        </w:rPr>
        <w:t xml:space="preserve">            post.mean l-95% CI u-95% CI eff.samp  pMCMC    </w:t>
      </w:r>
      <w:r>
        <w:br/>
      </w:r>
      <w:r>
        <w:rPr>
          <w:rStyle w:val="VerbatimChar"/>
        </w:rPr>
        <w:t xml:space="preserve">(Intercept)   -0.2141  -0.2849  -0.1491     1000 &lt;0.001 ***</w:t>
      </w:r>
      <w:r>
        <w:br/>
      </w:r>
      <w:r>
        <w:rPr>
          <w:rStyle w:val="VerbatimChar"/>
        </w:rPr>
        <w:t xml:space="preserve">---</w:t>
      </w:r>
      <w:r>
        <w:br/>
      </w:r>
      <w:r>
        <w:rPr>
          <w:rStyle w:val="VerbatimChar"/>
        </w:rPr>
        <w:t xml:space="preserve">Signif. codes:  0 '***' 0.001 '**' 0.01 '*' 0.05 '.' 0.1 ' ' 1</w:t>
      </w:r>
    </w:p>
    <w:p>
      <w:pPr>
        <w:pStyle w:val="FirstParagraph"/>
      </w:pPr>
      <w:r>
        <w:t xml:space="preserve">Your effective sample size should be quite high</w:t>
      </w:r>
      <w:r>
        <w:t xml:space="preserve"> </w:t>
      </w:r>
      <w:r>
        <w:rPr>
          <w:b/>
          <w:bCs/>
        </w:rPr>
        <w:t xml:space="preserve">(I usually aim for 1000-2000)</w:t>
      </w:r>
      <w:r>
        <w:t xml:space="preserve">. More complicated models often require more iterations to achieve a comparable effective sample size.</w:t>
      </w:r>
    </w:p>
    <w:bookmarkStart w:id="53" w:name="assessing-significance"/>
    <w:p>
      <w:pPr>
        <w:pStyle w:val="Heading2"/>
      </w:pPr>
      <w:r>
        <w:t xml:space="preserve">Assessing Significance</w:t>
      </w:r>
    </w:p>
    <w:p>
      <w:pPr>
        <w:pStyle w:val="FirstParagraph"/>
      </w:pPr>
      <w:r>
        <w:t xml:space="preserve">We can accept that a</w:t>
      </w:r>
      <w:r>
        <w:t xml:space="preserve"> </w:t>
      </w:r>
      <w:r>
        <w:rPr>
          <w:b/>
          <w:bCs/>
        </w:rPr>
        <w:t xml:space="preserve">fixed effect</w:t>
      </w:r>
      <w:r>
        <w:t xml:space="preserve"> </w:t>
      </w:r>
      <w:r>
        <w:t xml:space="preserve">is significant when the credible intervals</w:t>
      </w:r>
      <w:r>
        <w:t xml:space="preserve"> </w:t>
      </w:r>
      <w:r>
        <w:rPr>
          <w:b/>
          <w:bCs/>
        </w:rPr>
        <w:t xml:space="preserve">do not span zero</w:t>
      </w:r>
      <w:r>
        <w:t xml:space="preserve">, this is because if the posterior distribution spans zero, we cannot be confident</w:t>
      </w:r>
      <w:r>
        <w:t xml:space="preserve"> </w:t>
      </w:r>
      <w:r>
        <w:rPr>
          <w:b/>
          <w:bCs/>
        </w:rPr>
        <w:t xml:space="preserve">that it is not zero</w:t>
      </w:r>
      <w:r>
        <w:t xml:space="preserve">. While a</w:t>
      </w:r>
      <w:r>
        <w:t xml:space="preserve"> </w:t>
      </w:r>
      <w:r>
        <w:rPr>
          <w:rStyle w:val="VerbatimChar"/>
        </w:rPr>
        <w:t xml:space="preserve">pMCMC</w:t>
      </w:r>
      <w:r>
        <w:t xml:space="preserve"> </w:t>
      </w:r>
      <w:r>
        <w:t xml:space="preserve">value</w:t>
      </w:r>
      <w:r>
        <w:t xml:space="preserve"> </w:t>
      </w:r>
      <w:r>
        <w:rPr>
          <w:i/>
          <w:iCs/>
        </w:rPr>
        <w:t xml:space="preserve">is</w:t>
      </w:r>
      <w:r>
        <w:t xml:space="preserve"> </w:t>
      </w:r>
      <w:r>
        <w:t xml:space="preserve">reported, it’s better to pay more attention to the credible intervals. Ideally your posterior distribution will also be narrow indicating that that parameter value is known precisely. Here’s an example of a poorly and a well estimated posterior distribution. The red line represents the posterior mean in both cases.</w:t>
      </w:r>
    </w:p>
    <w:p>
      <w:pPr>
        <w:pStyle w:val="BodyText"/>
      </w:pPr>
      <w:r>
        <w:drawing>
          <wp:inline>
            <wp:extent cx="5727700" cy="3690487"/>
            <wp:effectExtent b="0" l="0" r="0" t="0"/>
            <wp:docPr descr="" title="" id="48" name="Picture"/>
            <a:graphic>
              <a:graphicData uri="http://schemas.openxmlformats.org/drawingml/2006/picture">
                <pic:pic>
                  <pic:nvPicPr>
                    <pic:cNvPr descr="images/pic03.png" id="49" name="Picture"/>
                    <pic:cNvPicPr>
                      <a:picLocks noChangeArrowheads="1" noChangeAspect="1"/>
                    </pic:cNvPicPr>
                  </pic:nvPicPr>
                  <pic:blipFill>
                    <a:blip r:embed="rId47"/>
                    <a:stretch>
                      <a:fillRect/>
                    </a:stretch>
                  </pic:blipFill>
                  <pic:spPr bwMode="auto">
                    <a:xfrm>
                      <a:off x="0" y="0"/>
                      <a:ext cx="5727700" cy="3690487"/>
                    </a:xfrm>
                    <a:prstGeom prst="rect">
                      <a:avLst/>
                    </a:prstGeom>
                    <a:noFill/>
                    <a:ln w="9525">
                      <a:noFill/>
                      <a:headEnd/>
                      <a:tailEnd/>
                    </a:ln>
                  </pic:spPr>
                </pic:pic>
              </a:graphicData>
            </a:graphic>
          </wp:inline>
        </w:drawing>
      </w:r>
    </w:p>
    <w:p>
      <w:pPr>
        <w:pStyle w:val="BodyText"/>
      </w:pPr>
      <w:r>
        <w:t xml:space="preserve">With</w:t>
      </w:r>
      <w:r>
        <w:t xml:space="preserve"> </w:t>
      </w:r>
      <w:r>
        <w:rPr>
          <w:b/>
          <w:bCs/>
        </w:rPr>
        <w:t xml:space="preserve">random effects</w:t>
      </w:r>
      <w:r>
        <w:t xml:space="preserve">, we estimate the variance. As variance cannot be zero or negative, we accept that a random effect is significant when the distribution of the variance is not pushed up against zero. To check this, we can plot the histogram of each posterior distribution.</w:t>
      </w:r>
    </w:p>
    <w:p>
      <w:pPr>
        <w:pStyle w:val="SourceCode"/>
      </w:pPr>
      <w:r>
        <w:rPr>
          <w:rStyle w:val="CommentTok"/>
        </w:rPr>
        <w:t xml:space="preserve"># Plot the posterior distribution as a histogram to check for significance and whether it's been well estimated or not</w:t>
      </w:r>
      <w:r>
        <w:br/>
      </w:r>
      <w:r>
        <w:rPr>
          <w:rStyle w:val="CommentTok"/>
        </w:rPr>
        <w:t xml:space="preserve"># Variance cannot be zero, and therefore if the mean value is pushed up against zero your effect is not significant</w:t>
      </w:r>
      <w:r>
        <w:br/>
      </w:r>
      <w:r>
        <w:rPr>
          <w:rStyle w:val="CommentTok"/>
        </w:rPr>
        <w:t xml:space="preserve"># The larger the spread of the histogram, the less well estimated the distribution is.</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FunctionTok"/>
        </w:rPr>
        <w:t xml:space="preserve">hist</w:t>
      </w:r>
      <w:r>
        <w:rPr>
          <w:rStyle w:val="NormalTok"/>
        </w:rPr>
        <w:t xml:space="preserve">(</w:t>
      </w:r>
      <w:r>
        <w:rPr>
          <w:rStyle w:val="FunctionTok"/>
        </w:rPr>
        <w:t xml:space="preserve">mcmc</w:t>
      </w:r>
      <w:r>
        <w:rPr>
          <w:rStyle w:val="NormalTok"/>
        </w:rPr>
        <w:t xml:space="preserve">(randomtest</w:t>
      </w:r>
      <w:r>
        <w:rPr>
          <w:rStyle w:val="SpecialCharTok"/>
        </w:rPr>
        <w:t xml:space="preserve">$</w:t>
      </w:r>
      <w:r>
        <w:rPr>
          <w:rStyle w:val="NormalTok"/>
        </w:rPr>
        <w:t xml:space="preserve">VCV)[,</w:t>
      </w:r>
      <w:r>
        <w:rPr>
          <w:rStyle w:val="StringTok"/>
        </w:rPr>
        <w:t xml:space="preserve">"Study"</w:t>
      </w:r>
      <w:r>
        <w:rPr>
          <w:rStyle w:val="NormalTok"/>
        </w:rPr>
        <w:t xml:space="preserve">])</w:t>
      </w:r>
      <w:r>
        <w:br/>
      </w:r>
      <w:r>
        <w:rPr>
          <w:rStyle w:val="FunctionTok"/>
        </w:rPr>
        <w:t xml:space="preserve">hist</w:t>
      </w:r>
      <w:r>
        <w:rPr>
          <w:rStyle w:val="NormalTok"/>
        </w:rPr>
        <w:t xml:space="preserve">(</w:t>
      </w:r>
      <w:r>
        <w:rPr>
          <w:rStyle w:val="FunctionTok"/>
        </w:rPr>
        <w:t xml:space="preserve">mcmc</w:t>
      </w:r>
      <w:r>
        <w:rPr>
          <w:rStyle w:val="NormalTok"/>
        </w:rPr>
        <w:t xml:space="preserve">(randomtest</w:t>
      </w:r>
      <w:r>
        <w:rPr>
          <w:rStyle w:val="SpecialCharTok"/>
        </w:rPr>
        <w:t xml:space="preserve">$</w:t>
      </w:r>
      <w:r>
        <w:rPr>
          <w:rStyle w:val="NormalTok"/>
        </w:rPr>
        <w:t xml:space="preserve">VCV)[,</w:t>
      </w:r>
      <w:r>
        <w:rPr>
          <w:rStyle w:val="StringTok"/>
        </w:rPr>
        <w:t xml:space="preserve">"Location"</w:t>
      </w:r>
      <w:r>
        <w:rPr>
          <w:rStyle w:val="NormalTok"/>
        </w:rPr>
        <w:t xml:space="preserve">])</w:t>
      </w:r>
      <w:r>
        <w:br/>
      </w:r>
      <w:r>
        <w:rPr>
          <w:rStyle w:val="FunctionTok"/>
        </w:rPr>
        <w:t xml:space="preserve">hist</w:t>
      </w:r>
      <w:r>
        <w:rPr>
          <w:rStyle w:val="NormalTok"/>
        </w:rPr>
        <w:t xml:space="preserve">(</w:t>
      </w:r>
      <w:r>
        <w:rPr>
          <w:rStyle w:val="FunctionTok"/>
        </w:rPr>
        <w:t xml:space="preserve">mcmc</w:t>
      </w:r>
      <w:r>
        <w:rPr>
          <w:rStyle w:val="NormalTok"/>
        </w:rPr>
        <w:t xml:space="preserve">(randomtest</w:t>
      </w:r>
      <w:r>
        <w:rPr>
          <w:rStyle w:val="SpecialCharTok"/>
        </w:rPr>
        <w:t xml:space="preserve">$</w:t>
      </w:r>
      <w:r>
        <w:rPr>
          <w:rStyle w:val="NormalTok"/>
        </w:rPr>
        <w:t xml:space="preserve">VCV)[,</w:t>
      </w:r>
      <w:r>
        <w:rPr>
          <w:rStyle w:val="StringTok"/>
        </w:rPr>
        <w:t xml:space="preserve">"Species"</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Meta-analysis-follow-along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the plot panel back to single plots</w:t>
      </w:r>
    </w:p>
    <w:p>
      <w:pPr>
        <w:pStyle w:val="FirstParagraph"/>
      </w:pPr>
      <w:r>
        <w:t xml:space="preserve">Here we can see that the distribution of variance for Location and Species is pressed right up against zero. For a random effect to be significant, we want the tails to be well removed from zero.</w:t>
      </w:r>
    </w:p>
    <w:bookmarkEnd w:id="53"/>
    <w:bookmarkStart w:id="62" w:name="asessing-model-convergence"/>
    <w:p>
      <w:pPr>
        <w:pStyle w:val="Heading2"/>
      </w:pPr>
      <w:r>
        <w:t xml:space="preserve">Asessing model convergence</w:t>
      </w:r>
    </w:p>
    <w:p>
      <w:pPr>
        <w:pStyle w:val="FirstParagraph"/>
      </w:pPr>
      <w:r>
        <w:t xml:space="preserve">Now let’s check for model convergence. We do this separately for both fixed and random effects.</w:t>
      </w:r>
    </w:p>
    <w:p>
      <w:pPr>
        <w:pStyle w:val="SourceCode"/>
      </w:pPr>
      <w:r>
        <w:rPr>
          <w:rStyle w:val="FunctionTok"/>
        </w:rPr>
        <w:t xml:space="preserve">plot</w:t>
      </w:r>
      <w:r>
        <w:rPr>
          <w:rStyle w:val="NormalTok"/>
        </w:rPr>
        <w:t xml:space="preserve">(randomtest</w:t>
      </w:r>
      <w:r>
        <w:rPr>
          <w:rStyle w:val="SpecialCharTok"/>
        </w:rPr>
        <w:t xml:space="preserve">$</w:t>
      </w:r>
      <w:r>
        <w:rPr>
          <w:rStyle w:val="NormalTok"/>
        </w:rPr>
        <w:t xml:space="preserve">Sol)</w:t>
      </w:r>
    </w:p>
    <w:p>
      <w:pPr>
        <w:pStyle w:val="FirstParagraph"/>
      </w:pPr>
      <w:r>
        <w:drawing>
          <wp:inline>
            <wp:extent cx="4620126" cy="3696101"/>
            <wp:effectExtent b="0" l="0" r="0" t="0"/>
            <wp:docPr descr="" title="" id="55" name="Picture"/>
            <a:graphic>
              <a:graphicData uri="http://schemas.openxmlformats.org/drawingml/2006/picture">
                <pic:pic>
                  <pic:nvPicPr>
                    <pic:cNvPr descr="Meta-analysis-follow-along_files/figure-docx/unnamed-chunk-11-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you can see the trace and density estimate for the intercept. The trace is like a time series of what your model did while it was running and can be used to assess mixing (or convergence), while the density is like a smoothed histogram of the estimates of the posterior distribution that the model produced for every iteration of the model.</w:t>
      </w:r>
    </w:p>
    <w:p>
      <w:pPr>
        <w:pStyle w:val="BodyText"/>
      </w:pPr>
      <w:r>
        <w:rPr>
          <w:b/>
          <w:bCs/>
        </w:rPr>
        <w:t xml:space="preserve">To make sure your model has converged, the trace plot should look like a fuzzy caterpillar. It looks like the intercept has mixed well.</w:t>
      </w:r>
    </w:p>
    <w:p>
      <w:pPr>
        <w:pStyle w:val="BodyText"/>
      </w:pPr>
      <w:r>
        <w:t xml:space="preserve">If you suspect too much autocorrelation there are a few things you can do.</w:t>
      </w:r>
    </w:p>
    <w:p>
      <w:pPr>
        <w:numPr>
          <w:ilvl w:val="0"/>
          <w:numId w:val="1001"/>
        </w:numPr>
      </w:pPr>
      <w:r>
        <w:t xml:space="preserve">Increase the number of iterations, default is</w:t>
      </w:r>
      <w:r>
        <w:t xml:space="preserve"> </w:t>
      </w:r>
      <w:r>
        <w:rPr>
          <w:rStyle w:val="VerbatimChar"/>
        </w:rPr>
        <w:t xml:space="preserve">13000</w:t>
      </w:r>
      <w:r>
        <w:t xml:space="preserve"> </w:t>
      </w:r>
      <w:r>
        <w:t xml:space="preserve">(e.g. </w:t>
      </w:r>
      <w:r>
        <w:rPr>
          <w:rStyle w:val="VerbatimChar"/>
        </w:rPr>
        <w:t xml:space="preserve">nitt = 60000</w:t>
      </w:r>
      <w:r>
        <w:t xml:space="preserve">, I often use hundreds of thousands of iterations for more complex models)</w:t>
      </w:r>
    </w:p>
    <w:p>
      <w:pPr>
        <w:numPr>
          <w:ilvl w:val="0"/>
          <w:numId w:val="1001"/>
        </w:numPr>
      </w:pPr>
      <w:r>
        <w:t xml:space="preserve">Increase the burn in, the default here is that</w:t>
      </w:r>
      <w:r>
        <w:t xml:space="preserve"> </w:t>
      </w:r>
      <w:r>
        <w:rPr>
          <w:rStyle w:val="VerbatimChar"/>
        </w:rPr>
        <w:t xml:space="preserve">MCMCglmm</w:t>
      </w:r>
      <w:r>
        <w:t xml:space="preserve"> </w:t>
      </w:r>
      <w:r>
        <w:t xml:space="preserve">will discount the first 3000 iterations which aren’t as accurate as the model hasn’t converged yet, you can increase this (e.g. </w:t>
      </w:r>
      <w:r>
        <w:rPr>
          <w:rStyle w:val="VerbatimChar"/>
        </w:rPr>
        <w:t xml:space="preserve">burnin = 5000</w:t>
      </w:r>
      <w:r>
        <w:t xml:space="preserve">)</w:t>
      </w:r>
    </w:p>
    <w:p>
      <w:pPr>
        <w:numPr>
          <w:ilvl w:val="0"/>
          <w:numId w:val="1001"/>
        </w:numPr>
      </w:pPr>
      <w:r>
        <w:t xml:space="preserve">Increase the thinning interval, the default is 10 (e.g. </w:t>
      </w:r>
      <w:r>
        <w:rPr>
          <w:rStyle w:val="VerbatimChar"/>
        </w:rPr>
        <w:t xml:space="preserve">thin = 30</w:t>
      </w:r>
      <w:r>
        <w:t xml:space="preserve">)</w:t>
      </w:r>
    </w:p>
    <w:p>
      <w:pPr>
        <w:numPr>
          <w:ilvl w:val="0"/>
          <w:numId w:val="1001"/>
        </w:numPr>
      </w:pPr>
      <w:r>
        <w:t xml:space="preserve">Think about using a stronger prior, but more on that in a little while.</w:t>
      </w:r>
    </w:p>
    <w:p>
      <w:pPr>
        <w:pStyle w:val="FirstParagraph"/>
      </w:pPr>
      <w:r>
        <w:rPr>
          <w:b/>
          <w:bCs/>
        </w:rPr>
        <w:t xml:space="preserve">Note from Jarrod:</w:t>
      </w:r>
      <w:r>
        <w:t xml:space="preserve"> </w:t>
      </w:r>
      <w:r>
        <w:t xml:space="preserve">In a Markov chain the value at time t is independent of the value at time t-2,</w:t>
      </w:r>
      <w:r>
        <w:t xml:space="preserve"> </w:t>
      </w:r>
      <w:r>
        <w:rPr>
          <w:i/>
          <w:iCs/>
        </w:rPr>
        <w:t xml:space="preserve">conditional</w:t>
      </w:r>
      <w:r>
        <w:t xml:space="preserve"> </w:t>
      </w:r>
      <w:r>
        <w:t xml:space="preserve">on the value at time t-1. This does not mean that each iteration should be independent of the past one; in fact they will be autocorrelated (except in the simplest analyses). You don’t have to ensure stored samples are independent - the key thing is that for the same number of iterations an autocorrelated sample contains less information than a correlated sample. If you want to store a set number of samples (because you don’t want to use your hard drive up) you are then better increasing the thinning interval so the samples you have collected are less correlated.</w:t>
      </w:r>
    </w:p>
    <w:p>
      <w:pPr>
        <w:pStyle w:val="BodyText"/>
      </w:pPr>
      <w:r>
        <w:t xml:space="preserve">For more on diagnostics check this link out:</w:t>
      </w:r>
      <w:r>
        <w:t xml:space="preserve"> </w:t>
      </w:r>
      <w:hyperlink r:id="rId57">
        <w:r>
          <w:rPr>
            <w:rStyle w:val="Hyperlink"/>
            <w:b/>
            <w:bCs/>
          </w:rPr>
          <w:t xml:space="preserve">http://sbfnk.github.io/mfiidd/mcmc_diagnostics.html</w:t>
        </w:r>
      </w:hyperlink>
      <w:r>
        <w:t xml:space="preserve">.</w:t>
      </w:r>
    </w:p>
    <w:p>
      <w:pPr>
        <w:pStyle w:val="BodyText"/>
      </w:pPr>
      <w:r>
        <w:t xml:space="preserve">Let’s do the same thing now, but for the variances of the random effects. Depending on your laptop and screen, you may get an error message saying that the plots are too big to display - you can make your plot panel bigger by dragging it upwards and towards the left, then your plots will have enough space to appear.</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Creates a 2x2 grid with compact margins</w:t>
      </w:r>
      <w:r>
        <w:br/>
      </w:r>
      <w:r>
        <w:rPr>
          <w:rStyle w:val="FunctionTok"/>
        </w:rPr>
        <w:t xml:space="preserve">plot</w:t>
      </w:r>
      <w:r>
        <w:rPr>
          <w:rStyle w:val="NormalTok"/>
        </w:rPr>
        <w:t xml:space="preserve">(randomtest</w:t>
      </w:r>
      <w:r>
        <w:rPr>
          <w:rStyle w:val="SpecialCharTok"/>
        </w:rPr>
        <w:t xml:space="preserve">$</w:t>
      </w:r>
      <w:r>
        <w:rPr>
          <w:rStyle w:val="NormalTok"/>
        </w:rPr>
        <w:t xml:space="preserve">VCV)</w:t>
      </w:r>
    </w:p>
    <w:p>
      <w:pPr>
        <w:pStyle w:val="FirstParagraph"/>
      </w:pPr>
      <w:r>
        <w:drawing>
          <wp:inline>
            <wp:extent cx="4620126" cy="3696101"/>
            <wp:effectExtent b="0" l="0" r="0" t="0"/>
            <wp:docPr descr="" title="" id="59" name="Picture"/>
            <a:graphic>
              <a:graphicData uri="http://schemas.openxmlformats.org/drawingml/2006/picture">
                <pic:pic>
                  <pic:nvPicPr>
                    <pic:cNvPr descr="Meta-analysis-follow-along_files/figure-docx/unnamed-chunk-1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some of the variances of the random effects haven’t mixed very well at all. The effective sample size is also very small. Maybe we could improve this by increasing the number of iterations, but because the chain seems to be stuck around zero, it looks like</w:t>
      </w:r>
      <w:r>
        <w:t xml:space="preserve"> </w:t>
      </w:r>
      <w:r>
        <w:rPr>
          <w:b/>
          <w:bCs/>
          <w:i/>
          <w:iCs/>
        </w:rPr>
        <w:t xml:space="preserve">we’ll need to use a stronger prior</w:t>
      </w:r>
      <w:r>
        <w:t xml:space="preserve"> </w:t>
      </w:r>
      <w:r>
        <w:t xml:space="preserve">than the default.</w:t>
      </w:r>
    </w:p>
    <w:p>
      <w:pPr>
        <w:pStyle w:val="BodyText"/>
      </w:pPr>
      <w:r>
        <w:t xml:space="preserve">You can find more information about this in Chapter 8 of the</w:t>
      </w:r>
      <w:r>
        <w:t xml:space="preserve"> </w:t>
      </w:r>
      <w:hyperlink r:id="rId61">
        <w:r>
          <w:rPr>
            <w:rStyle w:val="Hyperlink"/>
            <w:b/>
            <w:bCs/>
          </w:rPr>
          <w:t xml:space="preserve">MCMCglmm course notes</w:t>
        </w:r>
      </w:hyperlink>
      <w:r>
        <w:t xml:space="preserve">.</w:t>
      </w:r>
    </w:p>
    <w:bookmarkEnd w:id="62"/>
    <w:bookmarkEnd w:id="63"/>
    <w:bookmarkStart w:id="76" w:name="Xa4ffb28f3d2cdaf98150421e166486c4f839c26"/>
    <w:p>
      <w:pPr>
        <w:pStyle w:val="Heading1"/>
      </w:pPr>
      <w:r>
        <w:t xml:space="preserve">Learning what a prior is, and the (absolute) basics on how they work</w:t>
      </w:r>
    </w:p>
    <w:p>
      <w:pPr>
        <w:pStyle w:val="FirstParagraph"/>
      </w:pPr>
      <w:r>
        <w:rPr>
          <w:b/>
          <w:bCs/>
        </w:rPr>
        <w:t xml:space="preserve">The most difficult part of a Bayesian analysis to understand is how to fit</w:t>
      </w:r>
      <w:r>
        <w:rPr>
          <w:b/>
          <w:bCs/>
        </w:rPr>
        <w:t xml:space="preserve"> </w:t>
      </w:r>
      <w:r>
        <w:rPr>
          <w:b/>
          <w:bCs/>
          <w:i/>
          <w:iCs/>
        </w:rPr>
        <w:t xml:space="preserve">correct priors</w:t>
      </w:r>
      <w:r>
        <w:rPr>
          <w:b/>
          <w:bCs/>
        </w:rPr>
        <w:t xml:space="preserve">.</w:t>
      </w:r>
    </w:p>
    <w:p>
      <w:pPr>
        <w:pStyle w:val="BodyText"/>
      </w:pPr>
      <w:r>
        <w:t xml:space="preserve">These are mathematical quantifications of our prior knowledge of what we think the mean and/or variance of a parameter might be. We fit a separate prior for each fixed and random effect, and for the residual.</w:t>
      </w:r>
    </w:p>
    <w:p>
      <w:pPr>
        <w:pStyle w:val="BodyText"/>
      </w:pPr>
      <w:r>
        <w:t xml:space="preserve">We can thus use priors to inform the model which shape we think the posterior distribution will take. In the schematic below, you can see we use our prior beliefs to</w:t>
      </w:r>
      <w:r>
        <w:t xml:space="preserve"> </w:t>
      </w:r>
      <w:r>
        <w:t xml:space="preserve">“drag”</w:t>
      </w:r>
      <w:r>
        <w:t xml:space="preserve"> </w:t>
      </w:r>
      <w:r>
        <w:t xml:space="preserve">the distribution of our likely parameter values towards the left.</w:t>
      </w:r>
    </w:p>
    <w:p>
      <w:pPr>
        <w:pStyle w:val="BodyText"/>
      </w:pPr>
      <w:r>
        <w:drawing>
          <wp:inline>
            <wp:extent cx="5727700" cy="3372029"/>
            <wp:effectExtent b="0" l="0" r="0" t="0"/>
            <wp:docPr descr="" title="" id="65" name="Picture"/>
            <a:graphic>
              <a:graphicData uri="http://schemas.openxmlformats.org/drawingml/2006/picture">
                <pic:pic>
                  <pic:nvPicPr>
                    <pic:cNvPr descr="images/pic04.png" id="66" name="Picture"/>
                    <pic:cNvPicPr>
                      <a:picLocks noChangeArrowheads="1" noChangeAspect="1"/>
                    </pic:cNvPicPr>
                  </pic:nvPicPr>
                  <pic:blipFill>
                    <a:blip r:embed="rId64"/>
                    <a:stretch>
                      <a:fillRect/>
                    </a:stretch>
                  </pic:blipFill>
                  <pic:spPr bwMode="auto">
                    <a:xfrm>
                      <a:off x="0" y="0"/>
                      <a:ext cx="5727700" cy="3372029"/>
                    </a:xfrm>
                    <a:prstGeom prst="rect">
                      <a:avLst/>
                    </a:prstGeom>
                    <a:noFill/>
                    <a:ln w="9525">
                      <a:noFill/>
                      <a:headEnd/>
                      <a:tailEnd/>
                    </a:ln>
                  </pic:spPr>
                </pic:pic>
              </a:graphicData>
            </a:graphic>
          </wp:inline>
        </w:drawing>
      </w:r>
    </w:p>
    <w:p>
      <w:pPr>
        <w:pStyle w:val="BodyText"/>
      </w:pPr>
      <w:r>
        <w:t xml:space="preserve">It’s very difficult to understand how the prior interacts with the distribution of the data and the likelihood function to give the posterior distribution. That’s why we need complex algorithms like MCMC. However, it’s very difficult to be confident that you have done this correctly, and a key reason why Bayesian statistics can be confusing.</w:t>
      </w:r>
    </w:p>
    <w:p>
      <w:pPr>
        <w:pStyle w:val="BodyText"/>
      </w:pPr>
      <w:r>
        <w:t xml:space="preserve">Firstly, priors can vary in how informative they are.</w:t>
      </w:r>
      <w:r>
        <w:t xml:space="preserve"> </w:t>
      </w:r>
      <w:r>
        <w:rPr>
          <w:b/>
          <w:bCs/>
        </w:rPr>
        <w:t xml:space="preserve">Weakly informative</w:t>
      </w:r>
      <w:r>
        <w:t xml:space="preserve"> </w:t>
      </w:r>
      <w:r>
        <w:t xml:space="preserve">priors should be used in situations where we don’t have much prior knowledge and want the data to speak for themselves. The prior won’t drag the posterior distribution away from the parameter values which the data suggest are likely.</w:t>
      </w:r>
      <w:r>
        <w:t xml:space="preserve"> </w:t>
      </w:r>
      <w:r>
        <w:rPr>
          <w:b/>
          <w:bCs/>
        </w:rPr>
        <w:t xml:space="preserve">Informative</w:t>
      </w:r>
      <w:r>
        <w:t xml:space="preserve"> </w:t>
      </w:r>
      <w:r>
        <w:t xml:space="preserve">priors provide information that is crucial to the estimation of the model, and will shape the posterior distribution quite a bit.</w:t>
      </w:r>
    </w:p>
    <w:p>
      <w:pPr>
        <w:pStyle w:val="BodyText"/>
      </w:pPr>
      <w:r>
        <w:t xml:space="preserve">In MCMCglmm, each prior follows a similar formula and whether it is strongly or weakly informative depends on the values you include in 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note.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Note from Jarrod:</w:t>
            </w:r>
            <w:r>
              <w:t xml:space="preserve"> </w:t>
            </w:r>
            <w:r>
              <w:t xml:space="preserve">Priors don’t have to follow a similar formula: they do in MCMCglmm because only a few prior distributions are allowed for each type of parameter.</w:t>
            </w:r>
          </w:p>
        </w:tc>
      </w:tr>
    </w:tbl>
    <w:p>
      <w:pPr>
        <w:pStyle w:val="BodyText"/>
      </w:pPr>
      <w:r>
        <w:t xml:space="preserve">Be careful when you read that a prior is</w:t>
      </w:r>
      <w:r>
        <w:t xml:space="preserve"> </w:t>
      </w:r>
      <w:r>
        <w:rPr>
          <w:b/>
          <w:bCs/>
        </w:rPr>
        <w:t xml:space="preserve">uninformative</w:t>
      </w:r>
      <w:r>
        <w:t xml:space="preserve">; there is no such thing as a completely uninformative prior, but explaining why is beyond what’s necessary for this tutorial.</w:t>
      </w:r>
    </w:p>
    <w:p>
      <w:pPr>
        <w:pStyle w:val="BodyText"/>
      </w:pPr>
      <w:r>
        <w:drawing>
          <wp:inline>
            <wp:extent cx="5727700" cy="2863850"/>
            <wp:effectExtent b="0" l="0" r="0" t="0"/>
            <wp:docPr descr="" title="" id="71" name="Picture"/>
            <a:graphic>
              <a:graphicData uri="http://schemas.openxmlformats.org/drawingml/2006/picture">
                <pic:pic>
                  <pic:nvPicPr>
                    <pic:cNvPr descr="images/pic05.png" id="72" name="Picture"/>
                    <pic:cNvPicPr>
                      <a:picLocks noChangeArrowheads="1" noChangeAspect="1"/>
                    </pic:cNvPicPr>
                  </pic:nvPicPr>
                  <pic:blipFill>
                    <a:blip r:embed="rId70"/>
                    <a:stretch>
                      <a:fillRect/>
                    </a:stretch>
                  </pic:blipFill>
                  <pic:spPr bwMode="auto">
                    <a:xfrm>
                      <a:off x="0" y="0"/>
                      <a:ext cx="5727700" cy="2863850"/>
                    </a:xfrm>
                    <a:prstGeom prst="rect">
                      <a:avLst/>
                    </a:prstGeom>
                    <a:noFill/>
                    <a:ln w="9525">
                      <a:noFill/>
                      <a:headEnd/>
                      <a:tailEnd/>
                    </a:ln>
                  </pic:spPr>
                </pic:pic>
              </a:graphicData>
            </a:graphic>
          </wp:inline>
        </w:drawing>
      </w:r>
    </w:p>
    <w:p>
      <w:pPr>
        <w:pStyle w:val="BodyText"/>
      </w:pPr>
      <w:r>
        <w:t xml:space="preserve">With</w:t>
      </w:r>
      <w:r>
        <w:t xml:space="preserve"> </w:t>
      </w:r>
      <w:r>
        <w:rPr>
          <w:rStyle w:val="VerbatimChar"/>
        </w:rPr>
        <w:t xml:space="preserve">MCMCglmm</w:t>
      </w:r>
      <w:r>
        <w:t xml:space="preserve">, the default prior assumes a normal posterior distribution with very large variance for the fixed effects and a flat improper (weakly informative) prior. For the variances of the random effects, inverse-Wishart priors are implemented. An inverse-Wishart prior contains your variance matrix</w:t>
      </w:r>
      <w:r>
        <w:t xml:space="preserve"> </w:t>
      </w:r>
      <w:r>
        <w:rPr>
          <w:i/>
          <w:iCs/>
        </w:rPr>
        <w:t xml:space="preserve">V</w:t>
      </w:r>
      <w:r>
        <w:t xml:space="preserve">, and your degree of believe parameter,</w:t>
      </w:r>
      <w:r>
        <w:t xml:space="preserve"> </w:t>
      </w:r>
      <w:r>
        <w:rPr>
          <w:rStyle w:val="VerbatimChar"/>
        </w:rPr>
        <w:t xml:space="preserve">nu</w:t>
      </w:r>
      <w:r>
        <w:t xml:space="preserve">.</w:t>
      </w:r>
    </w:p>
    <w:p>
      <w:pPr>
        <w:pStyle w:val="BodyText"/>
      </w:pPr>
      <w:r>
        <w:t xml:space="preserve">Below you can see what an inverse Wishart prior looks like in graphical terms. You can see that</w:t>
      </w:r>
      <w:r>
        <w:t xml:space="preserve"> </w:t>
      </w:r>
      <w:r>
        <w:rPr>
          <w:rStyle w:val="VerbatimChar"/>
        </w:rPr>
        <w:t xml:space="preserve">nu</w:t>
      </w:r>
      <w:r>
        <w:t xml:space="preserve"> </w:t>
      </w:r>
      <w:r>
        <w:t xml:space="preserve">can vary in its strength and level of information. Imagine what each level of</w:t>
      </w:r>
      <w:r>
        <w:t xml:space="preserve"> </w:t>
      </w:r>
      <w:r>
        <w:rPr>
          <w:rStyle w:val="VerbatimChar"/>
        </w:rPr>
        <w:t xml:space="preserve">nu</w:t>
      </w:r>
      <w:r>
        <w:t xml:space="preserve"> </w:t>
      </w:r>
      <w:r>
        <w:t xml:space="preserve">might do to your data - we might expect that when</w:t>
      </w:r>
      <w:r>
        <w:t xml:space="preserve"> </w:t>
      </w:r>
      <w:r>
        <w:rPr>
          <w:rStyle w:val="VerbatimChar"/>
        </w:rPr>
        <w:t xml:space="preserve">nu</w:t>
      </w:r>
      <w:r>
        <w:t xml:space="preserve"> </w:t>
      </w:r>
      <w:r>
        <w:t xml:space="preserve">is low, it will be less informative, except for the lowest values of your distribution, which it might drag leftwards slightly.</w:t>
      </w:r>
    </w:p>
    <w:p>
      <w:pPr>
        <w:pStyle w:val="BodyText"/>
      </w:pPr>
      <w:r>
        <w:drawing>
          <wp:inline>
            <wp:extent cx="3984858" cy="3657600"/>
            <wp:effectExtent b="0" l="0" r="0" t="0"/>
            <wp:docPr descr="" title="" id="74" name="Picture"/>
            <a:graphic>
              <a:graphicData uri="http://schemas.openxmlformats.org/drawingml/2006/picture">
                <pic:pic>
                  <pic:nvPicPr>
                    <pic:cNvPr descr="images/pic06.png" id="75" name="Picture"/>
                    <pic:cNvPicPr>
                      <a:picLocks noChangeArrowheads="1" noChangeAspect="1"/>
                    </pic:cNvPicPr>
                  </pic:nvPicPr>
                  <pic:blipFill>
                    <a:blip r:embed="rId73"/>
                    <a:stretch>
                      <a:fillRect/>
                    </a:stretch>
                  </pic:blipFill>
                  <pic:spPr bwMode="auto">
                    <a:xfrm>
                      <a:off x="0" y="0"/>
                      <a:ext cx="3984858" cy="3657600"/>
                    </a:xfrm>
                    <a:prstGeom prst="rect">
                      <a:avLst/>
                    </a:prstGeom>
                    <a:noFill/>
                    <a:ln w="9525">
                      <a:noFill/>
                      <a:headEnd/>
                      <a:tailEnd/>
                    </a:ln>
                  </pic:spPr>
                </pic:pic>
              </a:graphicData>
            </a:graphic>
          </wp:inline>
        </w:drawing>
      </w:r>
    </w:p>
    <w:p>
      <w:pPr>
        <w:pStyle w:val="BodyText"/>
      </w:pPr>
      <w:r>
        <w:t xml:space="preserve">The more complicated your models become, the more likely it is that you will eventually get an error message, or as we have just seen, that your models will not mix from the beginning. In this case we should use</w:t>
      </w:r>
      <w:r>
        <w:t xml:space="preserve"> </w:t>
      </w:r>
      <w:r>
        <w:rPr>
          <w:b/>
          <w:bCs/>
        </w:rPr>
        <w:t xml:space="preserve">parameter expanded priors</w:t>
      </w:r>
      <w:r>
        <w:t xml:space="preserve"> </w:t>
      </w:r>
      <w:r>
        <w:t xml:space="preserve">of our own. The use of parameter expansion means the priors are no longer inverse-Wishart but scaled-F (don’t worry if you don’t understand this!). This is not neceassrily a bad thing, as parameter expanded priors are less easy to specify incorrectly than inverse-Wishart priors.</w:t>
      </w:r>
    </w:p>
    <w:p>
      <w:pPr>
        <w:pStyle w:val="BodyText"/>
      </w:pPr>
      <w:r>
        <w:rPr>
          <w:b/>
          <w:bCs/>
        </w:rPr>
        <w:t xml:space="preserve">However, proceed with caution from this point on!</w:t>
      </w:r>
    </w:p>
    <w:bookmarkEnd w:id="76"/>
    <w:bookmarkStart w:id="98" w:name="X0add6128976e119f813284739df68c8cebfbdb6"/>
    <w:p>
      <w:pPr>
        <w:pStyle w:val="Heading1"/>
      </w:pPr>
      <w:r>
        <w:t xml:space="preserve">Understanding parameter expanded priors and measurement error</w:t>
      </w:r>
    </w:p>
    <w:p>
      <w:pPr>
        <w:pStyle w:val="FirstParagraph"/>
      </w:pPr>
      <w:r>
        <w:t xml:space="preserve">Let’s run the model again, but this time we’ll use</w:t>
      </w:r>
      <w:r>
        <w:t xml:space="preserve"> </w:t>
      </w:r>
      <w:r>
        <w:rPr>
          <w:b/>
          <w:bCs/>
        </w:rPr>
        <w:t xml:space="preserve">parameter expanded priors</w:t>
      </w:r>
      <w:r>
        <w:t xml:space="preserve"> </w:t>
      </w:r>
      <w:r>
        <w:t xml:space="preserve">for the random effects by including</w:t>
      </w:r>
      <w:r>
        <w:t xml:space="preserve"> </w:t>
      </w:r>
      <w:r>
        <w:rPr>
          <w:rStyle w:val="VerbatimChar"/>
        </w:rPr>
        <w:t xml:space="preserve">prior = prior1</w:t>
      </w:r>
      <w:r>
        <w:t xml:space="preserve">. Each random effect is represented by a G, and the residual is represented by R. The parameter expansion refers to the fact that we have included a prior mean (</w:t>
      </w:r>
      <w:r>
        <w:rPr>
          <w:rStyle w:val="VerbatimChar"/>
        </w:rPr>
        <w:t xml:space="preserve">alpha.mu</w:t>
      </w:r>
      <w:r>
        <w:t xml:space="preserve">) and (co)variance matrix (</w:t>
      </w:r>
      <w:r>
        <w:rPr>
          <w:rStyle w:val="VerbatimChar"/>
        </w:rPr>
        <w:t xml:space="preserve">alpha.V</w:t>
      </w:r>
      <w:r>
        <w:t xml:space="preserve">) as well as</w:t>
      </w:r>
      <w:r>
        <w:t xml:space="preserve"> </w:t>
      </w:r>
      <w:r>
        <w:rPr>
          <w:rStyle w:val="VerbatimChar"/>
        </w:rPr>
        <w:t xml:space="preserve">V</w:t>
      </w:r>
      <w:r>
        <w:t xml:space="preserve"> </w:t>
      </w:r>
      <w:r>
        <w:t xml:space="preserve">and</w:t>
      </w:r>
      <w:r>
        <w:t xml:space="preserve"> </w:t>
      </w:r>
      <w:r>
        <w:rPr>
          <w:rStyle w:val="VerbatimChar"/>
        </w:rPr>
        <w:t xml:space="preserve">nu</w:t>
      </w:r>
      <w:r>
        <w:t xml:space="preserve">. For now,</w:t>
      </w:r>
      <w:r>
        <w:t xml:space="preserve"> </w:t>
      </w:r>
      <w:r>
        <w:rPr>
          <w:rStyle w:val="VerbatimChar"/>
        </w:rPr>
        <w:t xml:space="preserve">alpha.V</w:t>
      </w:r>
      <w:r>
        <w:t xml:space="preserve"> </w:t>
      </w:r>
      <w:r>
        <w:t xml:space="preserve">is going to be 1000, but you can lean more about other variance structures in section 7 of this tutorial, and in the</w:t>
      </w:r>
      <w:r>
        <w:t xml:space="preserve"> </w:t>
      </w:r>
      <w:hyperlink r:id="rId61">
        <w:r>
          <w:rPr>
            <w:rStyle w:val="Hyperlink"/>
            <w:b/>
            <w:bCs/>
          </w:rPr>
          <w:t xml:space="preserve">MCMCglmm course notes</w:t>
        </w:r>
      </w:hyperlink>
      <w:r>
        <w:t xml:space="preserve">, too.</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1000</w:t>
      </w:r>
      <w:r>
        <w:br/>
      </w:r>
      <w:r>
        <w:rPr>
          <w:rStyle w:val="NormalTok"/>
        </w:rPr>
        <w:t xml:space="preserve">prior1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FloatTok"/>
        </w:rPr>
        <w:t xml:space="preserve">0.002</w:t>
      </w:r>
      <w:r>
        <w:rPr>
          <w:rStyle w:val="NormalTok"/>
        </w:rPr>
        <w:t xml:space="preserve">),</w:t>
      </w:r>
      <w:r>
        <w:br/>
      </w:r>
      <w:r>
        <w:rPr>
          <w:rStyle w:val="NormalTok"/>
        </w:rPr>
        <w:t xml:space="preserve">               </w:t>
      </w:r>
      <w:r>
        <w:rPr>
          <w:rStyle w:val="AttributeTok"/>
        </w:rPr>
        <w:t xml:space="preserve">G =</w:t>
      </w:r>
      <w:r>
        <w:rPr>
          <w:rStyle w:val="NormalTok"/>
        </w:rPr>
        <w:t xml:space="preserve"> </w:t>
      </w:r>
      <w:r>
        <w:rPr>
          <w:rStyle w:val="FunctionTok"/>
        </w:rPr>
        <w:t xml:space="preserve">list</w:t>
      </w:r>
      <w:r>
        <w:rPr>
          <w:rStyle w:val="NormalTok"/>
        </w:rPr>
        <w:t xml:space="preserve">(</w:t>
      </w:r>
      <w:r>
        <w:rPr>
          <w:rStyle w:val="AttributeTok"/>
        </w:rPr>
        <w:t xml:space="preserve">G1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DecValTok"/>
        </w:rPr>
        <w:t xml:space="preserve">1</w:t>
      </w:r>
      <w:r>
        <w:rPr>
          <w:rStyle w:val="NormalTok"/>
        </w:rPr>
        <w:t xml:space="preserve">, </w:t>
      </w:r>
      <w:r>
        <w:rPr>
          <w:rStyle w:val="AttributeTok"/>
        </w:rPr>
        <w:t xml:space="preserve">alpha.mu =</w:t>
      </w:r>
      <w:r>
        <w:rPr>
          <w:rStyle w:val="NormalTok"/>
        </w:rPr>
        <w:t xml:space="preserve"> </w:t>
      </w:r>
      <w:r>
        <w:rPr>
          <w:rStyle w:val="DecValTok"/>
        </w:rPr>
        <w:t xml:space="preserve">0</w:t>
      </w:r>
      <w:r>
        <w:rPr>
          <w:rStyle w:val="NormalTok"/>
        </w:rPr>
        <w:t xml:space="preserve">, </w:t>
      </w:r>
      <w:r>
        <w:rPr>
          <w:rStyle w:val="AttributeTok"/>
        </w:rPr>
        <w:t xml:space="preserve">alpha.V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br/>
      </w:r>
      <w:r>
        <w:rPr>
          <w:rStyle w:val="NormalTok"/>
        </w:rPr>
        <w:t xml:space="preserve">                        </w:t>
      </w:r>
      <w:r>
        <w:rPr>
          <w:rStyle w:val="AttributeTok"/>
        </w:rPr>
        <w:t xml:space="preserve">G1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DecValTok"/>
        </w:rPr>
        <w:t xml:space="preserve">1</w:t>
      </w:r>
      <w:r>
        <w:rPr>
          <w:rStyle w:val="NormalTok"/>
        </w:rPr>
        <w:t xml:space="preserve">, </w:t>
      </w:r>
      <w:r>
        <w:rPr>
          <w:rStyle w:val="AttributeTok"/>
        </w:rPr>
        <w:t xml:space="preserve">alpha.mu =</w:t>
      </w:r>
      <w:r>
        <w:rPr>
          <w:rStyle w:val="NormalTok"/>
        </w:rPr>
        <w:t xml:space="preserve"> </w:t>
      </w:r>
      <w:r>
        <w:rPr>
          <w:rStyle w:val="DecValTok"/>
        </w:rPr>
        <w:t xml:space="preserve">0</w:t>
      </w:r>
      <w:r>
        <w:rPr>
          <w:rStyle w:val="NormalTok"/>
        </w:rPr>
        <w:t xml:space="preserve">, </w:t>
      </w:r>
      <w:r>
        <w:rPr>
          <w:rStyle w:val="AttributeTok"/>
        </w:rPr>
        <w:t xml:space="preserve">alpha.V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br/>
      </w:r>
      <w:r>
        <w:rPr>
          <w:rStyle w:val="NormalTok"/>
        </w:rPr>
        <w:t xml:space="preserve">                        </w:t>
      </w:r>
      <w:r>
        <w:rPr>
          <w:rStyle w:val="AttributeTok"/>
        </w:rPr>
        <w:t xml:space="preserve">G1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DecValTok"/>
        </w:rPr>
        <w:t xml:space="preserve">1</w:t>
      </w:r>
      <w:r>
        <w:rPr>
          <w:rStyle w:val="NormalTok"/>
        </w:rPr>
        <w:t xml:space="preserve">, </w:t>
      </w:r>
      <w:r>
        <w:rPr>
          <w:rStyle w:val="AttributeTok"/>
        </w:rPr>
        <w:t xml:space="preserve">alpha.mu =</w:t>
      </w:r>
      <w:r>
        <w:rPr>
          <w:rStyle w:val="NormalTok"/>
        </w:rPr>
        <w:t xml:space="preserve"> </w:t>
      </w:r>
      <w:r>
        <w:rPr>
          <w:rStyle w:val="DecValTok"/>
        </w:rPr>
        <w:t xml:space="preserve">0</w:t>
      </w:r>
      <w:r>
        <w:rPr>
          <w:rStyle w:val="NormalTok"/>
        </w:rPr>
        <w:t xml:space="preserve">, </w:t>
      </w:r>
      <w:r>
        <w:rPr>
          <w:rStyle w:val="AttributeTok"/>
        </w:rPr>
        <w:t xml:space="preserve">alpha.V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br/>
      </w:r>
      <w:r>
        <w:br/>
      </w:r>
      <w:r>
        <w:rPr>
          <w:rStyle w:val="NormalTok"/>
        </w:rPr>
        <w:t xml:space="preserve">randomprior </w:t>
      </w:r>
      <w:r>
        <w:rPr>
          <w:rStyle w:val="OtherTok"/>
        </w:rPr>
        <w:t xml:space="preserve">&lt;-</w:t>
      </w:r>
      <w:r>
        <w:rPr>
          <w:rStyle w:val="NormalTok"/>
        </w:rPr>
        <w:t xml:space="preserve"> </w:t>
      </w:r>
      <w:r>
        <w:rPr>
          <w:rStyle w:val="FunctionTok"/>
        </w:rPr>
        <w:t xml:space="preserve">MCMCglmm</w:t>
      </w:r>
      <w:r>
        <w:rPr>
          <w:rStyle w:val="NormalTok"/>
        </w:rPr>
        <w:t xml:space="preserve">(Slope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Species </w:t>
      </w:r>
      <w:r>
        <w:rPr>
          <w:rStyle w:val="SpecialCharTok"/>
        </w:rPr>
        <w:t xml:space="preserve">+</w:t>
      </w:r>
      <w:r>
        <w:rPr>
          <w:rStyle w:val="NormalTok"/>
        </w:rPr>
        <w:t xml:space="preserve"> Location </w:t>
      </w:r>
      <w:r>
        <w:rPr>
          <w:rStyle w:val="SpecialCharTok"/>
        </w:rPr>
        <w:t xml:space="preserve">+</w:t>
      </w:r>
      <w:r>
        <w:rPr>
          <w:rStyle w:val="NormalTok"/>
        </w:rPr>
        <w:t xml:space="preserve"> Study, </w:t>
      </w:r>
      <w:r>
        <w:br/>
      </w:r>
      <w:r>
        <w:rPr>
          <w:rStyle w:val="NormalTok"/>
        </w:rPr>
        <w:t xml:space="preserve">                        </w:t>
      </w:r>
      <w:r>
        <w:rPr>
          <w:rStyle w:val="AttributeTok"/>
        </w:rPr>
        <w:t xml:space="preserve">data =</w:t>
      </w:r>
      <w:r>
        <w:rPr>
          <w:rStyle w:val="NormalTok"/>
        </w:rPr>
        <w:t xml:space="preserve"> migrationtime, </w:t>
      </w:r>
      <w:r>
        <w:rPr>
          <w:rStyle w:val="AttributeTok"/>
        </w:rPr>
        <w:t xml:space="preserve">prior =</w:t>
      </w:r>
      <w:r>
        <w:rPr>
          <w:rStyle w:val="NormalTok"/>
        </w:rPr>
        <w:t xml:space="preserve"> prior1, </w:t>
      </w:r>
      <w:r>
        <w:rPr>
          <w:rStyle w:val="AttributeTok"/>
        </w:rPr>
        <w:t xml:space="preserve">nitt =</w:t>
      </w:r>
      <w:r>
        <w:rPr>
          <w:rStyle w:val="NormalTok"/>
        </w:rPr>
        <w:t xml:space="preserve"> </w:t>
      </w:r>
      <w:r>
        <w:rPr>
          <w:rStyle w:val="DecValTok"/>
        </w:rPr>
        <w:t xml:space="preserve">60000</w:t>
      </w:r>
      <w:r>
        <w:rPr>
          <w:rStyle w:val="NormalTok"/>
        </w:rPr>
        <w:t xml:space="preserve">)</w:t>
      </w:r>
    </w:p>
    <w:p>
      <w:pPr>
        <w:pStyle w:val="SourceCode"/>
      </w:pPr>
      <w:r>
        <w:rPr>
          <w:rStyle w:val="VerbatimChar"/>
        </w:rPr>
        <w:t xml:space="preserve">Warning: Unknown or uninitialised column: `family`.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opt/quarto/share/formats/docx/note.png" id="78"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Note:</w:t>
            </w:r>
            <w:r>
              <w:t xml:space="preserve"> </w:t>
            </w:r>
            <w:r>
              <w:t xml:space="preserve">I have increased the number of iterations as 60000 to improve mixing and effective sample sizes.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note.png" id="80"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Another note:</w:t>
            </w:r>
            <w:r>
              <w:t xml:space="preserve"> </w:t>
            </w:r>
            <w:r>
              <w:t xml:space="preserve">I haven’t printed any summary statistics to show in this tutorial. Because of the stochastic nature of MCMC, every time you (re)run a model, your output will be slightly different, so even if you use the same effects in your model, it would always be slightly different to whatever was printed here.</w:t>
            </w:r>
          </w:p>
        </w:tc>
      </w:tr>
    </w:tbl>
    <w:p>
      <w:pPr>
        <w:pStyle w:val="SourceCode"/>
      </w:pPr>
      <w:r>
        <w:rPr>
          <w:rStyle w:val="FunctionTok"/>
        </w:rPr>
        <w:t xml:space="preserve">summary</w:t>
      </w:r>
      <w:r>
        <w:rPr>
          <w:rStyle w:val="NormalTok"/>
        </w:rPr>
        <w:t xml:space="preserve">(randomprior)</w:t>
      </w:r>
    </w:p>
    <w:p>
      <w:pPr>
        <w:pStyle w:val="SourceCode"/>
      </w:pPr>
      <w:r>
        <w:br/>
      </w:r>
      <w:r>
        <w:rPr>
          <w:rStyle w:val="VerbatimChar"/>
        </w:rPr>
        <w:t xml:space="preserve"> Iterations = 3001:59991</w:t>
      </w:r>
      <w:r>
        <w:br/>
      </w:r>
      <w:r>
        <w:rPr>
          <w:rStyle w:val="VerbatimChar"/>
        </w:rPr>
        <w:t xml:space="preserve"> Thinning interval  = 10</w:t>
      </w:r>
      <w:r>
        <w:br/>
      </w:r>
      <w:r>
        <w:rPr>
          <w:rStyle w:val="VerbatimChar"/>
        </w:rPr>
        <w:t xml:space="preserve"> Sample size  = 5700 </w:t>
      </w:r>
      <w:r>
        <w:br/>
      </w:r>
      <w:r>
        <w:br/>
      </w:r>
      <w:r>
        <w:rPr>
          <w:rStyle w:val="VerbatimChar"/>
        </w:rPr>
        <w:t xml:space="preserve"> DIC: 2512.48 </w:t>
      </w:r>
      <w:r>
        <w:br/>
      </w:r>
      <w:r>
        <w:br/>
      </w:r>
      <w:r>
        <w:rPr>
          <w:rStyle w:val="VerbatimChar"/>
        </w:rPr>
        <w:t xml:space="preserve"> G-structure:  ~Species</w:t>
      </w:r>
      <w:r>
        <w:br/>
      </w:r>
      <w:r>
        <w:br/>
      </w:r>
      <w:r>
        <w:rPr>
          <w:rStyle w:val="VerbatimChar"/>
        </w:rPr>
        <w:t xml:space="preserve">        post.mean  l-95% CI u-95% CI eff.samp</w:t>
      </w:r>
      <w:r>
        <w:br/>
      </w:r>
      <w:r>
        <w:rPr>
          <w:rStyle w:val="VerbatimChar"/>
        </w:rPr>
        <w:t xml:space="preserve">Species   0.01743 7.945e-10  0.04268     2051</w:t>
      </w:r>
      <w:r>
        <w:br/>
      </w:r>
      <w:r>
        <w:br/>
      </w:r>
      <w:r>
        <w:rPr>
          <w:rStyle w:val="VerbatimChar"/>
        </w:rPr>
        <w:t xml:space="preserve">               ~Location</w:t>
      </w:r>
      <w:r>
        <w:br/>
      </w:r>
      <w:r>
        <w:br/>
      </w:r>
      <w:r>
        <w:rPr>
          <w:rStyle w:val="VerbatimChar"/>
        </w:rPr>
        <w:t xml:space="preserve">         post.mean  l-95% CI u-95% CI eff.samp</w:t>
      </w:r>
      <w:r>
        <w:br/>
      </w:r>
      <w:r>
        <w:rPr>
          <w:rStyle w:val="VerbatimChar"/>
        </w:rPr>
        <w:t xml:space="preserve">Location  0.003865 2.356e-11  0.01542     3221</w:t>
      </w:r>
      <w:r>
        <w:br/>
      </w:r>
      <w:r>
        <w:br/>
      </w:r>
      <w:r>
        <w:rPr>
          <w:rStyle w:val="VerbatimChar"/>
        </w:rPr>
        <w:t xml:space="preserve">               ~Study</w:t>
      </w:r>
      <w:r>
        <w:br/>
      </w:r>
      <w:r>
        <w:br/>
      </w:r>
      <w:r>
        <w:rPr>
          <w:rStyle w:val="VerbatimChar"/>
        </w:rPr>
        <w:t xml:space="preserve">      post.mean l-95% CI u-95% CI eff.samp</w:t>
      </w:r>
      <w:r>
        <w:br/>
      </w:r>
      <w:r>
        <w:rPr>
          <w:rStyle w:val="VerbatimChar"/>
        </w:rPr>
        <w:t xml:space="preserve">Study   0.03826  0.01474  0.06608     4484</w:t>
      </w:r>
      <w:r>
        <w:br/>
      </w:r>
      <w:r>
        <w:br/>
      </w:r>
      <w:r>
        <w:rPr>
          <w:rStyle w:val="VerbatimChar"/>
        </w:rPr>
        <w:t xml:space="preserve"> R-structure:  ~units</w:t>
      </w:r>
      <w:r>
        <w:br/>
      </w:r>
      <w:r>
        <w:br/>
      </w:r>
      <w:r>
        <w:rPr>
          <w:rStyle w:val="VerbatimChar"/>
        </w:rPr>
        <w:t xml:space="preserve">      post.mean l-95% CI u-95% CI eff.samp</w:t>
      </w:r>
      <w:r>
        <w:br/>
      </w:r>
      <w:r>
        <w:rPr>
          <w:rStyle w:val="VerbatimChar"/>
        </w:rPr>
        <w:t xml:space="preserve">units    0.2199   0.1998   0.2387     3210</w:t>
      </w:r>
      <w:r>
        <w:br/>
      </w:r>
      <w:r>
        <w:br/>
      </w:r>
      <w:r>
        <w:rPr>
          <w:rStyle w:val="VerbatimChar"/>
        </w:rPr>
        <w:t xml:space="preserve"> Location effects: Slope ~ 1 </w:t>
      </w:r>
      <w:r>
        <w:br/>
      </w:r>
      <w:r>
        <w:br/>
      </w:r>
      <w:r>
        <w:rPr>
          <w:rStyle w:val="VerbatimChar"/>
        </w:rPr>
        <w:t xml:space="preserve">            post.mean l-95% CI u-95% CI eff.samp  pMCMC    </w:t>
      </w:r>
      <w:r>
        <w:br/>
      </w:r>
      <w:r>
        <w:rPr>
          <w:rStyle w:val="VerbatimChar"/>
        </w:rPr>
        <w:t xml:space="preserve">(Intercept)   -0.2180  -0.2910  -0.1371     5700 &lt;2e-04 ***</w:t>
      </w:r>
      <w:r>
        <w:br/>
      </w:r>
      <w:r>
        <w:rPr>
          <w:rStyle w:val="VerbatimChar"/>
        </w:rPr>
        <w:t xml:space="preserve">---</w:t>
      </w:r>
      <w:r>
        <w:br/>
      </w:r>
      <w:r>
        <w:rPr>
          <w:rStyle w:val="VerbatimChar"/>
        </w:rPr>
        <w:t xml:space="preserve">Signif. codes:  0 '***' 0.001 '**' 0.01 '*' 0.05 '.' 0.1 ' ' 1</w:t>
      </w:r>
    </w:p>
    <w:p>
      <w:pPr>
        <w:pStyle w:val="FirstParagraph"/>
      </w:pPr>
      <w:r>
        <w:t xml:space="preserve">The effective sample sizes are much bigger now! This is a good sign.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Creates a 2x2 grid with compact margins</w:t>
      </w:r>
      <w:r>
        <w:br/>
      </w:r>
      <w:r>
        <w:rPr>
          <w:rStyle w:val="FunctionTok"/>
        </w:rPr>
        <w:t xml:space="preserve">plot</w:t>
      </w:r>
      <w:r>
        <w:rPr>
          <w:rStyle w:val="NormalTok"/>
        </w:rPr>
        <w:t xml:space="preserve">(randomprior</w:t>
      </w:r>
      <w:r>
        <w:rPr>
          <w:rStyle w:val="SpecialCharTok"/>
        </w:rPr>
        <w:t xml:space="preserve">$</w:t>
      </w:r>
      <w:r>
        <w:rPr>
          <w:rStyle w:val="NormalTok"/>
        </w:rPr>
        <w:t xml:space="preserve">VCV)</w:t>
      </w:r>
    </w:p>
    <w:p>
      <w:pPr>
        <w:pStyle w:val="FirstParagraph"/>
      </w:pPr>
      <w:r>
        <w:drawing>
          <wp:inline>
            <wp:extent cx="4620126" cy="3696101"/>
            <wp:effectExtent b="0" l="0" r="0" t="0"/>
            <wp:docPr descr="" title="" id="82" name="Picture"/>
            <a:graphic>
              <a:graphicData uri="http://schemas.openxmlformats.org/drawingml/2006/picture">
                <pic:pic>
                  <pic:nvPicPr>
                    <pic:cNvPr descr="Meta-analysis-follow-along_files/figure-docx/unnamed-chunk-15-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models look to have mixed much better too. This is also good.</w:t>
      </w:r>
    </w:p>
    <w:p>
      <w:pPr>
        <w:pStyle w:val="BodyText"/>
      </w:pPr>
      <w:r>
        <w:t xml:space="preserve">Before we do our model checks, I want to control for</w:t>
      </w:r>
      <w:r>
        <w:t xml:space="preserve"> </w:t>
      </w:r>
      <w:r>
        <w:rPr>
          <w:b/>
          <w:bCs/>
        </w:rPr>
        <w:t xml:space="preserve">sampling error</w:t>
      </w:r>
      <w:r>
        <w:t xml:space="preserve"> </w:t>
      </w:r>
      <w:r>
        <w:t xml:space="preserve">in the model. This is one of the key reasons we would use</w:t>
      </w:r>
      <w:r>
        <w:t xml:space="preserve"> </w:t>
      </w:r>
      <w:r>
        <w:rPr>
          <w:rStyle w:val="VerbatimChar"/>
        </w:rPr>
        <w:t xml:space="preserve">MCMCglmm</w:t>
      </w:r>
      <w:r>
        <w:t xml:space="preserve"> </w:t>
      </w:r>
      <w:r>
        <w:t xml:space="preserve">for meta-analysis over another programme or package. You can read the meta-analysis section of the course notes to understand more.</w:t>
      </w:r>
    </w:p>
    <w:p>
      <w:pPr>
        <w:pStyle w:val="BodyText"/>
      </w:pPr>
      <w:r>
        <w:t xml:space="preserve">The key assumption of a meta-analysis is that the between observation variance due to sampling error can be approximated as the standard error squared. We can use a computational trick to allow this in MCMCglmm by fitting</w:t>
      </w:r>
      <w:r>
        <w:t xml:space="preserve"> </w:t>
      </w:r>
      <w:r>
        <w:rPr>
          <w:rStyle w:val="VerbatimChar"/>
        </w:rPr>
        <w:t xml:space="preserve">idh(SE):units</w:t>
      </w:r>
      <w:r>
        <w:t xml:space="preserve"> </w:t>
      </w:r>
      <w:r>
        <w:t xml:space="preserve">as a random effect and fixing the associated variance at 1. You can see that we now have four random priors, the last of which is fixed at 1.</w:t>
      </w:r>
    </w:p>
    <w:p>
      <w:pPr>
        <w:pStyle w:val="SourceCode"/>
      </w:pPr>
      <w:r>
        <w:rPr>
          <w:rStyle w:val="NormalTok"/>
        </w:rPr>
        <w:t xml:space="preserve">prior2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FloatTok"/>
        </w:rPr>
        <w:t xml:space="preserve">0.002</w:t>
      </w:r>
      <w:r>
        <w:rPr>
          <w:rStyle w:val="NormalTok"/>
        </w:rPr>
        <w:t xml:space="preserve">),</w:t>
      </w:r>
      <w:r>
        <w:br/>
      </w:r>
      <w:r>
        <w:rPr>
          <w:rStyle w:val="NormalTok"/>
        </w:rPr>
        <w:t xml:space="preserve">               </w:t>
      </w:r>
      <w:r>
        <w:rPr>
          <w:rStyle w:val="AttributeTok"/>
        </w:rPr>
        <w:t xml:space="preserve">G =</w:t>
      </w:r>
      <w:r>
        <w:rPr>
          <w:rStyle w:val="NormalTok"/>
        </w:rPr>
        <w:t xml:space="preserve"> </w:t>
      </w:r>
      <w:r>
        <w:rPr>
          <w:rStyle w:val="FunctionTok"/>
        </w:rPr>
        <w:t xml:space="preserve">list</w:t>
      </w:r>
      <w:r>
        <w:rPr>
          <w:rStyle w:val="NormalTok"/>
        </w:rPr>
        <w:t xml:space="preserve">(</w:t>
      </w:r>
      <w:r>
        <w:rPr>
          <w:rStyle w:val="AttributeTok"/>
        </w:rPr>
        <w:t xml:space="preserve">G1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DecValTok"/>
        </w:rPr>
        <w:t xml:space="preserve">1</w:t>
      </w:r>
      <w:r>
        <w:rPr>
          <w:rStyle w:val="NormalTok"/>
        </w:rPr>
        <w:t xml:space="preserve">, </w:t>
      </w:r>
      <w:r>
        <w:rPr>
          <w:rStyle w:val="AttributeTok"/>
        </w:rPr>
        <w:t xml:space="preserve">alpha.mu =</w:t>
      </w:r>
      <w:r>
        <w:rPr>
          <w:rStyle w:val="NormalTok"/>
        </w:rPr>
        <w:t xml:space="preserve"> </w:t>
      </w:r>
      <w:r>
        <w:rPr>
          <w:rStyle w:val="DecValTok"/>
        </w:rPr>
        <w:t xml:space="preserve">0</w:t>
      </w:r>
      <w:r>
        <w:rPr>
          <w:rStyle w:val="NormalTok"/>
        </w:rPr>
        <w:t xml:space="preserve">, </w:t>
      </w:r>
      <w:r>
        <w:rPr>
          <w:rStyle w:val="AttributeTok"/>
        </w:rPr>
        <w:t xml:space="preserve">alpha.V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br/>
      </w:r>
      <w:r>
        <w:rPr>
          <w:rStyle w:val="NormalTok"/>
        </w:rPr>
        <w:t xml:space="preserve">                        </w:t>
      </w:r>
      <w:r>
        <w:rPr>
          <w:rStyle w:val="AttributeTok"/>
        </w:rPr>
        <w:t xml:space="preserve">G1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DecValTok"/>
        </w:rPr>
        <w:t xml:space="preserve">1</w:t>
      </w:r>
      <w:r>
        <w:rPr>
          <w:rStyle w:val="NormalTok"/>
        </w:rPr>
        <w:t xml:space="preserve">, </w:t>
      </w:r>
      <w:r>
        <w:rPr>
          <w:rStyle w:val="AttributeTok"/>
        </w:rPr>
        <w:t xml:space="preserve">alpha.mu =</w:t>
      </w:r>
      <w:r>
        <w:rPr>
          <w:rStyle w:val="NormalTok"/>
        </w:rPr>
        <w:t xml:space="preserve"> </w:t>
      </w:r>
      <w:r>
        <w:rPr>
          <w:rStyle w:val="DecValTok"/>
        </w:rPr>
        <w:t xml:space="preserve">0</w:t>
      </w:r>
      <w:r>
        <w:rPr>
          <w:rStyle w:val="NormalTok"/>
        </w:rPr>
        <w:t xml:space="preserve">, </w:t>
      </w:r>
      <w:r>
        <w:rPr>
          <w:rStyle w:val="AttributeTok"/>
        </w:rPr>
        <w:t xml:space="preserve">alpha.V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br/>
      </w:r>
      <w:r>
        <w:rPr>
          <w:rStyle w:val="NormalTok"/>
        </w:rPr>
        <w:t xml:space="preserve">                        </w:t>
      </w:r>
      <w:r>
        <w:rPr>
          <w:rStyle w:val="AttributeTok"/>
        </w:rPr>
        <w:t xml:space="preserve">G1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DecValTok"/>
        </w:rPr>
        <w:t xml:space="preserve">1</w:t>
      </w:r>
      <w:r>
        <w:rPr>
          <w:rStyle w:val="NormalTok"/>
        </w:rPr>
        <w:t xml:space="preserve">, </w:t>
      </w:r>
      <w:r>
        <w:rPr>
          <w:rStyle w:val="AttributeTok"/>
        </w:rPr>
        <w:t xml:space="preserve">alpha.mu =</w:t>
      </w:r>
      <w:r>
        <w:rPr>
          <w:rStyle w:val="NormalTok"/>
        </w:rPr>
        <w:t xml:space="preserve"> </w:t>
      </w:r>
      <w:r>
        <w:rPr>
          <w:rStyle w:val="DecValTok"/>
        </w:rPr>
        <w:t xml:space="preserve">0</w:t>
      </w:r>
      <w:r>
        <w:rPr>
          <w:rStyle w:val="NormalTok"/>
        </w:rPr>
        <w:t xml:space="preserve">, </w:t>
      </w:r>
      <w:r>
        <w:rPr>
          <w:rStyle w:val="AttributeTok"/>
        </w:rPr>
        <w:t xml:space="preserve">alpha.V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br/>
      </w:r>
      <w:r>
        <w:rPr>
          <w:rStyle w:val="NormalTok"/>
        </w:rPr>
        <w:t xml:space="preserve">                        </w:t>
      </w:r>
      <w:r>
        <w:rPr>
          <w:rStyle w:val="AttributeTok"/>
        </w:rPr>
        <w:t xml:space="preserve">G1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fix =</w:t>
      </w:r>
      <w:r>
        <w:rPr>
          <w:rStyle w:val="NormalTok"/>
        </w:rPr>
        <w:t xml:space="preserve"> </w:t>
      </w:r>
      <w:r>
        <w:rPr>
          <w:rStyle w:val="DecValTok"/>
        </w:rPr>
        <w:t xml:space="preserve">1</w:t>
      </w:r>
      <w:r>
        <w:rPr>
          <w:rStyle w:val="NormalTok"/>
        </w:rPr>
        <w:t xml:space="preserve">)))</w:t>
      </w:r>
      <w:r>
        <w:br/>
      </w:r>
      <w:r>
        <w:br/>
      </w:r>
      <w:r>
        <w:rPr>
          <w:rStyle w:val="NormalTok"/>
        </w:rPr>
        <w:t xml:space="preserve">randomerror2 </w:t>
      </w:r>
      <w:r>
        <w:rPr>
          <w:rStyle w:val="OtherTok"/>
        </w:rPr>
        <w:t xml:space="preserve">&lt;-</w:t>
      </w:r>
      <w:r>
        <w:rPr>
          <w:rStyle w:val="NormalTok"/>
        </w:rPr>
        <w:t xml:space="preserve"> </w:t>
      </w:r>
      <w:r>
        <w:rPr>
          <w:rStyle w:val="FunctionTok"/>
        </w:rPr>
        <w:t xml:space="preserve">MCMCglmm</w:t>
      </w:r>
      <w:r>
        <w:rPr>
          <w:rStyle w:val="NormalTok"/>
        </w:rPr>
        <w:t xml:space="preserve">(Slope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Species </w:t>
      </w:r>
      <w:r>
        <w:rPr>
          <w:rStyle w:val="SpecialCharTok"/>
        </w:rPr>
        <w:t xml:space="preserve">+</w:t>
      </w:r>
      <w:r>
        <w:rPr>
          <w:rStyle w:val="NormalTok"/>
        </w:rPr>
        <w:t xml:space="preserve"> Location </w:t>
      </w:r>
      <w:r>
        <w:rPr>
          <w:rStyle w:val="SpecialCharTok"/>
        </w:rPr>
        <w:t xml:space="preserve">+</w:t>
      </w:r>
      <w:r>
        <w:rPr>
          <w:rStyle w:val="NormalTok"/>
        </w:rPr>
        <w:t xml:space="preserve"> Study </w:t>
      </w:r>
      <w:r>
        <w:rPr>
          <w:rStyle w:val="SpecialCharTok"/>
        </w:rPr>
        <w:t xml:space="preserve">+</w:t>
      </w:r>
      <w:r>
        <w:rPr>
          <w:rStyle w:val="NormalTok"/>
        </w:rPr>
        <w:t xml:space="preserve"> </w:t>
      </w:r>
      <w:r>
        <w:rPr>
          <w:rStyle w:val="FunctionTok"/>
        </w:rPr>
        <w:t xml:space="preserve">idh</w:t>
      </w:r>
      <w:r>
        <w:rPr>
          <w:rStyle w:val="NormalTok"/>
        </w:rPr>
        <w:t xml:space="preserve">(SE)</w:t>
      </w:r>
      <w:r>
        <w:rPr>
          <w:rStyle w:val="SpecialCharTok"/>
        </w:rPr>
        <w:t xml:space="preserve">:</w:t>
      </w:r>
      <w:r>
        <w:rPr>
          <w:rStyle w:val="NormalTok"/>
        </w:rPr>
        <w:t xml:space="preserve">units, </w:t>
      </w:r>
      <w:r>
        <w:br/>
      </w:r>
      <w:r>
        <w:rPr>
          <w:rStyle w:val="NormalTok"/>
        </w:rPr>
        <w:t xml:space="preserve">                         </w:t>
      </w:r>
      <w:r>
        <w:rPr>
          <w:rStyle w:val="AttributeTok"/>
        </w:rPr>
        <w:t xml:space="preserve">data =</w:t>
      </w:r>
      <w:r>
        <w:rPr>
          <w:rStyle w:val="NormalTok"/>
        </w:rPr>
        <w:t xml:space="preserve"> migrationtime, </w:t>
      </w:r>
      <w:r>
        <w:rPr>
          <w:rStyle w:val="AttributeTok"/>
        </w:rPr>
        <w:t xml:space="preserve">prior =</w:t>
      </w:r>
      <w:r>
        <w:rPr>
          <w:rStyle w:val="NormalTok"/>
        </w:rPr>
        <w:t xml:space="preserve"> prior2, </w:t>
      </w:r>
      <w:r>
        <w:rPr>
          <w:rStyle w:val="AttributeTok"/>
        </w:rPr>
        <w:t xml:space="preserve">nitt =</w:t>
      </w:r>
      <w:r>
        <w:rPr>
          <w:rStyle w:val="NormalTok"/>
        </w:rPr>
        <w:t xml:space="preserve"> </w:t>
      </w:r>
      <w:r>
        <w:rPr>
          <w:rStyle w:val="DecValTok"/>
        </w:rPr>
        <w:t xml:space="preserve">60000</w:t>
      </w:r>
      <w:r>
        <w:rPr>
          <w:rStyle w:val="NormalTok"/>
        </w:rPr>
        <w:t xml:space="preserve">)</w:t>
      </w:r>
    </w:p>
    <w:p>
      <w:pPr>
        <w:pStyle w:val="SourceCode"/>
      </w:pPr>
      <w:r>
        <w:rPr>
          <w:rStyle w:val="VerbatimChar"/>
        </w:rPr>
        <w:t xml:space="preserve">Warning: Unknown or uninitialised column: `family`.</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Creates a 2x2 grid with compact margins</w:t>
      </w:r>
      <w:r>
        <w:br/>
      </w:r>
      <w:r>
        <w:rPr>
          <w:rStyle w:val="FunctionTok"/>
        </w:rPr>
        <w:t xml:space="preserve">plot</w:t>
      </w:r>
      <w:r>
        <w:rPr>
          <w:rStyle w:val="NormalTok"/>
        </w:rPr>
        <w:t xml:space="preserve">(randomerror2</w:t>
      </w:r>
      <w:r>
        <w:rPr>
          <w:rStyle w:val="SpecialCharTok"/>
        </w:rPr>
        <w:t xml:space="preserve">$</w:t>
      </w:r>
      <w:r>
        <w:rPr>
          <w:rStyle w:val="NormalTok"/>
        </w:rPr>
        <w:t xml:space="preserve">VCV)</w:t>
      </w:r>
    </w:p>
    <w:p>
      <w:pPr>
        <w:pStyle w:val="FirstParagraph"/>
      </w:pPr>
      <w:r>
        <w:drawing>
          <wp:inline>
            <wp:extent cx="4620126" cy="3696101"/>
            <wp:effectExtent b="0" l="0" r="0" t="0"/>
            <wp:docPr descr="" title="" id="85" name="Picture"/>
            <a:graphic>
              <a:graphicData uri="http://schemas.openxmlformats.org/drawingml/2006/picture">
                <pic:pic>
                  <pic:nvPicPr>
                    <pic:cNvPr descr="Meta-analysis-follow-along_files/figure-docx/unnamed-chunk-17-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8" name="Picture"/>
            <a:graphic>
              <a:graphicData uri="http://schemas.openxmlformats.org/drawingml/2006/picture">
                <pic:pic>
                  <pic:nvPicPr>
                    <pic:cNvPr descr="Meta-analysis-follow-along_files/figure-docx/unnamed-chunk-17-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check the summary now, you can see that now we’ve included measurement error, our estimates are much more conserved. Studies with higher standard error have been given lower statistical weight.</w:t>
      </w:r>
    </w:p>
    <w:p>
      <w:pPr>
        <w:pStyle w:val="SourceCode"/>
      </w:pPr>
      <w:r>
        <w:rPr>
          <w:rStyle w:val="FunctionTok"/>
        </w:rPr>
        <w:t xml:space="preserve">summary</w:t>
      </w:r>
      <w:r>
        <w:rPr>
          <w:rStyle w:val="NormalTok"/>
        </w:rPr>
        <w:t xml:space="preserve">(randomerror2)</w:t>
      </w:r>
    </w:p>
    <w:p>
      <w:pPr>
        <w:pStyle w:val="SourceCode"/>
      </w:pPr>
      <w:r>
        <w:br/>
      </w:r>
      <w:r>
        <w:rPr>
          <w:rStyle w:val="VerbatimChar"/>
        </w:rPr>
        <w:t xml:space="preserve"> Iterations = 3001:59991</w:t>
      </w:r>
      <w:r>
        <w:br/>
      </w:r>
      <w:r>
        <w:rPr>
          <w:rStyle w:val="VerbatimChar"/>
        </w:rPr>
        <w:t xml:space="preserve"> Thinning interval  = 10</w:t>
      </w:r>
      <w:r>
        <w:br/>
      </w:r>
      <w:r>
        <w:rPr>
          <w:rStyle w:val="VerbatimChar"/>
        </w:rPr>
        <w:t xml:space="preserve"> Sample size  = 5700 </w:t>
      </w:r>
      <w:r>
        <w:br/>
      </w:r>
      <w:r>
        <w:br/>
      </w:r>
      <w:r>
        <w:rPr>
          <w:rStyle w:val="VerbatimChar"/>
        </w:rPr>
        <w:t xml:space="preserve"> DIC: -1544.359 </w:t>
      </w:r>
      <w:r>
        <w:br/>
      </w:r>
      <w:r>
        <w:br/>
      </w:r>
      <w:r>
        <w:rPr>
          <w:rStyle w:val="VerbatimChar"/>
        </w:rPr>
        <w:t xml:space="preserve"> G-structure:  ~Species</w:t>
      </w:r>
      <w:r>
        <w:br/>
      </w:r>
      <w:r>
        <w:br/>
      </w:r>
      <w:r>
        <w:rPr>
          <w:rStyle w:val="VerbatimChar"/>
        </w:rPr>
        <w:t xml:space="preserve">        post.mean l-95% CI u-95% CI eff.samp</w:t>
      </w:r>
      <w:r>
        <w:br/>
      </w:r>
      <w:r>
        <w:rPr>
          <w:rStyle w:val="VerbatimChar"/>
        </w:rPr>
        <w:t xml:space="preserve">Species  0.006185  0.00378 0.008912     4315</w:t>
      </w:r>
      <w:r>
        <w:br/>
      </w:r>
      <w:r>
        <w:br/>
      </w:r>
      <w:r>
        <w:rPr>
          <w:rStyle w:val="VerbatimChar"/>
        </w:rPr>
        <w:t xml:space="preserve">               ~Location</w:t>
      </w:r>
      <w:r>
        <w:br/>
      </w:r>
      <w:r>
        <w:br/>
      </w:r>
      <w:r>
        <w:rPr>
          <w:rStyle w:val="VerbatimChar"/>
        </w:rPr>
        <w:t xml:space="preserve">         post.mean  l-95% CI u-95% CI eff.samp</w:t>
      </w:r>
      <w:r>
        <w:br/>
      </w:r>
      <w:r>
        <w:rPr>
          <w:rStyle w:val="VerbatimChar"/>
        </w:rPr>
        <w:t xml:space="preserve">Location  0.005328 3.464e-09  0.01811    354.8</w:t>
      </w:r>
      <w:r>
        <w:br/>
      </w:r>
      <w:r>
        <w:br/>
      </w:r>
      <w:r>
        <w:rPr>
          <w:rStyle w:val="VerbatimChar"/>
        </w:rPr>
        <w:t xml:space="preserve">               ~Study</w:t>
      </w:r>
      <w:r>
        <w:br/>
      </w:r>
      <w:r>
        <w:br/>
      </w:r>
      <w:r>
        <w:rPr>
          <w:rStyle w:val="VerbatimChar"/>
        </w:rPr>
        <w:t xml:space="preserve">      post.mean l-95% CI u-95% CI eff.samp</w:t>
      </w:r>
      <w:r>
        <w:br/>
      </w:r>
      <w:r>
        <w:rPr>
          <w:rStyle w:val="VerbatimChar"/>
        </w:rPr>
        <w:t xml:space="preserve">Study    0.0151 0.005421  0.02535    884.8</w:t>
      </w:r>
      <w:r>
        <w:br/>
      </w:r>
      <w:r>
        <w:br/>
      </w:r>
      <w:r>
        <w:rPr>
          <w:rStyle w:val="VerbatimChar"/>
        </w:rPr>
        <w:t xml:space="preserve">               ~idh(SE):units</w:t>
      </w:r>
      <w:r>
        <w:br/>
      </w:r>
      <w:r>
        <w:br/>
      </w:r>
      <w:r>
        <w:rPr>
          <w:rStyle w:val="VerbatimChar"/>
        </w:rPr>
        <w:t xml:space="preserve">         post.mean l-95% CI u-95% CI eff.samp</w:t>
      </w:r>
      <w:r>
        <w:br/>
      </w:r>
      <w:r>
        <w:rPr>
          <w:rStyle w:val="VerbatimChar"/>
        </w:rPr>
        <w:t xml:space="preserve">SE.units         1        1        1        0</w:t>
      </w:r>
      <w:r>
        <w:br/>
      </w:r>
      <w:r>
        <w:br/>
      </w:r>
      <w:r>
        <w:rPr>
          <w:rStyle w:val="VerbatimChar"/>
        </w:rPr>
        <w:t xml:space="preserve"> R-structure:  ~units</w:t>
      </w:r>
      <w:r>
        <w:br/>
      </w:r>
      <w:r>
        <w:br/>
      </w:r>
      <w:r>
        <w:rPr>
          <w:rStyle w:val="VerbatimChar"/>
        </w:rPr>
        <w:t xml:space="preserve">      post.mean l-95% CI u-95% CI eff.samp</w:t>
      </w:r>
      <w:r>
        <w:br/>
      </w:r>
      <w:r>
        <w:rPr>
          <w:rStyle w:val="VerbatimChar"/>
        </w:rPr>
        <w:t xml:space="preserve">units   0.01384  0.01168  0.01617     3944</w:t>
      </w:r>
      <w:r>
        <w:br/>
      </w:r>
      <w:r>
        <w:br/>
      </w:r>
      <w:r>
        <w:rPr>
          <w:rStyle w:val="VerbatimChar"/>
        </w:rPr>
        <w:t xml:space="preserve"> Location effects: Slope ~ 1 </w:t>
      </w:r>
      <w:r>
        <w:br/>
      </w:r>
      <w:r>
        <w:br/>
      </w:r>
      <w:r>
        <w:rPr>
          <w:rStyle w:val="VerbatimChar"/>
        </w:rPr>
        <w:t xml:space="preserve">            post.mean l-95% CI u-95% CI eff.samp  pMCMC    </w:t>
      </w:r>
      <w:r>
        <w:br/>
      </w:r>
      <w:r>
        <w:rPr>
          <w:rStyle w:val="VerbatimChar"/>
        </w:rPr>
        <w:t xml:space="preserve">(Intercept)   -0.1799  -0.2331  -0.1243     6033 &lt;2e-04 ***</w:t>
      </w:r>
      <w:r>
        <w:br/>
      </w:r>
      <w:r>
        <w:rPr>
          <w:rStyle w:val="VerbatimChar"/>
        </w:rPr>
        <w:t xml:space="preserve">---</w:t>
      </w:r>
      <w:r>
        <w:br/>
      </w:r>
      <w:r>
        <w:rPr>
          <w:rStyle w:val="VerbatimChar"/>
        </w:rPr>
        <w:t xml:space="preserve">Signif. codes:  0 '***' 0.001 '**' 0.01 '*' 0.05 '.' 0.1 ' ' 1</w:t>
      </w:r>
    </w:p>
    <w:p>
      <w:pPr>
        <w:pStyle w:val="FirstParagraph"/>
      </w:pPr>
      <w:r>
        <w:t xml:space="preserve">Now, we’ll perform our model checks. To do this, we will simulate new data given the same parameter values (variance/co-variance structures (priors)), and then plot it against our real data to make sure they overlap. Remember that in Bayesian analyses, the data remain fixed and it’s the parameters that change. So if we have used the correct parameters, we should be able to use them to simulate new data that look like the original.</w:t>
      </w:r>
    </w:p>
    <w:p>
      <w:pPr>
        <w:pStyle w:val="SourceCode"/>
      </w:pPr>
      <w:r>
        <w:rPr>
          <w:rStyle w:val="NormalTok"/>
        </w:rPr>
        <w:t xml:space="preserve">xsim </w:t>
      </w:r>
      <w:r>
        <w:rPr>
          <w:rStyle w:val="OtherTok"/>
        </w:rPr>
        <w:t xml:space="preserve">&lt;-</w:t>
      </w:r>
      <w:r>
        <w:rPr>
          <w:rStyle w:val="NormalTok"/>
        </w:rPr>
        <w:t xml:space="preserve"> </w:t>
      </w:r>
      <w:r>
        <w:rPr>
          <w:rStyle w:val="FunctionTok"/>
        </w:rPr>
        <w:t xml:space="preserve">simulate</w:t>
      </w:r>
      <w:r>
        <w:rPr>
          <w:rStyle w:val="NormalTok"/>
        </w:rPr>
        <w:t xml:space="preserve">(randomerror2) </w:t>
      </w:r>
      <w:r>
        <w:rPr>
          <w:rStyle w:val="CommentTok"/>
        </w:rPr>
        <w:t xml:space="preserve"># reruns 100 new models, based around the same variance/covariance structures but with simulated data.</w:t>
      </w:r>
      <w:r>
        <w:br/>
      </w:r>
      <w:r>
        <w:br/>
      </w:r>
      <w:r>
        <w:rPr>
          <w:rStyle w:val="FunctionTok"/>
        </w:rPr>
        <w:t xml:space="preserve">plot</w:t>
      </w:r>
      <w:r>
        <w:rPr>
          <w:rStyle w:val="NormalTok"/>
        </w:rPr>
        <w:t xml:space="preserve">(migrationtime</w:t>
      </w:r>
      <w:r>
        <w:rPr>
          <w:rStyle w:val="SpecialCharTok"/>
        </w:rPr>
        <w:t xml:space="preserve">$</w:t>
      </w:r>
      <w:r>
        <w:rPr>
          <w:rStyle w:val="NormalTok"/>
        </w:rPr>
        <w:t xml:space="preserve">Slope,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migrationtime</w:t>
      </w:r>
      <w:r>
        <w:rPr>
          <w:rStyle w:val="SpecialCharTok"/>
        </w:rPr>
        <w:t xml:space="preserve">$</w:t>
      </w:r>
      <w:r>
        <w:rPr>
          <w:rStyle w:val="NormalTok"/>
        </w:rPr>
        <w:t xml:space="preserve">SE))</w:t>
      </w:r>
      <w:r>
        <w:br/>
      </w:r>
      <w:r>
        <w:rPr>
          <w:rStyle w:val="FunctionTok"/>
        </w:rPr>
        <w:t xml:space="preserve">points</w:t>
      </w:r>
      <w:r>
        <w:rPr>
          <w:rStyle w:val="NormalTok"/>
        </w:rPr>
        <w:t xml:space="preserve">(xsim,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migrationtime</w:t>
      </w:r>
      <w:r>
        <w:rPr>
          <w:rStyle w:val="SpecialCharTok"/>
        </w:rPr>
        <w:t xml:space="preserve">$</w:t>
      </w:r>
      <w:r>
        <w:rPr>
          <w:rStyle w:val="NormalTok"/>
        </w:rPr>
        <w:t xml:space="preserve">SE),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here you can plot the data from both your simulated and real datasets and compare them</w:t>
      </w:r>
    </w:p>
    <w:p>
      <w:pPr>
        <w:pStyle w:val="FirstParagraph"/>
      </w:pPr>
      <w:r>
        <w:drawing>
          <wp:inline>
            <wp:extent cx="4620126" cy="3696101"/>
            <wp:effectExtent b="0" l="0" r="0" t="0"/>
            <wp:docPr descr="" title="" id="91" name="Picture"/>
            <a:graphic>
              <a:graphicData uri="http://schemas.openxmlformats.org/drawingml/2006/picture">
                <pic:pic>
                  <pic:nvPicPr>
                    <pic:cNvPr descr="Meta-analysis-follow-along_files/figure-docx/unnamed-chunk-1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note.png" id="94"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Note from Jarrod</w:t>
            </w:r>
            <w:r>
              <w:t xml:space="preserve">: The issue here is complicated - but let’s give it a try. The issue is that the sampling variance for low-precision estimates is actually higher than the</w:t>
            </w:r>
            <w:r>
              <w:t xml:space="preserve"> </w:t>
            </w:r>
            <m:oMath>
              <m:sSup>
                <m:e>
                  <m:r>
                    <m:rPr>
                      <m:nor/>
                      <m:sty m:val="p"/>
                    </m:rPr>
                    <m:t>SE</m:t>
                  </m:r>
                </m:e>
                <m:sup>
                  <m:r>
                    <m:t>2</m:t>
                  </m:r>
                </m:sup>
              </m:sSup>
            </m:oMath>
            <w:r>
              <w:t xml:space="preserve"> </w:t>
            </w:r>
            <w:r>
              <w:t xml:space="preserve">(i.e. the assumption of a meta-analysis is not met). This means:</w:t>
            </w:r>
          </w:p>
          <w:p>
            <w:pPr>
              <w:pStyle w:val="Compact"/>
              <w:numPr>
                <w:ilvl w:val="0"/>
                <w:numId w:val="1002"/>
              </w:numPr>
            </w:pPr>
            <w:r>
              <w:t xml:space="preserve">too much weight is still put on low precision studies</w:t>
            </w:r>
          </w:p>
          <w:p>
            <w:pPr>
              <w:pStyle w:val="Compact"/>
              <w:numPr>
                <w:ilvl w:val="0"/>
                <w:numId w:val="1002"/>
              </w:numPr>
            </w:pPr>
            <w:r>
              <w:t xml:space="preserve">some of the biological variation (the units variance) is overestimated and</w:t>
            </w:r>
          </w:p>
          <w:p>
            <w:pPr>
              <w:pStyle w:val="Compact"/>
              <w:numPr>
                <w:ilvl w:val="0"/>
                <w:numId w:val="1002"/>
              </w:numPr>
            </w:pPr>
            <w:r>
              <w:t xml:space="preserve">if publication bias is more likely amongst low-precision studies then the mean effect size may be biased.</w:t>
            </w:r>
          </w:p>
        </w:tc>
      </w:tr>
    </w:tbl>
    <w:p>
      <w:pPr>
        <w:pStyle w:val="FirstParagraph"/>
      </w:pPr>
      <w:r>
        <w:t xml:space="preserve">One quick solution is to see if the between observation variance increases more with the reported standard error faster than it should. To do this we can estimate the variance, rather than assume it is 1, and see if the estimate is greater than 1.</w:t>
      </w:r>
    </w:p>
    <w:p>
      <w:pPr>
        <w:pStyle w:val="BodyText"/>
      </w:pPr>
      <w:r>
        <w:t xml:space="preserve">Let’s rerun the model, but this time changing the prior for measurement error so that it is no longer fixed at 1.</w:t>
      </w:r>
    </w:p>
    <w:p>
      <w:pPr>
        <w:pStyle w:val="SourceCode"/>
      </w:pPr>
      <w:r>
        <w:rPr>
          <w:rStyle w:val="NormalTok"/>
        </w:rPr>
        <w:t xml:space="preserve">prior3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FloatTok"/>
        </w:rPr>
        <w:t xml:space="preserve">0.002</w:t>
      </w:r>
      <w:r>
        <w:rPr>
          <w:rStyle w:val="NormalTok"/>
        </w:rPr>
        <w:t xml:space="preserve">),</w:t>
      </w:r>
      <w:r>
        <w:br/>
      </w:r>
      <w:r>
        <w:rPr>
          <w:rStyle w:val="NormalTok"/>
        </w:rPr>
        <w:t xml:space="preserve">               </w:t>
      </w:r>
      <w:r>
        <w:rPr>
          <w:rStyle w:val="AttributeTok"/>
        </w:rPr>
        <w:t xml:space="preserve">G =</w:t>
      </w:r>
      <w:r>
        <w:rPr>
          <w:rStyle w:val="NormalTok"/>
        </w:rPr>
        <w:t xml:space="preserve"> </w:t>
      </w:r>
      <w:r>
        <w:rPr>
          <w:rStyle w:val="FunctionTok"/>
        </w:rPr>
        <w:t xml:space="preserve">list</w:t>
      </w:r>
      <w:r>
        <w:rPr>
          <w:rStyle w:val="NormalTok"/>
        </w:rPr>
        <w:t xml:space="preserve">(</w:t>
      </w:r>
      <w:r>
        <w:rPr>
          <w:rStyle w:val="AttributeTok"/>
        </w:rPr>
        <w:t xml:space="preserve">G1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DecValTok"/>
        </w:rPr>
        <w:t xml:space="preserve">1</w:t>
      </w:r>
      <w:r>
        <w:rPr>
          <w:rStyle w:val="NormalTok"/>
        </w:rPr>
        <w:t xml:space="preserve">, </w:t>
      </w:r>
      <w:r>
        <w:rPr>
          <w:rStyle w:val="AttributeTok"/>
        </w:rPr>
        <w:t xml:space="preserve">alpha.mu =</w:t>
      </w:r>
      <w:r>
        <w:rPr>
          <w:rStyle w:val="NormalTok"/>
        </w:rPr>
        <w:t xml:space="preserve"> </w:t>
      </w:r>
      <w:r>
        <w:rPr>
          <w:rStyle w:val="DecValTok"/>
        </w:rPr>
        <w:t xml:space="preserve">0</w:t>
      </w:r>
      <w:r>
        <w:rPr>
          <w:rStyle w:val="NormalTok"/>
        </w:rPr>
        <w:t xml:space="preserve">, </w:t>
      </w:r>
      <w:r>
        <w:rPr>
          <w:rStyle w:val="AttributeTok"/>
        </w:rPr>
        <w:t xml:space="preserve">alpha.V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br/>
      </w:r>
      <w:r>
        <w:rPr>
          <w:rStyle w:val="NormalTok"/>
        </w:rPr>
        <w:t xml:space="preserve">                        </w:t>
      </w:r>
      <w:r>
        <w:rPr>
          <w:rStyle w:val="AttributeTok"/>
        </w:rPr>
        <w:t xml:space="preserve">G1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DecValTok"/>
        </w:rPr>
        <w:t xml:space="preserve">1</w:t>
      </w:r>
      <w:r>
        <w:rPr>
          <w:rStyle w:val="NormalTok"/>
        </w:rPr>
        <w:t xml:space="preserve">, </w:t>
      </w:r>
      <w:r>
        <w:rPr>
          <w:rStyle w:val="AttributeTok"/>
        </w:rPr>
        <w:t xml:space="preserve">alpha.mu =</w:t>
      </w:r>
      <w:r>
        <w:rPr>
          <w:rStyle w:val="NormalTok"/>
        </w:rPr>
        <w:t xml:space="preserve"> </w:t>
      </w:r>
      <w:r>
        <w:rPr>
          <w:rStyle w:val="DecValTok"/>
        </w:rPr>
        <w:t xml:space="preserve">0</w:t>
      </w:r>
      <w:r>
        <w:rPr>
          <w:rStyle w:val="NormalTok"/>
        </w:rPr>
        <w:t xml:space="preserve">, </w:t>
      </w:r>
      <w:r>
        <w:rPr>
          <w:rStyle w:val="AttributeTok"/>
        </w:rPr>
        <w:t xml:space="preserve">alpha.V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br/>
      </w:r>
      <w:r>
        <w:rPr>
          <w:rStyle w:val="NormalTok"/>
        </w:rPr>
        <w:t xml:space="preserve">                        </w:t>
      </w:r>
      <w:r>
        <w:rPr>
          <w:rStyle w:val="AttributeTok"/>
        </w:rPr>
        <w:t xml:space="preserve">G1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DecValTok"/>
        </w:rPr>
        <w:t xml:space="preserve">1</w:t>
      </w:r>
      <w:r>
        <w:rPr>
          <w:rStyle w:val="NormalTok"/>
        </w:rPr>
        <w:t xml:space="preserve">, </w:t>
      </w:r>
      <w:r>
        <w:rPr>
          <w:rStyle w:val="AttributeTok"/>
        </w:rPr>
        <w:t xml:space="preserve">alpha.mu =</w:t>
      </w:r>
      <w:r>
        <w:rPr>
          <w:rStyle w:val="NormalTok"/>
        </w:rPr>
        <w:t xml:space="preserve"> </w:t>
      </w:r>
      <w:r>
        <w:rPr>
          <w:rStyle w:val="DecValTok"/>
        </w:rPr>
        <w:t xml:space="preserve">0</w:t>
      </w:r>
      <w:r>
        <w:rPr>
          <w:rStyle w:val="NormalTok"/>
        </w:rPr>
        <w:t xml:space="preserve">, </w:t>
      </w:r>
      <w:r>
        <w:rPr>
          <w:rStyle w:val="AttributeTok"/>
        </w:rPr>
        <w:t xml:space="preserve">alpha.V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br/>
      </w:r>
      <w:r>
        <w:rPr>
          <w:rStyle w:val="NormalTok"/>
        </w:rPr>
        <w:t xml:space="preserve">                        </w:t>
      </w:r>
      <w:r>
        <w:rPr>
          <w:rStyle w:val="AttributeTok"/>
        </w:rPr>
        <w:t xml:space="preserve">G1 =</w:t>
      </w:r>
      <w:r>
        <w:rPr>
          <w:rStyle w:val="NormalTok"/>
        </w:rPr>
        <w:t xml:space="preserve"> </w:t>
      </w:r>
      <w:r>
        <w:rPr>
          <w:rStyle w:val="FunctionTok"/>
        </w:rPr>
        <w:t xml:space="preserve">list</w:t>
      </w:r>
      <w:r>
        <w:rPr>
          <w:rStyle w:val="NormalTok"/>
        </w:rPr>
        <w:t xml:space="preserve">(</w:t>
      </w:r>
      <w:r>
        <w:rPr>
          <w:rStyle w:val="AttributeTok"/>
        </w:rPr>
        <w:t xml:space="preserve">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AttributeTok"/>
        </w:rPr>
        <w:t xml:space="preserve">nu =</w:t>
      </w:r>
      <w:r>
        <w:rPr>
          <w:rStyle w:val="NormalTok"/>
        </w:rPr>
        <w:t xml:space="preserve"> </w:t>
      </w:r>
      <w:r>
        <w:rPr>
          <w:rStyle w:val="DecValTok"/>
        </w:rPr>
        <w:t xml:space="preserve">1</w:t>
      </w:r>
      <w:r>
        <w:rPr>
          <w:rStyle w:val="NormalTok"/>
        </w:rPr>
        <w:t xml:space="preserve">, </w:t>
      </w:r>
      <w:r>
        <w:rPr>
          <w:rStyle w:val="AttributeTok"/>
        </w:rPr>
        <w:t xml:space="preserve">alpha.mu =</w:t>
      </w:r>
      <w:r>
        <w:rPr>
          <w:rStyle w:val="NormalTok"/>
        </w:rPr>
        <w:t xml:space="preserve"> </w:t>
      </w:r>
      <w:r>
        <w:rPr>
          <w:rStyle w:val="DecValTok"/>
        </w:rPr>
        <w:t xml:space="preserve">0</w:t>
      </w:r>
      <w:r>
        <w:rPr>
          <w:rStyle w:val="NormalTok"/>
        </w:rPr>
        <w:t xml:space="preserve">, </w:t>
      </w:r>
      <w:r>
        <w:rPr>
          <w:rStyle w:val="AttributeTok"/>
        </w:rPr>
        <w:t xml:space="preserve">alpha.V =</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br/>
      </w:r>
      <w:r>
        <w:br/>
      </w:r>
      <w:r>
        <w:rPr>
          <w:rStyle w:val="NormalTok"/>
        </w:rPr>
        <w:t xml:space="preserve">randomerror3 </w:t>
      </w:r>
      <w:r>
        <w:rPr>
          <w:rStyle w:val="OtherTok"/>
        </w:rPr>
        <w:t xml:space="preserve">&lt;-</w:t>
      </w:r>
      <w:r>
        <w:rPr>
          <w:rStyle w:val="NormalTok"/>
        </w:rPr>
        <w:t xml:space="preserve"> </w:t>
      </w:r>
      <w:r>
        <w:rPr>
          <w:rStyle w:val="FunctionTok"/>
        </w:rPr>
        <w:t xml:space="preserve">MCMCglmm</w:t>
      </w:r>
      <w:r>
        <w:rPr>
          <w:rStyle w:val="NormalTok"/>
        </w:rPr>
        <w:t xml:space="preserve">(Slope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Species </w:t>
      </w:r>
      <w:r>
        <w:rPr>
          <w:rStyle w:val="SpecialCharTok"/>
        </w:rPr>
        <w:t xml:space="preserve">+</w:t>
      </w:r>
      <w:r>
        <w:rPr>
          <w:rStyle w:val="NormalTok"/>
        </w:rPr>
        <w:t xml:space="preserve"> Location </w:t>
      </w:r>
      <w:r>
        <w:rPr>
          <w:rStyle w:val="SpecialCharTok"/>
        </w:rPr>
        <w:t xml:space="preserve">+</w:t>
      </w:r>
      <w:r>
        <w:rPr>
          <w:rStyle w:val="NormalTok"/>
        </w:rPr>
        <w:t xml:space="preserve"> Study </w:t>
      </w:r>
      <w:r>
        <w:rPr>
          <w:rStyle w:val="SpecialCharTok"/>
        </w:rPr>
        <w:t xml:space="preserve">+</w:t>
      </w:r>
      <w:r>
        <w:rPr>
          <w:rStyle w:val="NormalTok"/>
        </w:rPr>
        <w:t xml:space="preserve"> </w:t>
      </w:r>
      <w:r>
        <w:rPr>
          <w:rStyle w:val="FunctionTok"/>
        </w:rPr>
        <w:t xml:space="preserve">idh</w:t>
      </w:r>
      <w:r>
        <w:rPr>
          <w:rStyle w:val="NormalTok"/>
        </w:rPr>
        <w:t xml:space="preserve">(SE)</w:t>
      </w:r>
      <w:r>
        <w:rPr>
          <w:rStyle w:val="SpecialCharTok"/>
        </w:rPr>
        <w:t xml:space="preserve">:</w:t>
      </w:r>
      <w:r>
        <w:rPr>
          <w:rStyle w:val="NormalTok"/>
        </w:rPr>
        <w:t xml:space="preserve">units, </w:t>
      </w:r>
      <w:r>
        <w:br/>
      </w:r>
      <w:r>
        <w:rPr>
          <w:rStyle w:val="NormalTok"/>
        </w:rPr>
        <w:t xml:space="preserve">                         </w:t>
      </w:r>
      <w:r>
        <w:rPr>
          <w:rStyle w:val="AttributeTok"/>
        </w:rPr>
        <w:t xml:space="preserve">data =</w:t>
      </w:r>
      <w:r>
        <w:rPr>
          <w:rStyle w:val="NormalTok"/>
        </w:rPr>
        <w:t xml:space="preserve"> migrationtime, </w:t>
      </w:r>
      <w:r>
        <w:rPr>
          <w:rStyle w:val="AttributeTok"/>
        </w:rPr>
        <w:t xml:space="preserve">prior =</w:t>
      </w:r>
      <w:r>
        <w:rPr>
          <w:rStyle w:val="NormalTok"/>
        </w:rPr>
        <w:t xml:space="preserve"> prior3, </w:t>
      </w:r>
      <w:r>
        <w:rPr>
          <w:rStyle w:val="AttributeTok"/>
        </w:rPr>
        <w:t xml:space="preserve">nitt =</w:t>
      </w:r>
      <w:r>
        <w:rPr>
          <w:rStyle w:val="NormalTok"/>
        </w:rPr>
        <w:t xml:space="preserve"> </w:t>
      </w:r>
      <w:r>
        <w:rPr>
          <w:rStyle w:val="DecValTok"/>
        </w:rPr>
        <w:t xml:space="preserve">60000</w:t>
      </w:r>
      <w:r>
        <w:rPr>
          <w:rStyle w:val="NormalTok"/>
        </w:rPr>
        <w:t xml:space="preserve">)</w:t>
      </w:r>
    </w:p>
    <w:p>
      <w:pPr>
        <w:pStyle w:val="SourceCode"/>
      </w:pPr>
      <w:r>
        <w:rPr>
          <w:rStyle w:val="VerbatimChar"/>
        </w:rPr>
        <w:t xml:space="preserve">Warning: Unknown or uninitialised column: `family`.</w:t>
      </w:r>
    </w:p>
    <w:p>
      <w:pPr>
        <w:pStyle w:val="FirstParagraph"/>
      </w:pPr>
      <w:r>
        <w:t xml:space="preserve">Now we can simulate new data again, and plot it against our collected data.</w:t>
      </w:r>
    </w:p>
    <w:p>
      <w:pPr>
        <w:pStyle w:val="SourceCode"/>
      </w:pPr>
      <w:r>
        <w:rPr>
          <w:rStyle w:val="NormalTok"/>
        </w:rPr>
        <w:t xml:space="preserve">xsim </w:t>
      </w:r>
      <w:r>
        <w:rPr>
          <w:rStyle w:val="OtherTok"/>
        </w:rPr>
        <w:t xml:space="preserve">&lt;-</w:t>
      </w:r>
      <w:r>
        <w:rPr>
          <w:rStyle w:val="NormalTok"/>
        </w:rPr>
        <w:t xml:space="preserve"> </w:t>
      </w:r>
      <w:r>
        <w:rPr>
          <w:rStyle w:val="FunctionTok"/>
        </w:rPr>
        <w:t xml:space="preserve">simulate</w:t>
      </w:r>
      <w:r>
        <w:rPr>
          <w:rStyle w:val="NormalTok"/>
        </w:rPr>
        <w:t xml:space="preserve">(randomerror3)</w:t>
      </w:r>
      <w:r>
        <w:br/>
      </w:r>
      <w:r>
        <w:br/>
      </w:r>
      <w:r>
        <w:rPr>
          <w:rStyle w:val="FunctionTok"/>
        </w:rPr>
        <w:t xml:space="preserve">plot</w:t>
      </w:r>
      <w:r>
        <w:rPr>
          <w:rStyle w:val="NormalTok"/>
        </w:rPr>
        <w:t xml:space="preserve">(migrationtime</w:t>
      </w:r>
      <w:r>
        <w:rPr>
          <w:rStyle w:val="SpecialCharTok"/>
        </w:rPr>
        <w:t xml:space="preserve">$</w:t>
      </w:r>
      <w:r>
        <w:rPr>
          <w:rStyle w:val="NormalTok"/>
        </w:rPr>
        <w:t xml:space="preserve">Slope,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migrationtime</w:t>
      </w:r>
      <w:r>
        <w:rPr>
          <w:rStyle w:val="SpecialCharTok"/>
        </w:rPr>
        <w:t xml:space="preserve">$</w:t>
      </w:r>
      <w:r>
        <w:rPr>
          <w:rStyle w:val="NormalTok"/>
        </w:rPr>
        <w:t xml:space="preserve">SE))</w:t>
      </w:r>
      <w:r>
        <w:br/>
      </w:r>
      <w:r>
        <w:rPr>
          <w:rStyle w:val="FunctionTok"/>
        </w:rPr>
        <w:t xml:space="preserve">points</w:t>
      </w:r>
      <w:r>
        <w:rPr>
          <w:rStyle w:val="NormalTok"/>
        </w:rPr>
        <w:t xml:space="preserve">(xsim,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migrationtime</w:t>
      </w:r>
      <w:r>
        <w:rPr>
          <w:rStyle w:val="SpecialCharTok"/>
        </w:rPr>
        <w:t xml:space="preserve">$</w:t>
      </w:r>
      <w:r>
        <w:rPr>
          <w:rStyle w:val="NormalTok"/>
        </w:rPr>
        <w:t xml:space="preserve">SE),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here you can plot the data from both your simulated and real datasets and compare them</w:t>
      </w:r>
    </w:p>
    <w:p>
      <w:pPr>
        <w:pStyle w:val="FirstParagraph"/>
      </w:pPr>
      <w:r>
        <w:drawing>
          <wp:inline>
            <wp:extent cx="4620126" cy="3696101"/>
            <wp:effectExtent b="0" l="0" r="0" t="0"/>
            <wp:docPr descr="" title="" id="96" name="Picture"/>
            <a:graphic>
              <a:graphicData uri="http://schemas.openxmlformats.org/drawingml/2006/picture">
                <pic:pic>
                  <pic:nvPicPr>
                    <pic:cNvPr descr="Meta-analysis-follow-along_files/figure-docx/unnamed-chunk-21-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99" w:name="more-stuff"/>
    <w:p>
      <w:pPr>
        <w:pStyle w:val="Heading1"/>
      </w:pPr>
      <w:r>
        <w:t xml:space="preserve">More stuff</w:t>
      </w:r>
    </w:p>
    <w:p>
      <w:pPr>
        <w:pStyle w:val="FirstParagraph"/>
      </w:pPr>
      <w:r>
        <w:t xml:space="preserve">Just some meaningless text.</w:t>
      </w:r>
    </w:p>
    <w:bookmarkEnd w:id="99"/>
    <w:bookmarkStart w:id="100" w:name="even-more-stuff"/>
    <w:p>
      <w:pPr>
        <w:pStyle w:val="Heading1"/>
      </w:pPr>
      <w:r>
        <w:t xml:space="preserve">Even more stuff</w:t>
      </w:r>
    </w:p>
    <w:p>
      <w:pPr>
        <w:pStyle w:val="FirstParagraph"/>
      </w:pPr>
      <w:r>
        <w:t xml:space="preserve">More meaningless text.</w:t>
      </w:r>
    </w:p>
    <w:bookmarkEnd w:id="100"/>
    <w:bookmarkStart w:id="101" w:name="one-last-bunch-of-stuff"/>
    <w:p>
      <w:pPr>
        <w:pStyle w:val="Heading1"/>
      </w:pPr>
      <w:r>
        <w:t xml:space="preserve">One last bunch of stuff</w:t>
      </w:r>
    </w:p>
    <w:p>
      <w:pPr>
        <w:pStyle w:val="FirstParagraph"/>
      </w:pPr>
      <w:r>
        <w:t xml:space="preserve">More text without meaning.</w:t>
      </w:r>
    </w:p>
    <w:bookmarkEnd w:id="101"/>
    <w:bookmarkStart w:id="108" w:name="playing-with-figures"/>
    <w:p>
      <w:pPr>
        <w:pStyle w:val="Heading1"/>
      </w:pPr>
      <w:r>
        <w:t xml:space="preserve">Playing with figures</w:t>
      </w:r>
    </w:p>
    <w:p>
      <w:pPr>
        <w:pStyle w:val="FirstParagraph"/>
      </w:pPr>
      <w:r>
        <w:t xml:space="preserve">Below is a nicely inserted figure using Quarto’s default method. This, however, makes the figure hard to see with a dark theme. The figure is</w:t>
      </w:r>
      <w:r>
        <w:t xml:space="preserve"> </w:t>
      </w:r>
      <w:hyperlink w:anchor="fig-example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fig-example1"/>
          <w:p>
            <w:pPr>
              <w:pStyle w:val="Compact"/>
              <w:jc w:val="center"/>
            </w:pPr>
            <w:r>
              <w:drawing>
                <wp:inline>
                  <wp:extent cx="5727700" cy="1403064"/>
                  <wp:effectExtent b="0" l="0" r="0" t="0"/>
                  <wp:docPr descr="" title="" id="103" name="Picture"/>
                  <a:graphic>
                    <a:graphicData uri="http://schemas.openxmlformats.org/drawingml/2006/picture">
                      <pic:pic>
                        <pic:nvPicPr>
                          <pic:cNvPr descr="mermaid-test-new.svg" id="104" name="Picture"/>
                          <pic:cNvPicPr>
                            <a:picLocks noChangeArrowheads="1" noChangeAspect="1"/>
                          </pic:cNvPicPr>
                        </pic:nvPicPr>
                        <pic:blipFill>
                          <a:blip r:embed="rId105">
                            <a:extLst>
                              <a:ext uri="{28A0092B-C50C-407E-A947-70E740481C1C}">
                                <a14:useLocalDpi xmlns:a14="http://schemas.microsoft.com/office/drawing/2010/main" val="0"/>
                              </a:ext>
                              <a:ext uri="{96DAC541-7B7A-43D3-8B79-37D633B846F1}">
                                <asvg:svgBlip xmlns:asvg="http://schemas.microsoft.com/office/drawing/2016/SVG/main" r:embed="rId102"/>
                              </a:ext>
                            </a:extLst>
                          </a:blip>
                          <a:stretch>
                            <a:fillRect/>
                          </a:stretch>
                        </pic:blipFill>
                        <pic:spPr bwMode="auto">
                          <a:xfrm>
                            <a:off x="0" y="0"/>
                            <a:ext cx="5727700" cy="14030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This is a mermaid vector figure test!</w:t>
            </w:r>
          </w:p>
          <w:bookmarkEnd w:id="106"/>
        </w:tc>
      </w:tr>
    </w:tbl>
    <w:p>
      <w:pPr>
        <w:pStyle w:val="BodyText"/>
      </w:pPr>
      <w:bookmarkStart w:id="107" w:name="eq-sample"/>
      <m:oMathPara>
        <m:oMathParaPr>
          <m:jc m:val="center"/>
        </m:oMathParaPr>
        <m:oMath>
          <m:r>
            <m:t>a</m:t>
          </m:r>
          <m:r>
            <m:rPr>
              <m:sty m:val="p"/>
            </m:rPr>
            <m:t>=</m:t>
          </m:r>
          <m:r>
            <m:t>b</m:t>
          </m:r>
          <m:r>
            <m:rPr>
              <m:sty m:val="p"/>
            </m:rPr>
            <m:t>+</m:t>
          </m:r>
          <m:r>
            <m:t>c</m:t>
          </m:r>
          <m:r>
            <m:rPr>
              <m:sty m:val="p"/>
            </m:rPr>
            <m:t>*</m:t>
          </m:r>
          <m:r>
            <m:rPr>
              <m:nor/>
              <m:sty m:val="p"/>
            </m:rPr>
            <m:t>hello</m:t>
          </m:r>
          <m:r>
            <m:t>  </m:t>
          </m:r>
          <m:d>
            <m:dPr>
              <m:begChr m:val="("/>
              <m:sepChr m:val=""/>
              <m:endChr m:val=")"/>
              <m:grow/>
            </m:dPr>
            <m:e>
              <m:r>
                <m:t>1</m:t>
              </m:r>
            </m:e>
          </m:d>
        </m:oMath>
      </m:oMathPara>
      <w:bookmarkEnd w:id="107"/>
    </w:p>
    <w:bookmarkEnd w:id="108"/>
    <w:sectPr>
      <w:footnotePr>
        <w:numFmt w:val="decimal"/>
        <w:numRestart w:val="eachSect"/>
      </w:footnotePr>
      <w:type w:val="nextPage"/>
      <w:pgSz w:h="16838" w:w="11906"/>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mailMerge>
    <w:mainDocumentType w:val="formLetters"/>
    <w:dataType w:val="textFile"/>
    <w:query w:val="SELECT * FROM Addresses.dbo.Sheet1$"/>
  </w:mailMerge>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Reference" w:type="character">
    <w:name w:val="Endnote Reference"/>
    <w:rPr>
      <w:vertAlign w:val="superscript"/>
    </w:rPr>
  </w:style>
  <w:style w:styleId="EndnoteCharacters" w:type="character">
    <w:name w:val="Endnote Characters"/>
    <w:qFormat/>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jc w:val="both"/>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basedOn w:val="Title"/>
    <w:next w:val="BodyText"/>
    <w:qFormat/>
    <w:pPr>
      <w:keepNext w:val="true"/>
      <w:keepLines/>
    </w:pPr>
    <w:rPr>
      <w:sz w:val="24"/>
      <w:szCs w:val="24"/>
    </w:rPr>
  </w:style>
  <w:style w:styleId="Date" w:type="paragraph">
    <w:name w:val="Date"/>
    <w:basedOn w:val="Title"/>
    <w:next w:val="BodyText"/>
    <w:qFormat/>
    <w:pPr>
      <w:keepNext w:val="true"/>
      <w:keepLines/>
    </w:pPr>
    <w:rPr>
      <w:sz w:val="24"/>
      <w:szCs w:val="24"/>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105" Target="media/rId105.png" /><Relationship Type="http://schemas.openxmlformats.org/officeDocument/2006/relationships/image" Id="rId102" Target="media/rId102.svg" /><Relationship Type="http://schemas.openxmlformats.org/officeDocument/2006/relationships/hyperlink" Id="rId39" Target="http://onlinelibrary.wiley.com/doi/10.1111/1365-2656.12612/full" TargetMode="External" /><Relationship Type="http://schemas.openxmlformats.org/officeDocument/2006/relationships/hyperlink" Id="rId57" Target="http://sbfnk.github.io/mfiidd/mcmc_diagnostics.html" TargetMode="External" /><Relationship Type="http://schemas.openxmlformats.org/officeDocument/2006/relationships/hyperlink" Id="rId33" Target="http://twiecki.github.io/blog/2015/11/10/mcmc-sampling/" TargetMode="External" /><Relationship Type="http://schemas.openxmlformats.org/officeDocument/2006/relationships/hyperlink" Id="rId22" Target="http://www.prisma-statement.org/" TargetMode="External" /><Relationship Type="http://schemas.openxmlformats.org/officeDocument/2006/relationships/hyperlink" Id="rId61" Target="https://cran.r-project.org/web/packages/MCMCglmm/vignettes/CourseNotes.pdf" TargetMode="External" /><Relationship Type="http://schemas.openxmlformats.org/officeDocument/2006/relationships/hyperlink" Id="rId23" Target="https://doi.org/10.1186/s12915-017-0357-7" TargetMode="External" /><Relationship Type="http://schemas.openxmlformats.org/officeDocument/2006/relationships/hyperlink" Id="rId38" Target="https://github.com/ourcodingclub/CC-MCMCglmm-MA" TargetMode="External" /><Relationship Type="http://schemas.openxmlformats.org/officeDocument/2006/relationships/hyperlink" Id="rId20" Target="https://ourcodingclub.github.io/tutorials/mcmcglmm/index.html" TargetMode="External" /><Relationship Type="http://schemas.openxmlformats.org/officeDocument/2006/relationships/hyperlink" Id="rId32" Target="https://theclevermachine.wordpress.com/2012/09/22/monte-carlo-approximations/" TargetMode="External" /><Relationship Type="http://schemas.openxmlformats.org/officeDocument/2006/relationships/hyperlink" Id="rId31" Target="https://theclevermachine.wordpress.com/2012/09/24/a-brief-introduction-to-markov-chains/" TargetMode="External" /><Relationship Type="http://schemas.openxmlformats.org/officeDocument/2006/relationships/hyperlink" Id="rId30" Target="https://www.sciencedirect.com/science/article/pii/S0169534709000196" TargetMode="External" /><Relationship Type="http://schemas.openxmlformats.org/officeDocument/2006/relationships/hyperlink" Id="rId26" Target="https://www.youtube.com/watch?v=XepXtl9YKwc" TargetMode="External" /></Relationships>
</file>

<file path=word/_rels/footnotes.xml.rels><?xml version="1.0" encoding="UTF-8"?><Relationships xmlns="http://schemas.openxmlformats.org/package/2006/relationships"><Relationship Type="http://schemas.openxmlformats.org/officeDocument/2006/relationships/hyperlink" Id="rId39" Target="http://onlinelibrary.wiley.com/doi/10.1111/1365-2656.12612/full" TargetMode="External" /><Relationship Type="http://schemas.openxmlformats.org/officeDocument/2006/relationships/hyperlink" Id="rId57" Target="http://sbfnk.github.io/mfiidd/mcmc_diagnostics.html" TargetMode="External" /><Relationship Type="http://schemas.openxmlformats.org/officeDocument/2006/relationships/hyperlink" Id="rId33" Target="http://twiecki.github.io/blog/2015/11/10/mcmc-sampling/" TargetMode="External" /><Relationship Type="http://schemas.openxmlformats.org/officeDocument/2006/relationships/hyperlink" Id="rId22" Target="http://www.prisma-statement.org/" TargetMode="External" /><Relationship Type="http://schemas.openxmlformats.org/officeDocument/2006/relationships/hyperlink" Id="rId61" Target="https://cran.r-project.org/web/packages/MCMCglmm/vignettes/CourseNotes.pdf" TargetMode="External" /><Relationship Type="http://schemas.openxmlformats.org/officeDocument/2006/relationships/hyperlink" Id="rId23" Target="https://doi.org/10.1186/s12915-017-0357-7" TargetMode="External" /><Relationship Type="http://schemas.openxmlformats.org/officeDocument/2006/relationships/hyperlink" Id="rId38" Target="https://github.com/ourcodingclub/CC-MCMCglmm-MA" TargetMode="External" /><Relationship Type="http://schemas.openxmlformats.org/officeDocument/2006/relationships/hyperlink" Id="rId20" Target="https://ourcodingclub.github.io/tutorials/mcmcglmm/index.html" TargetMode="External" /><Relationship Type="http://schemas.openxmlformats.org/officeDocument/2006/relationships/hyperlink" Id="rId32" Target="https://theclevermachine.wordpress.com/2012/09/22/monte-carlo-approximations/" TargetMode="External" /><Relationship Type="http://schemas.openxmlformats.org/officeDocument/2006/relationships/hyperlink" Id="rId31" Target="https://theclevermachine.wordpress.com/2012/09/24/a-brief-introduction-to-markov-chains/" TargetMode="External" /><Relationship Type="http://schemas.openxmlformats.org/officeDocument/2006/relationships/hyperlink" Id="rId30" Target="https://www.sciencedirect.com/science/article/pii/S0169534709000196" TargetMode="External" /><Relationship Type="http://schemas.openxmlformats.org/officeDocument/2006/relationships/hyperlink" Id="rId26" Target="https://www.youtube.com/watch?v=XepXtl9YKwc"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1</Pages>
  <Words>53</Words>
  <Characters>281</Characters>
  <CharactersWithSpaces>371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linear mixed models</dc:title>
  <dc:creator>Edwin Yánez</dc:creator>
  <cp:keywords/>
  <dcterms:created xsi:type="dcterms:W3CDTF">2025-05-09T17:09:07Z</dcterms:created>
  <dcterms:modified xsi:type="dcterms:W3CDTF">2025-05-09T17:09:07Z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2025-04-27</vt:lpwstr>
  </property>
  <property fmtid="{D5CDD505-2E9C-101B-9397-08002B2CF9AE}" pid="6" name="date-modified">
    <vt:lpwstr>2025-05-09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