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8A4CB" w14:textId="77777777" w:rsidR="00106BFA" w:rsidRDefault="00106BFA">
      <w:pPr>
        <w:spacing w:before="2000"/>
      </w:pPr>
    </w:p>
    <w:p w14:paraId="2016C6DB" w14:textId="77777777" w:rsidR="00106BFA" w:rsidRDefault="00FF2568">
      <w:pPr>
        <w:spacing w:after="360"/>
        <w:jc w:val="center"/>
      </w:pPr>
      <w:r>
        <w:rPr>
          <w:b/>
          <w:bCs/>
          <w:spacing w:val="60"/>
          <w:sz w:val="56"/>
          <w:szCs w:val="56"/>
        </w:rPr>
        <w:t>THE GROUND</w:t>
      </w:r>
    </w:p>
    <w:p w14:paraId="24D7817F" w14:textId="77777777" w:rsidR="00106BFA" w:rsidRDefault="00FF2568">
      <w:pPr>
        <w:spacing w:after="120"/>
        <w:jc w:val="center"/>
      </w:pPr>
      <w:r>
        <w:rPr>
          <w:sz w:val="30"/>
          <w:szCs w:val="30"/>
        </w:rPr>
        <w:t>Yang–Mills Theory after the Alpöge–Sussman Manuscripts</w:t>
      </w:r>
    </w:p>
    <w:p w14:paraId="7A8FB8FA" w14:textId="77777777" w:rsidR="00106BFA" w:rsidRDefault="00FF2568">
      <w:pPr>
        <w:spacing w:after="720"/>
        <w:jc w:val="center"/>
      </w:pPr>
      <w:r>
        <w:rPr>
          <w:i/>
          <w:iCs/>
          <w:sz w:val="25"/>
          <w:szCs w:val="25"/>
        </w:rPr>
        <w:t>What Is Constructed, What Is Claimed, and the Object That Remains</w:t>
      </w:r>
    </w:p>
    <w:p w14:paraId="76B858D6" w14:textId="77777777" w:rsidR="00106BFA" w:rsidRDefault="00106BFA">
      <w:pPr>
        <w:pBdr>
          <w:bottom w:val="single" w:sz="6" w:space="1" w:color="8C8C8C"/>
        </w:pBdr>
        <w:spacing w:after="480"/>
        <w:ind w:left="2880" w:right="2880"/>
      </w:pPr>
    </w:p>
    <w:p w14:paraId="1934FA10" w14:textId="77777777" w:rsidR="00106BFA" w:rsidRDefault="00FF2568">
      <w:pPr>
        <w:spacing w:after="120"/>
        <w:jc w:val="center"/>
      </w:pPr>
      <w:r>
        <w:rPr>
          <w:sz w:val="28"/>
          <w:szCs w:val="28"/>
        </w:rPr>
        <w:t>Edwin Boston III</w:t>
      </w:r>
    </w:p>
    <w:p w14:paraId="2069F615" w14:textId="77777777" w:rsidR="00106BFA" w:rsidRDefault="00FF2568">
      <w:pPr>
        <w:spacing w:after="960"/>
        <w:jc w:val="center"/>
      </w:pPr>
      <w:r>
        <w:t>28 October 2026 · revised 29 October 2026</w:t>
      </w:r>
    </w:p>
    <w:p w14:paraId="1C1234EF" w14:textId="77777777" w:rsidR="00106BFA" w:rsidRDefault="00FF2568">
      <w:pPr>
        <w:spacing w:after="120"/>
        <w:jc w:val="center"/>
      </w:pPr>
      <w:r>
        <w:rPr>
          <w:b/>
          <w:bCs/>
        </w:rPr>
        <w:t>Abstract</w:t>
      </w:r>
    </w:p>
    <w:p w14:paraId="01857C3C" w14:textId="77777777" w:rsidR="00106BFA" w:rsidRDefault="00FF2568">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78FBC13E" w14:textId="77777777" w:rsidR="00106BFA" w:rsidRDefault="00FF2568">
      <w:pPr>
        <w:pageBreakBefore/>
        <w:spacing w:after="200"/>
      </w:pPr>
      <w:r>
        <w:rPr>
          <w:b/>
          <w:bCs/>
          <w:sz w:val="28"/>
          <w:szCs w:val="28"/>
        </w:rPr>
        <w:t>Contents</w:t>
      </w:r>
    </w:p>
    <w:sdt>
      <w:sdtPr>
        <w:alias w:val="Contents"/>
        <w:id w:val="1451354214"/>
      </w:sdtPr>
      <w:sdtEndPr/>
      <w:sdtContent>
        <w:p w14:paraId="7553F4EE" w14:textId="779E502D" w:rsidR="005918AF" w:rsidRDefault="00FF2568">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4288" w:history="1">
            <w:r w:rsidR="005918AF" w:rsidRPr="00042D93">
              <w:rPr>
                <w:rStyle w:val="Hyperlink"/>
                <w:noProof/>
              </w:rPr>
              <w:t>1.  Introduction</w:t>
            </w:r>
            <w:r w:rsidR="005918AF">
              <w:rPr>
                <w:noProof/>
              </w:rPr>
              <w:tab/>
            </w:r>
            <w:r w:rsidR="005918AF">
              <w:rPr>
                <w:noProof/>
              </w:rPr>
              <w:fldChar w:fldCharType="begin"/>
            </w:r>
            <w:r w:rsidR="005918AF">
              <w:rPr>
                <w:noProof/>
              </w:rPr>
              <w:instrText xml:space="preserve"> PAGEREF _Toc244144288 \h </w:instrText>
            </w:r>
            <w:r w:rsidR="005918AF">
              <w:rPr>
                <w:noProof/>
              </w:rPr>
            </w:r>
            <w:r w:rsidR="005918AF">
              <w:rPr>
                <w:noProof/>
              </w:rPr>
              <w:fldChar w:fldCharType="separate"/>
            </w:r>
            <w:r w:rsidR="005918AF">
              <w:rPr>
                <w:noProof/>
              </w:rPr>
              <w:t>5</w:t>
            </w:r>
            <w:r w:rsidR="005918AF">
              <w:rPr>
                <w:noProof/>
              </w:rPr>
              <w:fldChar w:fldCharType="end"/>
            </w:r>
          </w:hyperlink>
        </w:p>
        <w:p w14:paraId="30E8540F" w14:textId="5B159205"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289" w:history="1">
            <w:r w:rsidRPr="00042D93">
              <w:rPr>
                <w:rStyle w:val="Hyperlink"/>
                <w:noProof/>
              </w:rPr>
              <w:t>2.  The Ground Theorem</w:t>
            </w:r>
            <w:r>
              <w:rPr>
                <w:noProof/>
              </w:rPr>
              <w:tab/>
            </w:r>
            <w:r>
              <w:rPr>
                <w:noProof/>
              </w:rPr>
              <w:fldChar w:fldCharType="begin"/>
            </w:r>
            <w:r>
              <w:rPr>
                <w:noProof/>
              </w:rPr>
              <w:instrText xml:space="preserve"> PAGEREF _Toc244144289 \h </w:instrText>
            </w:r>
            <w:r>
              <w:rPr>
                <w:noProof/>
              </w:rPr>
            </w:r>
            <w:r>
              <w:rPr>
                <w:noProof/>
              </w:rPr>
              <w:fldChar w:fldCharType="separate"/>
            </w:r>
            <w:r>
              <w:rPr>
                <w:noProof/>
              </w:rPr>
              <w:t>6</w:t>
            </w:r>
            <w:r>
              <w:rPr>
                <w:noProof/>
              </w:rPr>
              <w:fldChar w:fldCharType="end"/>
            </w:r>
          </w:hyperlink>
        </w:p>
        <w:p w14:paraId="5BED9831" w14:textId="567CE80D"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290" w:history="1">
            <w:r w:rsidRPr="00042D93">
              <w:rPr>
                <w:rStyle w:val="Hyperlink"/>
                <w:noProof/>
              </w:rPr>
              <w:t>3.  What the Problem Demands</w:t>
            </w:r>
            <w:r>
              <w:rPr>
                <w:noProof/>
              </w:rPr>
              <w:tab/>
            </w:r>
            <w:r>
              <w:rPr>
                <w:noProof/>
              </w:rPr>
              <w:fldChar w:fldCharType="begin"/>
            </w:r>
            <w:r>
              <w:rPr>
                <w:noProof/>
              </w:rPr>
              <w:instrText xml:space="preserve"> PAGEREF _Toc244144290 \h </w:instrText>
            </w:r>
            <w:r>
              <w:rPr>
                <w:noProof/>
              </w:rPr>
            </w:r>
            <w:r>
              <w:rPr>
                <w:noProof/>
              </w:rPr>
              <w:fldChar w:fldCharType="separate"/>
            </w:r>
            <w:r>
              <w:rPr>
                <w:noProof/>
              </w:rPr>
              <w:t>7</w:t>
            </w:r>
            <w:r>
              <w:rPr>
                <w:noProof/>
              </w:rPr>
              <w:fldChar w:fldCharType="end"/>
            </w:r>
          </w:hyperlink>
        </w:p>
        <w:p w14:paraId="44F47A59" w14:textId="59894575"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291" w:history="1">
            <w:r w:rsidRPr="00042D93">
              <w:rPr>
                <w:rStyle w:val="Hyperlink"/>
                <w:noProof/>
              </w:rPr>
              <w:t>3.1  Euclidean fields and the axioms of Osterwalder and Schrader</w:t>
            </w:r>
            <w:r>
              <w:rPr>
                <w:noProof/>
              </w:rPr>
              <w:tab/>
            </w:r>
            <w:r>
              <w:rPr>
                <w:noProof/>
              </w:rPr>
              <w:fldChar w:fldCharType="begin"/>
            </w:r>
            <w:r>
              <w:rPr>
                <w:noProof/>
              </w:rPr>
              <w:instrText xml:space="preserve"> PAGEREF _Toc244144291 \h </w:instrText>
            </w:r>
            <w:r>
              <w:rPr>
                <w:noProof/>
              </w:rPr>
            </w:r>
            <w:r>
              <w:rPr>
                <w:noProof/>
              </w:rPr>
              <w:fldChar w:fldCharType="separate"/>
            </w:r>
            <w:r>
              <w:rPr>
                <w:noProof/>
              </w:rPr>
              <w:t>7</w:t>
            </w:r>
            <w:r>
              <w:rPr>
                <w:noProof/>
              </w:rPr>
              <w:fldChar w:fldCharType="end"/>
            </w:r>
          </w:hyperlink>
        </w:p>
        <w:p w14:paraId="72068D68" w14:textId="18B81983"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292" w:history="1">
            <w:r w:rsidRPr="00042D93">
              <w:rPr>
                <w:rStyle w:val="Hyperlink"/>
                <w:noProof/>
              </w:rPr>
              <w:t>3.2  The mass gap</w:t>
            </w:r>
            <w:r>
              <w:rPr>
                <w:noProof/>
              </w:rPr>
              <w:tab/>
            </w:r>
            <w:r>
              <w:rPr>
                <w:noProof/>
              </w:rPr>
              <w:fldChar w:fldCharType="begin"/>
            </w:r>
            <w:r>
              <w:rPr>
                <w:noProof/>
              </w:rPr>
              <w:instrText xml:space="preserve"> PAGEREF _Toc244144292 \h </w:instrText>
            </w:r>
            <w:r>
              <w:rPr>
                <w:noProof/>
              </w:rPr>
            </w:r>
            <w:r>
              <w:rPr>
                <w:noProof/>
              </w:rPr>
              <w:fldChar w:fldCharType="separate"/>
            </w:r>
            <w:r>
              <w:rPr>
                <w:noProof/>
              </w:rPr>
              <w:t>8</w:t>
            </w:r>
            <w:r>
              <w:rPr>
                <w:noProof/>
              </w:rPr>
              <w:fldChar w:fldCharType="end"/>
            </w:r>
          </w:hyperlink>
        </w:p>
        <w:p w14:paraId="006BD043" w14:textId="3ED6FB0C"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293" w:history="1">
            <w:r w:rsidRPr="00042D93">
              <w:rPr>
                <w:rStyle w:val="Hyperlink"/>
                <w:noProof/>
              </w:rPr>
              <w:t>3.3  Non-triviality</w:t>
            </w:r>
            <w:r>
              <w:rPr>
                <w:noProof/>
              </w:rPr>
              <w:tab/>
            </w:r>
            <w:r>
              <w:rPr>
                <w:noProof/>
              </w:rPr>
              <w:fldChar w:fldCharType="begin"/>
            </w:r>
            <w:r>
              <w:rPr>
                <w:noProof/>
              </w:rPr>
              <w:instrText xml:space="preserve"> PAGEREF _Toc244144293 \h </w:instrText>
            </w:r>
            <w:r>
              <w:rPr>
                <w:noProof/>
              </w:rPr>
            </w:r>
            <w:r>
              <w:rPr>
                <w:noProof/>
              </w:rPr>
              <w:fldChar w:fldCharType="separate"/>
            </w:r>
            <w:r>
              <w:rPr>
                <w:noProof/>
              </w:rPr>
              <w:t>8</w:t>
            </w:r>
            <w:r>
              <w:rPr>
                <w:noProof/>
              </w:rPr>
              <w:fldChar w:fldCharType="end"/>
            </w:r>
          </w:hyperlink>
        </w:p>
        <w:p w14:paraId="43214905" w14:textId="6D2AEDF5"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294" w:history="1">
            <w:r w:rsidRPr="00042D93">
              <w:rPr>
                <w:rStyle w:val="Hyperlink"/>
                <w:noProof/>
              </w:rPr>
              <w:t>3.4  Limits obtained by compactness</w:t>
            </w:r>
            <w:r>
              <w:rPr>
                <w:noProof/>
              </w:rPr>
              <w:tab/>
            </w:r>
            <w:r>
              <w:rPr>
                <w:noProof/>
              </w:rPr>
              <w:fldChar w:fldCharType="begin"/>
            </w:r>
            <w:r>
              <w:rPr>
                <w:noProof/>
              </w:rPr>
              <w:instrText xml:space="preserve"> PAGEREF _Toc244144294 \h </w:instrText>
            </w:r>
            <w:r>
              <w:rPr>
                <w:noProof/>
              </w:rPr>
            </w:r>
            <w:r>
              <w:rPr>
                <w:noProof/>
              </w:rPr>
              <w:fldChar w:fldCharType="separate"/>
            </w:r>
            <w:r>
              <w:rPr>
                <w:noProof/>
              </w:rPr>
              <w:t>9</w:t>
            </w:r>
            <w:r>
              <w:rPr>
                <w:noProof/>
              </w:rPr>
              <w:fldChar w:fldCharType="end"/>
            </w:r>
          </w:hyperlink>
        </w:p>
        <w:p w14:paraId="6EFB24E0" w14:textId="176019FD"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295" w:history="1">
            <w:r w:rsidRPr="00042D93">
              <w:rPr>
                <w:rStyle w:val="Hyperlink"/>
                <w:noProof/>
              </w:rPr>
              <w:t>4.  The Lattice, Its Positivity and Its Gap</w:t>
            </w:r>
            <w:r>
              <w:rPr>
                <w:noProof/>
              </w:rPr>
              <w:tab/>
            </w:r>
            <w:r>
              <w:rPr>
                <w:noProof/>
              </w:rPr>
              <w:fldChar w:fldCharType="begin"/>
            </w:r>
            <w:r>
              <w:rPr>
                <w:noProof/>
              </w:rPr>
              <w:instrText xml:space="preserve"> PAGEREF _Toc244144295 \h </w:instrText>
            </w:r>
            <w:r>
              <w:rPr>
                <w:noProof/>
              </w:rPr>
            </w:r>
            <w:r>
              <w:rPr>
                <w:noProof/>
              </w:rPr>
              <w:fldChar w:fldCharType="separate"/>
            </w:r>
            <w:r>
              <w:rPr>
                <w:noProof/>
              </w:rPr>
              <w:t>9</w:t>
            </w:r>
            <w:r>
              <w:rPr>
                <w:noProof/>
              </w:rPr>
              <w:fldChar w:fldCharType="end"/>
            </w:r>
          </w:hyperlink>
        </w:p>
        <w:p w14:paraId="33C2856F" w14:textId="738A3393"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296" w:history="1">
            <w:r w:rsidRPr="00042D93">
              <w:rPr>
                <w:rStyle w:val="Hyperlink"/>
                <w:noProof/>
              </w:rPr>
              <w:t>4.1  Wilson's theory</w:t>
            </w:r>
            <w:r>
              <w:rPr>
                <w:noProof/>
              </w:rPr>
              <w:tab/>
            </w:r>
            <w:r>
              <w:rPr>
                <w:noProof/>
              </w:rPr>
              <w:fldChar w:fldCharType="begin"/>
            </w:r>
            <w:r>
              <w:rPr>
                <w:noProof/>
              </w:rPr>
              <w:instrText xml:space="preserve"> PAGEREF _Toc244144296 \h </w:instrText>
            </w:r>
            <w:r>
              <w:rPr>
                <w:noProof/>
              </w:rPr>
            </w:r>
            <w:r>
              <w:rPr>
                <w:noProof/>
              </w:rPr>
              <w:fldChar w:fldCharType="separate"/>
            </w:r>
            <w:r>
              <w:rPr>
                <w:noProof/>
              </w:rPr>
              <w:t>9</w:t>
            </w:r>
            <w:r>
              <w:rPr>
                <w:noProof/>
              </w:rPr>
              <w:fldChar w:fldCharType="end"/>
            </w:r>
          </w:hyperlink>
        </w:p>
        <w:p w14:paraId="4885C811" w14:textId="73C35CA4"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297" w:history="1">
            <w:r w:rsidRPr="00042D93">
              <w:rPr>
                <w:rStyle w:val="Hyperlink"/>
                <w:noProof/>
              </w:rPr>
              <w:t>4.2  Reflection positivity and the transfer matrix</w:t>
            </w:r>
            <w:r>
              <w:rPr>
                <w:noProof/>
              </w:rPr>
              <w:tab/>
            </w:r>
            <w:r>
              <w:rPr>
                <w:noProof/>
              </w:rPr>
              <w:fldChar w:fldCharType="begin"/>
            </w:r>
            <w:r>
              <w:rPr>
                <w:noProof/>
              </w:rPr>
              <w:instrText xml:space="preserve"> PAGEREF _Toc244144297 \h </w:instrText>
            </w:r>
            <w:r>
              <w:rPr>
                <w:noProof/>
              </w:rPr>
            </w:r>
            <w:r>
              <w:rPr>
                <w:noProof/>
              </w:rPr>
              <w:fldChar w:fldCharType="separate"/>
            </w:r>
            <w:r>
              <w:rPr>
                <w:noProof/>
              </w:rPr>
              <w:t>10</w:t>
            </w:r>
            <w:r>
              <w:rPr>
                <w:noProof/>
              </w:rPr>
              <w:fldChar w:fldCharType="end"/>
            </w:r>
          </w:hyperlink>
        </w:p>
        <w:p w14:paraId="4F591EB9" w14:textId="4B57B6FE"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298" w:history="1">
            <w:r w:rsidRPr="00042D93">
              <w:rPr>
                <w:rStyle w:val="Hyperlink"/>
                <w:noProof/>
              </w:rPr>
              <w:t>4.3  The renormalisation group of Bałaban</w:t>
            </w:r>
            <w:r>
              <w:rPr>
                <w:noProof/>
              </w:rPr>
              <w:tab/>
            </w:r>
            <w:r>
              <w:rPr>
                <w:noProof/>
              </w:rPr>
              <w:fldChar w:fldCharType="begin"/>
            </w:r>
            <w:r>
              <w:rPr>
                <w:noProof/>
              </w:rPr>
              <w:instrText xml:space="preserve"> PAGEREF _Toc244144298 \h </w:instrText>
            </w:r>
            <w:r>
              <w:rPr>
                <w:noProof/>
              </w:rPr>
            </w:r>
            <w:r>
              <w:rPr>
                <w:noProof/>
              </w:rPr>
              <w:fldChar w:fldCharType="separate"/>
            </w:r>
            <w:r>
              <w:rPr>
                <w:noProof/>
              </w:rPr>
              <w:t>11</w:t>
            </w:r>
            <w:r>
              <w:rPr>
                <w:noProof/>
              </w:rPr>
              <w:fldChar w:fldCharType="end"/>
            </w:r>
          </w:hyperlink>
        </w:p>
        <w:p w14:paraId="28FC8449" w14:textId="3D93BD33"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299" w:history="1">
            <w:r w:rsidRPr="00042D93">
              <w:rPr>
                <w:rStyle w:val="Hyperlink"/>
                <w:noProof/>
              </w:rPr>
              <w:t>5.  The Three-Dimensional Manuscripts</w:t>
            </w:r>
            <w:r>
              <w:rPr>
                <w:noProof/>
              </w:rPr>
              <w:tab/>
            </w:r>
            <w:r>
              <w:rPr>
                <w:noProof/>
              </w:rPr>
              <w:fldChar w:fldCharType="begin"/>
            </w:r>
            <w:r>
              <w:rPr>
                <w:noProof/>
              </w:rPr>
              <w:instrText xml:space="preserve"> PAGEREF _Toc244144299 \h </w:instrText>
            </w:r>
            <w:r>
              <w:rPr>
                <w:noProof/>
              </w:rPr>
            </w:r>
            <w:r>
              <w:rPr>
                <w:noProof/>
              </w:rPr>
              <w:fldChar w:fldCharType="separate"/>
            </w:r>
            <w:r>
              <w:rPr>
                <w:noProof/>
              </w:rPr>
              <w:t>11</w:t>
            </w:r>
            <w:r>
              <w:rPr>
                <w:noProof/>
              </w:rPr>
              <w:fldChar w:fldCharType="end"/>
            </w:r>
          </w:hyperlink>
        </w:p>
        <w:p w14:paraId="7A6BBFA1" w14:textId="6B7B4ACD"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0" w:history="1">
            <w:r w:rsidRPr="00042D93">
              <w:rPr>
                <w:rStyle w:val="Hyperlink"/>
                <w:noProof/>
              </w:rPr>
              <w:t>5.1  The documents</w:t>
            </w:r>
            <w:r>
              <w:rPr>
                <w:noProof/>
              </w:rPr>
              <w:tab/>
            </w:r>
            <w:r>
              <w:rPr>
                <w:noProof/>
              </w:rPr>
              <w:fldChar w:fldCharType="begin"/>
            </w:r>
            <w:r>
              <w:rPr>
                <w:noProof/>
              </w:rPr>
              <w:instrText xml:space="preserve"> PAGEREF _Toc244144300 \h </w:instrText>
            </w:r>
            <w:r>
              <w:rPr>
                <w:noProof/>
              </w:rPr>
            </w:r>
            <w:r>
              <w:rPr>
                <w:noProof/>
              </w:rPr>
              <w:fldChar w:fldCharType="separate"/>
            </w:r>
            <w:r>
              <w:rPr>
                <w:noProof/>
              </w:rPr>
              <w:t>11</w:t>
            </w:r>
            <w:r>
              <w:rPr>
                <w:noProof/>
              </w:rPr>
              <w:fldChar w:fldCharType="end"/>
            </w:r>
          </w:hyperlink>
        </w:p>
        <w:p w14:paraId="12A37EE6" w14:textId="12EADD16"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1" w:history="1">
            <w:r w:rsidRPr="00042D93">
              <w:rPr>
                <w:rStyle w:val="Hyperlink"/>
                <w:noProof/>
              </w:rPr>
              <w:t>5.2  The observable</w:t>
            </w:r>
            <w:r>
              <w:rPr>
                <w:noProof/>
              </w:rPr>
              <w:tab/>
            </w:r>
            <w:r>
              <w:rPr>
                <w:noProof/>
              </w:rPr>
              <w:fldChar w:fldCharType="begin"/>
            </w:r>
            <w:r>
              <w:rPr>
                <w:noProof/>
              </w:rPr>
              <w:instrText xml:space="preserve"> PAGEREF _Toc244144301 \h </w:instrText>
            </w:r>
            <w:r>
              <w:rPr>
                <w:noProof/>
              </w:rPr>
            </w:r>
            <w:r>
              <w:rPr>
                <w:noProof/>
              </w:rPr>
              <w:fldChar w:fldCharType="separate"/>
            </w:r>
            <w:r>
              <w:rPr>
                <w:noProof/>
              </w:rPr>
              <w:t>11</w:t>
            </w:r>
            <w:r>
              <w:rPr>
                <w:noProof/>
              </w:rPr>
              <w:fldChar w:fldCharType="end"/>
            </w:r>
          </w:hyperlink>
        </w:p>
        <w:p w14:paraId="2547F754" w14:textId="7310ECFC"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2" w:history="1">
            <w:r w:rsidRPr="00042D93">
              <w:rPr>
                <w:rStyle w:val="Hyperlink"/>
                <w:noProof/>
              </w:rPr>
              <w:t>5.3  The torus, the infinite volume and the components</w:t>
            </w:r>
            <w:r>
              <w:rPr>
                <w:noProof/>
              </w:rPr>
              <w:tab/>
            </w:r>
            <w:r>
              <w:rPr>
                <w:noProof/>
              </w:rPr>
              <w:fldChar w:fldCharType="begin"/>
            </w:r>
            <w:r>
              <w:rPr>
                <w:noProof/>
              </w:rPr>
              <w:instrText xml:space="preserve"> PAGEREF _Toc244144302 \h </w:instrText>
            </w:r>
            <w:r>
              <w:rPr>
                <w:noProof/>
              </w:rPr>
            </w:r>
            <w:r>
              <w:rPr>
                <w:noProof/>
              </w:rPr>
              <w:fldChar w:fldCharType="separate"/>
            </w:r>
            <w:r>
              <w:rPr>
                <w:noProof/>
              </w:rPr>
              <w:t>12</w:t>
            </w:r>
            <w:r>
              <w:rPr>
                <w:noProof/>
              </w:rPr>
              <w:fldChar w:fldCharType="end"/>
            </w:r>
          </w:hyperlink>
        </w:p>
        <w:p w14:paraId="54E806B7" w14:textId="70B872FE"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3" w:history="1">
            <w:r w:rsidRPr="00042D93">
              <w:rPr>
                <w:rStyle w:val="Hyperlink"/>
                <w:noProof/>
              </w:rPr>
              <w:t>5.4  The axioms and the reconstruction</w:t>
            </w:r>
            <w:r>
              <w:rPr>
                <w:noProof/>
              </w:rPr>
              <w:tab/>
            </w:r>
            <w:r>
              <w:rPr>
                <w:noProof/>
              </w:rPr>
              <w:fldChar w:fldCharType="begin"/>
            </w:r>
            <w:r>
              <w:rPr>
                <w:noProof/>
              </w:rPr>
              <w:instrText xml:space="preserve"> PAGEREF _Toc244144303 \h </w:instrText>
            </w:r>
            <w:r>
              <w:rPr>
                <w:noProof/>
              </w:rPr>
            </w:r>
            <w:r>
              <w:rPr>
                <w:noProof/>
              </w:rPr>
              <w:fldChar w:fldCharType="separate"/>
            </w:r>
            <w:r>
              <w:rPr>
                <w:noProof/>
              </w:rPr>
              <w:t>12</w:t>
            </w:r>
            <w:r>
              <w:rPr>
                <w:noProof/>
              </w:rPr>
              <w:fldChar w:fldCharType="end"/>
            </w:r>
          </w:hyperlink>
        </w:p>
        <w:p w14:paraId="645672F8" w14:textId="4BB12FF2"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4" w:history="1">
            <w:r w:rsidRPr="00042D93">
              <w:rPr>
                <w:rStyle w:val="Hyperlink"/>
                <w:noProof/>
              </w:rPr>
              <w:t>5.5  Non-triviality</w:t>
            </w:r>
            <w:r>
              <w:rPr>
                <w:noProof/>
              </w:rPr>
              <w:tab/>
            </w:r>
            <w:r>
              <w:rPr>
                <w:noProof/>
              </w:rPr>
              <w:fldChar w:fldCharType="begin"/>
            </w:r>
            <w:r>
              <w:rPr>
                <w:noProof/>
              </w:rPr>
              <w:instrText xml:space="preserve"> PAGEREF _Toc244144304 \h </w:instrText>
            </w:r>
            <w:r>
              <w:rPr>
                <w:noProof/>
              </w:rPr>
            </w:r>
            <w:r>
              <w:rPr>
                <w:noProof/>
              </w:rPr>
              <w:fldChar w:fldCharType="separate"/>
            </w:r>
            <w:r>
              <w:rPr>
                <w:noProof/>
              </w:rPr>
              <w:t>13</w:t>
            </w:r>
            <w:r>
              <w:rPr>
                <w:noProof/>
              </w:rPr>
              <w:fldChar w:fldCharType="end"/>
            </w:r>
          </w:hyperlink>
        </w:p>
        <w:p w14:paraId="638581C9" w14:textId="1764D3AA"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5" w:history="1">
            <w:r w:rsidRPr="00042D93">
              <w:rPr>
                <w:rStyle w:val="Hyperlink"/>
                <w:noProof/>
              </w:rPr>
              <w:t>5.6  What the manuscript does not assert</w:t>
            </w:r>
            <w:r>
              <w:rPr>
                <w:noProof/>
              </w:rPr>
              <w:tab/>
            </w:r>
            <w:r>
              <w:rPr>
                <w:noProof/>
              </w:rPr>
              <w:fldChar w:fldCharType="begin"/>
            </w:r>
            <w:r>
              <w:rPr>
                <w:noProof/>
              </w:rPr>
              <w:instrText xml:space="preserve"> PAGEREF _Toc244144305 \h </w:instrText>
            </w:r>
            <w:r>
              <w:rPr>
                <w:noProof/>
              </w:rPr>
            </w:r>
            <w:r>
              <w:rPr>
                <w:noProof/>
              </w:rPr>
              <w:fldChar w:fldCharType="separate"/>
            </w:r>
            <w:r>
              <w:rPr>
                <w:noProof/>
              </w:rPr>
              <w:t>13</w:t>
            </w:r>
            <w:r>
              <w:rPr>
                <w:noProof/>
              </w:rPr>
              <w:fldChar w:fldCharType="end"/>
            </w:r>
          </w:hyperlink>
        </w:p>
        <w:p w14:paraId="13D0F93A" w14:textId="5F3C4054"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306" w:history="1">
            <w:r w:rsidRPr="00042D93">
              <w:rPr>
                <w:rStyle w:val="Hyperlink"/>
                <w:noProof/>
              </w:rPr>
              <w:t>6.  The Four-Dimensional Draft and the Standing of the Corpus</w:t>
            </w:r>
            <w:r>
              <w:rPr>
                <w:noProof/>
              </w:rPr>
              <w:tab/>
            </w:r>
            <w:r>
              <w:rPr>
                <w:noProof/>
              </w:rPr>
              <w:fldChar w:fldCharType="begin"/>
            </w:r>
            <w:r>
              <w:rPr>
                <w:noProof/>
              </w:rPr>
              <w:instrText xml:space="preserve"> PAGEREF _Toc244144306 \h </w:instrText>
            </w:r>
            <w:r>
              <w:rPr>
                <w:noProof/>
              </w:rPr>
            </w:r>
            <w:r>
              <w:rPr>
                <w:noProof/>
              </w:rPr>
              <w:fldChar w:fldCharType="separate"/>
            </w:r>
            <w:r>
              <w:rPr>
                <w:noProof/>
              </w:rPr>
              <w:t>14</w:t>
            </w:r>
            <w:r>
              <w:rPr>
                <w:noProof/>
              </w:rPr>
              <w:fldChar w:fldCharType="end"/>
            </w:r>
          </w:hyperlink>
        </w:p>
        <w:p w14:paraId="52F5ED8D" w14:textId="3C0A9EC8"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7" w:history="1">
            <w:r w:rsidRPr="00042D93">
              <w:rPr>
                <w:rStyle w:val="Hyperlink"/>
                <w:noProof/>
              </w:rPr>
              <w:t>6.1  The authors' account</w:t>
            </w:r>
            <w:r>
              <w:rPr>
                <w:noProof/>
              </w:rPr>
              <w:tab/>
            </w:r>
            <w:r>
              <w:rPr>
                <w:noProof/>
              </w:rPr>
              <w:fldChar w:fldCharType="begin"/>
            </w:r>
            <w:r>
              <w:rPr>
                <w:noProof/>
              </w:rPr>
              <w:instrText xml:space="preserve"> PAGEREF _Toc244144307 \h </w:instrText>
            </w:r>
            <w:r>
              <w:rPr>
                <w:noProof/>
              </w:rPr>
            </w:r>
            <w:r>
              <w:rPr>
                <w:noProof/>
              </w:rPr>
              <w:fldChar w:fldCharType="separate"/>
            </w:r>
            <w:r>
              <w:rPr>
                <w:noProof/>
              </w:rPr>
              <w:t>14</w:t>
            </w:r>
            <w:r>
              <w:rPr>
                <w:noProof/>
              </w:rPr>
              <w:fldChar w:fldCharType="end"/>
            </w:r>
          </w:hyperlink>
        </w:p>
        <w:p w14:paraId="3FA71F00" w14:textId="321B2EB5"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8" w:history="1">
            <w:r w:rsidRPr="00042D93">
              <w:rPr>
                <w:rStyle w:val="Hyperlink"/>
                <w:noProof/>
              </w:rPr>
              <w:t>6.2  The conditional theorem</w:t>
            </w:r>
            <w:r>
              <w:rPr>
                <w:noProof/>
              </w:rPr>
              <w:tab/>
            </w:r>
            <w:r>
              <w:rPr>
                <w:noProof/>
              </w:rPr>
              <w:fldChar w:fldCharType="begin"/>
            </w:r>
            <w:r>
              <w:rPr>
                <w:noProof/>
              </w:rPr>
              <w:instrText xml:space="preserve"> PAGEREF _Toc244144308 \h </w:instrText>
            </w:r>
            <w:r>
              <w:rPr>
                <w:noProof/>
              </w:rPr>
            </w:r>
            <w:r>
              <w:rPr>
                <w:noProof/>
              </w:rPr>
              <w:fldChar w:fldCharType="separate"/>
            </w:r>
            <w:r>
              <w:rPr>
                <w:noProof/>
              </w:rPr>
              <w:t>14</w:t>
            </w:r>
            <w:r>
              <w:rPr>
                <w:noProof/>
              </w:rPr>
              <w:fldChar w:fldCharType="end"/>
            </w:r>
          </w:hyperlink>
        </w:p>
        <w:p w14:paraId="095D289B" w14:textId="1E8DD2B1"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09" w:history="1">
            <w:r w:rsidRPr="00042D93">
              <w:rPr>
                <w:rStyle w:val="Hyperlink"/>
                <w:noProof/>
              </w:rPr>
              <w:t>6.3  What the draft does not claim</w:t>
            </w:r>
            <w:r>
              <w:rPr>
                <w:noProof/>
              </w:rPr>
              <w:tab/>
            </w:r>
            <w:r>
              <w:rPr>
                <w:noProof/>
              </w:rPr>
              <w:fldChar w:fldCharType="begin"/>
            </w:r>
            <w:r>
              <w:rPr>
                <w:noProof/>
              </w:rPr>
              <w:instrText xml:space="preserve"> PAGEREF _Toc244144309 \h </w:instrText>
            </w:r>
            <w:r>
              <w:rPr>
                <w:noProof/>
              </w:rPr>
            </w:r>
            <w:r>
              <w:rPr>
                <w:noProof/>
              </w:rPr>
              <w:fldChar w:fldCharType="separate"/>
            </w:r>
            <w:r>
              <w:rPr>
                <w:noProof/>
              </w:rPr>
              <w:t>15</w:t>
            </w:r>
            <w:r>
              <w:rPr>
                <w:noProof/>
              </w:rPr>
              <w:fldChar w:fldCharType="end"/>
            </w:r>
          </w:hyperlink>
        </w:p>
        <w:p w14:paraId="55EB8179" w14:textId="2B806CBE"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0" w:history="1">
            <w:r w:rsidRPr="00042D93">
              <w:rPr>
                <w:rStyle w:val="Hyperlink"/>
                <w:noProof/>
              </w:rPr>
              <w:t>6.4  The standing of the corpus</w:t>
            </w:r>
            <w:r>
              <w:rPr>
                <w:noProof/>
              </w:rPr>
              <w:tab/>
            </w:r>
            <w:r>
              <w:rPr>
                <w:noProof/>
              </w:rPr>
              <w:fldChar w:fldCharType="begin"/>
            </w:r>
            <w:r>
              <w:rPr>
                <w:noProof/>
              </w:rPr>
              <w:instrText xml:space="preserve"> PAGEREF _Toc244144310 \h </w:instrText>
            </w:r>
            <w:r>
              <w:rPr>
                <w:noProof/>
              </w:rPr>
            </w:r>
            <w:r>
              <w:rPr>
                <w:noProof/>
              </w:rPr>
              <w:fldChar w:fldCharType="separate"/>
            </w:r>
            <w:r>
              <w:rPr>
                <w:noProof/>
              </w:rPr>
              <w:t>16</w:t>
            </w:r>
            <w:r>
              <w:rPr>
                <w:noProof/>
              </w:rPr>
              <w:fldChar w:fldCharType="end"/>
            </w:r>
          </w:hyperlink>
        </w:p>
        <w:p w14:paraId="46D2DD84" w14:textId="222ABCCB"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1" w:history="1">
            <w:r w:rsidRPr="00042D93">
              <w:rPr>
                <w:rStyle w:val="Hyperlink"/>
                <w:noProof/>
              </w:rPr>
              <w:t>6.5  The public reading</w:t>
            </w:r>
            <w:r>
              <w:rPr>
                <w:noProof/>
              </w:rPr>
              <w:tab/>
            </w:r>
            <w:r>
              <w:rPr>
                <w:noProof/>
              </w:rPr>
              <w:fldChar w:fldCharType="begin"/>
            </w:r>
            <w:r>
              <w:rPr>
                <w:noProof/>
              </w:rPr>
              <w:instrText xml:space="preserve"> PAGEREF _Toc244144311 \h </w:instrText>
            </w:r>
            <w:r>
              <w:rPr>
                <w:noProof/>
              </w:rPr>
            </w:r>
            <w:r>
              <w:rPr>
                <w:noProof/>
              </w:rPr>
              <w:fldChar w:fldCharType="separate"/>
            </w:r>
            <w:r>
              <w:rPr>
                <w:noProof/>
              </w:rPr>
              <w:t>16</w:t>
            </w:r>
            <w:r>
              <w:rPr>
                <w:noProof/>
              </w:rPr>
              <w:fldChar w:fldCharType="end"/>
            </w:r>
          </w:hyperlink>
        </w:p>
        <w:p w14:paraId="2288F3A3" w14:textId="07CC97B0"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2" w:history="1">
            <w:r w:rsidRPr="00042D93">
              <w:rPr>
                <w:rStyle w:val="Hyperlink"/>
                <w:noProof/>
              </w:rPr>
              <w:t>6.6  Further claims in public view</w:t>
            </w:r>
            <w:r>
              <w:rPr>
                <w:noProof/>
              </w:rPr>
              <w:tab/>
            </w:r>
            <w:r>
              <w:rPr>
                <w:noProof/>
              </w:rPr>
              <w:fldChar w:fldCharType="begin"/>
            </w:r>
            <w:r>
              <w:rPr>
                <w:noProof/>
              </w:rPr>
              <w:instrText xml:space="preserve"> PAGEREF _Toc244144312 \h </w:instrText>
            </w:r>
            <w:r>
              <w:rPr>
                <w:noProof/>
              </w:rPr>
            </w:r>
            <w:r>
              <w:rPr>
                <w:noProof/>
              </w:rPr>
              <w:fldChar w:fldCharType="separate"/>
            </w:r>
            <w:r>
              <w:rPr>
                <w:noProof/>
              </w:rPr>
              <w:t>16</w:t>
            </w:r>
            <w:r>
              <w:rPr>
                <w:noProof/>
              </w:rPr>
              <w:fldChar w:fldCharType="end"/>
            </w:r>
          </w:hyperlink>
        </w:p>
        <w:p w14:paraId="7AF77027" w14:textId="1B3253AE"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313" w:history="1">
            <w:r w:rsidRPr="00042D93">
              <w:rPr>
                <w:rStyle w:val="Hyperlink"/>
                <w:noProof/>
              </w:rPr>
              <w:t>7.  The Residue and Its Completion</w:t>
            </w:r>
            <w:r>
              <w:rPr>
                <w:noProof/>
              </w:rPr>
              <w:tab/>
            </w:r>
            <w:r>
              <w:rPr>
                <w:noProof/>
              </w:rPr>
              <w:fldChar w:fldCharType="begin"/>
            </w:r>
            <w:r>
              <w:rPr>
                <w:noProof/>
              </w:rPr>
              <w:instrText xml:space="preserve"> PAGEREF _Toc244144313 \h </w:instrText>
            </w:r>
            <w:r>
              <w:rPr>
                <w:noProof/>
              </w:rPr>
            </w:r>
            <w:r>
              <w:rPr>
                <w:noProof/>
              </w:rPr>
              <w:fldChar w:fldCharType="separate"/>
            </w:r>
            <w:r>
              <w:rPr>
                <w:noProof/>
              </w:rPr>
              <w:t>19</w:t>
            </w:r>
            <w:r>
              <w:rPr>
                <w:noProof/>
              </w:rPr>
              <w:fldChar w:fldCharType="end"/>
            </w:r>
          </w:hyperlink>
        </w:p>
        <w:p w14:paraId="0196945D" w14:textId="2A2036F4"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4" w:history="1">
            <w:r w:rsidRPr="00042D93">
              <w:rPr>
                <w:rStyle w:val="Hyperlink"/>
                <w:noProof/>
              </w:rPr>
              <w:t>7.1  The residue</w:t>
            </w:r>
            <w:r>
              <w:rPr>
                <w:noProof/>
              </w:rPr>
              <w:tab/>
            </w:r>
            <w:r>
              <w:rPr>
                <w:noProof/>
              </w:rPr>
              <w:fldChar w:fldCharType="begin"/>
            </w:r>
            <w:r>
              <w:rPr>
                <w:noProof/>
              </w:rPr>
              <w:instrText xml:space="preserve"> PAGEREF _Toc244144314 \h </w:instrText>
            </w:r>
            <w:r>
              <w:rPr>
                <w:noProof/>
              </w:rPr>
            </w:r>
            <w:r>
              <w:rPr>
                <w:noProof/>
              </w:rPr>
              <w:fldChar w:fldCharType="separate"/>
            </w:r>
            <w:r>
              <w:rPr>
                <w:noProof/>
              </w:rPr>
              <w:t>19</w:t>
            </w:r>
            <w:r>
              <w:rPr>
                <w:noProof/>
              </w:rPr>
              <w:fldChar w:fldCharType="end"/>
            </w:r>
          </w:hyperlink>
        </w:p>
        <w:p w14:paraId="08C66192" w14:textId="7508BE99"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5" w:history="1">
            <w:r w:rsidRPr="00042D93">
              <w:rPr>
                <w:rStyle w:val="Hyperlink"/>
                <w:noProof/>
              </w:rPr>
              <w:t>7.2  The gap is exponential clustering</w:t>
            </w:r>
            <w:r>
              <w:rPr>
                <w:noProof/>
              </w:rPr>
              <w:tab/>
            </w:r>
            <w:r>
              <w:rPr>
                <w:noProof/>
              </w:rPr>
              <w:fldChar w:fldCharType="begin"/>
            </w:r>
            <w:r>
              <w:rPr>
                <w:noProof/>
              </w:rPr>
              <w:instrText xml:space="preserve"> PAGEREF _Toc244144315 \h </w:instrText>
            </w:r>
            <w:r>
              <w:rPr>
                <w:noProof/>
              </w:rPr>
            </w:r>
            <w:r>
              <w:rPr>
                <w:noProof/>
              </w:rPr>
              <w:fldChar w:fldCharType="separate"/>
            </w:r>
            <w:r>
              <w:rPr>
                <w:noProof/>
              </w:rPr>
              <w:t>20</w:t>
            </w:r>
            <w:r>
              <w:rPr>
                <w:noProof/>
              </w:rPr>
              <w:fldChar w:fldCharType="end"/>
            </w:r>
          </w:hyperlink>
        </w:p>
        <w:p w14:paraId="3D99D0D8" w14:textId="63759B33"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6" w:history="1">
            <w:r w:rsidRPr="00042D93">
              <w:rPr>
                <w:rStyle w:val="Hyperlink"/>
                <w:noProof/>
              </w:rPr>
              <w:t>7.3  From the lattice to the limit</w:t>
            </w:r>
            <w:r>
              <w:rPr>
                <w:noProof/>
              </w:rPr>
              <w:tab/>
            </w:r>
            <w:r>
              <w:rPr>
                <w:noProof/>
              </w:rPr>
              <w:fldChar w:fldCharType="begin"/>
            </w:r>
            <w:r>
              <w:rPr>
                <w:noProof/>
              </w:rPr>
              <w:instrText xml:space="preserve"> PAGEREF _Toc244144316 \h </w:instrText>
            </w:r>
            <w:r>
              <w:rPr>
                <w:noProof/>
              </w:rPr>
            </w:r>
            <w:r>
              <w:rPr>
                <w:noProof/>
              </w:rPr>
              <w:fldChar w:fldCharType="separate"/>
            </w:r>
            <w:r>
              <w:rPr>
                <w:noProof/>
              </w:rPr>
              <w:t>21</w:t>
            </w:r>
            <w:r>
              <w:rPr>
                <w:noProof/>
              </w:rPr>
              <w:fldChar w:fldCharType="end"/>
            </w:r>
          </w:hyperlink>
        </w:p>
        <w:p w14:paraId="50EDB34A" w14:textId="0F8178BC"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7" w:history="1">
            <w:r w:rsidRPr="00042D93">
              <w:rPr>
                <w:rStyle w:val="Hyperlink"/>
                <w:noProof/>
              </w:rPr>
              <w:t>7.4  The collapse of the components</w:t>
            </w:r>
            <w:r>
              <w:rPr>
                <w:noProof/>
              </w:rPr>
              <w:tab/>
            </w:r>
            <w:r>
              <w:rPr>
                <w:noProof/>
              </w:rPr>
              <w:fldChar w:fldCharType="begin"/>
            </w:r>
            <w:r>
              <w:rPr>
                <w:noProof/>
              </w:rPr>
              <w:instrText xml:space="preserve"> PAGEREF _Toc244144317 \h </w:instrText>
            </w:r>
            <w:r>
              <w:rPr>
                <w:noProof/>
              </w:rPr>
            </w:r>
            <w:r>
              <w:rPr>
                <w:noProof/>
              </w:rPr>
              <w:fldChar w:fldCharType="separate"/>
            </w:r>
            <w:r>
              <w:rPr>
                <w:noProof/>
              </w:rPr>
              <w:t>22</w:t>
            </w:r>
            <w:r>
              <w:rPr>
                <w:noProof/>
              </w:rPr>
              <w:fldChar w:fldCharType="end"/>
            </w:r>
          </w:hyperlink>
        </w:p>
        <w:p w14:paraId="4A0404AF" w14:textId="5290CD4B"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318" w:history="1">
            <w:r w:rsidRPr="00042D93">
              <w:rPr>
                <w:rStyle w:val="Hyperlink"/>
                <w:noProof/>
              </w:rPr>
              <w:t>8.  The Ground Handed Over</w:t>
            </w:r>
            <w:r>
              <w:rPr>
                <w:noProof/>
              </w:rPr>
              <w:tab/>
            </w:r>
            <w:r>
              <w:rPr>
                <w:noProof/>
              </w:rPr>
              <w:fldChar w:fldCharType="begin"/>
            </w:r>
            <w:r>
              <w:rPr>
                <w:noProof/>
              </w:rPr>
              <w:instrText xml:space="preserve"> PAGEREF _Toc244144318 \h </w:instrText>
            </w:r>
            <w:r>
              <w:rPr>
                <w:noProof/>
              </w:rPr>
            </w:r>
            <w:r>
              <w:rPr>
                <w:noProof/>
              </w:rPr>
              <w:fldChar w:fldCharType="separate"/>
            </w:r>
            <w:r>
              <w:rPr>
                <w:noProof/>
              </w:rPr>
              <w:t>23</w:t>
            </w:r>
            <w:r>
              <w:rPr>
                <w:noProof/>
              </w:rPr>
              <w:fldChar w:fldCharType="end"/>
            </w:r>
          </w:hyperlink>
        </w:p>
        <w:p w14:paraId="17348F82" w14:textId="354CE1C4"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19" w:history="1">
            <w:r w:rsidRPr="00042D93">
              <w:rPr>
                <w:rStyle w:val="Hyperlink"/>
                <w:noProof/>
              </w:rPr>
              <w:t>8.1  The object that remains</w:t>
            </w:r>
            <w:r>
              <w:rPr>
                <w:noProof/>
              </w:rPr>
              <w:tab/>
            </w:r>
            <w:r>
              <w:rPr>
                <w:noProof/>
              </w:rPr>
              <w:fldChar w:fldCharType="begin"/>
            </w:r>
            <w:r>
              <w:rPr>
                <w:noProof/>
              </w:rPr>
              <w:instrText xml:space="preserve"> PAGEREF _Toc244144319 \h </w:instrText>
            </w:r>
            <w:r>
              <w:rPr>
                <w:noProof/>
              </w:rPr>
            </w:r>
            <w:r>
              <w:rPr>
                <w:noProof/>
              </w:rPr>
              <w:fldChar w:fldCharType="separate"/>
            </w:r>
            <w:r>
              <w:rPr>
                <w:noProof/>
              </w:rPr>
              <w:t>23</w:t>
            </w:r>
            <w:r>
              <w:rPr>
                <w:noProof/>
              </w:rPr>
              <w:fldChar w:fldCharType="end"/>
            </w:r>
          </w:hyperlink>
        </w:p>
        <w:p w14:paraId="56723136" w14:textId="38F00EAF"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20" w:history="1">
            <w:r w:rsidRPr="00042D93">
              <w:rPr>
                <w:rStyle w:val="Hyperlink"/>
                <w:noProof/>
              </w:rPr>
              <w:t>8.2  The instruments in hand</w:t>
            </w:r>
            <w:r>
              <w:rPr>
                <w:noProof/>
              </w:rPr>
              <w:tab/>
            </w:r>
            <w:r>
              <w:rPr>
                <w:noProof/>
              </w:rPr>
              <w:fldChar w:fldCharType="begin"/>
            </w:r>
            <w:r>
              <w:rPr>
                <w:noProof/>
              </w:rPr>
              <w:instrText xml:space="preserve"> PAGEREF _Toc244144320 \h </w:instrText>
            </w:r>
            <w:r>
              <w:rPr>
                <w:noProof/>
              </w:rPr>
            </w:r>
            <w:r>
              <w:rPr>
                <w:noProof/>
              </w:rPr>
              <w:fldChar w:fldCharType="separate"/>
            </w:r>
            <w:r>
              <w:rPr>
                <w:noProof/>
              </w:rPr>
              <w:t>24</w:t>
            </w:r>
            <w:r>
              <w:rPr>
                <w:noProof/>
              </w:rPr>
              <w:fldChar w:fldCharType="end"/>
            </w:r>
          </w:hyperlink>
        </w:p>
        <w:p w14:paraId="75D6CD4A" w14:textId="27058CC4"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21" w:history="1">
            <w:r w:rsidRPr="00042D93">
              <w:rPr>
                <w:rStyle w:val="Hyperlink"/>
                <w:noProof/>
              </w:rPr>
              <w:t>8.3  The reduction</w:t>
            </w:r>
            <w:r>
              <w:rPr>
                <w:noProof/>
              </w:rPr>
              <w:tab/>
            </w:r>
            <w:r>
              <w:rPr>
                <w:noProof/>
              </w:rPr>
              <w:fldChar w:fldCharType="begin"/>
            </w:r>
            <w:r>
              <w:rPr>
                <w:noProof/>
              </w:rPr>
              <w:instrText xml:space="preserve"> PAGEREF _Toc244144321 \h </w:instrText>
            </w:r>
            <w:r>
              <w:rPr>
                <w:noProof/>
              </w:rPr>
            </w:r>
            <w:r>
              <w:rPr>
                <w:noProof/>
              </w:rPr>
              <w:fldChar w:fldCharType="separate"/>
            </w:r>
            <w:r>
              <w:rPr>
                <w:noProof/>
              </w:rPr>
              <w:t>28</w:t>
            </w:r>
            <w:r>
              <w:rPr>
                <w:noProof/>
              </w:rPr>
              <w:fldChar w:fldCharType="end"/>
            </w:r>
          </w:hyperlink>
        </w:p>
        <w:p w14:paraId="4C8E8692" w14:textId="6BBAADE0"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22" w:history="1">
            <w:r w:rsidRPr="00042D93">
              <w:rPr>
                <w:rStyle w:val="Hyperlink"/>
                <w:noProof/>
              </w:rPr>
              <w:t>8.4  Coda</w:t>
            </w:r>
            <w:r>
              <w:rPr>
                <w:noProof/>
              </w:rPr>
              <w:tab/>
            </w:r>
            <w:r>
              <w:rPr>
                <w:noProof/>
              </w:rPr>
              <w:fldChar w:fldCharType="begin"/>
            </w:r>
            <w:r>
              <w:rPr>
                <w:noProof/>
              </w:rPr>
              <w:instrText xml:space="preserve"> PAGEREF _Toc244144322 \h </w:instrText>
            </w:r>
            <w:r>
              <w:rPr>
                <w:noProof/>
              </w:rPr>
            </w:r>
            <w:r>
              <w:rPr>
                <w:noProof/>
              </w:rPr>
              <w:fldChar w:fldCharType="separate"/>
            </w:r>
            <w:r>
              <w:rPr>
                <w:noProof/>
              </w:rPr>
              <w:t>38</w:t>
            </w:r>
            <w:r>
              <w:rPr>
                <w:noProof/>
              </w:rPr>
              <w:fldChar w:fldCharType="end"/>
            </w:r>
          </w:hyperlink>
        </w:p>
        <w:p w14:paraId="12CD5E17" w14:textId="5C99DBA3" w:rsidR="005918AF" w:rsidRDefault="005918A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4323" w:history="1">
            <w:r w:rsidRPr="00042D93">
              <w:rPr>
                <w:rStyle w:val="Hyperlink"/>
                <w:noProof/>
              </w:rPr>
              <w:t>Sources</w:t>
            </w:r>
            <w:r>
              <w:rPr>
                <w:noProof/>
              </w:rPr>
              <w:tab/>
            </w:r>
            <w:r>
              <w:rPr>
                <w:noProof/>
              </w:rPr>
              <w:fldChar w:fldCharType="begin"/>
            </w:r>
            <w:r>
              <w:rPr>
                <w:noProof/>
              </w:rPr>
              <w:instrText xml:space="preserve"> PAGEREF _Toc244144323 \h </w:instrText>
            </w:r>
            <w:r>
              <w:rPr>
                <w:noProof/>
              </w:rPr>
            </w:r>
            <w:r>
              <w:rPr>
                <w:noProof/>
              </w:rPr>
              <w:fldChar w:fldCharType="separate"/>
            </w:r>
            <w:r>
              <w:rPr>
                <w:noProof/>
              </w:rPr>
              <w:t>39</w:t>
            </w:r>
            <w:r>
              <w:rPr>
                <w:noProof/>
              </w:rPr>
              <w:fldChar w:fldCharType="end"/>
            </w:r>
          </w:hyperlink>
        </w:p>
        <w:p w14:paraId="6B9F6408" w14:textId="2FE1F14B" w:rsidR="005918AF" w:rsidRDefault="005918A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4324" w:history="1">
            <w:r w:rsidRPr="00042D93">
              <w:rPr>
                <w:rStyle w:val="Hyperlink"/>
                <w:noProof/>
              </w:rPr>
              <w:t>Records of the computations of Edwin Boston III</w:t>
            </w:r>
            <w:r>
              <w:rPr>
                <w:noProof/>
              </w:rPr>
              <w:tab/>
            </w:r>
            <w:r>
              <w:rPr>
                <w:noProof/>
              </w:rPr>
              <w:fldChar w:fldCharType="begin"/>
            </w:r>
            <w:r>
              <w:rPr>
                <w:noProof/>
              </w:rPr>
              <w:instrText xml:space="preserve"> PAGEREF _Toc244144324 \h </w:instrText>
            </w:r>
            <w:r>
              <w:rPr>
                <w:noProof/>
              </w:rPr>
            </w:r>
            <w:r>
              <w:rPr>
                <w:noProof/>
              </w:rPr>
              <w:fldChar w:fldCharType="separate"/>
            </w:r>
            <w:r>
              <w:rPr>
                <w:noProof/>
              </w:rPr>
              <w:t>40</w:t>
            </w:r>
            <w:r>
              <w:rPr>
                <w:noProof/>
              </w:rPr>
              <w:fldChar w:fldCharType="end"/>
            </w:r>
          </w:hyperlink>
        </w:p>
        <w:p w14:paraId="7179F624" w14:textId="5CCD7247" w:rsidR="00106BFA" w:rsidRDefault="00FF2568">
          <w:r>
            <w:fldChar w:fldCharType="end"/>
          </w:r>
        </w:p>
      </w:sdtContent>
    </w:sdt>
    <w:p w14:paraId="6EE4A708" w14:textId="77777777" w:rsidR="00106BFA" w:rsidRDefault="00FF2568">
      <w:pPr>
        <w:pStyle w:val="Heading1"/>
        <w:keepNext/>
        <w:pageBreakBefore/>
        <w:spacing w:before="0"/>
      </w:pPr>
      <w:bookmarkStart w:id="0" w:name="_Toc244144288"/>
      <w:r>
        <w:t>1.  Introduction</w:t>
      </w:r>
      <w:bookmarkEnd w:id="0"/>
    </w:p>
    <w:p w14:paraId="54E8C3BC" w14:textId="77777777" w:rsidR="00106BFA" w:rsidRDefault="00FF2568">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00A9D772" w14:textId="77777777" w:rsidR="00106BFA" w:rsidRDefault="00FF2568">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dimensions Bałaban controlled Wilson's lattice theory on a torus by a renormalisation group whose bounds are uniform in the lattice spacing; in four dimensions he proved the same bounds under the hypothesis that the running couplings stay below an uncomputed constant at every scale, a hypothesis whose own proof his paper of record states to be unpublished (§8.3).</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0EBAE338" w14:textId="77777777" w:rsidR="00106BFA" w:rsidRDefault="00FF2568">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32AB94AB" w14:textId="77777777" w:rsidR="00106BFA" w:rsidRDefault="00FF2568">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7B73215F" w14:textId="77777777" w:rsidR="00106BFA" w:rsidRDefault="00FF2568">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0AD43961" w14:textId="77777777" w:rsidR="00106BFA" w:rsidRDefault="00FF2568">
      <w:pPr>
        <w:pStyle w:val="Heading1"/>
        <w:keepNext/>
      </w:pPr>
      <w:bookmarkStart w:id="1" w:name="_Toc244144289"/>
      <w:r>
        <w:t>2.  The Ground Theorem</w:t>
      </w:r>
      <w:bookmarkEnd w:id="1"/>
    </w:p>
    <w:p w14:paraId="0AAA03DA" w14:textId="77777777" w:rsidR="00106BFA" w:rsidRDefault="00FF2568">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37626BDB" w14:textId="77777777" w:rsidR="00106BFA" w:rsidRDefault="00FF2568">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55D08A19" w14:textId="77777777" w:rsidR="00106BFA" w:rsidRDefault="00FF2568">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3C4EBD3F" w14:textId="77777777" w:rsidR="00106BFA" w:rsidRDefault="00FF2568">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33BEDD66" w14:textId="77777777" w:rsidR="00106BFA" w:rsidRDefault="00FF2568">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3C405EC8" w14:textId="77777777" w:rsidR="00106BFA" w:rsidRDefault="00FF2568">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0C80F880" w14:textId="77777777" w:rsidR="00106BFA" w:rsidRDefault="00FF2568">
      <w:pPr>
        <w:pStyle w:val="Heading1"/>
        <w:keepNext/>
      </w:pPr>
      <w:bookmarkStart w:id="2" w:name="_Toc244144290"/>
      <w:r>
        <w:t>3.  What the Problem Demands</w:t>
      </w:r>
      <w:bookmarkEnd w:id="2"/>
    </w:p>
    <w:p w14:paraId="4AC9F1CF" w14:textId="77777777" w:rsidR="00106BFA" w:rsidRDefault="00FF2568">
      <w:pPr>
        <w:pStyle w:val="Heading2"/>
        <w:keepNext/>
      </w:pPr>
      <w:bookmarkStart w:id="3" w:name="_Toc244144291"/>
      <w:r>
        <w:t>3.1  Euclidean fields and the axioms of Osterwalder and Schrader</w:t>
      </w:r>
      <w:bookmarkEnd w:id="3"/>
    </w:p>
    <w:p w14:paraId="404E6B97" w14:textId="77777777" w:rsidR="00106BFA" w:rsidRDefault="00FF2568">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1B824E15" w14:textId="77777777" w:rsidR="00106BFA" w:rsidRDefault="00FF2568">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70FA4761" w14:textId="77777777" w:rsidR="00106BFA" w:rsidRDefault="00FF2568">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4C914694" w14:textId="77777777" w:rsidR="00106BFA" w:rsidRDefault="00FF2568">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7C4D7CCB" w14:textId="77777777" w:rsidR="00106BFA" w:rsidRDefault="00FF2568">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43B98091" w14:textId="77777777" w:rsidR="00106BFA" w:rsidRDefault="00FF2568">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3E86083A" w14:textId="77777777" w:rsidR="00106BFA" w:rsidRDefault="00FF2568">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36F672D6" w14:textId="77777777" w:rsidR="00106BFA" w:rsidRDefault="00FF2568">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27A04673" w14:textId="77777777" w:rsidR="00106BFA" w:rsidRDefault="00FF2568">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4ABB60ED" w14:textId="77777777" w:rsidR="00106BFA" w:rsidRDefault="00FF2568">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18231F4" w14:textId="77777777" w:rsidR="00106BFA" w:rsidRDefault="00FF2568">
      <w:pPr>
        <w:pStyle w:val="Heading2"/>
        <w:keepNext/>
      </w:pPr>
      <w:bookmarkStart w:id="4" w:name="_Toc244144292"/>
      <w:r>
        <w:t>3.2  The mass gap</w:t>
      </w:r>
      <w:bookmarkEnd w:id="4"/>
    </w:p>
    <w:p w14:paraId="4AC3068D" w14:textId="77777777" w:rsidR="00106BFA" w:rsidRDefault="00FF2568">
      <w:pPr>
        <w:spacing w:after="120"/>
        <w:jc w:val="both"/>
      </w:pPr>
      <w:r>
        <w:t>The problem statement defines the gap and states the problem in these words:</w:t>
      </w:r>
      <w:r>
        <w:rPr>
          <w:rStyle w:val="FootnoteReference"/>
        </w:rPr>
        <w:footnoteReference w:id="11"/>
      </w:r>
    </w:p>
    <w:p w14:paraId="36DF2FCE" w14:textId="77777777" w:rsidR="00106BFA" w:rsidRDefault="00FF2568">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2B39D0D9" w14:textId="77777777" w:rsidR="00106BFA" w:rsidRDefault="00FF2568">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640DD498" w14:textId="77777777" w:rsidR="00106BFA" w:rsidRDefault="00FF2568">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01A1BB2A" w14:textId="77777777" w:rsidR="00106BFA" w:rsidRDefault="00FF2568">
      <w:pPr>
        <w:pStyle w:val="Heading2"/>
        <w:keepNext/>
      </w:pPr>
      <w:bookmarkStart w:id="5" w:name="_Toc244144293"/>
      <w:r>
        <w:t>3.3  Non-triviality</w:t>
      </w:r>
      <w:bookmarkEnd w:id="5"/>
    </w:p>
    <w:p w14:paraId="3495FBF9" w14:textId="77777777" w:rsidR="00106BFA" w:rsidRDefault="00FF2568">
      <w:pPr>
        <w:spacing w:after="120"/>
        <w:jc w:val="both"/>
      </w:pPr>
      <w:r>
        <w:t>The problem fixes what it means for the constructed theory to be Yang–Mills theory and not some other theory:</w:t>
      </w:r>
      <w:r>
        <w:rPr>
          <w:rStyle w:val="FootnoteReference"/>
        </w:rPr>
        <w:footnoteReference w:id="13"/>
      </w:r>
    </w:p>
    <w:p w14:paraId="78F03E65" w14:textId="77777777" w:rsidR="00106BFA" w:rsidRDefault="00FF2568">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3396A436" w14:textId="77777777" w:rsidR="00106BFA" w:rsidRDefault="00FF2568">
      <w:pPr>
        <w:spacing w:after="120"/>
        <w:jc w:val="both"/>
      </w:pPr>
      <w:r>
        <w:t>Two features of this demand govern the reading of the corpus: the theory must carry all the gauge-invariant local polynomials in the curvature, and its short-distance behaviour must be that of asymptotic freedom.</w:t>
      </w:r>
    </w:p>
    <w:p w14:paraId="3526830F" w14:textId="77777777" w:rsidR="00106BFA" w:rsidRDefault="00FF2568">
      <w:pPr>
        <w:pStyle w:val="Heading2"/>
        <w:keepNext/>
      </w:pPr>
      <w:bookmarkStart w:id="6" w:name="_Toc244144294"/>
      <w:r>
        <w:t>3.4  Limits obtained by compactness</w:t>
      </w:r>
      <w:bookmarkEnd w:id="6"/>
    </w:p>
    <w:p w14:paraId="217EAF51" w14:textId="77777777" w:rsidR="00106BFA" w:rsidRDefault="00FF2568">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14187A3D" w14:textId="77777777" w:rsidR="00106BFA" w:rsidRDefault="00FF2568">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0A163866" w14:textId="77777777" w:rsidR="00106BFA" w:rsidRDefault="00FF2568">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117E6A6A" w14:textId="77777777" w:rsidR="00106BFA" w:rsidRDefault="00FF2568">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39C51151" w14:textId="77777777" w:rsidR="00106BFA" w:rsidRDefault="00FF2568">
      <w:pPr>
        <w:pStyle w:val="Heading1"/>
        <w:keepNext/>
      </w:pPr>
      <w:bookmarkStart w:id="7" w:name="_Toc244144295"/>
      <w:r>
        <w:t>4.  The Lattice, Its Positivity and Its Gap</w:t>
      </w:r>
      <w:bookmarkEnd w:id="7"/>
    </w:p>
    <w:p w14:paraId="58361BBA" w14:textId="77777777" w:rsidR="00106BFA" w:rsidRDefault="00FF2568">
      <w:pPr>
        <w:pStyle w:val="Heading2"/>
        <w:keepNext/>
      </w:pPr>
      <w:bookmarkStart w:id="8" w:name="_Toc244144296"/>
      <w:r>
        <w:t>4.1  Wilson's theory</w:t>
      </w:r>
      <w:bookmarkEnd w:id="8"/>
    </w:p>
    <w:p w14:paraId="2ED29D77" w14:textId="77777777" w:rsidR="00106BFA" w:rsidRDefault="00FF2568">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60EFB179" w14:textId="77777777" w:rsidR="00106BFA" w:rsidRDefault="00FF2568">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66786797" w14:textId="77777777" w:rsidR="00106BFA" w:rsidRDefault="00FF2568">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342AF6A1" w14:textId="77777777" w:rsidR="00106BFA" w:rsidRDefault="00FF2568">
      <w:pPr>
        <w:pStyle w:val="Heading2"/>
        <w:keepNext/>
      </w:pPr>
      <w:bookmarkStart w:id="9" w:name="_Toc244144297"/>
      <w:r>
        <w:t>4.2  Reflection positivity and the transfer matrix</w:t>
      </w:r>
      <w:bookmarkEnd w:id="9"/>
    </w:p>
    <w:p w14:paraId="6F44521B" w14:textId="77777777" w:rsidR="00106BFA" w:rsidRDefault="00FF2568">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2B0ECAEC" w14:textId="77777777" w:rsidR="00106BFA" w:rsidRDefault="00FF2568">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718B95F9" w14:textId="77777777" w:rsidR="00106BFA" w:rsidRDefault="00FF2568">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13057449" w14:textId="77777777" w:rsidR="00106BFA" w:rsidRDefault="00FF2568">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534ACDB0" w14:textId="77777777" w:rsidR="00106BFA" w:rsidRDefault="00FF2568">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77C1C97A" w14:textId="77777777" w:rsidR="00106BFA" w:rsidRDefault="00FF2568">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605B46C7" w14:textId="77777777" w:rsidR="00106BFA" w:rsidRDefault="00FF2568">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28B72B11" w14:textId="77777777" w:rsidR="00106BFA" w:rsidRDefault="00FF2568">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15FBFECC" w14:textId="77777777" w:rsidR="00106BFA" w:rsidRDefault="00FF2568">
      <w:pPr>
        <w:pStyle w:val="Heading2"/>
        <w:keepNext/>
      </w:pPr>
      <w:bookmarkStart w:id="10" w:name="_Toc244144298"/>
      <w:r>
        <w:t>4.3  The renormalisation group of Bałaban</w:t>
      </w:r>
      <w:bookmarkEnd w:id="10"/>
    </w:p>
    <w:p w14:paraId="7F6AA6DB" w14:textId="77777777" w:rsidR="00106BFA" w:rsidRDefault="00FF2568">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39901C17" w14:textId="77777777" w:rsidR="00106BFA" w:rsidRDefault="00FF2568">
      <w:pPr>
        <w:pStyle w:val="Heading1"/>
        <w:keepNext/>
      </w:pPr>
      <w:bookmarkStart w:id="11" w:name="_Toc244144299"/>
      <w:r>
        <w:t>5.  The Three-Dimensional Manuscripts</w:t>
      </w:r>
      <w:bookmarkEnd w:id="11"/>
    </w:p>
    <w:p w14:paraId="689273FF" w14:textId="77777777" w:rsidR="00106BFA" w:rsidRDefault="00FF2568">
      <w:pPr>
        <w:spacing w:after="100"/>
        <w:jc w:val="both"/>
      </w:pPr>
      <w:r>
        <w:rPr>
          <w:i/>
          <w:iCs/>
        </w:rPr>
        <w:t>This section proves part (i) of the Ground Theorem.</w:t>
      </w:r>
    </w:p>
    <w:p w14:paraId="5578EF14" w14:textId="77777777" w:rsidR="00106BFA" w:rsidRDefault="00FF2568">
      <w:pPr>
        <w:pStyle w:val="Heading2"/>
        <w:keepNext/>
      </w:pPr>
      <w:bookmarkStart w:id="12" w:name="_Toc244144300"/>
      <w:r>
        <w:t>5.1  The documents</w:t>
      </w:r>
      <w:bookmarkEnd w:id="12"/>
    </w:p>
    <w:p w14:paraId="1B78AC42" w14:textId="77777777" w:rsidR="00106BFA" w:rsidRDefault="00FF2568">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7F751938" w14:textId="77777777" w:rsidR="00106BFA" w:rsidRDefault="00FF2568">
      <w:pPr>
        <w:pStyle w:val="Heading2"/>
        <w:keepNext/>
      </w:pPr>
      <w:bookmarkStart w:id="13" w:name="_Toc244144301"/>
      <w:r>
        <w:t>5.2  The observable</w:t>
      </w:r>
      <w:bookmarkEnd w:id="13"/>
    </w:p>
    <w:p w14:paraId="4A5570DB" w14:textId="77777777" w:rsidR="00106BFA" w:rsidRDefault="00FF2568">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4AD7509C" w14:textId="77777777" w:rsidR="00106BFA" w:rsidRDefault="00FF2568">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413C3C5A" w14:textId="77777777" w:rsidR="00106BFA" w:rsidRDefault="00FF2568">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3EE40DB4" w14:textId="77777777" w:rsidR="00106BFA" w:rsidRDefault="00FF2568">
      <w:pPr>
        <w:pStyle w:val="Heading2"/>
        <w:keepNext/>
      </w:pPr>
      <w:bookmarkStart w:id="14" w:name="_Toc244144302"/>
      <w:r>
        <w:t>5.3  The torus, the infinite volume and the components</w:t>
      </w:r>
      <w:bookmarkEnd w:id="14"/>
    </w:p>
    <w:p w14:paraId="4DEE9765" w14:textId="77777777" w:rsidR="00106BFA" w:rsidRDefault="00FF2568">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5532D1D6" w14:textId="77777777" w:rsidR="00106BFA" w:rsidRDefault="00FF2568">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19A8D7E9" w14:textId="77777777" w:rsidR="00106BFA" w:rsidRDefault="00FF2568">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7D6FBEF6" w14:textId="77777777" w:rsidR="00106BFA" w:rsidRDefault="00FF2568">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42FDE1D9" w14:textId="77777777" w:rsidR="00106BFA" w:rsidRDefault="00FF2568">
      <w:pPr>
        <w:pStyle w:val="Heading2"/>
        <w:keepNext/>
      </w:pPr>
      <w:bookmarkStart w:id="15" w:name="_Toc244144303"/>
      <w:r>
        <w:t>5.4  The axioms and the reconstruction</w:t>
      </w:r>
      <w:bookmarkEnd w:id="15"/>
    </w:p>
    <w:p w14:paraId="20CE0CB0" w14:textId="77777777" w:rsidR="00106BFA" w:rsidRDefault="00FF2568">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1BC98106" w14:textId="77777777" w:rsidR="00106BFA" w:rsidRDefault="00FF2568">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1C6788CA" w14:textId="77777777" w:rsidR="00106BFA" w:rsidRDefault="00FF2568">
      <w:pPr>
        <w:pStyle w:val="Heading2"/>
        <w:keepNext/>
      </w:pPr>
      <w:bookmarkStart w:id="16" w:name="_Toc244144304"/>
      <w:r>
        <w:t>5.5  Non-triviality</w:t>
      </w:r>
      <w:bookmarkEnd w:id="16"/>
    </w:p>
    <w:p w14:paraId="4AF77D68" w14:textId="77777777" w:rsidR="00106BFA" w:rsidRDefault="00FF2568">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1392D853" w14:textId="77777777" w:rsidR="00106BFA" w:rsidRDefault="00FF2568">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03819DF4" w14:textId="77777777" w:rsidR="00106BFA" w:rsidRDefault="00FF2568">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1E955D27" w14:textId="77777777" w:rsidR="00106BFA" w:rsidRDefault="00FF2568">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63236DE5" w14:textId="77777777" w:rsidR="00106BFA" w:rsidRDefault="00FF2568">
      <w:pPr>
        <w:pStyle w:val="Heading2"/>
        <w:keepNext/>
      </w:pPr>
      <w:bookmarkStart w:id="17" w:name="_Toc244144305"/>
      <w:r>
        <w:t>5.6  What the manuscript does not assert</w:t>
      </w:r>
      <w:bookmarkEnd w:id="17"/>
    </w:p>
    <w:p w14:paraId="613BC407" w14:textId="77777777" w:rsidR="00106BFA" w:rsidRDefault="00FF2568">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4CDC3894" w14:textId="77777777" w:rsidR="00106BFA" w:rsidRDefault="00FF2568">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37735F28" w14:textId="77777777" w:rsidR="00106BFA" w:rsidRDefault="00FF2568">
      <w:pPr>
        <w:pStyle w:val="Heading1"/>
        <w:keepNext/>
      </w:pPr>
      <w:bookmarkStart w:id="18" w:name="_Toc244144306"/>
      <w:r>
        <w:t>6.  The Four-Dimensional Draft and the Standing of the Corpus</w:t>
      </w:r>
      <w:bookmarkEnd w:id="18"/>
    </w:p>
    <w:p w14:paraId="60164FC1" w14:textId="77777777" w:rsidR="00106BFA" w:rsidRDefault="00FF2568">
      <w:pPr>
        <w:spacing w:after="100"/>
        <w:jc w:val="both"/>
      </w:pPr>
      <w:r>
        <w:rPr>
          <w:i/>
          <w:iCs/>
        </w:rPr>
        <w:t>This section proves parts (ii) and (iii) of the Ground Theorem.</w:t>
      </w:r>
    </w:p>
    <w:p w14:paraId="52FE913A" w14:textId="77777777" w:rsidR="00106BFA" w:rsidRDefault="00FF2568">
      <w:pPr>
        <w:pStyle w:val="Heading2"/>
        <w:keepNext/>
      </w:pPr>
      <w:bookmarkStart w:id="19" w:name="_Toc244144307"/>
      <w:r>
        <w:t>6.1  The authors' account</w:t>
      </w:r>
      <w:bookmarkEnd w:id="19"/>
    </w:p>
    <w:p w14:paraId="0B16506A" w14:textId="77777777" w:rsidR="00106BFA" w:rsidRDefault="00FF2568">
      <w:pPr>
        <w:spacing w:after="120"/>
        <w:jc w:val="both"/>
      </w:pPr>
      <w:r>
        <w:t>The README describes the four-dimensional work in a note marked as Alpöge's:</w:t>
      </w:r>
      <w:r>
        <w:rPr>
          <w:rStyle w:val="FootnoteReference"/>
        </w:rPr>
        <w:footnoteReference w:id="38"/>
      </w:r>
    </w:p>
    <w:p w14:paraId="7217AD06" w14:textId="77777777" w:rsidR="00106BFA" w:rsidRDefault="00FF2568">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1155BA11" w14:textId="77777777" w:rsidR="00106BFA" w:rsidRDefault="00FF2568">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20CFCD75" w14:textId="77777777" w:rsidR="00106BFA" w:rsidRDefault="00FF2568">
      <w:pPr>
        <w:pStyle w:val="Heading2"/>
        <w:keepNext/>
      </w:pPr>
      <w:bookmarkStart w:id="20" w:name="_Toc244144308"/>
      <w:r>
        <w:t>6.2  The conditional theorem</w:t>
      </w:r>
      <w:bookmarkEnd w:id="20"/>
    </w:p>
    <w:p w14:paraId="5F09CC95" w14:textId="77777777" w:rsidR="00106BFA" w:rsidRDefault="00FF2568">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5FA4A1F" w14:textId="77777777" w:rsidR="00106BFA" w:rsidRDefault="00FF2568">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3DFA4082" w14:textId="77777777" w:rsidR="00106BFA" w:rsidRDefault="00FF2568">
      <w:pPr>
        <w:tabs>
          <w:tab w:val="left" w:pos="720"/>
        </w:tabs>
        <w:spacing w:after="80"/>
        <w:ind w:left="720" w:hanging="540"/>
        <w:jc w:val="both"/>
      </w:pPr>
      <w:r>
        <w:t>(i)</w:t>
      </w:r>
      <w:r>
        <w:tab/>
      </w:r>
      <w:r>
        <w:t>Bałaban's ultraviolet stability theorem holds, its one hypothesis supplied by (0).</w:t>
      </w:r>
    </w:p>
    <w:p w14:paraId="44898C60" w14:textId="77777777" w:rsidR="00106BFA" w:rsidRDefault="00FF2568">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6BDB0DD9" w14:textId="77777777" w:rsidR="00106BFA" w:rsidRDefault="00FF2568">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4DAF28E7" w14:textId="77777777" w:rsidR="00106BFA" w:rsidRDefault="00FF2568">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53C1157C" w14:textId="77777777" w:rsidR="00106BFA" w:rsidRDefault="00FF2568">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316221A5" w14:textId="77777777" w:rsidR="00106BFA" w:rsidRDefault="00FF2568">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1CB18A7D" w14:textId="77777777" w:rsidR="00106BFA" w:rsidRDefault="00FF2568">
      <w:pPr>
        <w:pStyle w:val="Heading2"/>
        <w:keepNext/>
      </w:pPr>
      <w:bookmarkStart w:id="21" w:name="_Toc244144309"/>
      <w:r>
        <w:t>6.3  What the draft does not claim</w:t>
      </w:r>
      <w:bookmarkEnd w:id="21"/>
    </w:p>
    <w:p w14:paraId="621AA531" w14:textId="77777777" w:rsidR="00106BFA" w:rsidRDefault="00FF2568">
      <w:pPr>
        <w:spacing w:after="120"/>
        <w:jc w:val="both"/>
      </w:pPr>
      <w:r>
        <w:t>The draft's introduction lists what it does not claim:</w:t>
      </w:r>
      <w:r>
        <w:rPr>
          <w:rStyle w:val="FootnoteReference"/>
        </w:rPr>
        <w:footnoteReference w:id="45"/>
      </w:r>
    </w:p>
    <w:p w14:paraId="33402317" w14:textId="77777777" w:rsidR="00106BFA" w:rsidRDefault="00FF2568">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3E8EFE79" w14:textId="77777777" w:rsidR="00106BFA" w:rsidRDefault="00FF2568">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0EC54EFD" w14:textId="77777777" w:rsidR="00106BFA" w:rsidRDefault="00FF2568">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4273EA05" w14:textId="77777777" w:rsidR="00106BFA" w:rsidRDefault="00FF2568">
      <w:pPr>
        <w:pStyle w:val="Heading2"/>
        <w:keepNext/>
      </w:pPr>
      <w:bookmarkStart w:id="22" w:name="_Toc244144310"/>
      <w:r>
        <w:t>6.4  The standing of the corpus</w:t>
      </w:r>
      <w:bookmarkEnd w:id="22"/>
    </w:p>
    <w:p w14:paraId="73E59ECD" w14:textId="77777777" w:rsidR="00106BFA" w:rsidRDefault="00FF2568">
      <w:pPr>
        <w:spacing w:after="120"/>
        <w:jc w:val="both"/>
      </w:pPr>
      <w:r>
        <w:t>The repository opens with a disclaimer, which also states the authors' attribution of the work:</w:t>
      </w:r>
      <w:r>
        <w:rPr>
          <w:rStyle w:val="FootnoteReference"/>
        </w:rPr>
        <w:footnoteReference w:id="48"/>
      </w:r>
    </w:p>
    <w:p w14:paraId="4B0A0845" w14:textId="77777777" w:rsidR="00106BFA" w:rsidRDefault="00FF2568">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5AEC2B30" w14:textId="77777777" w:rsidR="00106BFA" w:rsidRDefault="00FF2568">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3141AE66" w14:textId="77777777" w:rsidR="00106BFA" w:rsidRDefault="00FF2568">
      <w:pPr>
        <w:pStyle w:val="Heading2"/>
        <w:keepNext/>
      </w:pPr>
      <w:bookmarkStart w:id="23" w:name="_Toc244144311"/>
      <w:r>
        <w:t>6.5  The public reading</w:t>
      </w:r>
      <w:bookmarkEnd w:id="23"/>
    </w:p>
    <w:p w14:paraId="3FCC505A" w14:textId="77777777" w:rsidR="00106BFA" w:rsidRDefault="00FF2568">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1C33699C" w14:textId="77777777" w:rsidR="00106BFA" w:rsidRDefault="00FF2568">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7B674223" w14:textId="77777777" w:rsidR="00106BFA" w:rsidRDefault="00FF2568">
      <w:pPr>
        <w:spacing w:after="120"/>
        <w:jc w:val="both"/>
      </w:pPr>
      <w:r>
        <w:t>Section 7 takes this sentence at its word and identifies the property that suffices.</w:t>
      </w:r>
    </w:p>
    <w:p w14:paraId="436128F5" w14:textId="77777777" w:rsidR="00106BFA" w:rsidRDefault="00FF2568">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016D1CBE" w14:textId="77777777" w:rsidR="00106BFA" w:rsidRDefault="00FF2568">
      <w:pPr>
        <w:pStyle w:val="Heading2"/>
        <w:keepNext/>
      </w:pPr>
      <w:bookmarkStart w:id="24" w:name="_Toc244144312"/>
      <w:r>
        <w:t>6.6  Further claims in public view</w:t>
      </w:r>
      <w:bookmarkEnd w:id="24"/>
    </w:p>
    <w:p w14:paraId="51F4616A" w14:textId="77777777" w:rsidR="00106BFA" w:rsidRDefault="00FF2568">
      <w:pPr>
        <w:spacing w:after="120"/>
        <w:jc w:val="both"/>
      </w:pPr>
      <w:r>
        <w:t>Six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274A08C9" w14:textId="77777777" w:rsidR="00106BFA" w:rsidRDefault="00FF2568">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5E3FCDD3" w14:textId="77777777" w:rsidR="00106BFA" w:rsidRDefault="00FF2568">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50C80A71" w14:textId="77777777" w:rsidR="00106BFA" w:rsidRDefault="00FF2568">
      <w:pPr>
        <w:spacing w:after="120"/>
        <w:ind w:firstLine="360"/>
        <w:jc w:val="both"/>
      </w:pPr>
      <w:r>
        <w:t>The fifth and sixth are repositories, read on 29 October at the places where their gaps are obtained. A GitHub repository announcing a resolution of the problem for SU(3), created on 16 October 2026 and last changed on 28 October, carries five volumes and a Lean corpus. Its master theorem is stated under two named hypotheses, a continuum bridge and a non-perturbative cluster decay, and concludes a gap of 1.552 ± 0.038 GeV, a simulation's number with its error bar; the gap enters twice by insertion, as the s</w:t>
      </w:r>
      <w:r>
        <w:t>quare of that number set equal to a Ricci lower bound on the orbit space, which no derivation supports, and as the decay rate of its cluster theorem, and once by assertion, a polymer contraction evaluated at the finest scale only and declared uniform toward the infrared, where asymptotic freedom denies the bound it needs; its own reviewers' guide names the first of these as a trap, and its own README classes the Lean corpus as a conditional reduction whose premise is the cluster decay. The polymer step is g</w:t>
      </w:r>
      <w:r>
        <w:t>roup-blind and would give the four-dimensional U(1) theory a gap: it fails the test of §8.3 where it is asserted.</w:t>
      </w:r>
      <w:r>
        <w:rPr>
          <w:rStyle w:val="FootnoteReference"/>
        </w:rPr>
        <w:footnoteReference w:id="55"/>
      </w:r>
      <w:r>
        <w:t xml:space="preserve"> A Zenodo record of 27 September 2026, written by a language model at its depositor's request and labelled as awaiting the depositor's review, proves a spectral gap for the SU(2) Kogut–Susskind Hamiltonian on open spatial boxes at strong coupling, uniform in the box and the spacing: unconditionally for </w:t>
      </w:r>
      <w:r>
        <w:rPr>
          <w:i/>
          <w:iCs/>
        </w:rPr>
        <w:t>g</w:t>
      </w:r>
      <w:r>
        <w:t xml:space="preserve">² ≥ 3.978 with its order-2 inputs recomputed, conditionally to </w:t>
      </w:r>
      <w:r>
        <w:rPr>
          <w:i/>
          <w:iCs/>
        </w:rPr>
        <w:t>g</w:t>
      </w:r>
      <w:r>
        <w:t>² ≥ 3.684 on coefficient bounds read and not re-implemented, by a vacuum equation, a Casimir inequality proved through a supply–demand theorem, and a spectral return. It states its own limit, that the continuum path leaves its domain after finitely many steps, and claims no crossing. It is a sibling of Theorem 8.7 in the Hamiltonian formulation, at a strong-coupling threshold that cannot be ranked against 0.2452 because no exact map joins the two couplings there, and not a claimant.</w:t>
      </w:r>
      <w:r>
        <w:rPr>
          <w:rStyle w:val="FootnoteReference"/>
        </w:rPr>
        <w:footnoteReference w:id="56"/>
      </w:r>
    </w:p>
    <w:p w14:paraId="25457562" w14:textId="77777777" w:rsidR="00106BFA" w:rsidRDefault="00FF2568">
      <w:pPr>
        <w:pStyle w:val="Heading1"/>
        <w:keepNext/>
      </w:pPr>
      <w:bookmarkStart w:id="25" w:name="_Toc244144313"/>
      <w:r>
        <w:t>7.  The Residue and Its Completion</w:t>
      </w:r>
      <w:bookmarkEnd w:id="25"/>
    </w:p>
    <w:p w14:paraId="74B4EC64" w14:textId="77777777" w:rsidR="00106BFA" w:rsidRDefault="00FF2568">
      <w:pPr>
        <w:spacing w:after="100"/>
        <w:jc w:val="both"/>
      </w:pPr>
      <w:r>
        <w:rPr>
          <w:i/>
          <w:iCs/>
        </w:rPr>
        <w:t>This section proves part (iv) of the Ground Theorem.</w:t>
      </w:r>
    </w:p>
    <w:p w14:paraId="5BDDB695" w14:textId="77777777" w:rsidR="00106BFA" w:rsidRDefault="00FF2568">
      <w:pPr>
        <w:pStyle w:val="Heading2"/>
        <w:keepNext/>
      </w:pPr>
      <w:bookmarkStart w:id="26" w:name="_Toc244144314"/>
      <w:r>
        <w:t>7.1  The residue</w:t>
      </w:r>
      <w:bookmarkEnd w:id="26"/>
    </w:p>
    <w:p w14:paraId="63B24E83" w14:textId="77777777" w:rsidR="00106BFA" w:rsidRDefault="00FF2568">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106BFA" w14:paraId="5DD1B6B6"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A7AF65E" w14:textId="77777777" w:rsidR="00106BFA" w:rsidRDefault="00FF2568">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A4A5ADF" w14:textId="77777777" w:rsidR="00106BFA" w:rsidRDefault="00FF2568">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18D1E57" w14:textId="77777777" w:rsidR="00106BFA" w:rsidRDefault="00FF2568">
            <w:pPr>
              <w:spacing w:line="240" w:lineRule="auto"/>
            </w:pPr>
            <w:r>
              <w:rPr>
                <w:b/>
                <w:bCs/>
                <w:sz w:val="18"/>
                <w:szCs w:val="18"/>
              </w:rPr>
              <w:t>The zeroth draft, four dimensions</w:t>
            </w:r>
          </w:p>
        </w:tc>
      </w:tr>
      <w:tr w:rsidR="00106BFA" w14:paraId="3ED4508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5B4C6B" w14:textId="77777777" w:rsidR="00106BFA" w:rsidRDefault="00FF2568">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8F78B7" w14:textId="77777777" w:rsidR="00106BFA" w:rsidRDefault="00FF2568">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16E823" w14:textId="77777777" w:rsidR="00106BFA" w:rsidRDefault="00FF2568">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106BFA" w14:paraId="7CDF1B8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21D4EE" w14:textId="77777777" w:rsidR="00106BFA" w:rsidRDefault="00FF2568">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F2ADC4" w14:textId="77777777" w:rsidR="00106BFA" w:rsidRDefault="00FF2568">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01030E" w14:textId="77777777" w:rsidR="00106BFA" w:rsidRDefault="00FF2568">
            <w:pPr>
              <w:spacing w:line="240" w:lineRule="auto"/>
            </w:pPr>
            <w:r>
              <w:rPr>
                <w:sz w:val="18"/>
                <w:szCs w:val="18"/>
              </w:rPr>
              <w:t>The action density (§6.2)</w:t>
            </w:r>
          </w:p>
        </w:tc>
      </w:tr>
      <w:tr w:rsidR="00106BFA" w14:paraId="460E823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301C88" w14:textId="77777777" w:rsidR="00106BFA" w:rsidRDefault="00FF2568">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C34514" w14:textId="77777777" w:rsidR="00106BFA" w:rsidRDefault="00FF2568">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3DE888" w14:textId="77777777" w:rsidR="00106BFA" w:rsidRDefault="00FF2568">
            <w:pPr>
              <w:spacing w:line="240" w:lineRule="auto"/>
            </w:pPr>
            <w:r>
              <w:rPr>
                <w:sz w:val="18"/>
                <w:szCs w:val="18"/>
              </w:rPr>
              <w:t>Limits along subsequences of cutoffs and volumes, under the declared inputs (§6.2)</w:t>
            </w:r>
          </w:p>
        </w:tc>
      </w:tr>
      <w:tr w:rsidR="00106BFA" w14:paraId="3B9006F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A59B5F" w14:textId="77777777" w:rsidR="00106BFA" w:rsidRDefault="00FF2568">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4651DF" w14:textId="77777777" w:rsidR="00106BFA" w:rsidRDefault="00FF2568">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BFA0FD" w14:textId="77777777" w:rsidR="00106BFA" w:rsidRDefault="00FF2568">
            <w:pPr>
              <w:spacing w:line="240" w:lineRule="auto"/>
            </w:pPr>
            <w:r>
              <w:rPr>
                <w:sz w:val="18"/>
                <w:szCs w:val="18"/>
              </w:rPr>
              <w:t>Translations and the hypercubic group; O(4) under the flux hypothesis (§6.2)</w:t>
            </w:r>
          </w:p>
        </w:tc>
      </w:tr>
      <w:tr w:rsidR="00106BFA" w14:paraId="2C07362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6811B7" w14:textId="77777777" w:rsidR="00106BFA" w:rsidRDefault="00FF2568">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7C671A" w14:textId="77777777" w:rsidR="00106BFA" w:rsidRDefault="00FF2568">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8C578B" w14:textId="77777777" w:rsidR="00106BFA" w:rsidRDefault="00FF2568">
            <w:pPr>
              <w:spacing w:line="240" w:lineRule="auto"/>
            </w:pPr>
            <w:r>
              <w:rPr>
                <w:sz w:val="18"/>
                <w:szCs w:val="18"/>
              </w:rPr>
              <w:t>Asserted under the declared inputs (§6.2)</w:t>
            </w:r>
          </w:p>
        </w:tc>
      </w:tr>
      <w:tr w:rsidR="00106BFA" w14:paraId="45B1697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B55B06" w14:textId="77777777" w:rsidR="00106BFA" w:rsidRDefault="00FF2568">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71BB63" w14:textId="77777777" w:rsidR="00106BFA" w:rsidRDefault="00FF2568">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2EA660" w14:textId="77777777" w:rsidR="00106BFA" w:rsidRDefault="00FF2568">
            <w:pPr>
              <w:spacing w:line="240" w:lineRule="auto"/>
            </w:pPr>
            <w:r>
              <w:rPr>
                <w:sz w:val="18"/>
                <w:szCs w:val="18"/>
              </w:rPr>
              <w:t>Not claimed (§6.3)</w:t>
            </w:r>
          </w:p>
        </w:tc>
      </w:tr>
      <w:tr w:rsidR="00106BFA" w14:paraId="5080A74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271993" w14:textId="77777777" w:rsidR="00106BFA" w:rsidRDefault="00FF2568">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0CEA1A" w14:textId="77777777" w:rsidR="00106BFA" w:rsidRDefault="00FF2568">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7DCF26" w14:textId="77777777" w:rsidR="00106BFA" w:rsidRDefault="00FF2568">
            <w:pPr>
              <w:spacing w:line="240" w:lineRule="auto"/>
            </w:pPr>
            <w:r>
              <w:rPr>
                <w:sz w:val="18"/>
                <w:szCs w:val="18"/>
              </w:rPr>
              <w:t>Not claimed; a non-negative Hamiltonian (§§6.2–6.3)</w:t>
            </w:r>
          </w:p>
        </w:tc>
      </w:tr>
      <w:tr w:rsidR="00106BFA" w14:paraId="3140BB2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9DB9F6" w14:textId="77777777" w:rsidR="00106BFA" w:rsidRDefault="00FF2568">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F3FF8A" w14:textId="77777777" w:rsidR="00106BFA" w:rsidRDefault="00FF2568">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9F1DA2" w14:textId="77777777" w:rsidR="00106BFA" w:rsidRDefault="00FF2568">
            <w:pPr>
              <w:spacing w:line="240" w:lineRule="auto"/>
            </w:pPr>
            <w:r>
              <w:rPr>
                <w:sz w:val="18"/>
                <w:szCs w:val="18"/>
              </w:rPr>
              <w:t>A two-point law in the running coupling, uniform in the volume (§6.2)</w:t>
            </w:r>
          </w:p>
        </w:tc>
      </w:tr>
      <w:tr w:rsidR="00106BFA" w14:paraId="0969142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587ED8" w14:textId="77777777" w:rsidR="00106BFA" w:rsidRDefault="00FF2568">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06D65F" w14:textId="77777777" w:rsidR="00106BFA" w:rsidRDefault="00FF2568">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5AD34C" w14:textId="77777777" w:rsidR="00106BFA" w:rsidRDefault="00FF2568">
            <w:pPr>
              <w:spacing w:line="240" w:lineRule="auto"/>
            </w:pPr>
            <w:r>
              <w:rPr>
                <w:sz w:val="18"/>
                <w:szCs w:val="18"/>
              </w:rPr>
              <w:t>Not addressed (§6.3)</w:t>
            </w:r>
          </w:p>
        </w:tc>
      </w:tr>
      <w:tr w:rsidR="00106BFA" w14:paraId="10F8FBA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37EF12" w14:textId="77777777" w:rsidR="00106BFA" w:rsidRDefault="00FF2568">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DB4E85" w14:textId="77777777" w:rsidR="00106BFA" w:rsidRDefault="00FF2568">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601B02" w14:textId="77777777" w:rsidR="00106BFA" w:rsidRDefault="00FF2568">
            <w:pPr>
              <w:spacing w:line="240" w:lineRule="auto"/>
            </w:pPr>
            <w:r>
              <w:rPr>
                <w:sz w:val="18"/>
                <w:szCs w:val="18"/>
              </w:rPr>
              <w:t>Conditional; two supporting statements not yet written (§6.2)</w:t>
            </w:r>
          </w:p>
        </w:tc>
      </w:tr>
    </w:tbl>
    <w:p w14:paraId="3ADA62DF" w14:textId="77777777" w:rsidR="00106BFA" w:rsidRDefault="00FF2568">
      <w:pPr>
        <w:spacing w:before="80" w:after="200"/>
        <w:jc w:val="center"/>
      </w:pPr>
      <w:r>
        <w:rPr>
          <w:i/>
          <w:iCs/>
          <w:sz w:val="19"/>
          <w:szCs w:val="19"/>
        </w:rPr>
        <w:t>Table 1.</w:t>
      </w:r>
      <w:r>
        <w:rPr>
          <w:sz w:val="19"/>
          <w:szCs w:val="19"/>
        </w:rPr>
        <w:t xml:space="preserve"> The demands of the problem statement and the assertions of the corpus.</w:t>
      </w:r>
    </w:p>
    <w:p w14:paraId="670FE9DD" w14:textId="77777777" w:rsidR="00106BFA" w:rsidRDefault="00FF2568">
      <w:pPr>
        <w:pStyle w:val="Heading2"/>
        <w:keepNext/>
      </w:pPr>
      <w:bookmarkStart w:id="27" w:name="_Toc244144315"/>
      <w:r>
        <w:t>7.2  The gap is exponential clustering</w:t>
      </w:r>
      <w:bookmarkEnd w:id="27"/>
    </w:p>
    <w:p w14:paraId="688BAFDB" w14:textId="77777777" w:rsidR="00106BFA" w:rsidRDefault="00FF2568">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51E645F7" w14:textId="77777777" w:rsidR="00106BFA" w:rsidRDefault="00FF2568">
      <w:pPr>
        <w:keepNext/>
        <w:spacing w:before="160" w:after="80"/>
        <w:jc w:val="both"/>
      </w:pPr>
      <w:r>
        <w:rPr>
          <w:b/>
          <w:bCs/>
        </w:rPr>
        <w:t xml:space="preserve">Theorem 7.1 (The gap is exponential clustering). </w:t>
      </w:r>
      <w:r>
        <w:rPr>
          <w:i/>
          <w:iCs/>
        </w:rPr>
        <w:t>Let m &gt; 0. The following conditions are equivalent.</w:t>
      </w:r>
    </w:p>
    <w:p w14:paraId="0A16F3AB" w14:textId="77777777" w:rsidR="00106BFA" w:rsidRDefault="00FF2568">
      <w:pPr>
        <w:keepNext/>
        <w:spacing w:before="40" w:after="80"/>
        <w:ind w:left="360"/>
        <w:jc w:val="both"/>
      </w:pPr>
      <w:r>
        <w:rPr>
          <w:i/>
          <w:iCs/>
        </w:rPr>
        <w:t>(a) Ω is, up to a phase, the only vector annihilated by H, and H has no spectrum in the interval (0, m).</w:t>
      </w:r>
    </w:p>
    <w:p w14:paraId="2D8E9FEB" w14:textId="77777777" w:rsidR="00106BFA" w:rsidRDefault="00FF2568">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5399C812" w14:textId="77777777" w:rsidR="00106BFA" w:rsidRDefault="00FF2568">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4D9D423D" w14:textId="77777777" w:rsidR="00106BFA" w:rsidRDefault="00FF2568">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250306FD" w14:textId="77777777" w:rsidR="00106BFA" w:rsidRDefault="00FF2568">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002FCFD0" w14:textId="77777777" w:rsidR="00106BFA" w:rsidRDefault="00FF2568">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4543FF02" w14:textId="77777777" w:rsidR="00106BFA" w:rsidRDefault="00FF2568">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5C9ABC27" w14:textId="77777777" w:rsidR="00106BFA" w:rsidRDefault="00FF2568">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373116E2" w14:textId="77777777" w:rsidR="00106BFA" w:rsidRDefault="00FF2568">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7147B976" w14:textId="77777777" w:rsidR="00106BFA" w:rsidRDefault="00FF2568">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67A2CA24" w14:textId="77777777" w:rsidR="00106BFA" w:rsidRDefault="00FF2568">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6B31C508" w14:textId="77777777" w:rsidR="00106BFA" w:rsidRDefault="00FF2568">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6F60AAB5" w14:textId="77777777" w:rsidR="00106BFA" w:rsidRDefault="00FF2568">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6A81C3AF" w14:textId="77777777" w:rsidR="00106BFA" w:rsidRDefault="00FF2568">
      <w:pPr>
        <w:spacing w:before="60" w:after="120"/>
        <w:jc w:val="both"/>
      </w:pPr>
      <w:r>
        <w:t>The finite form of the implication (c) ⇒ (a), the gap read off the decay of a positive symmetric transfer matrix, is checked by the Lean kernel.</w:t>
      </w:r>
      <w:r>
        <w:rPr>
          <w:rStyle w:val="FootnoteReference"/>
        </w:rPr>
        <w:footnoteReference w:id="57"/>
      </w:r>
    </w:p>
    <w:p w14:paraId="0F3CFA00" w14:textId="77777777" w:rsidR="00106BFA" w:rsidRDefault="00FF2568">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314F9B48" w14:textId="77777777" w:rsidR="00106BFA" w:rsidRDefault="00FF2568">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5604E55B" w14:textId="77777777" w:rsidR="00106BFA" w:rsidRDefault="00FF2568">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14DFC9D9" w14:textId="77777777" w:rsidR="00106BFA" w:rsidRDefault="00FF2568">
      <w:pPr>
        <w:pStyle w:val="Heading2"/>
        <w:keepNext/>
      </w:pPr>
      <w:bookmarkStart w:id="28" w:name="_Toc244144316"/>
      <w:r>
        <w:t>7.3  From the lattice to the limit</w:t>
      </w:r>
      <w:bookmarkEnd w:id="28"/>
    </w:p>
    <w:p w14:paraId="684F51FC" w14:textId="77777777" w:rsidR="00106BFA" w:rsidRDefault="00FF2568">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46092DAD" w14:textId="77777777" w:rsidR="00106BFA" w:rsidRDefault="00FF2568">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692A2CB9" w14:textId="77777777" w:rsidR="00106BFA" w:rsidRDefault="00FF2568">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12029E1C" w14:textId="77777777" w:rsidR="00106BFA" w:rsidRDefault="00FF2568">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0978570A" w14:textId="77777777" w:rsidR="00106BFA" w:rsidRDefault="00FF2568">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68AFDD51" w14:textId="77777777" w:rsidR="00106BFA" w:rsidRDefault="00FF2568">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3DCA5F97" w14:textId="77777777" w:rsidR="00106BFA" w:rsidRDefault="00FF2568">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17C204AA" w14:textId="77777777" w:rsidR="00106BFA" w:rsidRDefault="00FF2568">
      <w:pPr>
        <w:spacing w:after="120"/>
        <w:jc w:val="both"/>
      </w:pPr>
      <w:r>
        <w:rPr>
          <w:i/>
          <w:iCs/>
        </w:rPr>
        <w:t xml:space="preserve">Proof. </w:t>
      </w:r>
      <w:r>
        <w:t>Theorem 7.4 gives the gap and the unique vacuum; with (E0)–(E3), Corollary 7.2 gives the cluster property (E4), which completes the axioms.</w:t>
      </w:r>
      <w:r>
        <w:t> ∎</w:t>
      </w:r>
    </w:p>
    <w:p w14:paraId="0939BB50" w14:textId="77777777" w:rsidR="00106BFA" w:rsidRDefault="00FF2568">
      <w:pPr>
        <w:pStyle w:val="Heading2"/>
        <w:keepNext/>
      </w:pPr>
      <w:bookmarkStart w:id="29" w:name="_Toc244144317"/>
      <w:r>
        <w:t>7.4  The collapse of the components</w:t>
      </w:r>
      <w:bookmarkEnd w:id="29"/>
    </w:p>
    <w:p w14:paraId="06D39F78" w14:textId="77777777" w:rsidR="00106BFA" w:rsidRDefault="00FF2568">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7F9962EE" w14:textId="77777777" w:rsidR="00106BFA" w:rsidRDefault="00FF2568">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3A754856" w14:textId="77777777" w:rsidR="00106BFA" w:rsidRDefault="00FF2568">
      <w:pPr>
        <w:spacing w:after="120"/>
        <w:jc w:val="both"/>
      </w:pPr>
      <w:r>
        <w:t>A gap would therefore do more than add a property to the limit: it would remove the need for the conditioning by which the corpus obtains its clustering components.</w:t>
      </w:r>
    </w:p>
    <w:p w14:paraId="4064D918" w14:textId="77777777" w:rsidR="00106BFA" w:rsidRDefault="00FF2568">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77E93CFD" w14:textId="77777777" w:rsidR="00106BFA" w:rsidRDefault="00FF2568">
      <w:pPr>
        <w:pStyle w:val="Heading1"/>
        <w:keepNext/>
      </w:pPr>
      <w:bookmarkStart w:id="30" w:name="_Toc244144318"/>
      <w:r>
        <w:t>8.  The Ground Handed Over</w:t>
      </w:r>
      <w:bookmarkEnd w:id="30"/>
    </w:p>
    <w:p w14:paraId="49D5BCDB" w14:textId="77777777" w:rsidR="00106BFA" w:rsidRDefault="00FF2568">
      <w:pPr>
        <w:pStyle w:val="Heading2"/>
        <w:keepNext/>
      </w:pPr>
      <w:bookmarkStart w:id="31" w:name="_Toc244144319"/>
      <w:r>
        <w:t>8.1  The object that remains</w:t>
      </w:r>
      <w:bookmarkEnd w:id="31"/>
    </w:p>
    <w:p w14:paraId="27BAFCA5" w14:textId="77777777" w:rsidR="00106BFA" w:rsidRDefault="00FF2568">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4B7B0CAC" w14:textId="77777777" w:rsidR="00106BFA" w:rsidRDefault="00FF2568">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8"/>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9"/>
      </w:r>
      <w:r>
        <w:t xml:space="preserve"> The construction's sequence runs into the scaling window of weak bare coupling, where asymptotic freedom ties the bare coupling to the spacing. The inequality must be carried from the one end of the sequence to the other.</w:t>
      </w:r>
    </w:p>
    <w:p w14:paraId="4AA20E4E" w14:textId="77777777" w:rsidR="00106BFA" w:rsidRDefault="00FF2568">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460BAEC9" w14:textId="77777777" w:rsidR="00106BFA" w:rsidRDefault="00FF2568">
      <w:pPr>
        <w:pStyle w:val="Heading2"/>
        <w:keepNext/>
      </w:pPr>
      <w:bookmarkStart w:id="32" w:name="_Toc244144320"/>
      <w:r>
        <w:t>8.2  The instruments in hand</w:t>
      </w:r>
      <w:bookmarkEnd w:id="32"/>
    </w:p>
    <w:p w14:paraId="493D36CD" w14:textId="77777777" w:rsidR="00106BFA" w:rsidRDefault="00FF2568">
      <w:pPr>
        <w:spacing w:after="120"/>
        <w:jc w:val="both"/>
      </w:pPr>
      <w:r>
        <w:t>The proof that follows begins with instruments in hand. Each reads a lattice gap exactly at fixed coupling, and each is stated here at the strength of its proof or of its record.</w:t>
      </w:r>
    </w:p>
    <w:p w14:paraId="4C6C31E2" w14:textId="77777777" w:rsidR="00106BFA" w:rsidRDefault="00FF2568">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6DC29C04" w14:textId="77777777" w:rsidR="00106BFA" w:rsidRDefault="00FF2568">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5DE83B64" w14:textId="77777777" w:rsidR="00106BFA" w:rsidRDefault="00FF2568">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313B4192" w14:textId="77777777" w:rsidR="00106BFA" w:rsidRDefault="00FF2568">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494F5A80" w14:textId="77777777" w:rsidR="00106BFA" w:rsidRDefault="00FF2568">
      <w:pPr>
        <w:spacing w:before="60" w:after="120"/>
        <w:jc w:val="both"/>
      </w:pPr>
      <w:r>
        <w:t>The coefficient is Dobrushin's and the limit is Gelfand's.</w:t>
      </w:r>
      <w:r>
        <w:rPr>
          <w:rStyle w:val="FootnoteReference"/>
        </w:rPr>
        <w:footnoteReference w:id="60"/>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044FBFE3" w14:textId="77777777" w:rsidR="00106BFA" w:rsidRDefault="00FF2568">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028123B6" w14:textId="77777777" w:rsidR="00106BFA" w:rsidRDefault="00FF2568">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2F43B218" w14:textId="77777777" w:rsidR="00106BFA" w:rsidRDefault="00FF2568">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5314064E" w14:textId="77777777" w:rsidR="00106BFA" w:rsidRDefault="00FF2568">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4242C909" w14:textId="77777777" w:rsidR="00106BFA" w:rsidRDefault="00FF2568">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17272AED" w14:textId="77777777" w:rsidR="00106BFA" w:rsidRDefault="00FF2568">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54A6729B" w14:textId="77777777" w:rsidR="00106BFA" w:rsidRDefault="00FF2568">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61"/>
      </w:r>
    </w:p>
    <w:p w14:paraId="10877A1B" w14:textId="77777777" w:rsidR="00106BFA" w:rsidRDefault="00FF2568">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38641076" w14:textId="77777777" w:rsidR="00106BFA" w:rsidRDefault="00FF2568">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71D8509C" w14:textId="77777777" w:rsidR="00106BFA" w:rsidRDefault="00FF2568">
      <w:pPr>
        <w:spacing w:after="120"/>
        <w:jc w:val="both"/>
      </w:pPr>
      <w:r>
        <w:rPr>
          <w:i/>
          <w:iCs/>
        </w:rPr>
        <w:t>The integer t is the design strength of G′ as a set of points of the three-sphere SU(2).</w:t>
      </w:r>
    </w:p>
    <w:p w14:paraId="12997765" w14:textId="77777777" w:rsidR="00106BFA" w:rsidRDefault="00FF2568">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248627F3" w14:textId="77777777" w:rsidR="00106BFA" w:rsidRDefault="00FF2568">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49B748FA" w14:textId="77777777" w:rsidR="00106BFA" w:rsidRDefault="00FF2568">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2"/>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00"/>
        <w:gridCol w:w="1700"/>
        <w:gridCol w:w="2560"/>
        <w:gridCol w:w="700"/>
        <w:gridCol w:w="2200"/>
      </w:tblGrid>
      <w:tr w:rsidR="00106BFA" w14:paraId="201BBB03"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7778566" w14:textId="77777777" w:rsidR="00106BFA" w:rsidRDefault="00FF2568">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F456714" w14:textId="77777777" w:rsidR="00106BFA" w:rsidRDefault="00FF2568">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4905FFB" w14:textId="77777777" w:rsidR="00106BFA" w:rsidRDefault="00FF2568">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1BEE15F" w14:textId="77777777" w:rsidR="00106BFA" w:rsidRDefault="00FF2568">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2D8D467" w14:textId="77777777" w:rsidR="00106BFA" w:rsidRDefault="00FF2568">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359338E" w14:textId="77777777" w:rsidR="00106BFA" w:rsidRDefault="00FF2568">
            <w:pPr>
              <w:spacing w:line="240" w:lineRule="auto"/>
            </w:pPr>
            <w:r>
              <w:rPr>
                <w:b/>
                <w:bCs/>
                <w:sz w:val="18"/>
                <w:szCs w:val="18"/>
              </w:rPr>
              <w:t>First defect −4δ/</w:t>
            </w:r>
            <w:r>
              <w:rPr>
                <w:b/>
                <w:bCs/>
                <w:i/>
                <w:iCs/>
                <w:sz w:val="18"/>
                <w:szCs w:val="18"/>
              </w:rPr>
              <w:t>t</w:t>
            </w:r>
            <w:r>
              <w:rPr>
                <w:b/>
                <w:bCs/>
                <w:sz w:val="18"/>
                <w:szCs w:val="18"/>
              </w:rPr>
              <w:t>!</w:t>
            </w:r>
          </w:p>
        </w:tc>
      </w:tr>
      <w:tr w:rsidR="00106BFA" w14:paraId="5E4D697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E22633" w14:textId="77777777" w:rsidR="00106BFA" w:rsidRDefault="00FF2568">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E050A4" w14:textId="77777777" w:rsidR="00106BFA" w:rsidRDefault="00FF2568">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0825C72" w14:textId="77777777" w:rsidR="00106BFA" w:rsidRDefault="00FF2568">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217C72" w14:textId="77777777" w:rsidR="00106BFA" w:rsidRDefault="00FF2568">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B00525" w14:textId="77777777" w:rsidR="00106BFA" w:rsidRDefault="00FF2568">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C22D37" w14:textId="77777777" w:rsidR="00106BFA" w:rsidRDefault="00FF2568">
            <w:pPr>
              <w:spacing w:line="240" w:lineRule="auto"/>
            </w:pPr>
            <w:r>
              <w:rPr>
                <w:sz w:val="18"/>
                <w:szCs w:val="18"/>
              </w:rPr>
              <w:t>−</w:t>
            </w:r>
            <w:r>
              <w:rPr>
                <w:sz w:val="18"/>
                <w:szCs w:val="18"/>
              </w:rPr>
              <w:t>4/3</w:t>
            </w:r>
          </w:p>
        </w:tc>
      </w:tr>
      <w:tr w:rsidR="00106BFA" w14:paraId="4B1B0A2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D446A2" w14:textId="77777777" w:rsidR="00106BFA" w:rsidRDefault="00FF2568">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A6A279" w14:textId="77777777" w:rsidR="00106BFA" w:rsidRDefault="00FF2568">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B3CBD5" w14:textId="77777777" w:rsidR="00106BFA" w:rsidRDefault="00FF2568">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9F75FB" w14:textId="77777777" w:rsidR="00106BFA" w:rsidRDefault="00FF2568">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37E0296" w14:textId="77777777" w:rsidR="00106BFA" w:rsidRDefault="00FF2568">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361D9E" w14:textId="77777777" w:rsidR="00106BFA" w:rsidRDefault="00FF2568">
            <w:pPr>
              <w:spacing w:line="240" w:lineRule="auto"/>
            </w:pPr>
            <w:r>
              <w:rPr>
                <w:sz w:val="18"/>
                <w:szCs w:val="18"/>
              </w:rPr>
              <w:t>−</w:t>
            </w:r>
            <w:r>
              <w:rPr>
                <w:sz w:val="18"/>
                <w:szCs w:val="18"/>
              </w:rPr>
              <w:t>1/30</w:t>
            </w:r>
          </w:p>
        </w:tc>
      </w:tr>
      <w:tr w:rsidR="00106BFA" w14:paraId="00B59EA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61F04E" w14:textId="77777777" w:rsidR="00106BFA" w:rsidRDefault="00FF2568">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4CD4A0" w14:textId="77777777" w:rsidR="00106BFA" w:rsidRDefault="00FF2568">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85D45F" w14:textId="77777777" w:rsidR="00106BFA" w:rsidRDefault="00FF2568">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30F69D" w14:textId="77777777" w:rsidR="00106BFA" w:rsidRDefault="00FF2568">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719E0E" w14:textId="77777777" w:rsidR="00106BFA" w:rsidRDefault="00FF2568">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C961B2" w14:textId="77777777" w:rsidR="00106BFA" w:rsidRDefault="00FF2568">
            <w:pPr>
              <w:spacing w:line="240" w:lineRule="auto"/>
            </w:pPr>
            <w:r>
              <w:rPr>
                <w:sz w:val="18"/>
                <w:szCs w:val="18"/>
              </w:rPr>
              <w:t>−</w:t>
            </w:r>
            <w:r>
              <w:rPr>
                <w:sz w:val="18"/>
                <w:szCs w:val="18"/>
              </w:rPr>
              <w:t>1/1260</w:t>
            </w:r>
          </w:p>
        </w:tc>
      </w:tr>
      <w:tr w:rsidR="00106BFA" w14:paraId="1DAE674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93BD2A" w14:textId="77777777" w:rsidR="00106BFA" w:rsidRDefault="00FF2568">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CCC7F5" w14:textId="77777777" w:rsidR="00106BFA" w:rsidRDefault="00FF2568">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1FBCD3" w14:textId="77777777" w:rsidR="00106BFA" w:rsidRDefault="00FF2568">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9BB4AE" w14:textId="77777777" w:rsidR="00106BFA" w:rsidRDefault="00FF2568">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6F62BB" w14:textId="77777777" w:rsidR="00106BFA" w:rsidRDefault="00FF2568">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2B92E0" w14:textId="77777777" w:rsidR="00106BFA" w:rsidRDefault="00FF2568">
            <w:pPr>
              <w:spacing w:line="240" w:lineRule="auto"/>
            </w:pPr>
            <w:r>
              <w:rPr>
                <w:sz w:val="18"/>
                <w:szCs w:val="18"/>
              </w:rPr>
              <w:t>−</w:t>
            </w:r>
            <w:r>
              <w:rPr>
                <w:sz w:val="18"/>
                <w:szCs w:val="18"/>
              </w:rPr>
              <w:t>1/9979200</w:t>
            </w:r>
          </w:p>
        </w:tc>
      </w:tr>
    </w:tbl>
    <w:p w14:paraId="46BCE8B5" w14:textId="77777777" w:rsidR="00106BFA" w:rsidRDefault="00FF2568">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58384065" w14:textId="77777777" w:rsidR="00106BFA" w:rsidRDefault="00FF2568">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3"/>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010B37F7" w14:textId="77777777" w:rsidR="00106BFA" w:rsidRDefault="00FF2568">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4"/>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5"/>
      </w:r>
    </w:p>
    <w:p w14:paraId="266EA6F8" w14:textId="77777777" w:rsidR="00106BFA" w:rsidRDefault="00FF2568">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7E084053" w14:textId="77777777" w:rsidR="00106BFA" w:rsidRDefault="00FF2568">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1D989964" w14:textId="77777777" w:rsidR="00106BFA" w:rsidRDefault="00FF2568">
      <w:pPr>
        <w:spacing w:after="120"/>
        <w:jc w:val="both"/>
      </w:pPr>
      <w:r>
        <w:t>with all ten published coefficients met.</w:t>
      </w:r>
    </w:p>
    <w:p w14:paraId="02415C7C" w14:textId="77777777" w:rsidR="00106BFA" w:rsidRDefault="00FF2568">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6"/>
      </w:r>
    </w:p>
    <w:p w14:paraId="2085BBA5" w14:textId="77777777" w:rsidR="00106BFA" w:rsidRDefault="00FF2568">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7"/>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457C5E11" w14:textId="77777777" w:rsidR="00106BFA" w:rsidRDefault="00FF2568">
      <w:pPr>
        <w:pStyle w:val="Heading2"/>
        <w:keepNext/>
      </w:pPr>
      <w:bookmarkStart w:id="33" w:name="_Toc244144321"/>
      <w:r>
        <w:t>8.3  The reduction</w:t>
      </w:r>
      <w:bookmarkEnd w:id="33"/>
    </w:p>
    <w:p w14:paraId="4F319AB3" w14:textId="77777777" w:rsidR="00106BFA" w:rsidRDefault="00FF2568">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3D08ADC7" w14:textId="77777777" w:rsidR="00106BFA" w:rsidRDefault="00FF2568">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10FF8296" w14:textId="77777777" w:rsidR="00106BFA" w:rsidRDefault="00FF2568">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35417F6C" w14:textId="77777777" w:rsidR="00106BFA" w:rsidRDefault="00FF2568">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2CC21E4A" w14:textId="77777777" w:rsidR="00106BFA" w:rsidRDefault="00FF2568">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2E10BE5F" w14:textId="77777777" w:rsidR="00106BFA" w:rsidRDefault="00FF2568">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536412E9" w14:textId="77777777" w:rsidR="00106BFA" w:rsidRDefault="00FF2568">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41364AAA" w14:textId="77777777" w:rsidR="00106BFA" w:rsidRDefault="00FF2568">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5ADB2350" w14:textId="77777777" w:rsidR="00106BFA" w:rsidRDefault="00FF2568">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23E69FD0" w14:textId="77777777" w:rsidR="00106BFA" w:rsidRDefault="00FF2568">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618DA9AE" w14:textId="77777777" w:rsidR="00106BFA" w:rsidRDefault="00FF2568">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12B35E1E" w14:textId="77777777" w:rsidR="00106BFA" w:rsidRDefault="00FF2568">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062E5994" w14:textId="77777777" w:rsidR="00106BFA" w:rsidRDefault="00FF2568">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3B2F2A7A" w14:textId="77777777" w:rsidR="00106BFA" w:rsidRDefault="00FF2568">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1B7D6E81" w14:textId="77777777" w:rsidR="00106BFA" w:rsidRDefault="00FF2568">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3604F8B8" w14:textId="77777777" w:rsidR="00106BFA" w:rsidRDefault="00FF2568">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77C68AF9" w14:textId="77777777" w:rsidR="00106BFA" w:rsidRDefault="00FF2568">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16CE7463" w14:textId="77777777" w:rsidR="00106BFA" w:rsidRDefault="00FF2568">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0953AC3F" w14:textId="77777777" w:rsidR="00106BFA" w:rsidRDefault="00FF2568">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6A039BCA" w14:textId="77777777" w:rsidR="00106BFA" w:rsidRDefault="00FF2568">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8"/>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277C8959" w14:textId="77777777" w:rsidR="00106BFA" w:rsidRDefault="00FF2568">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6FADE38F" w14:textId="77777777" w:rsidR="00106BFA" w:rsidRDefault="00FF2568">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7CFFE90B" w14:textId="77777777" w:rsidR="00106BFA" w:rsidRDefault="00FF2568">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009C5432" w14:textId="77777777" w:rsidR="00106BFA" w:rsidRDefault="00FF2568">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0856A5C2" w14:textId="77777777" w:rsidR="00106BFA" w:rsidRDefault="00FF2568">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7F21C1AA" w14:textId="77777777" w:rsidR="00106BFA" w:rsidRDefault="00FF2568">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enters the chain, with its two unpublished pieces and with the unpublished proof of its own hypothesis on the sequence of couplings.</w:t>
      </w:r>
    </w:p>
    <w:p w14:paraId="4D0F9952" w14:textId="77777777" w:rsidR="00106BFA" w:rsidRDefault="00FF2568">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9"/>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70"/>
      </w:r>
      <w:r>
        <w:t xml:space="preserve"> The inequality the step needs therefore depends on the group, and that dependence is the first property a proof of Hypothesis I must use.</w:t>
      </w:r>
    </w:p>
    <w:p w14:paraId="6A79B913" w14:textId="77777777" w:rsidR="00106BFA" w:rsidRDefault="00FF2568">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71"/>
      </w:r>
      <w:r>
        <w:t xml:space="preserve"> The paper carries no number for that widening until both are theorems.</w:t>
      </w:r>
    </w:p>
    <w:p w14:paraId="5ABE0962" w14:textId="77777777" w:rsidR="00106BFA" w:rsidRDefault="00FF2568">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2"/>
      </w:r>
      <w:r>
        <w:t xml:space="preserve"> Two consequences are used below: no plaquette contains two links of the cover, and a link outside the cover lies in six plaquettes whose six cover links are distinct, since two links share at most one plaquette.</w:t>
      </w:r>
    </w:p>
    <w:p w14:paraId="477ADBA1" w14:textId="77777777" w:rsidR="00106BFA" w:rsidRDefault="00FF2568">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4F487FF6" w14:textId="77777777" w:rsidR="00106BFA" w:rsidRDefault="00FF2568">
      <w:pPr>
        <w:keepNext/>
        <w:spacing w:before="40" w:after="80"/>
        <w:ind w:left="360"/>
        <w:jc w:val="both"/>
      </w:pPr>
      <w:r>
        <w:rPr>
          <w:i/>
          <w:iCs/>
        </w:rPr>
        <w:t>(i) m(r)/r ≤ 1/4 and φ″(r) ≤ 1/4;</w:t>
      </w:r>
    </w:p>
    <w:p w14:paraId="2B61DD5B" w14:textId="77777777" w:rsidR="00106BFA" w:rsidRDefault="00FF2568">
      <w:pPr>
        <w:keepNext/>
        <w:spacing w:before="40" w:after="80"/>
        <w:ind w:left="360"/>
        <w:jc w:val="both"/>
      </w:pPr>
      <w:r>
        <w:rPr>
          <w:i/>
          <w:iCs/>
        </w:rPr>
        <w:t>(ii) −m(r)²/3 ≤ D(r) ≤ 0;</w:t>
      </w:r>
    </w:p>
    <w:p w14:paraId="6475AF7E" w14:textId="77777777" w:rsidR="00106BFA" w:rsidRDefault="00FF2568">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11DA60E6" w14:textId="77777777" w:rsidR="00106BFA" w:rsidRDefault="00FF2568">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01C40F28" w14:textId="77777777" w:rsidR="00106BFA" w:rsidRDefault="00FF2568">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59861C77" w14:textId="77777777" w:rsidR="00106BFA" w:rsidRDefault="00FF2568">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08FEDE26" w14:textId="77777777" w:rsidR="00106BFA" w:rsidRDefault="00FF2568">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349D04EA" w14:textId="77777777" w:rsidR="00106BFA" w:rsidRDefault="00FF2568">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3"/>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4"/>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06D245D3" w14:textId="77777777" w:rsidR="00106BFA" w:rsidRDefault="00FF2568">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4BCD67B3" w14:textId="77777777" w:rsidR="00106BFA" w:rsidRDefault="00FF2568">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221012C6" w14:textId="77777777" w:rsidR="00106BFA" w:rsidRDefault="00FF2568">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5DACFA1D" w14:textId="77777777" w:rsidR="00106BFA" w:rsidRDefault="00FF2568">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50040F9D" w14:textId="77777777" w:rsidR="00106BFA" w:rsidRDefault="00FF2568">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46D7D526" w14:textId="77777777" w:rsidR="00106BFA" w:rsidRDefault="00FF2568">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6118E7D9" w14:textId="77777777" w:rsidR="00106BFA" w:rsidRDefault="00FF2568">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13834FE5" w14:textId="77777777" w:rsidR="00106BFA" w:rsidRDefault="00FF2568">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2F9CB26C" w14:textId="77777777" w:rsidR="00106BFA" w:rsidRDefault="00FF2568">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5"/>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6"/>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700"/>
        <w:gridCol w:w="1700"/>
        <w:gridCol w:w="1700"/>
        <w:gridCol w:w="1400"/>
        <w:gridCol w:w="1400"/>
      </w:tblGrid>
      <w:tr w:rsidR="00106BFA" w14:paraId="50AFBAE4"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975B5D9" w14:textId="77777777" w:rsidR="00106BFA" w:rsidRDefault="00FF2568">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3CE0CCB" w14:textId="77777777" w:rsidR="00106BFA" w:rsidRDefault="00FF2568">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2CD7BBF" w14:textId="77777777" w:rsidR="00106BFA" w:rsidRDefault="00FF2568">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0112A7A" w14:textId="77777777" w:rsidR="00106BFA" w:rsidRDefault="00FF2568">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D9746DC" w14:textId="77777777" w:rsidR="00106BFA" w:rsidRDefault="00FF2568">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F865D22" w14:textId="77777777" w:rsidR="00106BFA" w:rsidRDefault="00FF2568">
            <w:pPr>
              <w:spacing w:line="240" w:lineRule="auto"/>
            </w:pPr>
            <w:r>
              <w:rPr>
                <w:b/>
                <w:bCs/>
                <w:sz w:val="18"/>
                <w:szCs w:val="18"/>
              </w:rPr>
              <w:t>ρ(ω)</w:t>
            </w:r>
          </w:p>
        </w:tc>
      </w:tr>
      <w:tr w:rsidR="00106BFA" w14:paraId="70FBE2C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A198FE" w14:textId="77777777" w:rsidR="00106BFA" w:rsidRDefault="00FF2568">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770BC8" w14:textId="77777777" w:rsidR="00106BFA" w:rsidRDefault="00FF2568">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0BEABF" w14:textId="77777777" w:rsidR="00106BFA" w:rsidRDefault="00FF2568">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3986B1" w14:textId="77777777" w:rsidR="00106BFA" w:rsidRDefault="00FF2568">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F0FDF5" w14:textId="77777777" w:rsidR="00106BFA" w:rsidRDefault="00FF2568">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4B68B0" w14:textId="77777777" w:rsidR="00106BFA" w:rsidRDefault="00FF2568">
            <w:pPr>
              <w:spacing w:line="240" w:lineRule="auto"/>
            </w:pPr>
            <w:r>
              <w:rPr>
                <w:sz w:val="18"/>
                <w:szCs w:val="18"/>
              </w:rPr>
              <w:t>1.006879</w:t>
            </w:r>
          </w:p>
        </w:tc>
      </w:tr>
      <w:tr w:rsidR="00106BFA" w14:paraId="48E7B5F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36F682" w14:textId="77777777" w:rsidR="00106BFA" w:rsidRDefault="00FF2568">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9B9E62" w14:textId="77777777" w:rsidR="00106BFA" w:rsidRDefault="00FF2568">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18088A" w14:textId="77777777" w:rsidR="00106BFA" w:rsidRDefault="00FF2568">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0C888C" w14:textId="77777777" w:rsidR="00106BFA" w:rsidRDefault="00FF2568">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DF4AB6" w14:textId="77777777" w:rsidR="00106BFA" w:rsidRDefault="00FF2568">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41F884" w14:textId="77777777" w:rsidR="00106BFA" w:rsidRDefault="00FF2568">
            <w:pPr>
              <w:spacing w:line="240" w:lineRule="auto"/>
            </w:pPr>
            <w:r>
              <w:rPr>
                <w:sz w:val="18"/>
                <w:szCs w:val="18"/>
              </w:rPr>
              <w:t>1.009946</w:t>
            </w:r>
          </w:p>
        </w:tc>
      </w:tr>
      <w:tr w:rsidR="00106BFA" w14:paraId="58EA4BB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3CD903" w14:textId="77777777" w:rsidR="00106BFA" w:rsidRDefault="00FF2568">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5E33D6" w14:textId="77777777" w:rsidR="00106BFA" w:rsidRDefault="00FF2568">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F77A60" w14:textId="77777777" w:rsidR="00106BFA" w:rsidRDefault="00FF2568">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1E825A" w14:textId="77777777" w:rsidR="00106BFA" w:rsidRDefault="00FF2568">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7B897E" w14:textId="77777777" w:rsidR="00106BFA" w:rsidRDefault="00FF2568">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567599" w14:textId="77777777" w:rsidR="00106BFA" w:rsidRDefault="00FF2568">
            <w:pPr>
              <w:spacing w:line="240" w:lineRule="auto"/>
            </w:pPr>
            <w:r>
              <w:rPr>
                <w:sz w:val="18"/>
                <w:szCs w:val="18"/>
              </w:rPr>
              <w:t>1.011804</w:t>
            </w:r>
          </w:p>
        </w:tc>
      </w:tr>
      <w:tr w:rsidR="00106BFA" w14:paraId="4879ABC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67A338" w14:textId="77777777" w:rsidR="00106BFA" w:rsidRDefault="00FF2568">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ED58DC" w14:textId="77777777" w:rsidR="00106BFA" w:rsidRDefault="00FF2568">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76CEA1" w14:textId="77777777" w:rsidR="00106BFA" w:rsidRDefault="00FF2568">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E1E71C" w14:textId="77777777" w:rsidR="00106BFA" w:rsidRDefault="00FF2568">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6BD0F2" w14:textId="77777777" w:rsidR="00106BFA" w:rsidRDefault="00FF2568">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3BC177" w14:textId="77777777" w:rsidR="00106BFA" w:rsidRDefault="00FF2568">
            <w:pPr>
              <w:spacing w:line="240" w:lineRule="auto"/>
            </w:pPr>
            <w:r>
              <w:rPr>
                <w:sz w:val="18"/>
                <w:szCs w:val="18"/>
              </w:rPr>
              <w:t>1.013901</w:t>
            </w:r>
          </w:p>
        </w:tc>
      </w:tr>
      <w:tr w:rsidR="00106BFA" w14:paraId="7AC505C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BFB7F2" w14:textId="77777777" w:rsidR="00106BFA" w:rsidRDefault="00FF2568">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00CA22" w14:textId="77777777" w:rsidR="00106BFA" w:rsidRDefault="00FF2568">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5740B5" w14:textId="77777777" w:rsidR="00106BFA" w:rsidRDefault="00FF2568">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5A4F19" w14:textId="77777777" w:rsidR="00106BFA" w:rsidRDefault="00FF2568">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9948C7" w14:textId="77777777" w:rsidR="00106BFA" w:rsidRDefault="00FF2568">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89B3D6" w14:textId="77777777" w:rsidR="00106BFA" w:rsidRDefault="00FF2568">
            <w:pPr>
              <w:spacing w:line="240" w:lineRule="auto"/>
            </w:pPr>
            <w:r>
              <w:rPr>
                <w:sz w:val="18"/>
                <w:szCs w:val="18"/>
              </w:rPr>
              <w:t>1.014124</w:t>
            </w:r>
          </w:p>
        </w:tc>
      </w:tr>
      <w:tr w:rsidR="00106BFA" w14:paraId="018E582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7AEEB1" w14:textId="77777777" w:rsidR="00106BFA" w:rsidRDefault="00FF2568">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23E905" w14:textId="77777777" w:rsidR="00106BFA" w:rsidRDefault="00FF2568">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AF543C" w14:textId="77777777" w:rsidR="00106BFA" w:rsidRDefault="00FF2568">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3F5F75" w14:textId="77777777" w:rsidR="00106BFA" w:rsidRDefault="00FF2568">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3DE74B" w14:textId="77777777" w:rsidR="00106BFA" w:rsidRDefault="00FF2568">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DEEF48" w14:textId="77777777" w:rsidR="00106BFA" w:rsidRDefault="00FF2568">
            <w:pPr>
              <w:spacing w:line="240" w:lineRule="auto"/>
            </w:pPr>
            <w:r>
              <w:rPr>
                <w:sz w:val="18"/>
                <w:szCs w:val="18"/>
              </w:rPr>
              <w:t>1.014237</w:t>
            </w:r>
          </w:p>
        </w:tc>
      </w:tr>
    </w:tbl>
    <w:p w14:paraId="4CD79B97" w14:textId="77777777" w:rsidR="00106BFA" w:rsidRDefault="00FF2568">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0678D324" w14:textId="77777777" w:rsidR="00106BFA" w:rsidRDefault="00FF2568">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7"/>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8"/>
      </w:r>
    </w:p>
    <w:p w14:paraId="6448BE81" w14:textId="77777777" w:rsidR="00106BFA" w:rsidRDefault="00FF2568">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stability theorem in four dimensions, Theorem 1 of his paper of record, is proved under the hypothesis that every effective coupling of the sequence, from the bare one at the cutoff to the one at the uni</w:t>
      </w:r>
      <w:r>
        <w:t>t lattice, is at most a constant γ that exists and is never computed ("the constant γ depends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 The hypothesis's own proof, his Theorem 2 of 1987 with its two-sided bound on the couplings, is announced there and stated in the 1989 paper to be unpublished, so that the theorem of record is conditional: "so we have Theorem 1 with the assumption"; whether the proof appeared later is being searched, and until it is found the four-dimensional ultraviolet half rests on that assumption.</w:t>
      </w:r>
      <w:r>
        <w:rPr>
          <w:rStyle w:val="FootnoteReference"/>
        </w:rPr>
        <w:footnoteReference w:id="79"/>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80"/>
      </w:r>
    </w:p>
    <w:p w14:paraId="55C13E11" w14:textId="77777777" w:rsidR="00106BFA" w:rsidRDefault="00FF2568">
      <w:pPr>
        <w:pStyle w:val="Heading2"/>
        <w:keepNext/>
      </w:pPr>
      <w:bookmarkStart w:id="34" w:name="_Toc244144322"/>
      <w:r>
        <w:t>8.4  Coda</w:t>
      </w:r>
      <w:bookmarkEnd w:id="34"/>
    </w:p>
    <w:p w14:paraId="7176FEE5" w14:textId="77777777" w:rsidR="00106BFA" w:rsidRDefault="00FF2568">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7D1D8688" w14:textId="77777777" w:rsidR="00106BFA" w:rsidRDefault="00FF2568">
      <w:pPr>
        <w:pStyle w:val="Heading1"/>
        <w:keepNext/>
        <w:pageBreakBefore/>
        <w:spacing w:before="0"/>
      </w:pPr>
      <w:bookmarkStart w:id="35" w:name="_Toc244144323"/>
      <w:r>
        <w:t>Sources</w:t>
      </w:r>
      <w:bookmarkEnd w:id="35"/>
    </w:p>
    <w:p w14:paraId="70BF0C9C" w14:textId="77777777" w:rsidR="00106BFA" w:rsidRDefault="00FF2568">
      <w:pPr>
        <w:spacing w:after="160"/>
        <w:jc w:val="both"/>
      </w:pPr>
      <w:r>
        <w:t>Every source was read on 28 October 2026. The repository sources are cited by file name; the repository is at https://github.com/ethanwsussman/Yang--Mills-LLM-experiment.</w:t>
      </w:r>
    </w:p>
    <w:p w14:paraId="6C53AA97" w14:textId="77777777" w:rsidR="00106BFA" w:rsidRDefault="00FF2568">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60C44EAD" w14:textId="77777777" w:rsidR="00106BFA" w:rsidRDefault="00FF2568">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660B2B5F" w14:textId="77777777" w:rsidR="00106BFA" w:rsidRDefault="00FF2568">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558BC443" w14:textId="77777777" w:rsidR="00106BFA" w:rsidRDefault="00FF2568">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6DF515A1" w14:textId="77777777" w:rsidR="00106BFA" w:rsidRDefault="00FF2568">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6E4BB2C7" w14:textId="77777777" w:rsidR="00106BFA" w:rsidRDefault="00FF2568">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69166EB5" w14:textId="77777777" w:rsidR="00106BFA" w:rsidRDefault="00FF2568">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1CA1FDAF" w14:textId="77777777" w:rsidR="00106BFA" w:rsidRDefault="00FF2568">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0D8DD395" w14:textId="77777777" w:rsidR="00106BFA" w:rsidRDefault="00FF2568">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14FAA6AA" w14:textId="77777777" w:rsidR="00106BFA" w:rsidRDefault="00FF2568">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6ED88FB0" w14:textId="77777777" w:rsidR="00106BFA" w:rsidRDefault="00FF2568">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050D3B2B" w14:textId="77777777" w:rsidR="00106BFA" w:rsidRDefault="00FF2568">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67A38735" w14:textId="77777777" w:rsidR="00106BFA" w:rsidRDefault="00FF2568">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0786EB00" w14:textId="77777777" w:rsidR="00106BFA" w:rsidRDefault="00FF2568">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5DF2244F" w14:textId="77777777" w:rsidR="00106BFA" w:rsidRDefault="00FF2568">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2D67C537" w14:textId="77777777" w:rsidR="00106BFA" w:rsidRDefault="00FF2568">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010592A5" w14:textId="77777777" w:rsidR="00106BFA" w:rsidRDefault="00FF2568">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4DD7783E" w14:textId="77777777" w:rsidR="00106BFA" w:rsidRDefault="00FF2568">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5E2CB41F" w14:textId="77777777" w:rsidR="00106BFA" w:rsidRDefault="00FF2568">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7406E725" w14:textId="77777777" w:rsidR="00106BFA" w:rsidRDefault="00FF2568">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47DE6722" w14:textId="77777777" w:rsidR="00106BFA" w:rsidRDefault="00FF2568">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3A276462" w14:textId="77777777" w:rsidR="00106BFA" w:rsidRDefault="00FF2568">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1442E60F" w14:textId="77777777" w:rsidR="00106BFA" w:rsidRDefault="00FF2568">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65809AD9" w14:textId="77777777" w:rsidR="00106BFA" w:rsidRDefault="00FF2568">
      <w:pPr>
        <w:pStyle w:val="Heading2"/>
        <w:keepNext/>
      </w:pPr>
      <w:bookmarkStart w:id="36" w:name="_Toc244144324"/>
      <w:r>
        <w:t>Records of the computations of Edwin Boston III</w:t>
      </w:r>
      <w:bookmarkEnd w:id="36"/>
    </w:p>
    <w:p w14:paraId="11C16907" w14:textId="77777777" w:rsidR="00106BFA" w:rsidRDefault="00FF2568">
      <w:pPr>
        <w:spacing w:after="120"/>
        <w:jc w:val="both"/>
      </w:pPr>
      <w:r>
        <w:t>Each record is held, with its instrument and its run of record, in the repository of Edwin Boston III.</w:t>
      </w:r>
    </w:p>
    <w:p w14:paraId="43E6DE20" w14:textId="77777777" w:rsidR="00106BFA" w:rsidRDefault="00FF2568">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0AE44E64" w14:textId="77777777" w:rsidR="00106BFA" w:rsidRDefault="00FF2568">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73A000DB" w14:textId="77777777" w:rsidR="00106BFA" w:rsidRDefault="00FF2568">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5C4DCA0B" w14:textId="77777777" w:rsidR="00106BFA" w:rsidRDefault="00FF2568">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2F4CE4D5" w14:textId="77777777" w:rsidR="00106BFA" w:rsidRDefault="00FF2568">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33F39B3E" w14:textId="77777777" w:rsidR="00106BFA" w:rsidRDefault="00FF2568">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23976787" w14:textId="77777777" w:rsidR="00106BFA" w:rsidRDefault="00FF2568">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106BFA">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80707" w14:textId="77777777" w:rsidR="00FF2568" w:rsidRDefault="00FF2568">
      <w:pPr>
        <w:spacing w:line="240" w:lineRule="auto"/>
      </w:pPr>
      <w:r>
        <w:separator/>
      </w:r>
    </w:p>
  </w:endnote>
  <w:endnote w:type="continuationSeparator" w:id="0">
    <w:p w14:paraId="6180DB01" w14:textId="77777777" w:rsidR="00FF2568" w:rsidRDefault="00FF25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0653" w14:textId="77777777" w:rsidR="00106BFA" w:rsidRDefault="00FF2568">
    <w:pPr>
      <w:jc w:val="center"/>
    </w:pPr>
    <w:r>
      <w:rPr>
        <w:sz w:val="18"/>
        <w:szCs w:val="18"/>
      </w:rPr>
      <w:fldChar w:fldCharType="begin"/>
    </w:r>
    <w:r>
      <w:rPr>
        <w:sz w:val="18"/>
        <w:szCs w:val="18"/>
      </w:rPr>
      <w:instrText>PAGE</w:instrText>
    </w:r>
    <w:r>
      <w:rPr>
        <w:sz w:val="18"/>
        <w:szCs w:val="18"/>
      </w:rPr>
      <w:fldChar w:fldCharType="separate"/>
    </w:r>
    <w:r w:rsidR="005918AF">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8B9B3" w14:textId="77777777" w:rsidR="00106BFA" w:rsidRDefault="00106B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E060B" w14:textId="77777777" w:rsidR="00FF2568" w:rsidRDefault="00FF2568">
      <w:pPr>
        <w:spacing w:line="240" w:lineRule="auto"/>
      </w:pPr>
      <w:r>
        <w:separator/>
      </w:r>
    </w:p>
  </w:footnote>
  <w:footnote w:type="continuationSeparator" w:id="0">
    <w:p w14:paraId="1D2EACD7" w14:textId="77777777" w:rsidR="00FF2568" w:rsidRDefault="00FF2568">
      <w:pPr>
        <w:spacing w:line="240" w:lineRule="auto"/>
      </w:pPr>
      <w:r>
        <w:continuationSeparator/>
      </w:r>
    </w:p>
  </w:footnote>
  <w:footnote w:id="1">
    <w:p w14:paraId="43D9034C" w14:textId="77777777" w:rsidR="00106BFA" w:rsidRDefault="00FF2568">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77605053" w14:textId="77777777" w:rsidR="00106BFA" w:rsidRDefault="00FF2568">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44F67890" w14:textId="77777777" w:rsidR="00106BFA" w:rsidRDefault="00FF2568">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3E7C0241" w14:textId="77777777" w:rsidR="00106BFA" w:rsidRDefault="00FF2568">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366F5E91" w14:textId="77777777" w:rsidR="00106BFA" w:rsidRDefault="00FF2568">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698BAA2E" w14:textId="77777777" w:rsidR="00106BFA" w:rsidRDefault="00FF2568">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2E0C87D2" w14:textId="77777777" w:rsidR="00106BFA" w:rsidRDefault="00FF2568">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31C3465A" w14:textId="77777777" w:rsidR="00106BFA" w:rsidRDefault="00FF2568">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2B6EB3FA" w14:textId="77777777" w:rsidR="00106BFA" w:rsidRDefault="00FF2568">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50FB4A06" w14:textId="77777777" w:rsidR="00106BFA" w:rsidRDefault="00FF2568">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5353979A" w14:textId="77777777" w:rsidR="00106BFA" w:rsidRDefault="00FF2568">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48EBDD77" w14:textId="77777777" w:rsidR="00106BFA" w:rsidRDefault="00FF2568">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1B9BF500" w14:textId="77777777" w:rsidR="00106BFA" w:rsidRDefault="00FF2568">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4912C183" w14:textId="77777777" w:rsidR="00106BFA" w:rsidRDefault="00FF2568">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6F96A77D" w14:textId="77777777" w:rsidR="00106BFA" w:rsidRDefault="00FF2568">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01A44BA4" w14:textId="77777777" w:rsidR="00106BFA" w:rsidRDefault="00FF2568">
      <w:pPr>
        <w:spacing w:after="40" w:line="240" w:lineRule="auto"/>
      </w:pPr>
      <w:r>
        <w:rPr>
          <w:rStyle w:val="FootnoteReference"/>
        </w:rPr>
        <w:footnoteRef/>
      </w:r>
      <w:r>
        <w:rPr>
          <w:i/>
          <w:iCs/>
          <w:sz w:val="17"/>
          <w:szCs w:val="17"/>
        </w:rPr>
        <w:t>YMM1</w:t>
      </w:r>
      <w:r>
        <w:rPr>
          <w:sz w:val="17"/>
          <w:szCs w:val="17"/>
        </w:rPr>
        <w:t>, p. 4.</w:t>
      </w:r>
    </w:p>
  </w:footnote>
  <w:footnote w:id="17">
    <w:p w14:paraId="16F69558" w14:textId="77777777" w:rsidR="00106BFA" w:rsidRDefault="00FF2568">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0CCBFE61" w14:textId="77777777" w:rsidR="00106BFA" w:rsidRDefault="00FF2568">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08EA9111" w14:textId="77777777" w:rsidR="00106BFA" w:rsidRDefault="00FF2568">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29CBEF63" w14:textId="77777777" w:rsidR="00106BFA" w:rsidRDefault="00FF2568">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0FAB7F9F" w14:textId="77777777" w:rsidR="00106BFA" w:rsidRDefault="00FF2568">
      <w:pPr>
        <w:spacing w:after="40" w:line="240" w:lineRule="auto"/>
      </w:pPr>
      <w:r>
        <w:rPr>
          <w:rStyle w:val="FootnoteReference"/>
        </w:rPr>
        <w:footnoteRef/>
      </w:r>
      <w:r>
        <w:rPr>
          <w:sz w:val="17"/>
          <w:szCs w:val="17"/>
        </w:rPr>
        <w:t>Edwin Boston III; listed in the Records under the lattice theorems in Lean.</w:t>
      </w:r>
    </w:p>
  </w:footnote>
  <w:footnote w:id="22">
    <w:p w14:paraId="414BC001" w14:textId="77777777" w:rsidR="00106BFA" w:rsidRDefault="00FF2568">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1211C244" w14:textId="77777777" w:rsidR="00106BFA" w:rsidRDefault="00FF2568">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4E56690B" w14:textId="77777777" w:rsidR="00106BFA" w:rsidRDefault="00FF2568">
      <w:pPr>
        <w:spacing w:after="40" w:line="240" w:lineRule="auto"/>
      </w:pPr>
      <w:r>
        <w:rPr>
          <w:rStyle w:val="FootnoteReference"/>
        </w:rPr>
        <w:footnoteRef/>
      </w:r>
      <w:r>
        <w:rPr>
          <w:sz w:val="17"/>
          <w:szCs w:val="17"/>
        </w:rPr>
        <w:t>Page counts measured as stated in the Introduction.</w:t>
      </w:r>
    </w:p>
  </w:footnote>
  <w:footnote w:id="25">
    <w:p w14:paraId="6408A9A1" w14:textId="77777777" w:rsidR="00106BFA" w:rsidRDefault="00FF2568">
      <w:pPr>
        <w:spacing w:after="40" w:line="240" w:lineRule="auto"/>
      </w:pPr>
      <w:r>
        <w:rPr>
          <w:rStyle w:val="FootnoteReference"/>
        </w:rPr>
        <w:footnoteRef/>
      </w:r>
      <w:r>
        <w:rPr>
          <w:sz w:val="17"/>
          <w:szCs w:val="17"/>
        </w:rPr>
        <w:t>YM3/Revisions/CHANGES-2026-10-26.md in the repository.</w:t>
      </w:r>
    </w:p>
  </w:footnote>
  <w:footnote w:id="26">
    <w:p w14:paraId="3B606F23" w14:textId="77777777" w:rsidR="00106BFA" w:rsidRDefault="00FF2568">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7D946FE5" w14:textId="77777777" w:rsidR="00106BFA" w:rsidRDefault="00FF2568">
      <w:pPr>
        <w:spacing w:after="40" w:line="240" w:lineRule="auto"/>
      </w:pPr>
      <w:r>
        <w:rPr>
          <w:rStyle w:val="FootnoteReference"/>
        </w:rPr>
        <w:footnoteRef/>
      </w:r>
      <w:r>
        <w:rPr>
          <w:i/>
          <w:iCs/>
          <w:sz w:val="17"/>
          <w:szCs w:val="17"/>
        </w:rPr>
        <w:t>YMM1</w:t>
      </w:r>
      <w:r>
        <w:rPr>
          <w:sz w:val="17"/>
          <w:szCs w:val="17"/>
        </w:rPr>
        <w:t>, p. 4.</w:t>
      </w:r>
    </w:p>
  </w:footnote>
  <w:footnote w:id="28">
    <w:p w14:paraId="4295B0C2" w14:textId="77777777" w:rsidR="00106BFA" w:rsidRDefault="00FF2568">
      <w:pPr>
        <w:spacing w:after="40" w:line="240" w:lineRule="auto"/>
      </w:pPr>
      <w:r>
        <w:rPr>
          <w:rStyle w:val="FootnoteReference"/>
        </w:rPr>
        <w:footnoteRef/>
      </w:r>
      <w:r>
        <w:rPr>
          <w:i/>
          <w:iCs/>
          <w:sz w:val="17"/>
          <w:szCs w:val="17"/>
        </w:rPr>
        <w:t>YMM1</w:t>
      </w:r>
      <w:r>
        <w:rPr>
          <w:sz w:val="17"/>
          <w:szCs w:val="17"/>
        </w:rPr>
        <w:t>, p. 4.</w:t>
      </w:r>
    </w:p>
  </w:footnote>
  <w:footnote w:id="29">
    <w:p w14:paraId="03AAD307" w14:textId="77777777" w:rsidR="00106BFA" w:rsidRDefault="00FF2568">
      <w:pPr>
        <w:spacing w:after="40" w:line="240" w:lineRule="auto"/>
      </w:pPr>
      <w:r>
        <w:rPr>
          <w:rStyle w:val="FootnoteReference"/>
        </w:rPr>
        <w:footnoteRef/>
      </w:r>
      <w:r>
        <w:rPr>
          <w:i/>
          <w:iCs/>
          <w:sz w:val="17"/>
          <w:szCs w:val="17"/>
        </w:rPr>
        <w:t>YMM1</w:t>
      </w:r>
      <w:r>
        <w:rPr>
          <w:sz w:val="17"/>
          <w:szCs w:val="17"/>
        </w:rPr>
        <w:t>, p. 5.</w:t>
      </w:r>
    </w:p>
  </w:footnote>
  <w:footnote w:id="30">
    <w:p w14:paraId="4B6E7122" w14:textId="77777777" w:rsidR="00106BFA" w:rsidRDefault="00FF2568">
      <w:pPr>
        <w:spacing w:after="40" w:line="240" w:lineRule="auto"/>
      </w:pPr>
      <w:r>
        <w:rPr>
          <w:rStyle w:val="FootnoteReference"/>
        </w:rPr>
        <w:footnoteRef/>
      </w:r>
      <w:r>
        <w:rPr>
          <w:i/>
          <w:iCs/>
          <w:sz w:val="17"/>
          <w:szCs w:val="17"/>
        </w:rPr>
        <w:t>YMM1</w:t>
      </w:r>
      <w:r>
        <w:rPr>
          <w:sz w:val="17"/>
          <w:szCs w:val="17"/>
        </w:rPr>
        <w:t>, p. 6.</w:t>
      </w:r>
    </w:p>
  </w:footnote>
  <w:footnote w:id="31">
    <w:p w14:paraId="66F70B07" w14:textId="77777777" w:rsidR="00106BFA" w:rsidRDefault="00FF2568">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2E6EF80A" w14:textId="77777777" w:rsidR="00106BFA" w:rsidRDefault="00FF2568">
      <w:pPr>
        <w:spacing w:after="40" w:line="240" w:lineRule="auto"/>
      </w:pPr>
      <w:r>
        <w:rPr>
          <w:rStyle w:val="FootnoteReference"/>
        </w:rPr>
        <w:footnoteRef/>
      </w:r>
      <w:r>
        <w:rPr>
          <w:i/>
          <w:iCs/>
          <w:sz w:val="17"/>
          <w:szCs w:val="17"/>
        </w:rPr>
        <w:t>YMM1</w:t>
      </w:r>
      <w:r>
        <w:rPr>
          <w:sz w:val="17"/>
          <w:szCs w:val="17"/>
        </w:rPr>
        <w:t>, p. 7.</w:t>
      </w:r>
    </w:p>
  </w:footnote>
  <w:footnote w:id="33">
    <w:p w14:paraId="722E7212" w14:textId="77777777" w:rsidR="00106BFA" w:rsidRDefault="00FF2568">
      <w:pPr>
        <w:spacing w:after="40" w:line="240" w:lineRule="auto"/>
      </w:pPr>
      <w:r>
        <w:rPr>
          <w:rStyle w:val="FootnoteReference"/>
        </w:rPr>
        <w:footnoteRef/>
      </w:r>
      <w:r>
        <w:rPr>
          <w:i/>
          <w:iCs/>
          <w:sz w:val="17"/>
          <w:szCs w:val="17"/>
        </w:rPr>
        <w:t>YMM1</w:t>
      </w:r>
      <w:r>
        <w:rPr>
          <w:sz w:val="17"/>
          <w:szCs w:val="17"/>
        </w:rPr>
        <w:t>, pp. 4–5.</w:t>
      </w:r>
    </w:p>
  </w:footnote>
  <w:footnote w:id="34">
    <w:p w14:paraId="7ADAFF97" w14:textId="77777777" w:rsidR="00106BFA" w:rsidRDefault="00FF2568">
      <w:pPr>
        <w:spacing w:after="40" w:line="240" w:lineRule="auto"/>
      </w:pPr>
      <w:r>
        <w:rPr>
          <w:rStyle w:val="FootnoteReference"/>
        </w:rPr>
        <w:footnoteRef/>
      </w:r>
      <w:r>
        <w:rPr>
          <w:i/>
          <w:iCs/>
          <w:sz w:val="17"/>
          <w:szCs w:val="17"/>
        </w:rPr>
        <w:t>YMM1</w:t>
      </w:r>
      <w:r>
        <w:rPr>
          <w:sz w:val="17"/>
          <w:szCs w:val="17"/>
        </w:rPr>
        <w:t>, p. 5.</w:t>
      </w:r>
    </w:p>
  </w:footnote>
  <w:footnote w:id="35">
    <w:p w14:paraId="3E8C4927" w14:textId="77777777" w:rsidR="00106BFA" w:rsidRDefault="00FF2568">
      <w:pPr>
        <w:spacing w:after="40" w:line="240" w:lineRule="auto"/>
      </w:pPr>
      <w:r>
        <w:rPr>
          <w:rStyle w:val="FootnoteReference"/>
        </w:rPr>
        <w:footnoteRef/>
      </w:r>
      <w:r>
        <w:rPr>
          <w:i/>
          <w:iCs/>
          <w:sz w:val="17"/>
          <w:szCs w:val="17"/>
        </w:rPr>
        <w:t>YMM1</w:t>
      </w:r>
      <w:r>
        <w:rPr>
          <w:sz w:val="17"/>
          <w:szCs w:val="17"/>
        </w:rPr>
        <w:t>, pp. 5 and 7.</w:t>
      </w:r>
    </w:p>
  </w:footnote>
  <w:footnote w:id="36">
    <w:p w14:paraId="26DF3C67" w14:textId="77777777" w:rsidR="00106BFA" w:rsidRDefault="00FF2568">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5D1D1016" w14:textId="77777777" w:rsidR="00106BFA" w:rsidRDefault="00FF2568">
      <w:pPr>
        <w:spacing w:after="40" w:line="240" w:lineRule="auto"/>
      </w:pPr>
      <w:r>
        <w:rPr>
          <w:rStyle w:val="FootnoteReference"/>
        </w:rPr>
        <w:footnoteRef/>
      </w:r>
      <w:r>
        <w:rPr>
          <w:i/>
          <w:iCs/>
          <w:sz w:val="17"/>
          <w:szCs w:val="17"/>
        </w:rPr>
        <w:t>YMM1</w:t>
      </w:r>
      <w:r>
        <w:rPr>
          <w:sz w:val="17"/>
          <w:szCs w:val="17"/>
        </w:rPr>
        <w:t>, p. 7.</w:t>
      </w:r>
    </w:p>
  </w:footnote>
  <w:footnote w:id="38">
    <w:p w14:paraId="3EFEFF93" w14:textId="77777777" w:rsidR="00106BFA" w:rsidRDefault="00FF2568">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579F6D3D" w14:textId="77777777" w:rsidR="00106BFA" w:rsidRDefault="00FF2568">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1A2E97E7" w14:textId="77777777" w:rsidR="00106BFA" w:rsidRDefault="00FF2568">
      <w:pPr>
        <w:spacing w:after="40" w:line="240" w:lineRule="auto"/>
      </w:pPr>
      <w:r>
        <w:rPr>
          <w:rStyle w:val="FootnoteReference"/>
        </w:rPr>
        <w:footnoteRef/>
      </w:r>
      <w:r>
        <w:rPr>
          <w:sz w:val="17"/>
          <w:szCs w:val="17"/>
        </w:rPr>
        <w:t xml:space="preserve">Woit, </w:t>
      </w:r>
      <w:r>
        <w:rPr>
          <w:i/>
          <w:iCs/>
          <w:sz w:val="17"/>
          <w:szCs w:val="17"/>
        </w:rPr>
        <w:t>op. cit.</w:t>
      </w:r>
    </w:p>
  </w:footnote>
  <w:footnote w:id="41">
    <w:p w14:paraId="08862B20" w14:textId="77777777" w:rsidR="00106BFA" w:rsidRDefault="00FF2568">
      <w:pPr>
        <w:spacing w:after="40" w:line="240" w:lineRule="auto"/>
      </w:pPr>
      <w:r>
        <w:rPr>
          <w:rStyle w:val="FootnoteReference"/>
        </w:rPr>
        <w:footnoteRef/>
      </w:r>
      <w:r>
        <w:rPr>
          <w:i/>
          <w:iCs/>
          <w:sz w:val="17"/>
          <w:szCs w:val="17"/>
        </w:rPr>
        <w:t>The zeroth draft</w:t>
      </w:r>
      <w:r>
        <w:rPr>
          <w:sz w:val="17"/>
          <w:szCs w:val="17"/>
        </w:rPr>
        <w:t>, p. 1.</w:t>
      </w:r>
    </w:p>
  </w:footnote>
  <w:footnote w:id="42">
    <w:p w14:paraId="1E311290" w14:textId="77777777" w:rsidR="00106BFA" w:rsidRDefault="00FF2568">
      <w:pPr>
        <w:spacing w:after="40" w:line="240" w:lineRule="auto"/>
      </w:pPr>
      <w:r>
        <w:rPr>
          <w:rStyle w:val="FootnoteReference"/>
        </w:rPr>
        <w:footnoteRef/>
      </w:r>
      <w:r>
        <w:rPr>
          <w:i/>
          <w:iCs/>
          <w:sz w:val="17"/>
          <w:szCs w:val="17"/>
        </w:rPr>
        <w:t>The zeroth draft</w:t>
      </w:r>
      <w:r>
        <w:rPr>
          <w:sz w:val="17"/>
          <w:szCs w:val="17"/>
        </w:rPr>
        <w:t>, pp. 3–4.</w:t>
      </w:r>
    </w:p>
  </w:footnote>
  <w:footnote w:id="43">
    <w:p w14:paraId="5BA1F108" w14:textId="77777777" w:rsidR="00106BFA" w:rsidRDefault="00FF2568">
      <w:pPr>
        <w:spacing w:after="40" w:line="240" w:lineRule="auto"/>
      </w:pPr>
      <w:r>
        <w:rPr>
          <w:rStyle w:val="FootnoteReference"/>
        </w:rPr>
        <w:footnoteRef/>
      </w:r>
      <w:r>
        <w:rPr>
          <w:i/>
          <w:iCs/>
          <w:sz w:val="17"/>
          <w:szCs w:val="17"/>
        </w:rPr>
        <w:t>The zeroth draft</w:t>
      </w:r>
      <w:r>
        <w:rPr>
          <w:sz w:val="17"/>
          <w:szCs w:val="17"/>
        </w:rPr>
        <w:t>, p. 1.</w:t>
      </w:r>
    </w:p>
  </w:footnote>
  <w:footnote w:id="44">
    <w:p w14:paraId="6EA8AE20" w14:textId="77777777" w:rsidR="00106BFA" w:rsidRDefault="00FF2568">
      <w:pPr>
        <w:spacing w:after="40" w:line="240" w:lineRule="auto"/>
      </w:pPr>
      <w:r>
        <w:rPr>
          <w:rStyle w:val="FootnoteReference"/>
        </w:rPr>
        <w:footnoteRef/>
      </w:r>
      <w:r>
        <w:rPr>
          <w:i/>
          <w:iCs/>
          <w:sz w:val="17"/>
          <w:szCs w:val="17"/>
        </w:rPr>
        <w:t>The zeroth draft</w:t>
      </w:r>
      <w:r>
        <w:rPr>
          <w:sz w:val="17"/>
          <w:szCs w:val="17"/>
        </w:rPr>
        <w:t>, p. 6.</w:t>
      </w:r>
    </w:p>
  </w:footnote>
  <w:footnote w:id="45">
    <w:p w14:paraId="582CE2E1" w14:textId="77777777" w:rsidR="00106BFA" w:rsidRDefault="00FF2568">
      <w:pPr>
        <w:spacing w:after="40" w:line="240" w:lineRule="auto"/>
      </w:pPr>
      <w:r>
        <w:rPr>
          <w:rStyle w:val="FootnoteReference"/>
        </w:rPr>
        <w:footnoteRef/>
      </w:r>
      <w:r>
        <w:rPr>
          <w:i/>
          <w:iCs/>
          <w:sz w:val="17"/>
          <w:szCs w:val="17"/>
        </w:rPr>
        <w:t>The zeroth draft</w:t>
      </w:r>
      <w:r>
        <w:rPr>
          <w:sz w:val="17"/>
          <w:szCs w:val="17"/>
        </w:rPr>
        <w:t>, p. 5.</w:t>
      </w:r>
    </w:p>
  </w:footnote>
  <w:footnote w:id="46">
    <w:p w14:paraId="4D08C940" w14:textId="77777777" w:rsidR="00106BFA" w:rsidRDefault="00FF2568">
      <w:pPr>
        <w:spacing w:after="40" w:line="240" w:lineRule="auto"/>
      </w:pPr>
      <w:r>
        <w:rPr>
          <w:rStyle w:val="FootnoteReference"/>
        </w:rPr>
        <w:footnoteRef/>
      </w:r>
      <w:r>
        <w:rPr>
          <w:i/>
          <w:iCs/>
          <w:sz w:val="17"/>
          <w:szCs w:val="17"/>
        </w:rPr>
        <w:t>The zeroth draft</w:t>
      </w:r>
      <w:r>
        <w:rPr>
          <w:sz w:val="17"/>
          <w:szCs w:val="17"/>
        </w:rPr>
        <w:t>, p. 6.</w:t>
      </w:r>
    </w:p>
  </w:footnote>
  <w:footnote w:id="47">
    <w:p w14:paraId="651D6B39" w14:textId="77777777" w:rsidR="00106BFA" w:rsidRDefault="00FF2568">
      <w:pPr>
        <w:spacing w:after="40" w:line="240" w:lineRule="auto"/>
      </w:pPr>
      <w:r>
        <w:rPr>
          <w:rStyle w:val="FootnoteReference"/>
        </w:rPr>
        <w:footnoteRef/>
      </w:r>
      <w:r>
        <w:rPr>
          <w:i/>
          <w:iCs/>
          <w:sz w:val="17"/>
          <w:szCs w:val="17"/>
        </w:rPr>
        <w:t>The zeroth draft</w:t>
      </w:r>
      <w:r>
        <w:rPr>
          <w:sz w:val="17"/>
          <w:szCs w:val="17"/>
        </w:rPr>
        <w:t>, p. 75.</w:t>
      </w:r>
    </w:p>
  </w:footnote>
  <w:footnote w:id="48">
    <w:p w14:paraId="34A754C8" w14:textId="77777777" w:rsidR="00106BFA" w:rsidRDefault="00FF2568">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126C45CA" w14:textId="77777777" w:rsidR="00106BFA" w:rsidRDefault="00FF2568">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5EBE14A6" w14:textId="77777777" w:rsidR="00106BFA" w:rsidRDefault="00FF2568">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3D2AFBF9" w14:textId="77777777" w:rsidR="00106BFA" w:rsidRDefault="00FF2568">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351146DD" w14:textId="77777777" w:rsidR="00106BFA" w:rsidRDefault="00FF2568">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72D86A18" w14:textId="77777777" w:rsidR="00106BFA" w:rsidRDefault="00FF2568">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736B0471" w14:textId="77777777" w:rsidR="00106BFA" w:rsidRDefault="00FF2568">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6B964847" w14:textId="77777777" w:rsidR="00106BFA" w:rsidRDefault="00FF2568">
      <w:pPr>
        <w:spacing w:after="40" w:line="240" w:lineRule="auto"/>
      </w:pPr>
      <w:r>
        <w:rPr>
          <w:rStyle w:val="FootnoteReference"/>
        </w:rPr>
        <w:footnoteRef/>
      </w:r>
      <w:r>
        <w:rPr>
          <w:sz w:val="17"/>
          <w:szCs w:val="17"/>
        </w:rPr>
        <w:t>github.com/garygitton/yang-mills-millennium-problem: Volume V, p. 2 (Theorem 1.2) and p. 5 ((2.6), Theorem 2.1); Volume II, p. 14 (Theorem 4.5 and its proof, evaluated at k = 0) and pp. 23–24 (Theorem 7.1); the README's epistemic note and the REVIEWERS_GUIDE; the Lean theorems dimensional_transmutation_mass_gap_positive, canonical_balaban_polymer_activity_subunitary_evaluation (the inequality 582 &lt; 1000) and scaleway_su3_measured_mass_gap_positive (a typed number); read by the fourth seat of this work on 29</w:t>
      </w:r>
      <w:r>
        <w:rPr>
          <w:sz w:val="17"/>
          <w:szCs w:val="17"/>
        </w:rPr>
        <w:t xml:space="preserve"> October 2026.</w:t>
      </w:r>
    </w:p>
  </w:footnote>
  <w:footnote w:id="56">
    <w:p w14:paraId="7F5FB4EA" w14:textId="77777777" w:rsidR="00106BFA" w:rsidRDefault="00FF2568">
      <w:pPr>
        <w:spacing w:after="40" w:line="240" w:lineRule="auto"/>
      </w:pPr>
      <w:r>
        <w:rPr>
          <w:rStyle w:val="FootnoteReference"/>
        </w:rPr>
        <w:footnoteRef/>
      </w:r>
      <w:r>
        <w:rPr>
          <w:sz w:val="17"/>
          <w:szCs w:val="17"/>
        </w:rPr>
        <w:t>Zenodo record 23001803, version of 27 September 2026, the Yang–Mills record: §0.3, §1, Theorem 2.1, Lemma 2.2, Corollary 2.6 and Proposition 6.2; read by the fourth seat on 29 October 2026.</w:t>
      </w:r>
    </w:p>
  </w:footnote>
  <w:footnote w:id="57">
    <w:p w14:paraId="15AC6F38" w14:textId="77777777" w:rsidR="00106BFA" w:rsidRDefault="00FF2568">
      <w:pPr>
        <w:spacing w:after="40" w:line="240" w:lineRule="auto"/>
      </w:pPr>
      <w:r>
        <w:rPr>
          <w:rStyle w:val="FootnoteReference"/>
        </w:rPr>
        <w:footnoteRef/>
      </w:r>
      <w:r>
        <w:rPr>
          <w:sz w:val="17"/>
          <w:szCs w:val="17"/>
        </w:rPr>
        <w:t>Edwin Boston III; listed in the Records under the lattice theorems in Lean.</w:t>
      </w:r>
    </w:p>
  </w:footnote>
  <w:footnote w:id="58">
    <w:p w14:paraId="133374B7" w14:textId="77777777" w:rsidR="00106BFA" w:rsidRDefault="00FF2568">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9">
    <w:p w14:paraId="38113AE4" w14:textId="77777777" w:rsidR="00106BFA" w:rsidRDefault="00FF2568">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60">
    <w:p w14:paraId="080D0F54" w14:textId="77777777" w:rsidR="00106BFA" w:rsidRDefault="00FF2568">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61">
    <w:p w14:paraId="7811BC77" w14:textId="77777777" w:rsidR="00106BFA" w:rsidRDefault="00FF2568">
      <w:pPr>
        <w:spacing w:after="40" w:line="240" w:lineRule="auto"/>
      </w:pPr>
      <w:r>
        <w:rPr>
          <w:rStyle w:val="FootnoteReference"/>
        </w:rPr>
        <w:footnoteRef/>
      </w:r>
      <w:r>
        <w:rPr>
          <w:sz w:val="17"/>
          <w:szCs w:val="17"/>
        </w:rPr>
        <w:t>Edwin Boston III, the chain lemma; its record and run of record are listed in the Records.</w:t>
      </w:r>
    </w:p>
  </w:footnote>
  <w:footnote w:id="62">
    <w:p w14:paraId="5B780ED9" w14:textId="77777777" w:rsidR="00106BFA" w:rsidRDefault="00FF2568">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3">
    <w:p w14:paraId="27DE9125" w14:textId="77777777" w:rsidR="00106BFA" w:rsidRDefault="00FF2568">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4">
    <w:p w14:paraId="20730B04" w14:textId="77777777" w:rsidR="00106BFA" w:rsidRDefault="00FF2568">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5">
    <w:p w14:paraId="787A525F" w14:textId="77777777" w:rsidR="00106BFA" w:rsidRDefault="00FF2568">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6">
    <w:p w14:paraId="07B6F004" w14:textId="77777777" w:rsidR="00106BFA" w:rsidRDefault="00FF2568">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7">
    <w:p w14:paraId="10227357" w14:textId="77777777" w:rsidR="00106BFA" w:rsidRDefault="00FF2568">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8">
    <w:p w14:paraId="14AF98B1" w14:textId="77777777" w:rsidR="00106BFA" w:rsidRDefault="00FF2568">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9">
    <w:p w14:paraId="2F8167BD" w14:textId="77777777" w:rsidR="00106BFA" w:rsidRDefault="00FF2568">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70">
    <w:p w14:paraId="1275824C" w14:textId="77777777" w:rsidR="00106BFA" w:rsidRDefault="00FF2568">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71">
    <w:p w14:paraId="41145FC5" w14:textId="77777777" w:rsidR="00106BFA" w:rsidRDefault="00FF2568">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2">
    <w:p w14:paraId="45AAF151" w14:textId="77777777" w:rsidR="00106BFA" w:rsidRDefault="00FF2568">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3">
    <w:p w14:paraId="49F887B8" w14:textId="77777777" w:rsidR="00106BFA" w:rsidRDefault="00FF2568">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4">
    <w:p w14:paraId="5E7B68C5" w14:textId="77777777" w:rsidR="00106BFA" w:rsidRDefault="00FF2568">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5">
    <w:p w14:paraId="3F6F3FFB" w14:textId="77777777" w:rsidR="00106BFA" w:rsidRDefault="00FF2568">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6">
    <w:p w14:paraId="29F66809" w14:textId="77777777" w:rsidR="00106BFA" w:rsidRDefault="00FF2568">
      <w:pPr>
        <w:spacing w:after="40" w:line="240" w:lineRule="auto"/>
      </w:pPr>
      <w:r>
        <w:rPr>
          <w:rStyle w:val="FootnoteReference"/>
        </w:rPr>
        <w:footnoteRef/>
      </w:r>
      <w:r>
        <w:rPr>
          <w:sz w:val="17"/>
          <w:szCs w:val="17"/>
        </w:rPr>
        <w:t>K. Osterwalder and E. Seiler, Sources [5]; M. Lüscher, Sources [7].</w:t>
      </w:r>
    </w:p>
  </w:footnote>
  <w:footnote w:id="77">
    <w:p w14:paraId="6D01F1AA" w14:textId="77777777" w:rsidR="00106BFA" w:rsidRDefault="00FF2568">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8">
    <w:p w14:paraId="7EA10323" w14:textId="77777777" w:rsidR="00106BFA" w:rsidRDefault="00FF2568">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79">
    <w:p w14:paraId="020243A4" w14:textId="77777777" w:rsidR="00106BFA" w:rsidRDefault="00FF2568">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Theorem 1 of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p. 355, read on 29 October 2026: "If the sequence of the effective coupling constants is contained in an interval ]0, γ] with a sufficiently small positive γ, then the effective densities ρ_k have the form, and satisfy all the conditions and bounds, described in Sect. 2", followed by "Theorem 2 of [I] allows us to remove the assumption … The proof of Theorem 2 … has not been published yet, so we have Theorem 1 with the assumption"; its bibliography names no paper proving Theorem 2.</w:t>
      </w:r>
    </w:p>
  </w:footnote>
  <w:footnote w:id="80">
    <w:p w14:paraId="2BE989AD" w14:textId="77777777" w:rsidR="00106BFA" w:rsidRDefault="00FF2568">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DF75D" w14:textId="77777777" w:rsidR="00106BFA" w:rsidRDefault="00FF2568">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8AAC" w14:textId="77777777" w:rsidR="00106BFA" w:rsidRDefault="00106BF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59A8"/>
    <w:multiLevelType w:val="hybridMultilevel"/>
    <w:tmpl w:val="8D72E5E6"/>
    <w:lvl w:ilvl="0" w:tplc="69D22F80">
      <w:start w:val="1"/>
      <w:numFmt w:val="bullet"/>
      <w:lvlText w:val="●"/>
      <w:lvlJc w:val="left"/>
      <w:pPr>
        <w:ind w:left="720" w:hanging="360"/>
      </w:pPr>
    </w:lvl>
    <w:lvl w:ilvl="1" w:tplc="8BA47CA2">
      <w:start w:val="1"/>
      <w:numFmt w:val="bullet"/>
      <w:lvlText w:val="○"/>
      <w:lvlJc w:val="left"/>
      <w:pPr>
        <w:ind w:left="1440" w:hanging="360"/>
      </w:pPr>
    </w:lvl>
    <w:lvl w:ilvl="2" w:tplc="CD50F582">
      <w:start w:val="1"/>
      <w:numFmt w:val="bullet"/>
      <w:lvlText w:val="■"/>
      <w:lvlJc w:val="left"/>
      <w:pPr>
        <w:ind w:left="2160" w:hanging="360"/>
      </w:pPr>
    </w:lvl>
    <w:lvl w:ilvl="3" w:tplc="42763D0E">
      <w:start w:val="1"/>
      <w:numFmt w:val="bullet"/>
      <w:lvlText w:val="●"/>
      <w:lvlJc w:val="left"/>
      <w:pPr>
        <w:ind w:left="2880" w:hanging="360"/>
      </w:pPr>
    </w:lvl>
    <w:lvl w:ilvl="4" w:tplc="B08448E4">
      <w:start w:val="1"/>
      <w:numFmt w:val="bullet"/>
      <w:lvlText w:val="○"/>
      <w:lvlJc w:val="left"/>
      <w:pPr>
        <w:ind w:left="3600" w:hanging="360"/>
      </w:pPr>
    </w:lvl>
    <w:lvl w:ilvl="5" w:tplc="C3DC4944">
      <w:start w:val="1"/>
      <w:numFmt w:val="bullet"/>
      <w:lvlText w:val="■"/>
      <w:lvlJc w:val="left"/>
      <w:pPr>
        <w:ind w:left="4320" w:hanging="360"/>
      </w:pPr>
    </w:lvl>
    <w:lvl w:ilvl="6" w:tplc="4D3C47E6">
      <w:start w:val="1"/>
      <w:numFmt w:val="bullet"/>
      <w:lvlText w:val="●"/>
      <w:lvlJc w:val="left"/>
      <w:pPr>
        <w:ind w:left="5040" w:hanging="360"/>
      </w:pPr>
    </w:lvl>
    <w:lvl w:ilvl="7" w:tplc="D7FEE220">
      <w:start w:val="1"/>
      <w:numFmt w:val="bullet"/>
      <w:lvlText w:val="●"/>
      <w:lvlJc w:val="left"/>
      <w:pPr>
        <w:ind w:left="5760" w:hanging="360"/>
      </w:pPr>
    </w:lvl>
    <w:lvl w:ilvl="8" w:tplc="7D34B80C">
      <w:start w:val="1"/>
      <w:numFmt w:val="bullet"/>
      <w:lvlText w:val="●"/>
      <w:lvlJc w:val="left"/>
      <w:pPr>
        <w:ind w:left="6480" w:hanging="360"/>
      </w:pPr>
    </w:lvl>
  </w:abstractNum>
  <w:num w:numId="1" w16cid:durableId="18404583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BFA"/>
    <w:rsid w:val="00106BFA"/>
    <w:rsid w:val="00485EBC"/>
    <w:rsid w:val="005918AF"/>
    <w:rsid w:val="00FF25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22232"/>
  <w15:docId w15:val="{43B5A53F-6B9D-4B98-8103-C0A665E1B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5918AF"/>
    <w:pPr>
      <w:spacing w:after="100"/>
    </w:pPr>
  </w:style>
  <w:style w:type="paragraph" w:styleId="TOC2">
    <w:name w:val="toc 2"/>
    <w:basedOn w:val="Normal"/>
    <w:next w:val="Normal"/>
    <w:autoRedefine/>
    <w:uiPriority w:val="39"/>
    <w:unhideWhenUsed/>
    <w:rsid w:val="005918A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18024</Words>
  <Characters>102742</Characters>
  <Application>Microsoft Office Word</Application>
  <DocSecurity>0</DocSecurity>
  <Lines>856</Lines>
  <Paragraphs>241</Paragraphs>
  <ScaleCrop>false</ScaleCrop>
  <Company/>
  <LinksUpToDate>false</LinksUpToDate>
  <CharactersWithSpaces>120525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2026-10-29T09:30:00Z</dcterms:created>
  <dcterms:modified xsi:type="dcterms:W3CDTF">2026-10-29T09:30:00Z</dcterms:modified>
</cp:coreProperties>
</file>