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EJ Cervantes</w:t>
      </w:r>
    </w:p>
    <w:p>
      <w:pPr>
        <w:pStyle w:val="TextBody"/>
        <w:rPr/>
      </w:pPr>
      <w:r>
        <w:rPr/>
        <w:t>Gary</w:t>
      </w:r>
    </w:p>
    <w:p>
      <w:pPr>
        <w:pStyle w:val="TextBody"/>
        <w:rPr/>
      </w:pPr>
      <w:r>
        <w:rPr/>
        <w:t>22FEB2019</w:t>
      </w:r>
    </w:p>
    <w:p>
      <w:pPr>
        <w:pStyle w:val="TextBody"/>
        <w:rPr/>
      </w:pPr>
      <w:r>
        <w:rPr/>
        <w:t>CSCI240</w:t>
      </w:r>
    </w:p>
    <w:p>
      <w:pPr>
        <w:pStyle w:val="TextBody"/>
        <w:rPr/>
      </w:pPr>
      <w:r>
        <w:rPr/>
        <w:t>1. What are the four key design properties of trusted systems?</w:t>
      </w:r>
    </w:p>
    <w:p>
      <w:pPr>
        <w:pStyle w:val="TextBody"/>
        <w:numPr>
          <w:ilvl w:val="0"/>
          <w:numId w:val="1"/>
        </w:numPr>
        <w:rPr/>
      </w:pPr>
      <w:r>
        <w:rPr/>
        <w:t>Functional Correctness</w:t>
      </w:r>
    </w:p>
    <w:p>
      <w:pPr>
        <w:pStyle w:val="TextBody"/>
        <w:numPr>
          <w:ilvl w:val="0"/>
          <w:numId w:val="1"/>
        </w:numPr>
        <w:rPr/>
      </w:pPr>
      <w:r>
        <w:rPr/>
        <w:t>Enforcement of Integrity</w:t>
      </w:r>
    </w:p>
    <w:p>
      <w:pPr>
        <w:pStyle w:val="TextBody"/>
        <w:numPr>
          <w:ilvl w:val="0"/>
          <w:numId w:val="1"/>
        </w:numPr>
        <w:rPr/>
      </w:pPr>
      <w:r>
        <w:rPr/>
        <w:t>Limited Privilege</w:t>
      </w:r>
    </w:p>
    <w:p>
      <w:pPr>
        <w:pStyle w:val="TextBody"/>
        <w:numPr>
          <w:ilvl w:val="0"/>
          <w:numId w:val="1"/>
        </w:numPr>
        <w:rPr/>
      </w:pPr>
      <w:r>
        <w:rPr/>
        <w:t>Appropriate confidence level</w:t>
      </w:r>
    </w:p>
    <w:p>
      <w:pPr>
        <w:pStyle w:val="TextBody"/>
        <w:rPr/>
      </w:pPr>
      <w:r>
        <w:rPr/>
        <w:t>2. What is a kernel?</w:t>
      </w:r>
    </w:p>
    <w:p>
      <w:pPr>
        <w:pStyle w:val="TextBody"/>
        <w:numPr>
          <w:ilvl w:val="0"/>
          <w:numId w:val="2"/>
        </w:numPr>
        <w:rPr/>
      </w:pPr>
      <w:r>
        <w:rPr/>
        <w:t>Part of an operating system that performs the lowest-level functions such as synchronization, inter process communication, and message passing</w:t>
      </w:r>
    </w:p>
    <w:p>
      <w:pPr>
        <w:pStyle w:val="TextBody"/>
        <w:rPr/>
      </w:pPr>
      <w:r>
        <w:rPr/>
        <w:t xml:space="preserve">3. What are the six reasons security functions should be isolated in a security kernel? Considering the </w:t>
      </w:r>
      <w:hyperlink r:id="rId2">
        <w:r>
          <w:rPr>
            <w:rStyle w:val="InternetLink"/>
          </w:rPr>
          <w:t>Top Ten Secure Coding Practices (CERT)</w:t>
        </w:r>
      </w:hyperlink>
      <w:r>
        <w:rPr/>
        <w:t xml:space="preserve"> which practices may be demonstrated in a security kernel?</w:t>
      </w:r>
    </w:p>
    <w:p>
      <w:pPr>
        <w:pStyle w:val="TextBody"/>
        <w:numPr>
          <w:ilvl w:val="0"/>
          <w:numId w:val="3"/>
        </w:numPr>
        <w:rPr/>
      </w:pPr>
      <w:r>
        <w:rPr/>
        <w:t>Coverage</w:t>
      </w:r>
    </w:p>
    <w:p>
      <w:pPr>
        <w:pStyle w:val="TextBody"/>
        <w:numPr>
          <w:ilvl w:val="0"/>
          <w:numId w:val="3"/>
        </w:numPr>
        <w:rPr/>
      </w:pPr>
      <w:r>
        <w:rPr/>
        <w:t>Separation</w:t>
      </w:r>
    </w:p>
    <w:p>
      <w:pPr>
        <w:pStyle w:val="TextBody"/>
        <w:numPr>
          <w:ilvl w:val="0"/>
          <w:numId w:val="3"/>
        </w:numPr>
        <w:rPr/>
      </w:pPr>
      <w:r>
        <w:rPr/>
        <w:t>Unity</w:t>
      </w:r>
    </w:p>
    <w:p>
      <w:pPr>
        <w:pStyle w:val="TextBody"/>
        <w:numPr>
          <w:ilvl w:val="0"/>
          <w:numId w:val="3"/>
        </w:numPr>
        <w:rPr/>
      </w:pPr>
      <w:r>
        <w:rPr/>
        <w:t>Modifiable</w:t>
      </w:r>
    </w:p>
    <w:p>
      <w:pPr>
        <w:pStyle w:val="TextBody"/>
        <w:numPr>
          <w:ilvl w:val="0"/>
          <w:numId w:val="3"/>
        </w:numPr>
        <w:rPr/>
      </w:pPr>
      <w:r>
        <w:rPr/>
        <w:t>Compactness</w:t>
      </w:r>
    </w:p>
    <w:p>
      <w:pPr>
        <w:pStyle w:val="TextBody"/>
        <w:numPr>
          <w:ilvl w:val="0"/>
          <w:numId w:val="3"/>
        </w:numPr>
        <w:rPr/>
      </w:pPr>
      <w:r>
        <w:rPr/>
        <w:t>Venerability</w:t>
      </w:r>
    </w:p>
    <w:p>
      <w:pPr>
        <w:pStyle w:val="TextBody"/>
        <w:rPr/>
      </w:pPr>
      <w:r>
        <w:rPr/>
        <w:t>4. What does a reference monitor do? What are the three key characteristics? (Side note: the Dec VAX mentioned in the book was indeed one of the most secure machines designed, helping provide it a lifespan far longer than other limited aspects of its architecture and operating system would have made it deserve.)</w:t>
      </w:r>
    </w:p>
    <w:p>
      <w:pPr>
        <w:pStyle w:val="TextBody"/>
        <w:numPr>
          <w:ilvl w:val="0"/>
          <w:numId w:val="4"/>
        </w:numPr>
        <w:rPr/>
      </w:pPr>
      <w:r>
        <w:rPr/>
        <w:t>A reference monitor is the portion that controls accesses to objects.</w:t>
      </w:r>
    </w:p>
    <w:p>
      <w:pPr>
        <w:pStyle w:val="TextBody"/>
        <w:numPr>
          <w:ilvl w:val="0"/>
          <w:numId w:val="4"/>
        </w:numPr>
        <w:rPr/>
      </w:pPr>
      <w:r>
        <w:rPr/>
        <w:t>The three characteristics are tamper proof, unbypassable, analyzable</w:t>
      </w:r>
    </w:p>
    <w:p>
      <w:pPr>
        <w:pStyle w:val="TextBody"/>
        <w:rPr/>
      </w:pPr>
      <w:r>
        <w:rPr/>
        <w:t>5. Which do you think is harder to design into an operating system, correctness or completeness? Why?</w:t>
      </w:r>
    </w:p>
    <w:p>
      <w:pPr>
        <w:pStyle w:val="TextBody"/>
        <w:numPr>
          <w:ilvl w:val="0"/>
          <w:numId w:val="5"/>
        </w:numPr>
        <w:rPr/>
      </w:pPr>
      <w:r>
        <w:rPr/>
        <w:t>Correctness implies that because an OS controls the interactions between subjects and objects, security must be considered in all portions.</w:t>
      </w:r>
    </w:p>
    <w:p>
      <w:pPr>
        <w:pStyle w:val="TextBody"/>
        <w:numPr>
          <w:ilvl w:val="0"/>
          <w:numId w:val="5"/>
        </w:numPr>
        <w:rPr/>
      </w:pPr>
      <w:r>
        <w:rPr/>
        <w:t>Completeness implies that security functionality be included in all places necessary.</w:t>
      </w:r>
    </w:p>
    <w:p>
      <w:pPr>
        <w:pStyle w:val="TextBody"/>
        <w:numPr>
          <w:ilvl w:val="0"/>
          <w:numId w:val="5"/>
        </w:numPr>
        <w:rPr/>
      </w:pPr>
      <w:r>
        <w:rPr/>
        <w:t>With this being said you cannot have completeness without correctness if you don't know where security must be considered making completeness more difficult to come by</w:t>
      </w:r>
    </w:p>
    <w:p>
      <w:pPr>
        <w:pStyle w:val="TextBody"/>
        <w:rPr/>
      </w:pPr>
      <w:r>
        <w:rPr/>
        <w:t>6. Besides the four design properties of trusted systems, the book also describes eight design principles. Provide at least three ways the four design principles are demonstrations of a design principle for trusted systems. </w:t>
      </w:r>
    </w:p>
    <w:p>
      <w:pPr>
        <w:pStyle w:val="TextBody"/>
        <w:numPr>
          <w:ilvl w:val="0"/>
          <w:numId w:val="6"/>
        </w:numPr>
        <w:rPr/>
      </w:pPr>
      <w:r>
        <w:rPr/>
        <w:t>Simplicity of design is related to an open designed</w:t>
      </w:r>
    </w:p>
    <w:p>
      <w:pPr>
        <w:pStyle w:val="TextBody"/>
        <w:numPr>
          <w:ilvl w:val="0"/>
          <w:numId w:val="6"/>
        </w:numPr>
        <w:rPr/>
      </w:pPr>
      <w:r>
        <w:rPr/>
        <w:t>Layered design is related to least privilege</w:t>
      </w:r>
    </w:p>
    <w:p>
      <w:pPr>
        <w:pStyle w:val="TextBody"/>
        <w:numPr>
          <w:ilvl w:val="0"/>
          <w:numId w:val="6"/>
        </w:numPr>
        <w:rPr/>
      </w:pPr>
      <w:r>
        <w:rPr/>
        <w:t>Reference monitor is related to permission based</w:t>
      </w:r>
    </w:p>
    <w:p>
      <w:pPr>
        <w:pStyle w:val="TextBody"/>
        <w:rPr/>
      </w:pPr>
      <w:r>
        <w:rPr/>
        <w:t>7. What are the three characteristics of a trusted system? </w:t>
      </w:r>
    </w:p>
    <w:p>
      <w:pPr>
        <w:pStyle w:val="TextBody"/>
        <w:numPr>
          <w:ilvl w:val="0"/>
          <w:numId w:val="7"/>
        </w:numPr>
        <w:rPr/>
      </w:pPr>
      <w:r>
        <w:rPr/>
        <w:t>A defined policy that details what security qualities come with it</w:t>
      </w:r>
    </w:p>
    <w:p>
      <w:pPr>
        <w:pStyle w:val="TextBody"/>
        <w:numPr>
          <w:ilvl w:val="0"/>
          <w:numId w:val="7"/>
        </w:numPr>
        <w:rPr/>
      </w:pPr>
      <w:r>
        <w:rPr/>
        <w:t>Appropriate measures and mechanisms by which it can enforce that security adequately</w:t>
      </w:r>
    </w:p>
    <w:p>
      <w:pPr>
        <w:pStyle w:val="TextBody"/>
        <w:numPr>
          <w:ilvl w:val="0"/>
          <w:numId w:val="7"/>
        </w:numPr>
        <w:rPr/>
      </w:pPr>
      <w:r>
        <w:rPr/>
        <w:t>Independent scrutiny or evaluation to ensure that the mechanisms have been selected and implemented properly so that the security policy is in fact enforced</w:t>
      </w:r>
    </w:p>
    <w:p>
      <w:pPr>
        <w:pStyle w:val="TextBody"/>
        <w:rPr/>
      </w:pPr>
      <w:r>
        <w:rPr/>
        <w:t>8. What is the Orange Book? What has replaced it?</w:t>
      </w:r>
    </w:p>
    <w:p>
      <w:pPr>
        <w:pStyle w:val="TextBody"/>
        <w:numPr>
          <w:ilvl w:val="0"/>
          <w:numId w:val="8"/>
        </w:numPr>
        <w:rPr/>
      </w:pPr>
      <w:r>
        <w:rPr/>
        <w:t>The Orange Bookwas the first attempt to codify principles and requirements for secure computing systems and was later replaced by the CCITSE</w:t>
      </w:r>
    </w:p>
    <w:p>
      <w:pPr>
        <w:pStyle w:val="TextBody"/>
        <w:rPr/>
      </w:pPr>
      <w:r>
        <w:rPr/>
        <w:t>9. Which of the four basic interactions of a Trusted Computing Base have we not discussed in this overview of operating systems?</w:t>
      </w:r>
    </w:p>
    <w:p>
      <w:pPr>
        <w:pStyle w:val="TextBody"/>
        <w:numPr>
          <w:ilvl w:val="0"/>
          <w:numId w:val="9"/>
        </w:numPr>
        <w:rPr/>
      </w:pPr>
      <w:r>
        <w:rPr/>
        <w:t>Process activation</w:t>
      </w:r>
    </w:p>
    <w:p>
      <w:pPr>
        <w:pStyle w:val="TextBody"/>
        <w:numPr>
          <w:ilvl w:val="0"/>
          <w:numId w:val="9"/>
        </w:numPr>
        <w:rPr/>
      </w:pPr>
      <w:r>
        <w:rPr/>
        <w:t>Execution domain switching</w:t>
      </w:r>
    </w:p>
    <w:p>
      <w:pPr>
        <w:pStyle w:val="TextBody"/>
        <w:numPr>
          <w:ilvl w:val="0"/>
          <w:numId w:val="9"/>
        </w:numPr>
        <w:rPr/>
      </w:pPr>
      <w:r>
        <w:rPr/>
        <w:t>Memory protection</w:t>
      </w:r>
    </w:p>
    <w:p>
      <w:pPr>
        <w:pStyle w:val="TextBody"/>
        <w:numPr>
          <w:ilvl w:val="0"/>
          <w:numId w:val="9"/>
        </w:numPr>
        <w:rPr/>
      </w:pPr>
      <w:r>
        <w:rPr/>
        <w:t>I/O operation</w:t>
      </w:r>
    </w:p>
    <w:p>
      <w:pPr>
        <w:pStyle w:val="TextBody"/>
        <w:rPr/>
      </w:pPr>
      <w:r>
        <w:rPr/>
        <w:t xml:space="preserve">10. </w:t>
      </w:r>
      <w:bookmarkStart w:id="0" w:name="__DdeLink__3_2130394634"/>
      <w:r>
        <w:rPr/>
        <w:t>In what way is ctrl-alt-delete an example of a Trusted Path</w:t>
      </w:r>
      <w:bookmarkEnd w:id="0"/>
      <w:r>
        <w:rPr/>
        <w:t>?</w:t>
      </w:r>
    </w:p>
    <w:p>
      <w:pPr>
        <w:pStyle w:val="TextBody"/>
        <w:numPr>
          <w:ilvl w:val="0"/>
          <w:numId w:val="11"/>
        </w:numPr>
        <w:rPr/>
      </w:pPr>
      <w:r>
        <w:rPr/>
        <w:t>The user is already logged in so they are allowed to delete/cancel third party applications</w:t>
      </w:r>
    </w:p>
    <w:p>
      <w:pPr>
        <w:pStyle w:val="TextBody"/>
        <w:rPr/>
      </w:pPr>
      <w:r>
        <w:rPr/>
        <w:t>11. Consider two operating systems with the same feature. What is the difference the system with Common Criteria assurance level 1 for the feature versus the system with Common Criteria assurance level 5 for the feature?</w:t>
      </w:r>
    </w:p>
    <w:p>
      <w:pPr>
        <w:pStyle w:val="TextBody"/>
        <w:numPr>
          <w:ilvl w:val="0"/>
          <w:numId w:val="10"/>
        </w:numPr>
        <w:rPr/>
      </w:pPr>
      <w:r>
        <w:rPr/>
        <w:t>The lowest level of assurance is level 1. Meaning a lot less features would be implemented than in level 5</w:t>
      </w:r>
    </w:p>
    <w:p>
      <w:pPr>
        <w:pStyle w:val="TextBody"/>
        <w:rPr/>
      </w:pPr>
      <w:r>
        <w:rPr/>
        <w:t>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nvas.xavier.edu/courses/42475/pages/top-ten-secure-coding-practices-cer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LibreOffice/6.1.2.1$Linux_X86_64 LibreOffice_project/10$Build-1</Application>
  <Pages>2</Pages>
  <Words>523</Words>
  <Characters>2726</Characters>
  <CharactersWithSpaces>3179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2019-02-21T13:57:54Z</dcterms:created>
  <dc:creator/>
  <dc:description/>
  <dc:language>en-US</dc:language>
  <cp:lastModifiedBy/>
  <dcterms:modified xsi:type="dcterms:W3CDTF">2019-02-21T14:35:20Z</dcterms:modified>
  <cp:revision>2</cp:revision>
  <dc:subject/>
  <dc:title/>
</cp:coreProperties>
</file>