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Light" w:hAnsi="Calibri Light"/>
        </w:rPr>
        <w:t xml:space="preserve">Read chapter 5 in your textbook. The following review questions should help guide your reading.  </w:t>
      </w:r>
      <w:r>
        <w:rPr>
          <w:rFonts w:ascii="Calibri Light" w:hAnsi="Calibri Light"/>
          <w:b/>
        </w:rPr>
        <w:t>Points possible 36</w:t>
      </w:r>
      <w:bookmarkStart w:id="0" w:name="_GoBack"/>
      <w:bookmarkEnd w:id="0"/>
    </w:p>
    <w:p>
      <w:pPr>
        <w:pStyle w:val="Normal"/>
        <w:rPr>
          <w:rFonts w:ascii="Calibri Light" w:hAnsi="Calibri Light"/>
        </w:rPr>
      </w:pPr>
      <w:r>
        <w:rPr>
          <w:rFonts w:ascii="Calibri Light" w:hAnsi="Calibri Light"/>
        </w:rPr>
        <w:t>For each question, you should give a correct answer (as best you know it) or provide an intelligent question regarding the reading that applies to this question and explains why you could not answer the question. (Please note that "I didn't understand any of this" isn't a question, isn't intelligent, and has spelling and grammar errors. It will receive 0 points.)</w:t>
      </w:r>
    </w:p>
    <w:p>
      <w:pPr>
        <w:pStyle w:val="Normal"/>
        <w:rPr>
          <w:rFonts w:ascii="Calibri Light" w:hAnsi="Calibri Light"/>
          <w:b/>
          <w:b/>
        </w:rPr>
      </w:pPr>
      <w:r>
        <w:rPr>
          <w:rFonts w:ascii="Calibri Light" w:hAnsi="Calibri Light"/>
          <w:b/>
        </w:rPr>
        <w:t>Make sure to show your work. Answer the questions using your own words and understandings on the chapter materials.</w:t>
      </w:r>
    </w:p>
    <w:p>
      <w:pPr>
        <w:pStyle w:val="ListParagraph"/>
        <w:numPr>
          <w:ilvl w:val="0"/>
          <w:numId w:val="1"/>
        </w:numPr>
        <w:rPr/>
      </w:pPr>
      <w:r>
        <w:rPr/>
        <w:t>(2 points) R8 True or false: When an OSPF route sends its link state information, it is sent only to those nodes directly attached neighbors. Explain.</w:t>
      </w:r>
    </w:p>
    <w:p>
      <w:pPr>
        <w:pStyle w:val="ListParagraph"/>
        <w:numPr>
          <w:ilvl w:val="1"/>
          <w:numId w:val="1"/>
        </w:numPr>
        <w:rPr>
          <w:color w:val="2A6099"/>
        </w:rPr>
      </w:pPr>
      <w:r>
        <w:rPr>
          <w:color w:val="2A6099"/>
        </w:rPr>
        <w:t>True. It advertises to all other routers in entire AS.</w:t>
      </w:r>
    </w:p>
    <w:p>
      <w:pPr>
        <w:pStyle w:val="ListParagraph"/>
        <w:numPr>
          <w:ilvl w:val="0"/>
          <w:numId w:val="1"/>
        </w:numPr>
        <w:rPr/>
      </w:pPr>
      <w:r>
        <w:rPr/>
        <w:t>(2 points) R10. Define and contrast the following terms: subnet, prefix, and BGP route.</w:t>
      </w:r>
    </w:p>
    <w:p>
      <w:pPr>
        <w:pStyle w:val="ListParagraph"/>
        <w:numPr>
          <w:ilvl w:val="1"/>
          <w:numId w:val="1"/>
        </w:numPr>
        <w:rPr>
          <w:color w:val="2A6099"/>
        </w:rPr>
      </w:pPr>
      <w:r>
        <w:rPr>
          <w:color w:val="2A6099"/>
        </w:rPr>
        <w:t>Subnet – a logical partition of an IP network into multiple, smaller network segments</w:t>
      </w:r>
    </w:p>
    <w:p>
      <w:pPr>
        <w:pStyle w:val="ListParagraph"/>
        <w:numPr>
          <w:ilvl w:val="1"/>
          <w:numId w:val="1"/>
        </w:numPr>
        <w:rPr>
          <w:color w:val="2A6099"/>
        </w:rPr>
      </w:pPr>
      <w:r>
        <w:rPr>
          <w:color w:val="2A6099"/>
        </w:rPr>
        <w:t>Prefix – aggregation of IP addresses that sets a certain number of bits to a specific track</w:t>
      </w:r>
    </w:p>
    <w:p>
      <w:pPr>
        <w:pStyle w:val="ListParagraph"/>
        <w:numPr>
          <w:ilvl w:val="1"/>
          <w:numId w:val="1"/>
        </w:numPr>
        <w:rPr>
          <w:color w:val="2A6099"/>
        </w:rPr>
      </w:pPr>
      <w:r>
        <w:rPr>
          <w:color w:val="2A6099"/>
        </w:rPr>
        <w:t>BGP route – A standardized protocol designated to exchange routing information across autonomous systems(AS).</w:t>
      </w:r>
    </w:p>
    <w:p>
      <w:pPr>
        <w:pStyle w:val="ListParagraph"/>
        <w:numPr>
          <w:ilvl w:val="0"/>
          <w:numId w:val="1"/>
        </w:numPr>
        <w:rPr/>
      </w:pPr>
      <w:r>
        <w:rPr/>
        <w:t>(3 points) R15. Suppose you wanted to implement a new routing protocol in the SDN control plane. At which layer would you implement that protocol? Explain.</w:t>
      </w:r>
    </w:p>
    <w:p>
      <w:pPr>
        <w:pStyle w:val="ListParagraph"/>
        <w:numPr>
          <w:ilvl w:val="1"/>
          <w:numId w:val="1"/>
        </w:numPr>
        <w:rPr>
          <w:color w:val="2A6099"/>
        </w:rPr>
      </w:pPr>
      <w:r>
        <w:rPr>
          <w:color w:val="2A6099"/>
        </w:rPr>
        <w:t xml:space="preserve"> </w:t>
      </w:r>
      <w:r>
        <w:rPr>
          <w:color w:val="2A6099"/>
        </w:rPr>
        <w:t>It would be best to implement the new protocol at the Northbound interface because it is meant for better communication.</w:t>
      </w:r>
    </w:p>
    <w:p>
      <w:pPr>
        <w:pStyle w:val="ListParagraph"/>
        <w:numPr>
          <w:ilvl w:val="0"/>
          <w:numId w:val="1"/>
        </w:numPr>
        <w:rPr/>
      </w:pPr>
      <w:r>
        <w:rPr/>
        <w:t>(10points) P3. Consider the following network. With the indicated link costs, use Dijkstra’s shortest-path algorithm to compute the shortest path from x to all network nodes. Show how the algorithm works by computing a table similar to Table 5.1 .</w:t>
      </w:r>
    </w:p>
    <w:p>
      <w:pPr>
        <w:pStyle w:val="Normal"/>
        <w:jc w:val="center"/>
        <w:rPr/>
      </w:pPr>
      <w:r>
        <w:rPr/>
        <w:tab/>
      </w:r>
      <w:r>
        <w:rPr/>
        <w:drawing>
          <wp:inline distT="0" distB="0" distL="0" distR="0">
            <wp:extent cx="2289810" cy="2099310"/>
            <wp:effectExtent l="0" t="0" r="0" b="0"/>
            <wp:docPr id="1" name="Picture 1" descr="C:\Users\RAMANA~1\AppData\Local\Temp\4055105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RAMANA~1\AppData\Local\Temp\4055105022.png"/>
                    <pic:cNvPicPr>
                      <a:picLocks noChangeAspect="1" noChangeArrowheads="1"/>
                    </pic:cNvPicPr>
                  </pic:nvPicPr>
                  <pic:blipFill>
                    <a:blip r:embed="rId2"/>
                    <a:stretch>
                      <a:fillRect/>
                    </a:stretch>
                  </pic:blipFill>
                  <pic:spPr bwMode="auto">
                    <a:xfrm>
                      <a:off x="0" y="0"/>
                      <a:ext cx="2289810" cy="2099310"/>
                    </a:xfrm>
                    <a:prstGeom prst="rect">
                      <a:avLst/>
                    </a:prstGeom>
                  </pic:spPr>
                </pic:pic>
              </a:graphicData>
            </a:graphic>
          </wp:inline>
        </w:drawing>
      </w:r>
    </w:p>
    <w:tbl>
      <w:tblPr>
        <w:tblW w:w="9643" w:type="dxa"/>
        <w:jc w:val="left"/>
        <w:tblInd w:w="0" w:type="dxa"/>
        <w:tblCellMar>
          <w:top w:w="0" w:type="dxa"/>
          <w:left w:w="108" w:type="dxa"/>
          <w:bottom w:w="0" w:type="dxa"/>
          <w:right w:w="108" w:type="dxa"/>
        </w:tblCellMar>
      </w:tblPr>
      <w:tblGrid>
        <w:gridCol w:w="954"/>
        <w:gridCol w:w="1246"/>
        <w:gridCol w:w="1246"/>
        <w:gridCol w:w="1246"/>
        <w:gridCol w:w="1246"/>
        <w:gridCol w:w="1246"/>
        <w:gridCol w:w="1332"/>
        <w:gridCol w:w="1127"/>
      </w:tblGrid>
      <w:tr>
        <w:trPr>
          <w:trHeight w:val="893" w:hRule="atLeast"/>
        </w:trPr>
        <w:tc>
          <w:tcPr>
            <w:tcW w:w="954"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360" w:before="0" w:after="0"/>
              <w:jc w:val="both"/>
              <w:rPr>
                <w:rFonts w:ascii="Arial Narrow" w:hAnsi="Arial Narrow"/>
                <w:b w:val="false"/>
                <w:b w:val="false"/>
                <w:i/>
                <w:i/>
                <w:iCs/>
                <w:sz w:val="22"/>
                <w:szCs w:val="22"/>
              </w:rPr>
            </w:pPr>
            <w:r>
              <w:rPr>
                <w:rFonts w:ascii="Arial Narrow" w:hAnsi="Arial Narrow"/>
                <w:b w:val="false"/>
                <w:i/>
                <w:iCs/>
                <w:sz w:val="22"/>
                <w:szCs w:val="22"/>
              </w:rPr>
              <w:t>Step</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360" w:before="0" w:after="0"/>
              <w:jc w:val="both"/>
              <w:rPr>
                <w:rFonts w:ascii="Arial Narrow" w:hAnsi="Arial Narrow"/>
                <w:b w:val="false"/>
                <w:b w:val="false"/>
                <w:i/>
                <w:i/>
                <w:iCs/>
                <w:sz w:val="22"/>
                <w:szCs w:val="22"/>
              </w:rPr>
            </w:pPr>
            <w:r>
              <w:rPr>
                <w:rFonts w:ascii="Arial Narrow" w:hAnsi="Arial Narrow"/>
                <w:b w:val="false"/>
                <w:i/>
                <w:iCs/>
                <w:sz w:val="22"/>
                <w:szCs w:val="22"/>
              </w:rPr>
              <w:t>N’</w:t>
            </w:r>
          </w:p>
          <w:p>
            <w:pPr>
              <w:pStyle w:val="Subtitle"/>
              <w:spacing w:lineRule="auto" w:line="360" w:before="0" w:after="0"/>
              <w:jc w:val="both"/>
              <w:rPr>
                <w:rFonts w:ascii="Arial Narrow" w:hAnsi="Arial Narrow"/>
                <w:b w:val="false"/>
                <w:b w:val="false"/>
                <w:i/>
                <w:i/>
                <w:iCs/>
                <w:sz w:val="22"/>
                <w:szCs w:val="22"/>
              </w:rPr>
            </w:pPr>
            <w:r>
              <w:rPr>
                <w:rFonts w:ascii="Arial Narrow" w:hAnsi="Arial Narrow"/>
                <w:b w:val="false"/>
                <w:i/>
                <w:iCs/>
                <w:sz w:val="22"/>
                <w:szCs w:val="22"/>
              </w:rPr>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i/>
                <w:i/>
                <w:iCs/>
                <w:sz w:val="22"/>
                <w:szCs w:val="22"/>
              </w:rPr>
            </w:pPr>
            <w:r>
              <w:rPr>
                <w:rFonts w:ascii="Arial Narrow" w:hAnsi="Arial Narrow"/>
                <w:b w:val="false"/>
                <w:i/>
                <w:iCs/>
                <w:sz w:val="22"/>
                <w:szCs w:val="22"/>
              </w:rPr>
              <w:t>D(t),p(t)</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i/>
                <w:i/>
                <w:iCs/>
                <w:sz w:val="22"/>
                <w:szCs w:val="22"/>
              </w:rPr>
            </w:pPr>
            <w:r>
              <w:rPr>
                <w:rFonts w:ascii="Arial Narrow" w:hAnsi="Arial Narrow"/>
                <w:b w:val="false"/>
                <w:i/>
                <w:iCs/>
                <w:sz w:val="22"/>
                <w:szCs w:val="22"/>
              </w:rPr>
              <w:t>D(u),p(u)</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i/>
                <w:i/>
                <w:iCs/>
                <w:sz w:val="22"/>
                <w:szCs w:val="22"/>
              </w:rPr>
            </w:pPr>
            <w:r>
              <w:rPr>
                <w:rFonts w:ascii="Arial Narrow" w:hAnsi="Arial Narrow"/>
                <w:b w:val="false"/>
                <w:i/>
                <w:iCs/>
                <w:sz w:val="22"/>
                <w:szCs w:val="22"/>
              </w:rPr>
              <w:t>D(v),p(v)</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i/>
                <w:i/>
                <w:iCs/>
                <w:sz w:val="22"/>
                <w:szCs w:val="22"/>
              </w:rPr>
            </w:pPr>
            <w:r>
              <w:rPr>
                <w:rFonts w:ascii="Arial Narrow" w:hAnsi="Arial Narrow"/>
                <w:b w:val="false"/>
                <w:i/>
                <w:iCs/>
                <w:sz w:val="22"/>
                <w:szCs w:val="22"/>
              </w:rPr>
              <w:t>D(w),p(w)</w:t>
            </w:r>
          </w:p>
        </w:tc>
        <w:tc>
          <w:tcPr>
            <w:tcW w:w="1332"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i/>
                <w:i/>
                <w:iCs/>
                <w:sz w:val="22"/>
                <w:szCs w:val="22"/>
              </w:rPr>
            </w:pPr>
            <w:r>
              <w:rPr>
                <w:rFonts w:ascii="Arial Narrow" w:hAnsi="Arial Narrow"/>
                <w:b w:val="false"/>
                <w:i/>
                <w:iCs/>
                <w:sz w:val="22"/>
                <w:szCs w:val="22"/>
              </w:rPr>
              <w:t>D(y),p(y)</w:t>
            </w:r>
          </w:p>
        </w:tc>
        <w:tc>
          <w:tcPr>
            <w:tcW w:w="1127"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i/>
                <w:i/>
                <w:iCs/>
                <w:sz w:val="22"/>
                <w:szCs w:val="22"/>
              </w:rPr>
            </w:pPr>
            <w:r>
              <w:rPr>
                <w:rFonts w:ascii="Arial Narrow" w:hAnsi="Arial Narrow"/>
                <w:b w:val="false"/>
                <w:i/>
                <w:iCs/>
                <w:sz w:val="22"/>
                <w:szCs w:val="22"/>
              </w:rPr>
              <w:t>D(z),p(z)</w:t>
            </w:r>
          </w:p>
        </w:tc>
      </w:tr>
      <w:tr>
        <w:trPr>
          <w:trHeight w:val="284" w:hRule="atLeast"/>
        </w:trPr>
        <w:tc>
          <w:tcPr>
            <w:tcW w:w="954"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0</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x</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3,x</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6,x</w:t>
            </w:r>
          </w:p>
        </w:tc>
        <w:tc>
          <w:tcPr>
            <w:tcW w:w="1332"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6,x</w:t>
            </w:r>
          </w:p>
        </w:tc>
        <w:tc>
          <w:tcPr>
            <w:tcW w:w="1127"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bookmarkStart w:id="1" w:name="__DdeLink__481_3804528934"/>
            <w:r>
              <w:rPr>
                <w:rFonts w:ascii="Arial Narrow" w:hAnsi="Arial Narrow"/>
                <w:b w:val="false"/>
                <w:sz w:val="22"/>
                <w:szCs w:val="22"/>
              </w:rPr>
              <w:t>8,x</w:t>
            </w:r>
            <w:bookmarkEnd w:id="1"/>
          </w:p>
        </w:tc>
      </w:tr>
      <w:tr>
        <w:trPr>
          <w:trHeight w:val="297" w:hRule="atLeast"/>
        </w:trPr>
        <w:tc>
          <w:tcPr>
            <w:tcW w:w="954"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1</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xv</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7,v</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6,v</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3,x</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6,x</w:t>
            </w:r>
          </w:p>
        </w:tc>
        <w:tc>
          <w:tcPr>
            <w:tcW w:w="1332"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6,x</w:t>
            </w:r>
          </w:p>
        </w:tc>
        <w:tc>
          <w:tcPr>
            <w:tcW w:w="1127"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8,x</w:t>
            </w:r>
          </w:p>
        </w:tc>
      </w:tr>
      <w:tr>
        <w:trPr>
          <w:trHeight w:val="297" w:hRule="atLeast"/>
        </w:trPr>
        <w:tc>
          <w:tcPr>
            <w:tcW w:w="954"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2</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xvu</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7,v</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6,v</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3,x</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6,x</w:t>
            </w:r>
          </w:p>
        </w:tc>
        <w:tc>
          <w:tcPr>
            <w:tcW w:w="1332"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6,x</w:t>
            </w:r>
          </w:p>
        </w:tc>
        <w:tc>
          <w:tcPr>
            <w:tcW w:w="1127"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8,x</w:t>
            </w:r>
          </w:p>
        </w:tc>
      </w:tr>
      <w:tr>
        <w:trPr>
          <w:trHeight w:val="297" w:hRule="atLeast"/>
        </w:trPr>
        <w:tc>
          <w:tcPr>
            <w:tcW w:w="954"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3</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xvuw</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7,v</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6,v</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3,x</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6,x</w:t>
            </w:r>
          </w:p>
        </w:tc>
        <w:tc>
          <w:tcPr>
            <w:tcW w:w="1332"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6,x</w:t>
            </w:r>
          </w:p>
        </w:tc>
        <w:tc>
          <w:tcPr>
            <w:tcW w:w="1127"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8,x</w:t>
            </w:r>
          </w:p>
        </w:tc>
      </w:tr>
      <w:tr>
        <w:trPr>
          <w:trHeight w:val="297" w:hRule="atLeast"/>
        </w:trPr>
        <w:tc>
          <w:tcPr>
            <w:tcW w:w="954"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4</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xvuwy</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7,v</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6,v</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3,x</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6,x</w:t>
            </w:r>
          </w:p>
        </w:tc>
        <w:tc>
          <w:tcPr>
            <w:tcW w:w="1332"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6,x</w:t>
            </w:r>
          </w:p>
        </w:tc>
        <w:tc>
          <w:tcPr>
            <w:tcW w:w="1127"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8,x</w:t>
            </w:r>
          </w:p>
        </w:tc>
      </w:tr>
      <w:tr>
        <w:trPr>
          <w:trHeight w:val="284" w:hRule="atLeast"/>
        </w:trPr>
        <w:tc>
          <w:tcPr>
            <w:tcW w:w="954"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5</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xvuwyt</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7,v</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6,v</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3,x</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6,x</w:t>
            </w:r>
          </w:p>
        </w:tc>
        <w:tc>
          <w:tcPr>
            <w:tcW w:w="1332"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6,x</w:t>
            </w:r>
          </w:p>
        </w:tc>
        <w:tc>
          <w:tcPr>
            <w:tcW w:w="1127"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8,x</w:t>
            </w:r>
          </w:p>
        </w:tc>
      </w:tr>
      <w:tr>
        <w:trPr>
          <w:trHeight w:val="297" w:hRule="atLeast"/>
        </w:trPr>
        <w:tc>
          <w:tcPr>
            <w:tcW w:w="954"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xvuwytz</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7,v</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6,v</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3,x</w:t>
            </w:r>
          </w:p>
        </w:tc>
        <w:tc>
          <w:tcPr>
            <w:tcW w:w="1246"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6,x</w:t>
            </w:r>
          </w:p>
        </w:tc>
        <w:tc>
          <w:tcPr>
            <w:tcW w:w="1332"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6,x</w:t>
            </w:r>
          </w:p>
        </w:tc>
        <w:tc>
          <w:tcPr>
            <w:tcW w:w="1127" w:type="dxa"/>
            <w:tcBorders>
              <w:top w:val="single" w:sz="4" w:space="0" w:color="000000"/>
              <w:left w:val="single" w:sz="4" w:space="0" w:color="000000"/>
              <w:bottom w:val="single" w:sz="4" w:space="0" w:color="000000"/>
              <w:right w:val="single" w:sz="4" w:space="0" w:color="000000"/>
            </w:tcBorders>
            <w:shd w:fill="auto" w:val="clear"/>
          </w:tcPr>
          <w:p>
            <w:pPr>
              <w:pStyle w:val="Subtitle"/>
              <w:spacing w:lineRule="auto" w:line="240" w:before="0" w:after="0"/>
              <w:jc w:val="both"/>
              <w:rPr>
                <w:rFonts w:ascii="Arial Narrow" w:hAnsi="Arial Narrow"/>
                <w:b w:val="false"/>
                <w:b w:val="false"/>
                <w:sz w:val="22"/>
                <w:szCs w:val="22"/>
              </w:rPr>
            </w:pPr>
            <w:r>
              <w:rPr>
                <w:rFonts w:ascii="Arial Narrow" w:hAnsi="Arial Narrow"/>
                <w:b w:val="false"/>
                <w:sz w:val="22"/>
                <w:szCs w:val="22"/>
              </w:rPr>
              <w:t>8,x</w:t>
            </w:r>
          </w:p>
        </w:tc>
      </w:tr>
    </w:tbl>
    <w:p>
      <w:pPr>
        <w:pStyle w:val="Normal"/>
        <w:jc w:val="center"/>
        <w:rPr/>
      </w:pPr>
      <w:r>
        <w:rPr/>
      </w:r>
    </w:p>
    <w:p>
      <w:pPr>
        <w:pStyle w:val="ListParagraph"/>
        <w:numPr>
          <w:ilvl w:val="0"/>
          <w:numId w:val="1"/>
        </w:numPr>
        <w:rPr/>
      </w:pPr>
      <w:r>
        <w:rPr/>
        <w:t xml:space="preserve">(10 points) P5. Consider the network shown below, and assume that each node initially knows the costs to each of its neighbors. Consider the distance-vector algorithm and show the distance table entries at node z. Use the partially completed table to guide you. </w:t>
      </w:r>
    </w:p>
    <w:p>
      <w:pPr>
        <w:pStyle w:val="Normal"/>
        <w:jc w:val="center"/>
        <w:rPr/>
      </w:pPr>
      <w:r>
        <w:rPr/>
        <w:drawing>
          <wp:inline distT="0" distB="0" distL="0" distR="0">
            <wp:extent cx="2011680" cy="1243330"/>
            <wp:effectExtent l="0" t="0" r="0" b="0"/>
            <wp:docPr id="2" name="Picture 3" descr="C:\Users\RAMANA~1\AppData\Local\Temp\4055105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RAMANA~1\AppData\Local\Temp\4055105023.png"/>
                    <pic:cNvPicPr>
                      <a:picLocks noChangeAspect="1" noChangeArrowheads="1"/>
                    </pic:cNvPicPr>
                  </pic:nvPicPr>
                  <pic:blipFill>
                    <a:blip r:embed="rId3"/>
                    <a:stretch>
                      <a:fillRect/>
                    </a:stretch>
                  </pic:blipFill>
                  <pic:spPr bwMode="auto">
                    <a:xfrm>
                      <a:off x="0" y="0"/>
                      <a:ext cx="2011680" cy="1243330"/>
                    </a:xfrm>
                    <a:prstGeom prst="rect">
                      <a:avLst/>
                    </a:prstGeom>
                  </pic:spPr>
                </pic:pic>
              </a:graphicData>
            </a:graphic>
          </wp:inline>
        </w:drawing>
      </w:r>
    </w:p>
    <w:p>
      <w:pPr>
        <w:pStyle w:val="Normal"/>
        <w:jc w:val="center"/>
        <w:rPr/>
      </w:pPr>
      <w:r>
        <w:rPr/>
      </w:r>
    </w:p>
    <w:p>
      <w:pPr>
        <w:pStyle w:val="Subtitle"/>
        <w:ind w:left="720" w:right="0" w:firstLine="720"/>
        <w:jc w:val="both"/>
        <w:rPr>
          <w:b w:val="false"/>
          <w:b w:val="false"/>
          <w:sz w:val="22"/>
        </w:rPr>
      </w:pPr>
      <w:r>
        <w:rPr>
          <w:b w:val="false"/>
          <w:sz w:val="22"/>
        </w:rPr>
        <w:t xml:space="preserve">Cost to </w:t>
      </w:r>
    </w:p>
    <w:p>
      <w:pPr>
        <w:pStyle w:val="Subtitle"/>
        <w:jc w:val="both"/>
        <w:rPr>
          <w:b w:val="false"/>
          <w:b w:val="false"/>
          <w:sz w:val="22"/>
        </w:rPr>
      </w:pPr>
      <w:r>
        <w:rPr>
          <w:b w:val="false"/>
          <w:sz w:val="22"/>
        </w:rPr>
        <w:tab/>
        <w:tab/>
        <w:t>u</w:t>
        <w:tab/>
        <w:t>v</w:t>
        <w:tab/>
        <w:t>x</w:t>
        <w:tab/>
        <w:t>y</w:t>
        <w:tab/>
        <w:t>z</w:t>
      </w:r>
    </w:p>
    <w:p>
      <w:pPr>
        <w:pStyle w:val="Subtitle"/>
        <w:jc w:val="both"/>
        <w:rPr>
          <w:b w:val="false"/>
          <w:b w:val="false"/>
          <w:sz w:val="22"/>
        </w:rPr>
      </w:pPr>
      <w:r>
        <w:rPr>
          <w:b w:val="false"/>
          <w:sz w:val="22"/>
        </w:rPr>
      </w:r>
    </w:p>
    <w:p>
      <w:pPr>
        <w:pStyle w:val="Subtitle"/>
        <w:jc w:val="both"/>
        <w:rPr>
          <w:b w:val="false"/>
          <w:b w:val="false"/>
          <w:sz w:val="22"/>
        </w:rPr>
      </w:pPr>
      <w:r>
        <w:rPr>
          <w:b w:val="false"/>
          <w:sz w:val="22"/>
        </w:rPr>
        <w:tab/>
        <w:t>v</w:t>
        <w:tab/>
        <w:t>∞</w:t>
        <w:tab/>
        <w:t>∞</w:t>
        <w:tab/>
        <w:t>∞</w:t>
        <w:tab/>
        <w:t>∞</w:t>
        <w:tab/>
        <w:t>∞</w:t>
      </w:r>
    </w:p>
    <w:p>
      <w:pPr>
        <w:pStyle w:val="Subtitle"/>
        <w:jc w:val="both"/>
        <w:rPr>
          <w:b w:val="false"/>
          <w:b w:val="false"/>
          <w:sz w:val="22"/>
        </w:rPr>
      </w:pPr>
      <w:r>
        <w:rPr>
          <w:b w:val="false"/>
          <w:sz w:val="22"/>
        </w:rPr>
        <w:t>From</w:t>
        <w:tab/>
        <w:t>x</w:t>
        <w:tab/>
        <w:t>∞</w:t>
        <w:tab/>
        <w:t>∞</w:t>
        <w:tab/>
        <w:t>∞</w:t>
        <w:tab/>
        <w:t>∞</w:t>
        <w:tab/>
        <w:t>∞</w:t>
      </w:r>
    </w:p>
    <w:p>
      <w:pPr>
        <w:pStyle w:val="Subtitle"/>
        <w:jc w:val="both"/>
        <w:rPr>
          <w:b w:val="false"/>
          <w:b w:val="false"/>
          <w:sz w:val="22"/>
        </w:rPr>
      </w:pPr>
      <w:r>
        <w:rPr>
          <w:b w:val="false"/>
          <w:sz w:val="22"/>
        </w:rPr>
        <w:tab/>
        <w:t>z</w:t>
        <w:tab/>
        <w:t>∞</w:t>
        <w:tab/>
        <w:t>6</w:t>
        <w:tab/>
        <w:t>2</w:t>
        <w:tab/>
        <w:t>∞</w:t>
        <w:tab/>
        <w:t>0</w:t>
        <w:tab/>
      </w:r>
    </w:p>
    <w:p>
      <w:pPr>
        <w:pStyle w:val="Subtitle"/>
        <w:jc w:val="both"/>
        <w:rPr>
          <w:b w:val="false"/>
          <w:b w:val="false"/>
          <w:sz w:val="22"/>
        </w:rPr>
      </w:pPr>
      <w:r>
        <w:rPr>
          <w:b w:val="false"/>
          <w:sz w:val="22"/>
        </w:rPr>
      </w:r>
    </w:p>
    <w:p>
      <w:pPr>
        <w:pStyle w:val="Subtitle"/>
        <w:jc w:val="both"/>
        <w:rPr>
          <w:b w:val="false"/>
          <w:b w:val="false"/>
          <w:sz w:val="22"/>
        </w:rPr>
      </w:pPr>
      <w:r>
        <w:rPr>
          <w:b w:val="false"/>
          <w:sz w:val="22"/>
        </w:rPr>
        <w:t xml:space="preserve">                              </w:t>
      </w:r>
      <w:r>
        <w:rPr>
          <w:b w:val="false"/>
          <w:sz w:val="22"/>
        </w:rPr>
        <w:t xml:space="preserve">Cost to  </w:t>
      </w:r>
    </w:p>
    <w:p>
      <w:pPr>
        <w:pStyle w:val="Subtitle"/>
        <w:jc w:val="both"/>
        <w:rPr>
          <w:b w:val="false"/>
          <w:b w:val="false"/>
          <w:sz w:val="22"/>
        </w:rPr>
      </w:pPr>
      <w:r>
        <w:rPr>
          <w:b w:val="false"/>
          <w:sz w:val="22"/>
        </w:rPr>
      </w:r>
    </w:p>
    <w:p>
      <w:pPr>
        <w:pStyle w:val="Subtitle"/>
        <w:jc w:val="both"/>
        <w:rPr>
          <w:b w:val="false"/>
          <w:b w:val="false"/>
          <w:sz w:val="22"/>
        </w:rPr>
      </w:pPr>
      <w:r>
        <w:rPr>
          <w:b w:val="false"/>
          <w:sz w:val="22"/>
        </w:rPr>
        <w:tab/>
        <w:tab/>
        <w:t>u</w:t>
        <w:tab/>
        <w:t>v</w:t>
        <w:tab/>
        <w:t>x</w:t>
        <w:tab/>
        <w:t>y</w:t>
        <w:tab/>
        <w:t>z</w:t>
      </w:r>
    </w:p>
    <w:p>
      <w:pPr>
        <w:pStyle w:val="Subtitle"/>
        <w:jc w:val="both"/>
        <w:rPr>
          <w:b w:val="false"/>
          <w:b w:val="false"/>
          <w:sz w:val="22"/>
        </w:rPr>
      </w:pPr>
      <w:r>
        <w:rPr>
          <w:b w:val="false"/>
          <w:sz w:val="22"/>
        </w:rPr>
      </w:r>
    </w:p>
    <w:p>
      <w:pPr>
        <w:pStyle w:val="Subtitle"/>
        <w:jc w:val="both"/>
        <w:rPr>
          <w:b w:val="false"/>
          <w:b w:val="false"/>
          <w:sz w:val="22"/>
        </w:rPr>
      </w:pPr>
      <w:r>
        <w:rPr>
          <w:b w:val="false"/>
          <w:sz w:val="22"/>
        </w:rPr>
        <w:tab/>
        <w:t>v</w:t>
        <w:tab/>
        <w:t>1</w:t>
        <w:tab/>
        <w:t>0</w:t>
        <w:tab/>
        <w:t>3</w:t>
        <w:tab/>
        <w:t>∞</w:t>
        <w:tab/>
        <w:t>6</w:t>
      </w:r>
    </w:p>
    <w:p>
      <w:pPr>
        <w:pStyle w:val="Subtitle"/>
        <w:jc w:val="both"/>
        <w:rPr/>
      </w:pPr>
      <w:r>
        <w:rPr>
          <w:b w:val="false"/>
          <w:sz w:val="22"/>
        </w:rPr>
        <w:t>From</w:t>
        <w:tab/>
        <w:t>x</w:t>
        <w:tab/>
      </w:r>
      <w:r>
        <w:rPr>
          <w:b w:val="false"/>
          <w:sz w:val="22"/>
        </w:rPr>
        <w:t>∞</w:t>
      </w:r>
      <w:r>
        <w:rPr>
          <w:b w:val="false"/>
          <w:sz w:val="22"/>
        </w:rPr>
        <w:tab/>
      </w:r>
      <w:r>
        <w:rPr>
          <w:b w:val="false"/>
          <w:sz w:val="22"/>
        </w:rPr>
        <w:t>3</w:t>
      </w:r>
      <w:r>
        <w:rPr>
          <w:b w:val="false"/>
          <w:sz w:val="22"/>
        </w:rPr>
        <w:tab/>
      </w:r>
      <w:r>
        <w:rPr>
          <w:b w:val="false"/>
          <w:sz w:val="22"/>
        </w:rPr>
        <w:t>0</w:t>
      </w:r>
      <w:r>
        <w:rPr>
          <w:b w:val="false"/>
          <w:sz w:val="22"/>
        </w:rPr>
        <w:tab/>
      </w:r>
      <w:r>
        <w:rPr>
          <w:b w:val="false"/>
          <w:sz w:val="22"/>
        </w:rPr>
        <w:t>3</w:t>
      </w:r>
      <w:r>
        <w:rPr>
          <w:b w:val="false"/>
          <w:sz w:val="22"/>
        </w:rPr>
        <w:tab/>
      </w:r>
      <w:r>
        <w:rPr>
          <w:b w:val="false"/>
          <w:sz w:val="22"/>
        </w:rPr>
        <w:t>2</w:t>
      </w:r>
    </w:p>
    <w:p>
      <w:pPr>
        <w:pStyle w:val="Subtitle"/>
        <w:jc w:val="both"/>
        <w:rPr/>
      </w:pPr>
      <w:r>
        <w:rPr>
          <w:b w:val="false"/>
          <w:sz w:val="22"/>
        </w:rPr>
        <w:tab/>
        <w:t>z</w:t>
        <w:tab/>
      </w:r>
      <w:r>
        <w:rPr>
          <w:b w:val="false"/>
          <w:sz w:val="22"/>
        </w:rPr>
        <w:t>∞</w:t>
      </w:r>
      <w:r>
        <w:rPr>
          <w:b w:val="false"/>
          <w:sz w:val="22"/>
        </w:rPr>
        <w:tab/>
      </w:r>
      <w:r>
        <w:rPr>
          <w:b w:val="false"/>
          <w:sz w:val="22"/>
        </w:rPr>
        <w:t>5</w:t>
      </w:r>
      <w:r>
        <w:rPr>
          <w:b w:val="false"/>
          <w:sz w:val="22"/>
        </w:rPr>
        <w:tab/>
      </w:r>
      <w:r>
        <w:rPr>
          <w:b w:val="false"/>
          <w:sz w:val="22"/>
        </w:rPr>
        <w:t>2</w:t>
        <w:tab/>
        <w:t>∞</w:t>
        <w:tab/>
        <w:t>0</w:t>
      </w:r>
      <w:r>
        <w:rPr>
          <w:b w:val="false"/>
          <w:sz w:val="22"/>
        </w:rPr>
        <w:tab/>
      </w:r>
    </w:p>
    <w:p>
      <w:pPr>
        <w:pStyle w:val="Subtitle"/>
        <w:jc w:val="both"/>
        <w:rPr>
          <w:b w:val="false"/>
          <w:b w:val="false"/>
          <w:sz w:val="22"/>
        </w:rPr>
      </w:pPr>
      <w:r>
        <w:rPr>
          <w:b w:val="false"/>
          <w:sz w:val="22"/>
        </w:rPr>
        <w:t xml:space="preserve">                              </w:t>
      </w:r>
      <w:r>
        <w:rPr>
          <w:b w:val="false"/>
          <w:sz w:val="22"/>
        </w:rPr>
        <w:t xml:space="preserve">Cost to </w:t>
      </w:r>
    </w:p>
    <w:p>
      <w:pPr>
        <w:pStyle w:val="Subtitle"/>
        <w:jc w:val="both"/>
        <w:rPr>
          <w:b w:val="false"/>
          <w:b w:val="false"/>
          <w:sz w:val="22"/>
        </w:rPr>
      </w:pPr>
      <w:r>
        <w:rPr>
          <w:b w:val="false"/>
          <w:sz w:val="22"/>
        </w:rPr>
      </w:r>
    </w:p>
    <w:p>
      <w:pPr>
        <w:pStyle w:val="Subtitle"/>
        <w:jc w:val="both"/>
        <w:rPr>
          <w:b w:val="false"/>
          <w:b w:val="false"/>
          <w:sz w:val="22"/>
        </w:rPr>
      </w:pPr>
      <w:r>
        <w:rPr>
          <w:b w:val="false"/>
          <w:sz w:val="22"/>
        </w:rPr>
        <w:tab/>
        <w:tab/>
        <w:t>u</w:t>
        <w:tab/>
        <w:t>v</w:t>
        <w:tab/>
        <w:t>x</w:t>
        <w:tab/>
        <w:t>y</w:t>
        <w:tab/>
        <w:t>z</w:t>
      </w:r>
    </w:p>
    <w:p>
      <w:pPr>
        <w:pStyle w:val="Subtitle"/>
        <w:jc w:val="both"/>
        <w:rPr>
          <w:b w:val="false"/>
          <w:b w:val="false"/>
          <w:sz w:val="22"/>
        </w:rPr>
      </w:pPr>
      <w:r>
        <w:rPr>
          <w:b w:val="false"/>
          <w:sz w:val="22"/>
        </w:rPr>
      </w:r>
    </w:p>
    <w:p>
      <w:pPr>
        <w:pStyle w:val="Subtitle"/>
        <w:jc w:val="both"/>
        <w:rPr>
          <w:b w:val="false"/>
          <w:b w:val="false"/>
          <w:sz w:val="22"/>
        </w:rPr>
      </w:pPr>
      <w:r>
        <w:rPr>
          <w:b w:val="false"/>
          <w:sz w:val="22"/>
        </w:rPr>
        <w:tab/>
        <w:t>v</w:t>
        <w:tab/>
        <w:t>1</w:t>
        <w:tab/>
        <w:t>0</w:t>
        <w:tab/>
        <w:t>3</w:t>
        <w:tab/>
        <w:t>3</w:t>
        <w:tab/>
        <w:t>5</w:t>
      </w:r>
    </w:p>
    <w:p>
      <w:pPr>
        <w:pStyle w:val="Subtitle"/>
        <w:jc w:val="both"/>
        <w:rPr/>
      </w:pPr>
      <w:r>
        <w:rPr>
          <w:b w:val="false"/>
          <w:sz w:val="22"/>
        </w:rPr>
        <w:t>From</w:t>
        <w:tab/>
        <w:t>x</w:t>
        <w:tab/>
      </w:r>
      <w:r>
        <w:rPr>
          <w:b w:val="false"/>
          <w:sz w:val="22"/>
        </w:rPr>
        <w:t>4</w:t>
        <w:tab/>
        <w:t>3</w:t>
        <w:tab/>
        <w:t>0</w:t>
        <w:tab/>
        <w:t>3</w:t>
        <w:tab/>
        <w:t>2</w:t>
        <w:tab/>
      </w:r>
    </w:p>
    <w:p>
      <w:pPr>
        <w:pStyle w:val="Subtitle"/>
        <w:jc w:val="both"/>
        <w:rPr/>
      </w:pPr>
      <w:r>
        <w:rPr>
          <w:b w:val="false"/>
          <w:sz w:val="22"/>
        </w:rPr>
        <w:tab/>
        <w:t>z</w:t>
        <w:tab/>
        <w:t>∞</w:t>
        <w:tab/>
      </w:r>
      <w:r>
        <w:rPr>
          <w:b w:val="false"/>
          <w:sz w:val="22"/>
        </w:rPr>
        <w:t>5</w:t>
        <w:tab/>
        <w:t>2</w:t>
        <w:tab/>
        <w:t>5</w:t>
        <w:tab/>
        <w:t>0</w:t>
      </w:r>
    </w:p>
    <w:p>
      <w:pPr>
        <w:pStyle w:val="Subtitle"/>
        <w:jc w:val="both"/>
        <w:rPr>
          <w:b w:val="false"/>
          <w:b w:val="false"/>
          <w:sz w:val="22"/>
        </w:rPr>
      </w:pPr>
      <w:r>
        <w:rPr>
          <w:b w:val="false"/>
          <w:sz w:val="22"/>
        </w:rPr>
        <w:t xml:space="preserve">                              </w:t>
      </w:r>
      <w:r>
        <w:rPr>
          <w:b w:val="false"/>
          <w:sz w:val="22"/>
        </w:rPr>
        <w:t xml:space="preserve">Cost to </w:t>
      </w:r>
    </w:p>
    <w:p>
      <w:pPr>
        <w:pStyle w:val="Subtitle"/>
        <w:jc w:val="both"/>
        <w:rPr>
          <w:b w:val="false"/>
          <w:b w:val="false"/>
          <w:sz w:val="22"/>
        </w:rPr>
      </w:pPr>
      <w:r>
        <w:rPr>
          <w:b w:val="false"/>
          <w:sz w:val="22"/>
        </w:rPr>
        <w:tab/>
        <w:tab/>
        <w:t>u</w:t>
        <w:tab/>
        <w:t>v</w:t>
        <w:tab/>
        <w:t>x</w:t>
        <w:tab/>
        <w:t>y</w:t>
        <w:tab/>
        <w:t>z</w:t>
      </w:r>
    </w:p>
    <w:p>
      <w:pPr>
        <w:pStyle w:val="Normal"/>
        <w:spacing w:lineRule="auto" w:line="240"/>
        <w:jc w:val="both"/>
        <w:rPr>
          <w:b/>
          <w:b/>
          <w:sz w:val="20"/>
        </w:rPr>
      </w:pPr>
      <w:r>
        <w:rPr>
          <w:b/>
          <w:sz w:val="20"/>
        </w:rPr>
      </w:r>
    </w:p>
    <w:p>
      <w:pPr>
        <w:pStyle w:val="Subtitle"/>
        <w:jc w:val="both"/>
        <w:rPr>
          <w:b w:val="false"/>
          <w:b w:val="false"/>
          <w:sz w:val="22"/>
        </w:rPr>
      </w:pPr>
      <w:r>
        <w:rPr>
          <w:b w:val="false"/>
          <w:sz w:val="22"/>
        </w:rPr>
        <w:tab/>
        <w:t>v</w:t>
        <w:tab/>
        <w:t>1</w:t>
        <w:tab/>
        <w:t>0</w:t>
        <w:tab/>
        <w:t>3</w:t>
        <w:tab/>
        <w:t>3</w:t>
        <w:tab/>
        <w:t>5</w:t>
      </w:r>
    </w:p>
    <w:p>
      <w:pPr>
        <w:pStyle w:val="Subtitle"/>
        <w:jc w:val="both"/>
        <w:rPr/>
      </w:pPr>
      <w:r>
        <w:rPr>
          <w:b w:val="false"/>
          <w:sz w:val="22"/>
        </w:rPr>
        <w:t>From</w:t>
        <w:tab/>
        <w:t>x</w:t>
        <w:tab/>
      </w:r>
      <w:r>
        <w:rPr>
          <w:b w:val="false"/>
          <w:sz w:val="22"/>
        </w:rPr>
        <w:t>4</w:t>
        <w:tab/>
        <w:t>3</w:t>
        <w:tab/>
        <w:t>0</w:t>
        <w:tab/>
        <w:t>3</w:t>
        <w:tab/>
        <w:t>2</w:t>
      </w:r>
    </w:p>
    <w:p>
      <w:pPr>
        <w:pStyle w:val="Subtitle"/>
        <w:jc w:val="both"/>
        <w:rPr/>
      </w:pPr>
      <w:r>
        <w:rPr>
          <w:b w:val="false"/>
          <w:sz w:val="22"/>
        </w:rPr>
        <w:tab/>
        <w:t>z</w:t>
        <w:tab/>
      </w:r>
      <w:r>
        <w:rPr>
          <w:b w:val="false"/>
          <w:sz w:val="22"/>
        </w:rPr>
        <w:t>7</w:t>
        <w:tab/>
        <w:t>5</w:t>
        <w:tab/>
        <w:t>2</w:t>
        <w:tab/>
        <w:t>5</w:t>
        <w:tab/>
        <w:t>0</w:t>
      </w:r>
    </w:p>
    <w:p>
      <w:pPr>
        <w:pStyle w:val="Normal"/>
        <w:jc w:val="center"/>
        <w:rPr/>
      </w:pPr>
      <w:r>
        <w:rPr/>
      </w:r>
    </w:p>
    <w:p>
      <w:pPr>
        <w:pStyle w:val="ListParagraph"/>
        <w:numPr>
          <w:ilvl w:val="0"/>
          <w:numId w:val="1"/>
        </w:numPr>
        <w:rPr/>
      </w:pPr>
      <w:r>
        <w:rPr/>
        <w:t>(2 points) P9. Consider the count-to-infinity problem in the distance vector routing. Will the count-to-infinity problem occur if we decrease the cost of a link? Why? How about if we connect two nodes which do not have a link?</w:t>
      </w:r>
    </w:p>
    <w:p>
      <w:pPr>
        <w:pStyle w:val="ListParagraph"/>
        <w:numPr>
          <w:ilvl w:val="1"/>
          <w:numId w:val="1"/>
        </w:numPr>
        <w:rPr>
          <w:color w:val="2A6099"/>
        </w:rPr>
      </w:pPr>
      <w:r>
        <w:rPr>
          <w:color w:val="2A6099"/>
        </w:rPr>
        <w:t xml:space="preserve">The count to infinity problem will </w:t>
      </w:r>
      <w:r>
        <w:rPr>
          <w:color w:val="2A6099"/>
        </w:rPr>
        <w:t>not</w:t>
      </w:r>
      <w:r>
        <w:rPr>
          <w:color w:val="2A6099"/>
        </w:rPr>
        <w:t xml:space="preserve"> occur if we decrease the cost because </w:t>
      </w:r>
      <w:r>
        <w:rPr>
          <w:color w:val="2A6099"/>
        </w:rPr>
        <w:t>it will update the new cost</w:t>
      </w:r>
      <w:r>
        <w:rPr>
          <w:color w:val="2A6099"/>
        </w:rPr>
        <w:t xml:space="preserve">. If we connect 2 nodes that do not have a link it will assign </w:t>
      </w:r>
      <w:r>
        <w:rPr>
          <w:color w:val="2A6099"/>
        </w:rPr>
        <w:t>an</w:t>
      </w:r>
      <w:r>
        <w:rPr>
          <w:color w:val="2A6099"/>
        </w:rPr>
        <w:t xml:space="preserve">amount of time to those two nodes which is </w:t>
      </w:r>
      <w:r>
        <w:rPr>
          <w:color w:val="2A6099"/>
        </w:rPr>
        <w:t>less than</w:t>
      </w:r>
      <w:r>
        <w:rPr>
          <w:color w:val="2A6099"/>
        </w:rPr>
        <w:t xml:space="preserve"> infinity </w:t>
      </w:r>
      <w:r>
        <w:rPr>
          <w:color w:val="2A6099"/>
        </w:rPr>
        <w:t>or the cost of the new link</w:t>
      </w:r>
      <w:r>
        <w:rPr>
          <w:color w:val="2A6099"/>
        </w:rPr>
        <w:t>.</w:t>
        <w:tab/>
        <w:tab/>
      </w:r>
    </w:p>
    <w:p>
      <w:pPr>
        <w:pStyle w:val="ListParagraph"/>
        <w:numPr>
          <w:ilvl w:val="0"/>
          <w:numId w:val="1"/>
        </w:numPr>
        <w:rPr/>
      </w:pPr>
      <w:r>
        <w:rPr/>
        <w:t>(2 points) P12. Describe how loops in paths can be detected in BGP.</w:t>
      </w:r>
    </w:p>
    <w:p>
      <w:pPr>
        <w:pStyle w:val="ListParagraph"/>
        <w:numPr>
          <w:ilvl w:val="1"/>
          <w:numId w:val="1"/>
        </w:numPr>
        <w:rPr>
          <w:color w:val="2A6099"/>
        </w:rPr>
      </w:pPr>
      <w:r>
        <w:rPr>
          <w:color w:val="2A6099"/>
        </w:rPr>
        <w:t>The router will verify all AS values that come its way and if it runs across its own number, it will discard the advertisement to prevent the looping</w:t>
      </w:r>
    </w:p>
    <w:p>
      <w:pPr>
        <w:pStyle w:val="ListParagraph"/>
        <w:numPr>
          <w:ilvl w:val="0"/>
          <w:numId w:val="1"/>
        </w:numPr>
        <w:rPr/>
      </w:pPr>
      <w:r>
        <w:rPr/>
        <w:t>(5 points) P14. Consider the network shown below. Suppose AS3 and AS2 are running OSPF for their intra-AS routing protocol. Suppose AS1 and AS4 are running RIP for their intra-AS routing protocol. Suppose eBGP and iBGP are used for the inter-AS routing protocol. Initially suppose there is no physical link between AS2 and AS4.</w:t>
      </w:r>
    </w:p>
    <w:p>
      <w:pPr>
        <w:pStyle w:val="ListParagraph"/>
        <w:numPr>
          <w:ilvl w:val="1"/>
          <w:numId w:val="1"/>
        </w:numPr>
        <w:rPr/>
      </w:pPr>
      <w:r>
        <w:rPr/>
        <w:t xml:space="preserve"> </w:t>
      </w:r>
      <w:r>
        <w:rPr/>
        <w:t>Router 3c learns about prefix x from which routing protocol: OSPF, RIP, eBGP, or iBGP?</w:t>
      </w:r>
    </w:p>
    <w:p>
      <w:pPr>
        <w:pStyle w:val="ListParagraph"/>
        <w:numPr>
          <w:ilvl w:val="2"/>
          <w:numId w:val="1"/>
        </w:numPr>
        <w:rPr>
          <w:color w:val="2A6099"/>
        </w:rPr>
      </w:pPr>
      <w:r>
        <w:rPr>
          <w:color w:val="2A6099"/>
        </w:rPr>
        <w:t>eGBP</w:t>
      </w:r>
    </w:p>
    <w:p>
      <w:pPr>
        <w:pStyle w:val="ListParagraph"/>
        <w:numPr>
          <w:ilvl w:val="1"/>
          <w:numId w:val="1"/>
        </w:numPr>
        <w:rPr/>
      </w:pPr>
      <w:r>
        <w:rPr/>
        <w:t xml:space="preserve"> </w:t>
      </w:r>
      <w:r>
        <w:rPr/>
        <w:t>Router 3a learns about x from which routing protocol?</w:t>
      </w:r>
    </w:p>
    <w:p>
      <w:pPr>
        <w:pStyle w:val="ListParagraph"/>
        <w:numPr>
          <w:ilvl w:val="2"/>
          <w:numId w:val="1"/>
        </w:numPr>
        <w:rPr>
          <w:color w:val="2A6099"/>
        </w:rPr>
      </w:pPr>
      <w:r>
        <w:rPr>
          <w:color w:val="2A6099"/>
        </w:rPr>
        <w:t>OSPF</w:t>
      </w:r>
    </w:p>
    <w:p>
      <w:pPr>
        <w:pStyle w:val="ListParagraph"/>
        <w:numPr>
          <w:ilvl w:val="1"/>
          <w:numId w:val="1"/>
        </w:numPr>
        <w:rPr/>
      </w:pPr>
      <w:r>
        <w:rPr/>
        <w:t>Router 1c learns about x from which routing protocol?</w:t>
      </w:r>
    </w:p>
    <w:p>
      <w:pPr>
        <w:pStyle w:val="ListParagraph"/>
        <w:numPr>
          <w:ilvl w:val="2"/>
          <w:numId w:val="1"/>
        </w:numPr>
        <w:rPr>
          <w:color w:val="2A6099"/>
        </w:rPr>
      </w:pPr>
      <w:r>
        <w:rPr>
          <w:color w:val="2A6099"/>
        </w:rPr>
        <w:t>eGBP</w:t>
      </w:r>
    </w:p>
    <w:p>
      <w:pPr>
        <w:pStyle w:val="ListParagraph"/>
        <w:numPr>
          <w:ilvl w:val="1"/>
          <w:numId w:val="1"/>
        </w:numPr>
        <w:rPr/>
      </w:pPr>
      <w:r>
        <w:rPr/>
        <w:t>Router 1d learns about x from which routing protocol</w:t>
      </w:r>
    </w:p>
    <w:p>
      <w:pPr>
        <w:pStyle w:val="ListParagraph"/>
        <w:numPr>
          <w:ilvl w:val="2"/>
          <w:numId w:val="1"/>
        </w:numPr>
        <w:rPr>
          <w:color w:val="2A6099"/>
        </w:rPr>
      </w:pPr>
      <w:r>
        <w:rPr>
          <w:color w:val="2A6099"/>
        </w:rPr>
        <w:t>RIP</w:t>
      </w:r>
    </w:p>
    <w:p>
      <w:pPr>
        <w:pStyle w:val="Normal"/>
        <w:spacing w:before="0" w:after="160"/>
        <w:jc w:val="center"/>
        <w:rPr/>
      </w:pPr>
      <w:r>
        <w:rPr/>
        <w:drawing>
          <wp:inline distT="0" distB="0" distL="0" distR="0">
            <wp:extent cx="4257675" cy="2157730"/>
            <wp:effectExtent l="0" t="0" r="0" b="0"/>
            <wp:docPr id="3" name="Picture 2" descr="C:\Users\RAMANA~1\AppData\Local\Temp\4055105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RAMANA~1\AppData\Local\Temp\4055105025.png"/>
                    <pic:cNvPicPr>
                      <a:picLocks noChangeAspect="1" noChangeArrowheads="1"/>
                    </pic:cNvPicPr>
                  </pic:nvPicPr>
                  <pic:blipFill>
                    <a:blip r:embed="rId4"/>
                    <a:stretch>
                      <a:fillRect/>
                    </a:stretch>
                  </pic:blipFill>
                  <pic:spPr bwMode="auto">
                    <a:xfrm>
                      <a:off x="0" y="0"/>
                      <a:ext cx="4257675" cy="2157730"/>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Arial Narro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SubtitleChar">
    <w:name w:val="Subtitle Char"/>
    <w:basedOn w:val="DefaultParagraphFont"/>
    <w:qFormat/>
    <w:rPr>
      <w:rFonts w:ascii="Times New Roman" w:hAnsi="Times New Roman" w:eastAsia="Times New Roman" w:cs="Times New Roman"/>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Subtitle">
    <w:name w:val="Subtitle"/>
    <w:basedOn w:val="Normal"/>
    <w:qFormat/>
    <w:pPr>
      <w:spacing w:lineRule="auto" w:line="240" w:before="0" w:after="0"/>
    </w:pPr>
    <w:rPr>
      <w:rFonts w:ascii="Times New Roman" w:hAnsi="Times New Roman" w:eastAsia="Times New Roman" w:cs="Times New Roman"/>
      <w:b/>
      <w:bCs/>
      <w:sz w:val="28"/>
      <w:szCs w:val="28"/>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60</TotalTime>
  <Application>LibreOffice/6.2.7.1$Linux_X86_64 LibreOffice_project/20$Build-1</Application>
  <Pages>3</Pages>
  <Words>743</Words>
  <Characters>3106</Characters>
  <CharactersWithSpaces>3841</CharactersWithSpaces>
  <Paragraphs>113</Paragraphs>
  <Company>Xavier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2019-10-18T17:37:00Z</dcterms:created>
  <dc:creator>Ramanayake, Deep</dc:creator>
  <dc:description/>
  <dc:language>en-US</dc:language>
  <cp:lastModifiedBy/>
  <dcterms:modified xsi:type="dcterms:W3CDTF">2019-10-31T18:51:22Z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Xavier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