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F3A28" w14:textId="01D48506" w:rsidR="005D5005" w:rsidRPr="005D5005" w:rsidRDefault="00276BA7" w:rsidP="00942D7E">
      <w:pPr>
        <w:pStyle w:val="Heading1"/>
        <w:jc w:val="center"/>
        <w:rPr>
          <w:sz w:val="36"/>
          <w:szCs w:val="36"/>
        </w:rPr>
      </w:pPr>
      <w:r>
        <w:rPr>
          <w:sz w:val="36"/>
          <w:szCs w:val="36"/>
        </w:rPr>
        <w:t>One-</w:t>
      </w:r>
      <w:r w:rsidR="00535530">
        <w:rPr>
          <w:sz w:val="36"/>
          <w:szCs w:val="36"/>
        </w:rPr>
        <w:t>P</w:t>
      </w:r>
      <w:r>
        <w:rPr>
          <w:sz w:val="36"/>
          <w:szCs w:val="36"/>
        </w:rPr>
        <w:t xml:space="preserve">age </w:t>
      </w:r>
      <w:r w:rsidR="00B95DB2">
        <w:rPr>
          <w:sz w:val="36"/>
          <w:szCs w:val="36"/>
        </w:rPr>
        <w:t>E</w:t>
      </w:r>
      <w:r>
        <w:rPr>
          <w:sz w:val="36"/>
          <w:szCs w:val="36"/>
        </w:rPr>
        <w:t xml:space="preserve">mergency </w:t>
      </w:r>
      <w:r w:rsidR="00B95DB2">
        <w:rPr>
          <w:sz w:val="36"/>
          <w:szCs w:val="36"/>
        </w:rPr>
        <w:t>I</w:t>
      </w:r>
      <w:r>
        <w:rPr>
          <w:sz w:val="36"/>
          <w:szCs w:val="36"/>
        </w:rPr>
        <w:t xml:space="preserve">ncident </w:t>
      </w:r>
      <w:r w:rsidR="00B95DB2">
        <w:rPr>
          <w:sz w:val="36"/>
          <w:szCs w:val="36"/>
        </w:rPr>
        <w:t>R</w:t>
      </w:r>
      <w:r>
        <w:rPr>
          <w:sz w:val="36"/>
          <w:szCs w:val="36"/>
        </w:rPr>
        <w:t xml:space="preserve">esponse </w:t>
      </w:r>
      <w:r w:rsidR="00B95DB2">
        <w:rPr>
          <w:sz w:val="36"/>
          <w:szCs w:val="36"/>
        </w:rPr>
        <w:t>P</w:t>
      </w:r>
      <w:r>
        <w:rPr>
          <w:sz w:val="36"/>
          <w:szCs w:val="36"/>
        </w:rPr>
        <w:t>lan</w:t>
      </w:r>
    </w:p>
    <w:p w14:paraId="39A8FF50" w14:textId="4237C504" w:rsidR="00725400" w:rsidRPr="00E352DB" w:rsidRDefault="00D24B80" w:rsidP="00725400">
      <w:pPr>
        <w:pStyle w:val="Heading1"/>
        <w:rPr>
          <w:sz w:val="28"/>
          <w:szCs w:val="28"/>
        </w:rPr>
      </w:pPr>
      <w:r w:rsidRPr="00E352DB">
        <w:rPr>
          <w:sz w:val="28"/>
          <w:szCs w:val="28"/>
        </w:rPr>
        <w:t>Security Incident Management RACI Chart</w:t>
      </w:r>
    </w:p>
    <w:p w14:paraId="15BFE678" w14:textId="77777777" w:rsidR="00D24B80" w:rsidRDefault="00D24B80" w:rsidP="007711D8">
      <w:pPr>
        <w:rPr>
          <w:color w:val="808080" w:themeColor="background1" w:themeShade="80"/>
        </w:rPr>
      </w:pPr>
    </w:p>
    <w:tbl>
      <w:tblPr>
        <w:tblStyle w:val="Info-TechResearchGroup"/>
        <w:tblW w:w="10435" w:type="dxa"/>
        <w:tblLayout w:type="fixed"/>
        <w:tblLook w:val="04A0" w:firstRow="1" w:lastRow="0" w:firstColumn="1" w:lastColumn="0" w:noHBand="0" w:noVBand="1"/>
      </w:tblPr>
      <w:tblGrid>
        <w:gridCol w:w="1525"/>
        <w:gridCol w:w="4140"/>
        <w:gridCol w:w="450"/>
        <w:gridCol w:w="450"/>
        <w:gridCol w:w="450"/>
        <w:gridCol w:w="360"/>
        <w:gridCol w:w="450"/>
        <w:gridCol w:w="360"/>
        <w:gridCol w:w="630"/>
        <w:gridCol w:w="630"/>
        <w:gridCol w:w="360"/>
        <w:gridCol w:w="270"/>
        <w:gridCol w:w="360"/>
      </w:tblGrid>
      <w:tr w:rsidR="00E76B72" w14:paraId="4DB35CD0" w14:textId="5742621C" w:rsidTr="00E76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5" w:type="dxa"/>
            <w:shd w:val="clear" w:color="auto" w:fill="FFFFFF" w:themeFill="accent6"/>
          </w:tcPr>
          <w:p w14:paraId="057FEAA1" w14:textId="77777777" w:rsidR="00E76B72" w:rsidRPr="00034C9C" w:rsidRDefault="00E76B72" w:rsidP="00C95E3D">
            <w:pPr>
              <w:spacing w:before="48" w:after="48"/>
              <w:rPr>
                <w:b w:val="0"/>
              </w:rPr>
            </w:pPr>
            <w:r w:rsidRPr="00034C9C">
              <w:t>Roles</w:t>
            </w:r>
          </w:p>
        </w:tc>
        <w:tc>
          <w:tcPr>
            <w:tcW w:w="4140" w:type="dxa"/>
            <w:shd w:val="clear" w:color="auto" w:fill="FFFFFF" w:themeFill="accent6"/>
          </w:tcPr>
          <w:p w14:paraId="26F1EC12" w14:textId="77777777" w:rsidR="00E76B72" w:rsidRPr="00E76B72" w:rsidRDefault="00E76B72" w:rsidP="00C95E3D">
            <w:pPr>
              <w:spacing w:before="48" w:after="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E76B72">
              <w:rPr>
                <w:b w:val="0"/>
                <w:bCs/>
              </w:rPr>
              <w:t>R = Responsible</w:t>
            </w:r>
          </w:p>
          <w:p w14:paraId="17609220" w14:textId="77777777" w:rsidR="00E76B72" w:rsidRPr="00E76B72" w:rsidRDefault="00E76B72" w:rsidP="00C95E3D">
            <w:pPr>
              <w:spacing w:before="48" w:after="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E76B72">
              <w:rPr>
                <w:b w:val="0"/>
                <w:bCs/>
              </w:rPr>
              <w:t>A = Accountable</w:t>
            </w:r>
          </w:p>
          <w:p w14:paraId="73A87FDB" w14:textId="77777777" w:rsidR="00E76B72" w:rsidRPr="00E76B72" w:rsidRDefault="00E76B72" w:rsidP="00C95E3D">
            <w:pPr>
              <w:spacing w:before="48" w:after="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E76B72">
              <w:rPr>
                <w:b w:val="0"/>
                <w:bCs/>
              </w:rPr>
              <w:t>C = Consulted</w:t>
            </w:r>
          </w:p>
          <w:p w14:paraId="10D8C51F" w14:textId="12185A0B" w:rsidR="00E76B72" w:rsidRPr="00034C9C" w:rsidRDefault="00E76B72" w:rsidP="00C95E3D">
            <w:pPr>
              <w:spacing w:before="48" w:after="4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76B72">
              <w:rPr>
                <w:b w:val="0"/>
                <w:bCs/>
              </w:rPr>
              <w:t>I = Informed</w:t>
            </w:r>
          </w:p>
        </w:tc>
        <w:tc>
          <w:tcPr>
            <w:tcW w:w="450" w:type="dxa"/>
            <w:shd w:val="clear" w:color="auto" w:fill="FFFFFF" w:themeFill="accent6"/>
            <w:textDirection w:val="tbRl"/>
          </w:tcPr>
          <w:p w14:paraId="670EFC78" w14:textId="71936AD6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Help Desk</w:t>
            </w:r>
          </w:p>
        </w:tc>
        <w:tc>
          <w:tcPr>
            <w:tcW w:w="450" w:type="dxa"/>
            <w:shd w:val="clear" w:color="auto" w:fill="FFFFFF" w:themeFill="accent6"/>
            <w:textDirection w:val="tbRl"/>
          </w:tcPr>
          <w:p w14:paraId="44F86900" w14:textId="43FF521C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Cybersecurity</w:t>
            </w:r>
          </w:p>
        </w:tc>
        <w:tc>
          <w:tcPr>
            <w:tcW w:w="450" w:type="dxa"/>
            <w:shd w:val="clear" w:color="auto" w:fill="FFFFFF" w:themeFill="accent6"/>
            <w:textDirection w:val="tbRl"/>
          </w:tcPr>
          <w:p w14:paraId="08E103F0" w14:textId="0AAE8FC1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IT Operations</w:t>
            </w:r>
          </w:p>
        </w:tc>
        <w:tc>
          <w:tcPr>
            <w:tcW w:w="360" w:type="dxa"/>
            <w:shd w:val="clear" w:color="auto" w:fill="FFFFFF" w:themeFill="accent6"/>
            <w:textDirection w:val="tbRl"/>
          </w:tcPr>
          <w:p w14:paraId="3B60C6FC" w14:textId="1B9FCF78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CISO</w:t>
            </w:r>
          </w:p>
        </w:tc>
        <w:tc>
          <w:tcPr>
            <w:tcW w:w="450" w:type="dxa"/>
            <w:shd w:val="clear" w:color="auto" w:fill="FFFFFF" w:themeFill="accent6"/>
            <w:textDirection w:val="tbRl"/>
          </w:tcPr>
          <w:p w14:paraId="0ABE7F40" w14:textId="2147B508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Legal</w:t>
            </w:r>
          </w:p>
        </w:tc>
        <w:tc>
          <w:tcPr>
            <w:tcW w:w="360" w:type="dxa"/>
            <w:shd w:val="clear" w:color="auto" w:fill="FFFFFF" w:themeFill="accent6"/>
            <w:textDirection w:val="tbRl"/>
          </w:tcPr>
          <w:p w14:paraId="49247B96" w14:textId="1E4DF45A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HR</w:t>
            </w:r>
          </w:p>
        </w:tc>
        <w:tc>
          <w:tcPr>
            <w:tcW w:w="630" w:type="dxa"/>
            <w:shd w:val="clear" w:color="auto" w:fill="FFFFFF" w:themeFill="accent6"/>
            <w:textDirection w:val="tbRl"/>
          </w:tcPr>
          <w:p w14:paraId="17A61252" w14:textId="3BB90607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4C9C">
              <w:t>Public Relations</w:t>
            </w:r>
          </w:p>
        </w:tc>
        <w:tc>
          <w:tcPr>
            <w:tcW w:w="630" w:type="dxa"/>
            <w:shd w:val="clear" w:color="auto" w:fill="FFFFFF" w:themeFill="accent6"/>
            <w:textDirection w:val="tbRl"/>
          </w:tcPr>
          <w:p w14:paraId="59198BAF" w14:textId="74FD3C6B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Senior Management</w:t>
            </w:r>
          </w:p>
        </w:tc>
        <w:tc>
          <w:tcPr>
            <w:tcW w:w="360" w:type="dxa"/>
            <w:shd w:val="clear" w:color="auto" w:fill="FFFFFF" w:themeFill="accent6"/>
            <w:textDirection w:val="tbRl"/>
          </w:tcPr>
          <w:p w14:paraId="4410A5BF" w14:textId="0FDE254F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" w:type="dxa"/>
            <w:shd w:val="clear" w:color="auto" w:fill="FFFFFF" w:themeFill="accent6"/>
            <w:textDirection w:val="tbRl"/>
          </w:tcPr>
          <w:p w14:paraId="20702C9A" w14:textId="77777777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" w:type="dxa"/>
            <w:shd w:val="clear" w:color="auto" w:fill="FFFFFF" w:themeFill="accent6"/>
            <w:textDirection w:val="tbRl"/>
          </w:tcPr>
          <w:p w14:paraId="3AD19040" w14:textId="77777777" w:rsidR="00E76B72" w:rsidRPr="00034C9C" w:rsidRDefault="00E76B72" w:rsidP="00C95E3D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B20DB" w14:paraId="60DED77E" w14:textId="227DE8A9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664CE7CF" w14:textId="07F644F7" w:rsidR="00540133" w:rsidRPr="00034C9C" w:rsidRDefault="00540133" w:rsidP="00C95E3D">
            <w:pPr>
              <w:spacing w:before="48" w:after="48"/>
              <w:rPr>
                <w:b w:val="0"/>
                <w:bCs/>
              </w:rPr>
            </w:pPr>
            <w:r w:rsidRPr="00034C9C">
              <w:rPr>
                <w:b w:val="0"/>
                <w:bCs/>
                <w:sz w:val="18"/>
                <w:szCs w:val="22"/>
              </w:rPr>
              <w:t>Determi</w:t>
            </w:r>
            <w:r>
              <w:rPr>
                <w:b w:val="0"/>
                <w:bCs/>
                <w:sz w:val="18"/>
                <w:szCs w:val="22"/>
              </w:rPr>
              <w:t>ne the scope</w:t>
            </w:r>
            <w:r w:rsidR="00586C2B">
              <w:rPr>
                <w:b w:val="0"/>
                <w:bCs/>
                <w:sz w:val="18"/>
                <w:szCs w:val="22"/>
              </w:rPr>
              <w:t xml:space="preserve"> and impact</w:t>
            </w:r>
            <w:r>
              <w:rPr>
                <w:b w:val="0"/>
                <w:bCs/>
                <w:sz w:val="18"/>
                <w:szCs w:val="22"/>
              </w:rPr>
              <w:t xml:space="preserve"> of the incident</w:t>
            </w:r>
          </w:p>
        </w:tc>
        <w:tc>
          <w:tcPr>
            <w:tcW w:w="450" w:type="dxa"/>
            <w:vAlign w:val="center"/>
          </w:tcPr>
          <w:p w14:paraId="2F65D02F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FF068B3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74ED7BC2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5B1AE7F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C80231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7ACE1059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4E5629F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5A95619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FCCDA48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04A81A94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203ADC7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20DB" w14:paraId="42CF188D" w14:textId="789DD3ED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5FFDE6B8" w14:textId="5F80456C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F41542">
              <w:rPr>
                <w:b w:val="0"/>
                <w:bCs/>
                <w:sz w:val="18"/>
                <w:szCs w:val="22"/>
              </w:rPr>
              <w:t>Communicate with senior management about significant incidents</w:t>
            </w:r>
          </w:p>
        </w:tc>
        <w:tc>
          <w:tcPr>
            <w:tcW w:w="450" w:type="dxa"/>
            <w:vAlign w:val="center"/>
          </w:tcPr>
          <w:p w14:paraId="2A891AE7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8D9E5A2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A4B7044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B1E9036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E8F213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3FAEEC9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0CA775C1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0F5D33B3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595118E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7D3CA5BE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79E2D36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B20DB" w14:paraId="38DB4CFD" w14:textId="4BD947FC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1DEDBA42" w14:textId="0BB3470E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F41542">
              <w:rPr>
                <w:b w:val="0"/>
                <w:bCs/>
                <w:sz w:val="18"/>
                <w:szCs w:val="22"/>
              </w:rPr>
              <w:t>Determine if any regulatory, legal, or compliance mandates have been impacted, including breach notification requirements.</w:t>
            </w:r>
          </w:p>
        </w:tc>
        <w:tc>
          <w:tcPr>
            <w:tcW w:w="450" w:type="dxa"/>
            <w:vAlign w:val="center"/>
          </w:tcPr>
          <w:p w14:paraId="440F3212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600A9F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32844E6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18BFB23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D2391D7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89E93A3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6692A656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3040E1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6D9CF12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0FF73CBA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16B98FD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7C46" w14:paraId="17F2A54E" w14:textId="2EAED50D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485106B2" w14:textId="638E58EE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F41542">
              <w:rPr>
                <w:b w:val="0"/>
                <w:bCs/>
                <w:sz w:val="18"/>
                <w:szCs w:val="22"/>
              </w:rPr>
              <w:t>Isolate or disconnect any infected endpoints or servers from the network, if necessary.</w:t>
            </w:r>
          </w:p>
        </w:tc>
        <w:tc>
          <w:tcPr>
            <w:tcW w:w="450" w:type="dxa"/>
            <w:vAlign w:val="center"/>
          </w:tcPr>
          <w:p w14:paraId="677AB1A7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8FE4F73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7F3ACB4F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D96A26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6E19B24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78099DB9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3F4C6C2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0079C065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9D693D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6920069F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1CE8212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5D7C46" w14:paraId="02B7DA64" w14:textId="6676C8AF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52BC6C7D" w14:textId="66F68716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F41542">
              <w:rPr>
                <w:b w:val="0"/>
                <w:bCs/>
                <w:sz w:val="18"/>
                <w:szCs w:val="22"/>
              </w:rPr>
              <w:t>Disable compromised user accounts, change passwords, or remove privileges, if necessary.</w:t>
            </w:r>
          </w:p>
        </w:tc>
        <w:tc>
          <w:tcPr>
            <w:tcW w:w="450" w:type="dxa"/>
            <w:vAlign w:val="center"/>
          </w:tcPr>
          <w:p w14:paraId="219AD85F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4C6B69A3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4FC063BC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2BF151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799D00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2CD815F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0E8C62C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1D07435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AAFBB79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64EE8DA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2FFE37E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D7C46" w14:paraId="56E0A94C" w14:textId="77777777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49B46A38" w14:textId="268A9CA0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F41542">
              <w:rPr>
                <w:b w:val="0"/>
                <w:bCs/>
                <w:sz w:val="18"/>
                <w:szCs w:val="22"/>
              </w:rPr>
              <w:t>Implement public relations</w:t>
            </w:r>
            <w:r w:rsidR="0004704C">
              <w:rPr>
                <w:b w:val="0"/>
                <w:bCs/>
                <w:sz w:val="18"/>
                <w:szCs w:val="22"/>
              </w:rPr>
              <w:t xml:space="preserve"> </w:t>
            </w:r>
            <w:r w:rsidRPr="00F41542">
              <w:rPr>
                <w:b w:val="0"/>
                <w:bCs/>
                <w:sz w:val="18"/>
                <w:szCs w:val="22"/>
              </w:rPr>
              <w:t>/</w:t>
            </w:r>
            <w:r w:rsidR="0004704C">
              <w:rPr>
                <w:b w:val="0"/>
                <w:bCs/>
                <w:sz w:val="18"/>
                <w:szCs w:val="22"/>
              </w:rPr>
              <w:t xml:space="preserve"> </w:t>
            </w:r>
            <w:r w:rsidRPr="00F41542">
              <w:rPr>
                <w:b w:val="0"/>
                <w:bCs/>
                <w:sz w:val="18"/>
                <w:szCs w:val="22"/>
              </w:rPr>
              <w:t>communications campaign to reduce reputational damage as appropriate.</w:t>
            </w:r>
          </w:p>
        </w:tc>
        <w:tc>
          <w:tcPr>
            <w:tcW w:w="450" w:type="dxa"/>
            <w:vAlign w:val="center"/>
          </w:tcPr>
          <w:p w14:paraId="295BD53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4310586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51C600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C9DBD8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A7B84C2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FA0D53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820E83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117A41A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1A35872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128F853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6F66DD7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B20DB" w14:paraId="731D0B30" w14:textId="77777777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16541F70" w14:textId="3348F873" w:rsidR="00540133" w:rsidRPr="00F41542" w:rsidRDefault="00540133" w:rsidP="00C95E3D">
            <w:pPr>
              <w:spacing w:before="48" w:after="48"/>
              <w:rPr>
                <w:b w:val="0"/>
                <w:bCs/>
                <w:sz w:val="18"/>
                <w:szCs w:val="22"/>
              </w:rPr>
            </w:pPr>
            <w:r w:rsidRPr="001A62A3">
              <w:rPr>
                <w:b w:val="0"/>
                <w:bCs/>
                <w:sz w:val="18"/>
                <w:szCs w:val="22"/>
              </w:rPr>
              <w:t>Eliminate the root cause of the incident (e.g. remove malware, block unauthorized users).</w:t>
            </w:r>
          </w:p>
        </w:tc>
        <w:tc>
          <w:tcPr>
            <w:tcW w:w="450" w:type="dxa"/>
            <w:vAlign w:val="center"/>
          </w:tcPr>
          <w:p w14:paraId="3446CE3A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B6245F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421CAE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F70C02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63895F27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8144F1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E2AB26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370A976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C5EDB34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4E0C27BE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35D734C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20DB" w14:paraId="302E6D78" w14:textId="77777777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044AFFD9" w14:textId="62897DAC" w:rsidR="00540133" w:rsidRPr="00540133" w:rsidRDefault="00540133" w:rsidP="00C95E3D">
            <w:pPr>
              <w:spacing w:before="48" w:after="48"/>
              <w:rPr>
                <w:sz w:val="18"/>
                <w:szCs w:val="18"/>
              </w:rPr>
            </w:pPr>
            <w:r w:rsidRPr="00540133">
              <w:rPr>
                <w:rFonts w:cs="Arial"/>
                <w:b w:val="0"/>
                <w:bCs/>
                <w:sz w:val="18"/>
                <w:szCs w:val="18"/>
              </w:rPr>
              <w:t>Restore data from backups.</w:t>
            </w:r>
          </w:p>
        </w:tc>
        <w:tc>
          <w:tcPr>
            <w:tcW w:w="450" w:type="dxa"/>
            <w:vAlign w:val="center"/>
          </w:tcPr>
          <w:p w14:paraId="4C45E16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FE40CE6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5ACF920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68229C91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12DD4816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E232C9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36716F79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38CE42A9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BE00EB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3DA204C2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B9D64B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B20DB" w14:paraId="711C1E9E" w14:textId="77777777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33E0F6C0" w14:textId="4FA72499" w:rsidR="00540133" w:rsidRPr="00540133" w:rsidRDefault="00540133" w:rsidP="00C95E3D">
            <w:pPr>
              <w:spacing w:before="48" w:after="48"/>
              <w:rPr>
                <w:sz w:val="18"/>
                <w:szCs w:val="18"/>
              </w:rPr>
            </w:pPr>
            <w:r w:rsidRPr="00540133">
              <w:rPr>
                <w:rFonts w:cs="Arial"/>
                <w:b w:val="0"/>
                <w:bCs/>
                <w:sz w:val="18"/>
                <w:szCs w:val="18"/>
              </w:rPr>
              <w:t>Restore servers and other systems, as necessary.</w:t>
            </w:r>
          </w:p>
        </w:tc>
        <w:tc>
          <w:tcPr>
            <w:tcW w:w="450" w:type="dxa"/>
            <w:vAlign w:val="center"/>
          </w:tcPr>
          <w:p w14:paraId="5866F14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043F0BE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49774D5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0DFC64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3C72DD9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B36A85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6AE3D92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420F2F7C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B9D76A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42DD8689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77F1381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20DB" w14:paraId="78A91011" w14:textId="77777777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7D72DFF9" w14:textId="2EA76B36" w:rsidR="00540133" w:rsidRPr="00540133" w:rsidRDefault="00540133" w:rsidP="00C95E3D">
            <w:pPr>
              <w:spacing w:before="48" w:after="48"/>
              <w:rPr>
                <w:sz w:val="18"/>
                <w:szCs w:val="18"/>
              </w:rPr>
            </w:pPr>
            <w:r w:rsidRPr="00540133">
              <w:rPr>
                <w:rFonts w:cs="Arial"/>
                <w:b w:val="0"/>
                <w:bCs/>
                <w:sz w:val="18"/>
                <w:szCs w:val="18"/>
              </w:rPr>
              <w:t xml:space="preserve">Perform vulnerability assessments, anti-malware scans, and other tests to verify that operations are back to normal. </w:t>
            </w:r>
          </w:p>
        </w:tc>
        <w:tc>
          <w:tcPr>
            <w:tcW w:w="450" w:type="dxa"/>
            <w:vAlign w:val="center"/>
          </w:tcPr>
          <w:p w14:paraId="3B075A1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4188105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5B1A740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20E2413B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2ED449C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036DD5CA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7AF53F1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0C3408D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342D93F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76951CE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5181B92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B20DB" w14:paraId="5FF21ADA" w14:textId="77777777" w:rsidTr="00C9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6B121BE4" w14:textId="5032227A" w:rsidR="00540133" w:rsidRPr="00540133" w:rsidRDefault="00540133" w:rsidP="00C95E3D">
            <w:pPr>
              <w:spacing w:before="48" w:after="48"/>
              <w:rPr>
                <w:rFonts w:cs="Arial"/>
                <w:b w:val="0"/>
                <w:bCs/>
                <w:szCs w:val="20"/>
              </w:rPr>
            </w:pPr>
            <w:r w:rsidRPr="00540133">
              <w:rPr>
                <w:rFonts w:cs="Arial"/>
                <w:b w:val="0"/>
                <w:bCs/>
                <w:sz w:val="18"/>
                <w:szCs w:val="18"/>
              </w:rPr>
              <w:t>Communicate with stakeholders that the incident is resolved, next steps, etc.</w:t>
            </w:r>
            <w:r>
              <w:rPr>
                <w:rFonts w:cs="Arial"/>
                <w:b w:val="0"/>
                <w:bCs/>
                <w:szCs w:val="20"/>
              </w:rPr>
              <w:t xml:space="preserve"> </w:t>
            </w:r>
          </w:p>
        </w:tc>
        <w:tc>
          <w:tcPr>
            <w:tcW w:w="450" w:type="dxa"/>
            <w:vAlign w:val="center"/>
          </w:tcPr>
          <w:p w14:paraId="30C4DE02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B85C706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2630F1E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EBD9BD0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B0F536E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660066C5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38737C2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416F46FA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6502B7FD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34595694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625B344B" w14:textId="77777777" w:rsidR="00540133" w:rsidRPr="00034C9C" w:rsidRDefault="00540133" w:rsidP="00C95E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20DB" w14:paraId="02C83DD4" w14:textId="77777777" w:rsidTr="00C95E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shd w:val="clear" w:color="auto" w:fill="CADAE8" w:themeFill="accent3"/>
            <w:vAlign w:val="center"/>
          </w:tcPr>
          <w:p w14:paraId="28E5DC01" w14:textId="333E0FBF" w:rsidR="00540133" w:rsidRPr="00540133" w:rsidRDefault="00540133" w:rsidP="00C95E3D">
            <w:pPr>
              <w:spacing w:before="48" w:after="48"/>
              <w:rPr>
                <w:rFonts w:cs="Arial"/>
                <w:b w:val="0"/>
                <w:bCs/>
                <w:szCs w:val="20"/>
              </w:rPr>
            </w:pPr>
            <w:r w:rsidRPr="00540133">
              <w:rPr>
                <w:rFonts w:cs="Arial"/>
                <w:b w:val="0"/>
                <w:bCs/>
                <w:sz w:val="18"/>
                <w:szCs w:val="18"/>
              </w:rPr>
              <w:t>Facilitate post-incident lessons learned meetings, when appropriate.</w:t>
            </w:r>
          </w:p>
        </w:tc>
        <w:tc>
          <w:tcPr>
            <w:tcW w:w="450" w:type="dxa"/>
            <w:vAlign w:val="center"/>
          </w:tcPr>
          <w:p w14:paraId="1535E4A3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4F9105A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9919EC0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283D423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50" w:type="dxa"/>
            <w:vAlign w:val="center"/>
          </w:tcPr>
          <w:p w14:paraId="066E18E3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48BD6B98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25D589BA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630" w:type="dxa"/>
            <w:vAlign w:val="center"/>
          </w:tcPr>
          <w:p w14:paraId="0C116071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11AD878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70" w:type="dxa"/>
            <w:vAlign w:val="center"/>
          </w:tcPr>
          <w:p w14:paraId="4935DE0D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60" w:type="dxa"/>
            <w:vAlign w:val="center"/>
          </w:tcPr>
          <w:p w14:paraId="32946A8C" w14:textId="77777777" w:rsidR="00540133" w:rsidRPr="00034C9C" w:rsidRDefault="00540133" w:rsidP="00C95E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8A5979F" w14:textId="77777777" w:rsidR="007C4693" w:rsidRDefault="007C4693" w:rsidP="005D7777"/>
    <w:p w14:paraId="456DF690" w14:textId="545A3886" w:rsidR="00040D98" w:rsidRPr="007C4693" w:rsidRDefault="00040D98" w:rsidP="005D7777">
      <w:pPr>
        <w:rPr>
          <w:rFonts w:cs="Arial"/>
          <w:b/>
          <w:bCs/>
          <w:kern w:val="32"/>
          <w:sz w:val="28"/>
          <w:szCs w:val="28"/>
        </w:rPr>
      </w:pPr>
      <w:r w:rsidRPr="007C4693">
        <w:rPr>
          <w:rFonts w:cs="Arial"/>
          <w:b/>
          <w:bCs/>
          <w:kern w:val="32"/>
          <w:sz w:val="28"/>
          <w:szCs w:val="28"/>
        </w:rPr>
        <w:t>Threat Escalation Protocol</w:t>
      </w:r>
    </w:p>
    <w:p w14:paraId="1A53E8BB" w14:textId="1A71AC1E" w:rsidR="000D5429" w:rsidRPr="00141EBB" w:rsidRDefault="00CD5426" w:rsidP="007711D8">
      <w:pPr>
        <w:rPr>
          <w:rFonts w:eastAsia="Arial" w:cs="Arial"/>
        </w:rPr>
      </w:pPr>
      <w:r w:rsidRPr="00141EBB">
        <w:rPr>
          <w:rFonts w:eastAsia="Arial" w:cs="Arial"/>
        </w:rPr>
        <w:t xml:space="preserve">A TEP outlines the </w:t>
      </w:r>
      <w:r w:rsidR="00645B8A" w:rsidRPr="00141EBB">
        <w:rPr>
          <w:rFonts w:eastAsia="Arial" w:cs="Arial"/>
        </w:rPr>
        <w:t xml:space="preserve">escalation </w:t>
      </w:r>
      <w:r w:rsidR="00582FE0" w:rsidRPr="00141EBB">
        <w:rPr>
          <w:rFonts w:eastAsia="Arial" w:cs="Arial"/>
        </w:rPr>
        <w:t>procedures for incidents</w:t>
      </w:r>
      <w:r w:rsidR="00BF20A6" w:rsidRPr="00141EBB">
        <w:rPr>
          <w:rFonts w:eastAsia="Arial" w:cs="Arial"/>
        </w:rPr>
        <w:t>, and the type of stakeholders needed during the incident management process</w:t>
      </w:r>
      <w:r w:rsidR="001C0B05" w:rsidRPr="00141EBB">
        <w:rPr>
          <w:rFonts w:eastAsia="Arial" w:cs="Arial"/>
        </w:rPr>
        <w:t xml:space="preserve">. </w:t>
      </w:r>
      <w:r w:rsidR="00514737" w:rsidRPr="00141EBB">
        <w:rPr>
          <w:rFonts w:eastAsia="Arial" w:cs="Arial"/>
        </w:rPr>
        <w:t xml:space="preserve">Identify the threat escalation protocol for your organization based on the </w:t>
      </w:r>
      <w:r w:rsidR="00BE1847" w:rsidRPr="00141EBB">
        <w:rPr>
          <w:rFonts w:eastAsia="Arial" w:cs="Arial"/>
        </w:rPr>
        <w:t xml:space="preserve">impact and scope of </w:t>
      </w:r>
      <w:r w:rsidR="00EE5A2E" w:rsidRPr="00141EBB">
        <w:rPr>
          <w:rFonts w:eastAsia="Arial" w:cs="Arial"/>
        </w:rPr>
        <w:t>criteria of your organization.</w:t>
      </w:r>
      <w:r w:rsidR="00A118BB" w:rsidRPr="00141EBB">
        <w:rPr>
          <w:rFonts w:eastAsia="Arial" w:cs="Arial"/>
        </w:rPr>
        <w:t xml:space="preserve"> Refer to the TEP participant table to </w:t>
      </w:r>
      <w:r w:rsidR="009B7EE1" w:rsidRPr="00141EBB">
        <w:rPr>
          <w:rFonts w:eastAsia="Arial" w:cs="Arial"/>
        </w:rPr>
        <w:t xml:space="preserve">better understand which stakeholders are involved in the different level TEP </w:t>
      </w:r>
      <w:r w:rsidR="00D32FA6" w:rsidRPr="00141EBB">
        <w:rPr>
          <w:rFonts w:eastAsia="Arial" w:cs="Arial"/>
        </w:rPr>
        <w:t xml:space="preserve">tier </w:t>
      </w:r>
      <w:r w:rsidR="009B7EE1" w:rsidRPr="00141EBB">
        <w:rPr>
          <w:rFonts w:eastAsia="Arial" w:cs="Arial"/>
        </w:rPr>
        <w:t xml:space="preserve">levels. Also refer to the scope and impact criteria tables on the slide </w:t>
      </w:r>
      <w:r w:rsidR="00B34F55" w:rsidRPr="00141EBB">
        <w:rPr>
          <w:rFonts w:eastAsia="Arial" w:cs="Arial"/>
        </w:rPr>
        <w:t>for further details on the criteria levels.</w:t>
      </w:r>
    </w:p>
    <w:p w14:paraId="74C7775A" w14:textId="4AFF5DA1" w:rsidR="00ED43E4" w:rsidRDefault="00ED43E4" w:rsidP="007711D8">
      <w:pPr>
        <w:rPr>
          <w:color w:val="808080" w:themeColor="background1" w:themeShade="80"/>
        </w:rPr>
      </w:pP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2520"/>
        <w:gridCol w:w="1620"/>
        <w:gridCol w:w="1710"/>
        <w:gridCol w:w="1658"/>
      </w:tblGrid>
      <w:tr w:rsidR="00ED43E4" w:rsidRPr="00ED43E4" w14:paraId="39CB1D08" w14:textId="77777777" w:rsidTr="00D32FA6">
        <w:trPr>
          <w:trHeight w:val="360"/>
        </w:trPr>
        <w:tc>
          <w:tcPr>
            <w:tcW w:w="7508" w:type="dxa"/>
            <w:gridSpan w:val="4"/>
            <w:shd w:val="clear" w:color="auto" w:fill="6293BB"/>
            <w:vAlign w:val="center"/>
          </w:tcPr>
          <w:p w14:paraId="06A66DB3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Threat Escalation Protocol (TEP)</w:t>
            </w:r>
          </w:p>
        </w:tc>
      </w:tr>
      <w:tr w:rsidR="00ED43E4" w:rsidRPr="00ED43E4" w14:paraId="5F0D1B63" w14:textId="77777777" w:rsidTr="00D32FA6">
        <w:trPr>
          <w:trHeight w:val="360"/>
        </w:trPr>
        <w:tc>
          <w:tcPr>
            <w:tcW w:w="2520" w:type="dxa"/>
            <w:vMerge w:val="restart"/>
            <w:shd w:val="clear" w:color="auto" w:fill="6293BB"/>
            <w:vAlign w:val="center"/>
          </w:tcPr>
          <w:p w14:paraId="40258DCE" w14:textId="77777777" w:rsidR="00ED43E4" w:rsidRPr="00ED43E4" w:rsidRDefault="00ED43E4" w:rsidP="00D32FA6">
            <w:pPr>
              <w:jc w:val="center"/>
              <w:rPr>
                <w:rFonts w:cs="Arial"/>
                <w:b/>
                <w:bCs/>
                <w:color w:val="FFFFFF"/>
              </w:rPr>
            </w:pPr>
          </w:p>
          <w:p w14:paraId="7BBDDFC4" w14:textId="77777777" w:rsidR="00ED43E4" w:rsidRPr="00ED43E4" w:rsidRDefault="00ED43E4" w:rsidP="00D32FA6">
            <w:pPr>
              <w:jc w:val="center"/>
              <w:rPr>
                <w:rFonts w:cs="Arial"/>
                <w:b/>
                <w:bCs/>
                <w:color w:val="FFFFFF"/>
              </w:rPr>
            </w:pPr>
            <w:r w:rsidRPr="00ED43E4">
              <w:rPr>
                <w:rFonts w:cs="Arial"/>
                <w:b/>
                <w:bCs/>
                <w:color w:val="FFFFFF"/>
              </w:rPr>
              <w:t>Impact</w:t>
            </w:r>
          </w:p>
          <w:p w14:paraId="3E3E4A6E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4988" w:type="dxa"/>
            <w:gridSpan w:val="3"/>
            <w:shd w:val="clear" w:color="auto" w:fill="6293BB"/>
            <w:vAlign w:val="center"/>
          </w:tcPr>
          <w:p w14:paraId="76BA2AE9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Scope</w:t>
            </w:r>
          </w:p>
        </w:tc>
      </w:tr>
      <w:tr w:rsidR="00ED43E4" w:rsidRPr="00ED43E4" w14:paraId="462A9F70" w14:textId="77777777" w:rsidTr="00D32FA6">
        <w:trPr>
          <w:trHeight w:val="360"/>
        </w:trPr>
        <w:tc>
          <w:tcPr>
            <w:tcW w:w="2520" w:type="dxa"/>
            <w:vMerge/>
            <w:shd w:val="clear" w:color="auto" w:fill="6293BB"/>
            <w:vAlign w:val="center"/>
          </w:tcPr>
          <w:p w14:paraId="14E090CA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620" w:type="dxa"/>
            <w:shd w:val="clear" w:color="auto" w:fill="6293BB"/>
            <w:vAlign w:val="center"/>
          </w:tcPr>
          <w:p w14:paraId="061F5779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High</w:t>
            </w:r>
          </w:p>
        </w:tc>
        <w:tc>
          <w:tcPr>
            <w:tcW w:w="1710" w:type="dxa"/>
            <w:shd w:val="clear" w:color="auto" w:fill="6293BB"/>
            <w:vAlign w:val="center"/>
          </w:tcPr>
          <w:p w14:paraId="7B6B785F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Medium</w:t>
            </w:r>
          </w:p>
        </w:tc>
        <w:tc>
          <w:tcPr>
            <w:tcW w:w="1658" w:type="dxa"/>
            <w:shd w:val="clear" w:color="auto" w:fill="6293BB"/>
            <w:vAlign w:val="center"/>
          </w:tcPr>
          <w:p w14:paraId="64F5D649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Low</w:t>
            </w:r>
          </w:p>
        </w:tc>
      </w:tr>
      <w:tr w:rsidR="00ED43E4" w:rsidRPr="00ED43E4" w14:paraId="22B6AB41" w14:textId="77777777" w:rsidTr="00D32FA6">
        <w:trPr>
          <w:trHeight w:val="360"/>
        </w:trPr>
        <w:tc>
          <w:tcPr>
            <w:tcW w:w="2520" w:type="dxa"/>
            <w:shd w:val="clear" w:color="auto" w:fill="6293BB"/>
            <w:vAlign w:val="center"/>
          </w:tcPr>
          <w:p w14:paraId="6C335B42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High</w:t>
            </w:r>
          </w:p>
        </w:tc>
        <w:tc>
          <w:tcPr>
            <w:tcW w:w="1620" w:type="dxa"/>
            <w:shd w:val="clear" w:color="auto" w:fill="FFFFFF" w:themeFill="background1"/>
            <w:vAlign w:val="center"/>
          </w:tcPr>
          <w:p w14:paraId="0940EF70" w14:textId="53F336AE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1B2E43ED" w14:textId="6EF1F93B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658" w:type="dxa"/>
            <w:shd w:val="clear" w:color="auto" w:fill="FFFFFF" w:themeFill="background1"/>
            <w:vAlign w:val="center"/>
          </w:tcPr>
          <w:p w14:paraId="58F0A354" w14:textId="270110E5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</w:tr>
      <w:tr w:rsidR="00ED43E4" w:rsidRPr="00ED43E4" w14:paraId="32FB4F63" w14:textId="77777777" w:rsidTr="00D32FA6">
        <w:trPr>
          <w:trHeight w:val="360"/>
        </w:trPr>
        <w:tc>
          <w:tcPr>
            <w:tcW w:w="2520" w:type="dxa"/>
            <w:shd w:val="clear" w:color="auto" w:fill="6293BB"/>
            <w:vAlign w:val="center"/>
          </w:tcPr>
          <w:p w14:paraId="54D49901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Medium</w:t>
            </w:r>
          </w:p>
        </w:tc>
        <w:tc>
          <w:tcPr>
            <w:tcW w:w="1620" w:type="dxa"/>
            <w:shd w:val="clear" w:color="auto" w:fill="FFFFFF" w:themeFill="background1"/>
            <w:vAlign w:val="center"/>
          </w:tcPr>
          <w:p w14:paraId="7AFEA4A2" w14:textId="725B1B2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15FEE2ED" w14:textId="057B9DA3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658" w:type="dxa"/>
            <w:shd w:val="clear" w:color="auto" w:fill="FFFFFF" w:themeFill="background1"/>
            <w:vAlign w:val="center"/>
          </w:tcPr>
          <w:p w14:paraId="6E544C2D" w14:textId="3485A0EE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</w:tr>
      <w:tr w:rsidR="00ED43E4" w:rsidRPr="00ED43E4" w14:paraId="45ADE700" w14:textId="77777777" w:rsidTr="00D32FA6">
        <w:trPr>
          <w:trHeight w:val="360"/>
        </w:trPr>
        <w:tc>
          <w:tcPr>
            <w:tcW w:w="2520" w:type="dxa"/>
            <w:shd w:val="clear" w:color="auto" w:fill="6293BB"/>
            <w:vAlign w:val="center"/>
          </w:tcPr>
          <w:p w14:paraId="6E215850" w14:textId="77777777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  <w:r w:rsidRPr="00ED43E4">
              <w:rPr>
                <w:b/>
                <w:color w:val="FFFFFF"/>
              </w:rPr>
              <w:t>Low</w:t>
            </w:r>
          </w:p>
        </w:tc>
        <w:tc>
          <w:tcPr>
            <w:tcW w:w="1620" w:type="dxa"/>
            <w:shd w:val="clear" w:color="auto" w:fill="FFFFFF" w:themeFill="background1"/>
            <w:vAlign w:val="center"/>
          </w:tcPr>
          <w:p w14:paraId="1045DC9E" w14:textId="73958CB8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710" w:type="dxa"/>
            <w:shd w:val="clear" w:color="auto" w:fill="FFFFFF" w:themeFill="background1"/>
            <w:vAlign w:val="center"/>
          </w:tcPr>
          <w:p w14:paraId="632D4E12" w14:textId="6BE2B70E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  <w:tc>
          <w:tcPr>
            <w:tcW w:w="1658" w:type="dxa"/>
            <w:shd w:val="clear" w:color="auto" w:fill="FFFFFF" w:themeFill="background1"/>
            <w:vAlign w:val="center"/>
          </w:tcPr>
          <w:p w14:paraId="5C18FCFA" w14:textId="2C2D9610" w:rsidR="00ED43E4" w:rsidRPr="00ED43E4" w:rsidRDefault="00ED43E4" w:rsidP="00D32FA6">
            <w:pPr>
              <w:jc w:val="center"/>
              <w:rPr>
                <w:b/>
                <w:color w:val="FFFFFF"/>
              </w:rPr>
            </w:pPr>
          </w:p>
        </w:tc>
      </w:tr>
    </w:tbl>
    <w:tbl>
      <w:tblPr>
        <w:tblStyle w:val="GridTable2-Accent3"/>
        <w:tblpPr w:leftFromText="180" w:rightFromText="180" w:horzAnchor="page" w:tblpX="1490" w:tblpY="551"/>
        <w:tblW w:w="872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695"/>
        <w:gridCol w:w="6030"/>
      </w:tblGrid>
      <w:tr w:rsidR="00AF1A5E" w:rsidRPr="009B2A10" w14:paraId="21A0737E" w14:textId="77777777" w:rsidTr="00AF1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shd w:val="clear" w:color="auto" w:fill="6293BB"/>
            <w:vAlign w:val="center"/>
          </w:tcPr>
          <w:p w14:paraId="258A6CB0" w14:textId="77777777" w:rsidR="00AF1A5E" w:rsidRPr="003D4076" w:rsidRDefault="00AF1A5E" w:rsidP="00AF1A5E">
            <w:pPr>
              <w:spacing w:before="120" w:after="120" w:line="259" w:lineRule="auto"/>
              <w:jc w:val="center"/>
              <w:rPr>
                <w:color w:val="FFFFFF" w:themeColor="background1"/>
                <w:szCs w:val="20"/>
              </w:rPr>
            </w:pPr>
            <w:r w:rsidRPr="003D4076">
              <w:rPr>
                <w:color w:val="FFFFFF" w:themeColor="background1"/>
                <w:szCs w:val="20"/>
              </w:rPr>
              <w:lastRenderedPageBreak/>
              <w:t>Threat Escalation Protocol</w:t>
            </w:r>
            <w:r>
              <w:rPr>
                <w:color w:val="FFFFFF" w:themeColor="background1"/>
                <w:szCs w:val="20"/>
              </w:rPr>
              <w:t xml:space="preserve"> (TEP)</w:t>
            </w:r>
          </w:p>
        </w:tc>
        <w:tc>
          <w:tcPr>
            <w:tcW w:w="6030" w:type="dxa"/>
            <w:shd w:val="clear" w:color="auto" w:fill="6293BB"/>
            <w:vAlign w:val="center"/>
          </w:tcPr>
          <w:p w14:paraId="08683AB2" w14:textId="594F781F" w:rsidR="00AF1A5E" w:rsidRPr="003D4076" w:rsidRDefault="00AF1A5E" w:rsidP="00AF1A5E">
            <w:pPr>
              <w:spacing w:before="120" w:after="12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0"/>
              </w:rPr>
            </w:pPr>
            <w:r>
              <w:rPr>
                <w:color w:val="FFFFFF" w:themeColor="background1"/>
                <w:szCs w:val="20"/>
              </w:rPr>
              <w:t>Participants</w:t>
            </w:r>
          </w:p>
        </w:tc>
      </w:tr>
      <w:tr w:rsidR="00AF1A5E" w:rsidRPr="009B2A10" w14:paraId="12F744CC" w14:textId="77777777" w:rsidTr="00117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shd w:val="clear" w:color="auto" w:fill="FF0000"/>
            <w:vAlign w:val="center"/>
          </w:tcPr>
          <w:p w14:paraId="237B5E6D" w14:textId="77777777" w:rsidR="00AF1A5E" w:rsidRPr="009B2A10" w:rsidRDefault="00AF1A5E" w:rsidP="00AF1A5E">
            <w:pPr>
              <w:jc w:val="center"/>
              <w:rPr>
                <w:rFonts w:eastAsia="Arial" w:cs="Arial"/>
                <w:color w:val="FFFFFF" w:themeColor="background1"/>
                <w:szCs w:val="20"/>
              </w:rPr>
            </w:pPr>
            <w:r>
              <w:rPr>
                <w:rFonts w:eastAsia="Arial" w:cs="Arial"/>
                <w:color w:val="FFFFFF" w:themeColor="background1"/>
                <w:szCs w:val="20"/>
              </w:rPr>
              <w:t xml:space="preserve">TEP </w:t>
            </w:r>
            <w:r w:rsidRPr="009B2A10">
              <w:rPr>
                <w:rFonts w:eastAsia="Arial" w:cs="Arial"/>
                <w:color w:val="FFFFFF" w:themeColor="background1"/>
                <w:szCs w:val="20"/>
              </w:rPr>
              <w:t>Tier 1</w:t>
            </w:r>
          </w:p>
        </w:tc>
        <w:tc>
          <w:tcPr>
            <w:tcW w:w="6030" w:type="dxa"/>
            <w:shd w:val="clear" w:color="auto" w:fill="D6D6D6" w:themeFill="background2" w:themeFillShade="E6"/>
            <w:vAlign w:val="center"/>
          </w:tcPr>
          <w:p w14:paraId="493F0D8A" w14:textId="55BCA31A" w:rsidR="00AF1A5E" w:rsidRPr="006B20DB" w:rsidRDefault="00AF1A5E" w:rsidP="00117138">
            <w:pPr>
              <w:spacing w:line="27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6B20DB">
              <w:rPr>
                <w:rFonts w:eastAsia="Arial" w:cs="Arial"/>
                <w:szCs w:val="20"/>
              </w:rPr>
              <w:t>End User</w:t>
            </w:r>
            <w:r w:rsidR="0037518E" w:rsidRP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Help Desk</w:t>
            </w:r>
            <w:r w:rsidR="00F34D8D" w:rsidRP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Cybersecurity</w:t>
            </w:r>
            <w:r w:rsidR="006B20DB" w:rsidRP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IT Operations</w:t>
            </w:r>
            <w:r w:rsidR="006B20DB" w:rsidRP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CISO</w:t>
            </w:r>
            <w:r w:rsidR="006B20DB" w:rsidRP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Legal, HR, PR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Senior Management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External Third Parties</w:t>
            </w:r>
          </w:p>
        </w:tc>
      </w:tr>
      <w:tr w:rsidR="00AF1A5E" w:rsidRPr="009B2A10" w14:paraId="33A4EB32" w14:textId="77777777" w:rsidTr="00117138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shd w:val="clear" w:color="auto" w:fill="FFC000"/>
            <w:vAlign w:val="center"/>
          </w:tcPr>
          <w:p w14:paraId="235202CD" w14:textId="34B45D93" w:rsidR="00AF1A5E" w:rsidRDefault="00056423" w:rsidP="00056423">
            <w:pPr>
              <w:jc w:val="center"/>
              <w:rPr>
                <w:rFonts w:eastAsia="Arial" w:cs="Arial"/>
                <w:color w:val="FFFFFF" w:themeColor="background1"/>
                <w:szCs w:val="20"/>
              </w:rPr>
            </w:pPr>
            <w:r>
              <w:rPr>
                <w:rFonts w:eastAsia="Arial" w:cs="Arial"/>
                <w:color w:val="FFFFFF" w:themeColor="background1"/>
                <w:szCs w:val="20"/>
              </w:rPr>
              <w:t xml:space="preserve">TEP </w:t>
            </w:r>
            <w:r w:rsidRPr="009B2A10">
              <w:rPr>
                <w:rFonts w:eastAsia="Arial" w:cs="Arial"/>
                <w:color w:val="FFFFFF" w:themeColor="background1"/>
                <w:szCs w:val="20"/>
              </w:rPr>
              <w:t>Tier 2</w:t>
            </w:r>
          </w:p>
        </w:tc>
        <w:tc>
          <w:tcPr>
            <w:tcW w:w="6030" w:type="dxa"/>
            <w:shd w:val="clear" w:color="auto" w:fill="D6D6D6" w:themeFill="background2" w:themeFillShade="E6"/>
            <w:vAlign w:val="center"/>
          </w:tcPr>
          <w:p w14:paraId="1C423982" w14:textId="53FB4110" w:rsidR="00AF1A5E" w:rsidRPr="006B20DB" w:rsidRDefault="00056423" w:rsidP="00117138">
            <w:pPr>
              <w:spacing w:line="27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B20DB">
              <w:rPr>
                <w:rFonts w:eastAsia="Arial" w:cs="Arial"/>
                <w:szCs w:val="20"/>
              </w:rPr>
              <w:t>End User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Help Desk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Cybersecurity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IT Operations</w:t>
            </w:r>
            <w:r w:rsidR="006B20DB">
              <w:rPr>
                <w:rFonts w:eastAsia="Arial" w:cs="Arial"/>
                <w:szCs w:val="20"/>
              </w:rPr>
              <w:t xml:space="preserve">, </w:t>
            </w:r>
            <w:r w:rsidRPr="006B20DB">
              <w:rPr>
                <w:rFonts w:eastAsia="Arial" w:cs="Arial"/>
                <w:szCs w:val="20"/>
              </w:rPr>
              <w:t>CISO</w:t>
            </w:r>
          </w:p>
        </w:tc>
      </w:tr>
      <w:tr w:rsidR="00AF1A5E" w:rsidRPr="009B2A10" w14:paraId="1FD2C10B" w14:textId="77777777" w:rsidTr="00117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  <w:shd w:val="clear" w:color="auto" w:fill="00B050"/>
            <w:vAlign w:val="center"/>
          </w:tcPr>
          <w:p w14:paraId="331709EC" w14:textId="726F6077" w:rsidR="00AF1A5E" w:rsidRPr="009B2A10" w:rsidRDefault="00AF1A5E" w:rsidP="00AF1A5E">
            <w:pPr>
              <w:jc w:val="center"/>
              <w:rPr>
                <w:rFonts w:eastAsia="Arial" w:cs="Arial"/>
                <w:color w:val="FFFFFF" w:themeColor="background1"/>
                <w:szCs w:val="20"/>
              </w:rPr>
            </w:pPr>
            <w:r>
              <w:rPr>
                <w:rFonts w:eastAsia="Arial" w:cs="Arial"/>
                <w:color w:val="FFFFFF" w:themeColor="background1"/>
                <w:szCs w:val="20"/>
              </w:rPr>
              <w:t xml:space="preserve">TEP </w:t>
            </w:r>
            <w:r w:rsidRPr="009B2A10">
              <w:rPr>
                <w:rFonts w:eastAsia="Arial" w:cs="Arial"/>
                <w:color w:val="FFFFFF" w:themeColor="background1"/>
                <w:szCs w:val="20"/>
              </w:rPr>
              <w:t xml:space="preserve">Tier </w:t>
            </w:r>
            <w:r w:rsidR="00056423">
              <w:rPr>
                <w:rFonts w:eastAsia="Arial" w:cs="Arial"/>
                <w:color w:val="FFFFFF" w:themeColor="background1"/>
                <w:szCs w:val="20"/>
              </w:rPr>
              <w:t>3</w:t>
            </w:r>
          </w:p>
        </w:tc>
        <w:tc>
          <w:tcPr>
            <w:tcW w:w="6030" w:type="dxa"/>
            <w:shd w:val="clear" w:color="auto" w:fill="EEEEEE" w:themeFill="background2"/>
            <w:vAlign w:val="center"/>
          </w:tcPr>
          <w:p w14:paraId="62EC5702" w14:textId="57687857" w:rsidR="00AF1A5E" w:rsidRPr="006B20DB" w:rsidRDefault="00056423" w:rsidP="00117138">
            <w:pPr>
              <w:spacing w:after="160" w:line="252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6B20DB">
              <w:rPr>
                <w:szCs w:val="20"/>
              </w:rPr>
              <w:t>End User</w:t>
            </w:r>
            <w:r w:rsidR="006B20DB">
              <w:rPr>
                <w:szCs w:val="20"/>
              </w:rPr>
              <w:t xml:space="preserve">, </w:t>
            </w:r>
            <w:r w:rsidRPr="006B20DB">
              <w:rPr>
                <w:szCs w:val="20"/>
              </w:rPr>
              <w:t>Help Desk</w:t>
            </w:r>
            <w:r w:rsidR="006B20DB">
              <w:rPr>
                <w:szCs w:val="20"/>
              </w:rPr>
              <w:t xml:space="preserve">, </w:t>
            </w:r>
            <w:r w:rsidRPr="006B20DB">
              <w:rPr>
                <w:szCs w:val="20"/>
              </w:rPr>
              <w:t>Cybersecurity</w:t>
            </w:r>
          </w:p>
        </w:tc>
      </w:tr>
    </w:tbl>
    <w:p w14:paraId="5F58EDB0" w14:textId="77777777" w:rsidR="005D7C46" w:rsidRDefault="005D7C46" w:rsidP="00C326E3">
      <w:pPr>
        <w:pStyle w:val="Heading1"/>
        <w:rPr>
          <w:sz w:val="28"/>
          <w:szCs w:val="28"/>
        </w:rPr>
      </w:pPr>
    </w:p>
    <w:p w14:paraId="240432F0" w14:textId="77777777" w:rsidR="005D7C46" w:rsidRDefault="005D7C46" w:rsidP="00C326E3">
      <w:pPr>
        <w:pStyle w:val="Heading1"/>
        <w:rPr>
          <w:sz w:val="28"/>
          <w:szCs w:val="28"/>
        </w:rPr>
      </w:pPr>
    </w:p>
    <w:p w14:paraId="15836389" w14:textId="77777777" w:rsidR="00AF1A5E" w:rsidRDefault="00AF1A5E" w:rsidP="00AF1A5E"/>
    <w:p w14:paraId="78D5F713" w14:textId="77777777" w:rsidR="007C4693" w:rsidRDefault="007C4693" w:rsidP="00A32DCE">
      <w:pPr>
        <w:pStyle w:val="Heading1"/>
        <w:rPr>
          <w:sz w:val="28"/>
          <w:szCs w:val="28"/>
        </w:rPr>
      </w:pPr>
    </w:p>
    <w:p w14:paraId="6B70D565" w14:textId="77777777" w:rsidR="007C4693" w:rsidRDefault="007C4693" w:rsidP="00A32DCE">
      <w:pPr>
        <w:pStyle w:val="Heading1"/>
        <w:rPr>
          <w:sz w:val="28"/>
          <w:szCs w:val="28"/>
        </w:rPr>
      </w:pPr>
    </w:p>
    <w:p w14:paraId="4ACEB661" w14:textId="77777777" w:rsidR="007C4693" w:rsidRDefault="007C4693" w:rsidP="00A32DCE">
      <w:pPr>
        <w:pStyle w:val="Heading1"/>
        <w:rPr>
          <w:sz w:val="28"/>
          <w:szCs w:val="28"/>
        </w:rPr>
      </w:pPr>
    </w:p>
    <w:p w14:paraId="6439B7B8" w14:textId="151B13AE" w:rsidR="002F562D" w:rsidRPr="00A32DCE" w:rsidRDefault="00C326E3" w:rsidP="00A32DC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Data Breach </w:t>
      </w:r>
      <w:r w:rsidR="00DE1471">
        <w:rPr>
          <w:sz w:val="28"/>
          <w:szCs w:val="28"/>
        </w:rPr>
        <w:t>Regulator</w:t>
      </w:r>
    </w:p>
    <w:tbl>
      <w:tblPr>
        <w:tblStyle w:val="Info-TechResearchGroup"/>
        <w:tblW w:w="0" w:type="auto"/>
        <w:tblLook w:val="04A0" w:firstRow="1" w:lastRow="0" w:firstColumn="1" w:lastColumn="0" w:noHBand="0" w:noVBand="1"/>
      </w:tblPr>
      <w:tblGrid>
        <w:gridCol w:w="5032"/>
        <w:gridCol w:w="5032"/>
      </w:tblGrid>
      <w:tr w:rsidR="00B75FB8" w14:paraId="255B13F1" w14:textId="05C8A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064" w:type="dxa"/>
            <w:gridSpan w:val="2"/>
          </w:tcPr>
          <w:p w14:paraId="7D7EA27B" w14:textId="047C3E3E" w:rsidR="00B75FB8" w:rsidRPr="00B75FB8" w:rsidRDefault="00B75FB8" w:rsidP="007711D8">
            <w:pPr>
              <w:spacing w:before="48" w:after="48"/>
            </w:pPr>
            <w:r w:rsidRPr="00B75FB8">
              <w:t>Regulators</w:t>
            </w:r>
          </w:p>
        </w:tc>
      </w:tr>
      <w:tr w:rsidR="00B75FB8" w14:paraId="31AEE889" w14:textId="6F3898E1" w:rsidTr="00117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2" w:type="dxa"/>
            <w:shd w:val="clear" w:color="auto" w:fill="FFFFFF" w:themeFill="background1"/>
            <w:vAlign w:val="center"/>
          </w:tcPr>
          <w:p w14:paraId="7B13624C" w14:textId="77777777" w:rsidR="00B75FB8" w:rsidRDefault="00B75FB8" w:rsidP="00117138">
            <w:pPr>
              <w:spacing w:before="48" w:after="48"/>
            </w:pPr>
          </w:p>
        </w:tc>
        <w:tc>
          <w:tcPr>
            <w:tcW w:w="5032" w:type="dxa"/>
            <w:vAlign w:val="center"/>
          </w:tcPr>
          <w:p w14:paraId="694DF09D" w14:textId="77777777" w:rsidR="00B75FB8" w:rsidRDefault="00B75FB8" w:rsidP="00117138">
            <w:pPr>
              <w:spacing w:before="48" w:after="4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56D5E" w14:paraId="19846C30" w14:textId="77777777" w:rsidTr="0011713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2" w:type="dxa"/>
            <w:shd w:val="clear" w:color="auto" w:fill="FFFFFF" w:themeFill="background1"/>
            <w:vAlign w:val="center"/>
          </w:tcPr>
          <w:p w14:paraId="1ABB7147" w14:textId="77777777" w:rsidR="00556D5E" w:rsidRDefault="00556D5E" w:rsidP="00117138">
            <w:pPr>
              <w:spacing w:before="48" w:after="48"/>
            </w:pPr>
          </w:p>
        </w:tc>
        <w:tc>
          <w:tcPr>
            <w:tcW w:w="5032" w:type="dxa"/>
            <w:vAlign w:val="center"/>
          </w:tcPr>
          <w:p w14:paraId="23F56DDD" w14:textId="77777777" w:rsidR="00556D5E" w:rsidRDefault="00556D5E" w:rsidP="00117138">
            <w:pPr>
              <w:spacing w:before="48" w:after="48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38A26ADF" w14:textId="1A7A996E" w:rsidR="00A125CF" w:rsidRPr="00A32DCE" w:rsidRDefault="007F2E15" w:rsidP="00A32DCE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Communication Checklist</w:t>
      </w:r>
    </w:p>
    <w:p w14:paraId="06DDAF9E" w14:textId="436DE52C" w:rsidR="00040A6A" w:rsidRDefault="00933E38" w:rsidP="00A125CF">
      <w:r>
        <w:t>When communicating an incident, ensure enough context and essential information is provided</w:t>
      </w:r>
      <w:r w:rsidR="005B0274">
        <w:t xml:space="preserve">. </w:t>
      </w:r>
      <w:r w:rsidR="00803386">
        <w:t>Consider the following</w:t>
      </w:r>
      <w:r w:rsidR="005B0274">
        <w:t>:</w:t>
      </w:r>
    </w:p>
    <w:p w14:paraId="0D0DFD90" w14:textId="77777777" w:rsidR="005B0274" w:rsidRDefault="005B0274" w:rsidP="00A125CF"/>
    <w:p w14:paraId="64FBBAE5" w14:textId="2BC1EDCB" w:rsidR="005B0274" w:rsidRPr="00A32DCE" w:rsidRDefault="005B0274" w:rsidP="005B0274">
      <w:pPr>
        <w:pStyle w:val="ListParagraph"/>
        <w:numPr>
          <w:ilvl w:val="0"/>
          <w:numId w:val="44"/>
        </w:numPr>
      </w:pPr>
      <w:r w:rsidRPr="00A32DCE">
        <w:t>Summary of incident</w:t>
      </w:r>
      <w:r w:rsidR="003F05D8">
        <w:t>.</w:t>
      </w:r>
    </w:p>
    <w:p w14:paraId="4BDBE1D7" w14:textId="5072E3C2" w:rsidR="005B0274" w:rsidRPr="00A32DCE" w:rsidRDefault="005B0274" w:rsidP="005B0274">
      <w:pPr>
        <w:pStyle w:val="ListParagraph"/>
        <w:numPr>
          <w:ilvl w:val="0"/>
          <w:numId w:val="44"/>
        </w:numPr>
      </w:pPr>
      <w:r w:rsidRPr="00A32DCE">
        <w:t xml:space="preserve">What </w:t>
      </w:r>
      <w:r w:rsidR="05993296" w:rsidRPr="00AB0C0C">
        <w:t xml:space="preserve">assets </w:t>
      </w:r>
      <w:r w:rsidR="25CC3098" w:rsidRPr="00AB0C0C">
        <w:t>(</w:t>
      </w:r>
      <w:r w:rsidRPr="00AB0C0C">
        <w:t>data</w:t>
      </w:r>
      <w:r w:rsidR="48A253FD" w:rsidRPr="00AB0C0C">
        <w:t>/</w:t>
      </w:r>
      <w:r w:rsidR="7FE7CE18" w:rsidRPr="00AB0C0C">
        <w:t>devices)</w:t>
      </w:r>
      <w:r w:rsidRPr="00AB0C0C">
        <w:t xml:space="preserve"> w</w:t>
      </w:r>
      <w:r w:rsidR="5894C4C2" w:rsidRPr="00AB0C0C">
        <w:t>ere</w:t>
      </w:r>
      <w:r w:rsidRPr="00AB0C0C">
        <w:t xml:space="preserve"> </w:t>
      </w:r>
      <w:r w:rsidRPr="00A32DCE">
        <w:t>affected</w:t>
      </w:r>
      <w:r w:rsidR="001A4364" w:rsidRPr="00A32DCE">
        <w:t>?</w:t>
      </w:r>
    </w:p>
    <w:p w14:paraId="1DD7514A" w14:textId="0991B022" w:rsidR="005B0274" w:rsidRDefault="005B0274" w:rsidP="005B0274">
      <w:pPr>
        <w:pStyle w:val="ListParagraph"/>
        <w:numPr>
          <w:ilvl w:val="0"/>
          <w:numId w:val="44"/>
        </w:numPr>
      </w:pPr>
      <w:r w:rsidRPr="00A32DCE">
        <w:t>Who was affected</w:t>
      </w:r>
      <w:r w:rsidR="003542D6">
        <w:t xml:space="preserve"> (</w:t>
      </w:r>
      <w:r w:rsidR="005F124D">
        <w:t>e.g.</w:t>
      </w:r>
      <w:r w:rsidR="003542D6">
        <w:t xml:space="preserve"> </w:t>
      </w:r>
      <w:r w:rsidR="00EB29DE">
        <w:t xml:space="preserve">internal staff, </w:t>
      </w:r>
      <w:r w:rsidR="006A3E52">
        <w:t>clients/customers, business partners, suppliers)</w:t>
      </w:r>
      <w:r w:rsidR="00480E06">
        <w:t>?</w:t>
      </w:r>
    </w:p>
    <w:p w14:paraId="4CF0D85D" w14:textId="2A07D7E3" w:rsidR="0016545F" w:rsidRPr="00A32DCE" w:rsidRDefault="0016545F" w:rsidP="0016545F">
      <w:pPr>
        <w:pStyle w:val="ListParagraph"/>
        <w:numPr>
          <w:ilvl w:val="0"/>
          <w:numId w:val="44"/>
        </w:numPr>
      </w:pPr>
      <w:r w:rsidRPr="00A32DCE">
        <w:t>What are the risks of t</w:t>
      </w:r>
      <w:r>
        <w:t>he</w:t>
      </w:r>
      <w:r w:rsidRPr="00A32DCE">
        <w:t xml:space="preserve"> data being exposed?</w:t>
      </w:r>
    </w:p>
    <w:p w14:paraId="6DBD3BFF" w14:textId="532D806F" w:rsidR="001A4364" w:rsidRPr="00A32DCE" w:rsidRDefault="001A4364" w:rsidP="00A125CF">
      <w:pPr>
        <w:pStyle w:val="ListParagraph"/>
        <w:numPr>
          <w:ilvl w:val="0"/>
          <w:numId w:val="44"/>
        </w:numPr>
      </w:pPr>
      <w:r w:rsidRPr="00A32DCE">
        <w:t>How will updates be communicated?</w:t>
      </w:r>
    </w:p>
    <w:p w14:paraId="4E0AD37A" w14:textId="29954233" w:rsidR="00E412FD" w:rsidRPr="00A32DCE" w:rsidRDefault="00E412FD" w:rsidP="00A125CF">
      <w:pPr>
        <w:pStyle w:val="ListParagraph"/>
        <w:numPr>
          <w:ilvl w:val="0"/>
          <w:numId w:val="44"/>
        </w:numPr>
      </w:pPr>
      <w:r>
        <w:t>Which external parties need to be notified (</w:t>
      </w:r>
      <w:r w:rsidR="005F124D">
        <w:t>e.g.</w:t>
      </w:r>
      <w:r>
        <w:t xml:space="preserve"> </w:t>
      </w:r>
      <w:r w:rsidR="006133A9">
        <w:t xml:space="preserve">customers, regulators, law enforcement, </w:t>
      </w:r>
      <w:r w:rsidR="00480E06">
        <w:t>insurance</w:t>
      </w:r>
      <w:r w:rsidR="006133A9">
        <w:t>)</w:t>
      </w:r>
      <w:r w:rsidR="00480E06">
        <w:t>?</w:t>
      </w:r>
    </w:p>
    <w:p w14:paraId="69E5271F" w14:textId="142191F3" w:rsidR="001A4364" w:rsidRPr="00A32DCE" w:rsidRDefault="005C0BE9" w:rsidP="00A125CF">
      <w:pPr>
        <w:pStyle w:val="ListParagraph"/>
        <w:numPr>
          <w:ilvl w:val="0"/>
          <w:numId w:val="44"/>
        </w:numPr>
      </w:pPr>
      <w:r w:rsidRPr="00A32DCE">
        <w:t xml:space="preserve">What is being done to </w:t>
      </w:r>
      <w:r w:rsidR="004F4068" w:rsidRPr="00AB0C0C">
        <w:t>contaminate and</w:t>
      </w:r>
      <w:r w:rsidR="004F4068">
        <w:t xml:space="preserve"> </w:t>
      </w:r>
      <w:r w:rsidRPr="00A32DCE">
        <w:t>mitigate the incident?</w:t>
      </w:r>
    </w:p>
    <w:p w14:paraId="016C8511" w14:textId="51CB7F18" w:rsidR="005C0BE9" w:rsidRPr="00A32DCE" w:rsidRDefault="00B80C64" w:rsidP="00A125CF">
      <w:pPr>
        <w:pStyle w:val="ListParagraph"/>
        <w:numPr>
          <w:ilvl w:val="0"/>
          <w:numId w:val="44"/>
        </w:numPr>
      </w:pPr>
      <w:r>
        <w:t>What should end users do now?</w:t>
      </w:r>
    </w:p>
    <w:p w14:paraId="19C797CF" w14:textId="6F761320" w:rsidR="005C0BE9" w:rsidRPr="00A32DCE" w:rsidRDefault="005C0BE9" w:rsidP="00B80C64">
      <w:pPr>
        <w:pStyle w:val="ListParagraph"/>
        <w:numPr>
          <w:ilvl w:val="0"/>
          <w:numId w:val="44"/>
        </w:numPr>
      </w:pPr>
      <w:r w:rsidRPr="00A32DCE">
        <w:t xml:space="preserve">What services are being offered to those </w:t>
      </w:r>
      <w:r w:rsidR="00B80C64" w:rsidRPr="00A32DCE">
        <w:t>affected?</w:t>
      </w:r>
      <w:r w:rsidR="00B80C64">
        <w:t xml:space="preserve"> </w:t>
      </w:r>
      <w:r w:rsidRPr="00A32DCE">
        <w:t>Who to contact for assistance or more information?</w:t>
      </w:r>
    </w:p>
    <w:p w14:paraId="5A376496" w14:textId="73406DCB" w:rsidR="00337B66" w:rsidRPr="007C4693" w:rsidRDefault="00D00E42" w:rsidP="00A125CF">
      <w:pPr>
        <w:pStyle w:val="ListParagraph"/>
        <w:numPr>
          <w:ilvl w:val="0"/>
          <w:numId w:val="44"/>
        </w:numPr>
      </w:pPr>
      <w:r w:rsidRPr="007C4693">
        <w:t xml:space="preserve">Do I need to </w:t>
      </w:r>
      <w:r w:rsidR="00F14C18" w:rsidRPr="007C4693">
        <w:t xml:space="preserve">start </w:t>
      </w:r>
      <w:r w:rsidR="00334553">
        <w:t xml:space="preserve">the </w:t>
      </w:r>
      <w:r w:rsidR="00F14C18" w:rsidRPr="007C4693">
        <w:t>process of data recovery</w:t>
      </w:r>
      <w:r w:rsidR="00073B57" w:rsidRPr="007C4693">
        <w:t xml:space="preserve"> and/or DRP</w:t>
      </w:r>
      <w:r w:rsidR="00E8717C" w:rsidRPr="007C4693">
        <w:t>?</w:t>
      </w:r>
    </w:p>
    <w:p w14:paraId="6A2CCCBF" w14:textId="1A11722E" w:rsidR="001E5AE1" w:rsidRPr="007C4693" w:rsidRDefault="001E5AE1" w:rsidP="00A125CF">
      <w:pPr>
        <w:pStyle w:val="ListParagraph"/>
        <w:numPr>
          <w:ilvl w:val="0"/>
          <w:numId w:val="44"/>
        </w:numPr>
      </w:pPr>
      <w:r w:rsidRPr="007C4693">
        <w:t xml:space="preserve">What are </w:t>
      </w:r>
      <w:r w:rsidR="0016545F" w:rsidRPr="007C4693">
        <w:t xml:space="preserve">lessons </w:t>
      </w:r>
      <w:r w:rsidRPr="007C4693">
        <w:t>learned?</w:t>
      </w:r>
    </w:p>
    <w:p w14:paraId="0AF1CF5F" w14:textId="77777777" w:rsidR="00BD70AF" w:rsidRDefault="00BD70AF" w:rsidP="00A125CF">
      <w:pPr>
        <w:rPr>
          <w:rFonts w:cs="Arial"/>
          <w:b/>
          <w:bCs/>
          <w:kern w:val="32"/>
          <w:sz w:val="28"/>
          <w:szCs w:val="28"/>
        </w:rPr>
      </w:pPr>
    </w:p>
    <w:p w14:paraId="4C1E0A6C" w14:textId="3B0CC65B" w:rsidR="00A125CF" w:rsidRPr="00A32DCE" w:rsidRDefault="00A125CF" w:rsidP="00A125CF">
      <w:pPr>
        <w:rPr>
          <w:rFonts w:cs="Arial"/>
          <w:b/>
          <w:bCs/>
          <w:kern w:val="32"/>
          <w:szCs w:val="20"/>
        </w:rPr>
      </w:pPr>
      <w:r w:rsidRPr="00A32DCE">
        <w:rPr>
          <w:rFonts w:cs="Arial"/>
          <w:b/>
          <w:bCs/>
          <w:kern w:val="32"/>
          <w:szCs w:val="20"/>
        </w:rPr>
        <w:t>Info-Tech Material</w:t>
      </w:r>
    </w:p>
    <w:p w14:paraId="043A6904" w14:textId="77777777" w:rsidR="00876093" w:rsidRPr="00A32DCE" w:rsidRDefault="00876093" w:rsidP="00A125CF">
      <w:pPr>
        <w:rPr>
          <w:b/>
          <w:bCs/>
          <w:szCs w:val="20"/>
        </w:rPr>
      </w:pPr>
    </w:p>
    <w:p w14:paraId="66ECF04C" w14:textId="77777777" w:rsidR="0025517B" w:rsidRPr="00A32DCE" w:rsidRDefault="00876093" w:rsidP="007711D8">
      <w:pPr>
        <w:pStyle w:val="ListParagraph"/>
        <w:numPr>
          <w:ilvl w:val="0"/>
          <w:numId w:val="37"/>
        </w:numPr>
        <w:rPr>
          <w:b/>
          <w:bCs/>
          <w:szCs w:val="20"/>
        </w:rPr>
      </w:pPr>
      <w:r w:rsidRPr="00A32DCE">
        <w:rPr>
          <w:b/>
          <w:bCs/>
          <w:szCs w:val="20"/>
        </w:rPr>
        <w:t>Security Incident Management RACI Chart</w:t>
      </w:r>
    </w:p>
    <w:p w14:paraId="0647749F" w14:textId="17530543" w:rsidR="00EE5A2E" w:rsidRPr="00A32DCE" w:rsidRDefault="001E3CB8" w:rsidP="0025517B">
      <w:pPr>
        <w:ind w:left="360" w:firstLine="360"/>
        <w:rPr>
          <w:szCs w:val="20"/>
        </w:rPr>
      </w:pPr>
      <w:hyperlink r:id="rId12" w:history="1">
        <w:r w:rsidR="0025517B" w:rsidRPr="0068136A">
          <w:rPr>
            <w:rStyle w:val="Hyperlink"/>
            <w:szCs w:val="20"/>
          </w:rPr>
          <w:t>Develop and Implement a Security Incident Management Program</w:t>
        </w:r>
      </w:hyperlink>
      <w:r w:rsidR="0025517B" w:rsidRPr="00A32DCE">
        <w:rPr>
          <w:szCs w:val="20"/>
        </w:rPr>
        <w:t xml:space="preserve"> (Blueprint)</w:t>
      </w:r>
    </w:p>
    <w:p w14:paraId="47511203" w14:textId="7D762F22" w:rsidR="0025517B" w:rsidRPr="00A32DCE" w:rsidRDefault="0025517B" w:rsidP="0025517B">
      <w:pPr>
        <w:pStyle w:val="ListParagraph"/>
        <w:numPr>
          <w:ilvl w:val="0"/>
          <w:numId w:val="38"/>
        </w:numPr>
        <w:rPr>
          <w:b/>
          <w:bCs/>
          <w:szCs w:val="20"/>
        </w:rPr>
      </w:pPr>
      <w:r w:rsidRPr="00A32DCE">
        <w:rPr>
          <w:szCs w:val="20"/>
        </w:rPr>
        <w:t>Security Incident Management RACI Tool</w:t>
      </w:r>
      <w:r w:rsidR="00853DB6" w:rsidRPr="00A32DCE">
        <w:rPr>
          <w:szCs w:val="20"/>
        </w:rPr>
        <w:t xml:space="preserve"> (Excel Tool)</w:t>
      </w:r>
    </w:p>
    <w:p w14:paraId="05F1F179" w14:textId="77777777" w:rsidR="00D46440" w:rsidRPr="00A32DCE" w:rsidRDefault="00D46440" w:rsidP="00D46440">
      <w:pPr>
        <w:pStyle w:val="ListParagraph"/>
        <w:ind w:left="1440"/>
        <w:rPr>
          <w:b/>
          <w:bCs/>
          <w:szCs w:val="20"/>
        </w:rPr>
      </w:pPr>
    </w:p>
    <w:p w14:paraId="1D991B0B" w14:textId="355D3E98" w:rsidR="00EE5A2E" w:rsidRPr="00A32DCE" w:rsidRDefault="00D46440" w:rsidP="00D46440">
      <w:pPr>
        <w:pStyle w:val="ListParagraph"/>
        <w:numPr>
          <w:ilvl w:val="0"/>
          <w:numId w:val="37"/>
        </w:numPr>
        <w:rPr>
          <w:b/>
          <w:bCs/>
          <w:szCs w:val="20"/>
        </w:rPr>
      </w:pPr>
      <w:r w:rsidRPr="00A32DCE">
        <w:rPr>
          <w:b/>
          <w:bCs/>
          <w:szCs w:val="20"/>
        </w:rPr>
        <w:t>Threat Escalation Protocol</w:t>
      </w:r>
    </w:p>
    <w:p w14:paraId="79A05659" w14:textId="51F6A254" w:rsidR="00DF5756" w:rsidRPr="00A32DCE" w:rsidRDefault="001E3CB8" w:rsidP="00DF5756">
      <w:pPr>
        <w:ind w:left="360" w:firstLine="360"/>
        <w:rPr>
          <w:szCs w:val="20"/>
        </w:rPr>
      </w:pPr>
      <w:hyperlink r:id="rId13" w:history="1">
        <w:r w:rsidR="00DF5756" w:rsidRPr="0068136A">
          <w:rPr>
            <w:rStyle w:val="Hyperlink"/>
            <w:szCs w:val="20"/>
          </w:rPr>
          <w:t>Develop and Implement a Security Incident Management Program</w:t>
        </w:r>
      </w:hyperlink>
      <w:r w:rsidR="00DF5756" w:rsidRPr="00A32DCE">
        <w:rPr>
          <w:szCs w:val="20"/>
        </w:rPr>
        <w:t xml:space="preserve"> (Blueprint)</w:t>
      </w:r>
    </w:p>
    <w:p w14:paraId="171D7CDC" w14:textId="594C6B20" w:rsidR="00DF5756" w:rsidRPr="00A32DCE" w:rsidRDefault="00DF5756" w:rsidP="00DF5756">
      <w:pPr>
        <w:pStyle w:val="ListParagraph"/>
        <w:numPr>
          <w:ilvl w:val="0"/>
          <w:numId w:val="38"/>
        </w:numPr>
        <w:rPr>
          <w:b/>
          <w:bCs/>
          <w:szCs w:val="20"/>
        </w:rPr>
      </w:pPr>
      <w:r w:rsidRPr="00A32DCE">
        <w:rPr>
          <w:szCs w:val="20"/>
        </w:rPr>
        <w:t>Security Incident Management Plan</w:t>
      </w:r>
      <w:r w:rsidR="00853DB6" w:rsidRPr="00A32DCE">
        <w:rPr>
          <w:szCs w:val="20"/>
        </w:rPr>
        <w:t xml:space="preserve"> (Word </w:t>
      </w:r>
      <w:r w:rsidR="002F562D" w:rsidRPr="00A32DCE">
        <w:rPr>
          <w:szCs w:val="20"/>
        </w:rPr>
        <w:t>Document</w:t>
      </w:r>
      <w:r w:rsidR="00853DB6" w:rsidRPr="00A32DCE">
        <w:rPr>
          <w:szCs w:val="20"/>
        </w:rPr>
        <w:t>)</w:t>
      </w:r>
    </w:p>
    <w:p w14:paraId="79C7C760" w14:textId="77777777" w:rsidR="00DF5756" w:rsidRPr="00A32DCE" w:rsidRDefault="00DF5756" w:rsidP="00DF5756">
      <w:pPr>
        <w:rPr>
          <w:b/>
          <w:bCs/>
          <w:szCs w:val="20"/>
        </w:rPr>
      </w:pPr>
    </w:p>
    <w:p w14:paraId="6BFB25B4" w14:textId="79A213F7" w:rsidR="00DF5756" w:rsidRPr="00A32DCE" w:rsidRDefault="00DF5756" w:rsidP="00DF5756">
      <w:pPr>
        <w:pStyle w:val="ListParagraph"/>
        <w:numPr>
          <w:ilvl w:val="0"/>
          <w:numId w:val="37"/>
        </w:numPr>
        <w:rPr>
          <w:b/>
          <w:bCs/>
          <w:szCs w:val="20"/>
        </w:rPr>
      </w:pPr>
      <w:r w:rsidRPr="00A32DCE">
        <w:rPr>
          <w:b/>
          <w:bCs/>
          <w:szCs w:val="20"/>
        </w:rPr>
        <w:t>Data Breach Requirements</w:t>
      </w:r>
    </w:p>
    <w:p w14:paraId="0C2B1E4C" w14:textId="6EBA56F0" w:rsidR="00853DB6" w:rsidRPr="00A32DCE" w:rsidRDefault="001E3CB8" w:rsidP="00853DB6">
      <w:pPr>
        <w:pStyle w:val="ListParagraph"/>
        <w:rPr>
          <w:szCs w:val="20"/>
        </w:rPr>
      </w:pPr>
      <w:hyperlink r:id="rId14" w:history="1">
        <w:r w:rsidR="00853DB6" w:rsidRPr="00FE3325">
          <w:rPr>
            <w:rStyle w:val="Hyperlink"/>
            <w:szCs w:val="20"/>
          </w:rPr>
          <w:t xml:space="preserve">Mature </w:t>
        </w:r>
        <w:r w:rsidR="004F54D0" w:rsidRPr="00FE3325">
          <w:rPr>
            <w:rStyle w:val="Hyperlink"/>
            <w:szCs w:val="20"/>
          </w:rPr>
          <w:t xml:space="preserve">Your </w:t>
        </w:r>
        <w:r w:rsidR="00853DB6" w:rsidRPr="00FE3325">
          <w:rPr>
            <w:rStyle w:val="Hyperlink"/>
            <w:szCs w:val="20"/>
          </w:rPr>
          <w:t>Privacy Operations</w:t>
        </w:r>
      </w:hyperlink>
      <w:r w:rsidR="00853DB6" w:rsidRPr="00A32DCE">
        <w:rPr>
          <w:szCs w:val="20"/>
        </w:rPr>
        <w:t xml:space="preserve"> (Blueprint)</w:t>
      </w:r>
    </w:p>
    <w:p w14:paraId="3AA3125B" w14:textId="1A182820" w:rsidR="00853DB6" w:rsidRPr="00A32DCE" w:rsidRDefault="002F562D" w:rsidP="00853DB6">
      <w:pPr>
        <w:pStyle w:val="ListParagraph"/>
        <w:rPr>
          <w:szCs w:val="20"/>
        </w:rPr>
      </w:pPr>
      <w:r w:rsidRPr="00A32DCE">
        <w:rPr>
          <w:szCs w:val="20"/>
        </w:rPr>
        <w:t>Data Breach Reporting Requirements Summary (Word Document)</w:t>
      </w:r>
    </w:p>
    <w:p w14:paraId="6BB56C50" w14:textId="3BD03AF1" w:rsidR="00DF5756" w:rsidRDefault="00DF5756" w:rsidP="00DF5756">
      <w:pPr>
        <w:pStyle w:val="ListParagraph"/>
        <w:rPr>
          <w:b/>
          <w:bCs/>
        </w:rPr>
      </w:pPr>
    </w:p>
    <w:p w14:paraId="3F1578FD" w14:textId="552C1712" w:rsidR="00DF5756" w:rsidRDefault="00DF5756" w:rsidP="00DF5756">
      <w:pPr>
        <w:pStyle w:val="ListParagraph"/>
        <w:numPr>
          <w:ilvl w:val="0"/>
          <w:numId w:val="37"/>
        </w:numPr>
        <w:rPr>
          <w:b/>
          <w:bCs/>
        </w:rPr>
      </w:pPr>
      <w:r>
        <w:rPr>
          <w:b/>
          <w:bCs/>
        </w:rPr>
        <w:t>Communication Checklist</w:t>
      </w:r>
    </w:p>
    <w:p w14:paraId="66DEBB90" w14:textId="2FBEDCA5" w:rsidR="00D717AD" w:rsidRDefault="001E3CB8" w:rsidP="00D717AD">
      <w:pPr>
        <w:pStyle w:val="ListParagraph"/>
      </w:pPr>
      <w:hyperlink r:id="rId15" w:history="1">
        <w:r w:rsidR="00AA5463" w:rsidRPr="00FE3325">
          <w:rPr>
            <w:rStyle w:val="Hyperlink"/>
          </w:rPr>
          <w:t xml:space="preserve">Master </w:t>
        </w:r>
        <w:r w:rsidR="00FE3325" w:rsidRPr="00FE3325">
          <w:rPr>
            <w:rStyle w:val="Hyperlink"/>
          </w:rPr>
          <w:t xml:space="preserve">Your </w:t>
        </w:r>
        <w:r w:rsidR="00D717AD" w:rsidRPr="00FE3325">
          <w:rPr>
            <w:rStyle w:val="Hyperlink"/>
          </w:rPr>
          <w:t>Security Incident Response Communication</w:t>
        </w:r>
        <w:r w:rsidR="00FE3325" w:rsidRPr="00FE3325">
          <w:rPr>
            <w:rStyle w:val="Hyperlink"/>
          </w:rPr>
          <w:t>s</w:t>
        </w:r>
        <w:r w:rsidR="00D717AD" w:rsidRPr="00FE3325">
          <w:rPr>
            <w:rStyle w:val="Hyperlink"/>
          </w:rPr>
          <w:t xml:space="preserve"> Program</w:t>
        </w:r>
      </w:hyperlink>
      <w:r w:rsidR="00D717AD">
        <w:t xml:space="preserve"> (Blueprint)</w:t>
      </w:r>
    </w:p>
    <w:p w14:paraId="1C10616D" w14:textId="35A4CC59" w:rsidR="00212E88" w:rsidRPr="00B80C64" w:rsidRDefault="00D717AD" w:rsidP="00B80C64">
      <w:pPr>
        <w:pStyle w:val="ListParagraph"/>
      </w:pPr>
      <w:r>
        <w:t>Security Incident Communications Guidelines and Templates (Document)</w:t>
      </w:r>
    </w:p>
    <w:sectPr w:rsidR="00212E88" w:rsidRPr="00B80C64" w:rsidSect="00F3751B">
      <w:headerReference w:type="default" r:id="rId16"/>
      <w:footerReference w:type="default" r:id="rId17"/>
      <w:pgSz w:w="12240" w:h="15840"/>
      <w:pgMar w:top="1701" w:right="1083" w:bottom="1440" w:left="1083" w:header="578" w:footer="30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C1EB3" w14:textId="77777777" w:rsidR="00E53EC8" w:rsidRDefault="00E53EC8">
      <w:r>
        <w:separator/>
      </w:r>
    </w:p>
  </w:endnote>
  <w:endnote w:type="continuationSeparator" w:id="0">
    <w:p w14:paraId="590F7D8C" w14:textId="77777777" w:rsidR="00E53EC8" w:rsidRDefault="00E53EC8">
      <w:r>
        <w:continuationSeparator/>
      </w:r>
    </w:p>
  </w:endnote>
  <w:endnote w:type="continuationNotice" w:id="1">
    <w:p w14:paraId="1CE2BC1D" w14:textId="77777777" w:rsidR="00E53EC8" w:rsidRDefault="00E53E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13DA31-0C5D-41DC-98C5-328D31398C16}"/>
    <w:embedBold r:id="rId2" w:fontKey="{C4F508A0-3D3D-4A8B-843C-11B704A12CA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ADF8E117-324F-4FB0-ABF8-A477D1D749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53AF8" w14:textId="77777777" w:rsidR="00352A14" w:rsidRDefault="003404E3">
    <w:pPr>
      <w:pStyle w:val="Footer"/>
      <w:jc w:val="center"/>
    </w:pPr>
    <w:r>
      <w:fldChar w:fldCharType="begin"/>
    </w:r>
    <w:r w:rsidR="00352A14">
      <w:instrText xml:space="preserve"> PAGE   \* MERGEFORMAT </w:instrText>
    </w:r>
    <w:r>
      <w:fldChar w:fldCharType="separate"/>
    </w:r>
    <w:r w:rsidR="00CC0A28">
      <w:rPr>
        <w:noProof/>
      </w:rPr>
      <w:t>1</w:t>
    </w:r>
    <w:r>
      <w:fldChar w:fldCharType="end"/>
    </w:r>
  </w:p>
  <w:p w14:paraId="0908DEEB" w14:textId="77777777" w:rsidR="00C24557" w:rsidRDefault="00C24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B1825" w14:textId="77777777" w:rsidR="00E53EC8" w:rsidRDefault="00E53EC8">
      <w:r>
        <w:separator/>
      </w:r>
    </w:p>
  </w:footnote>
  <w:footnote w:type="continuationSeparator" w:id="0">
    <w:p w14:paraId="34BA0C00" w14:textId="77777777" w:rsidR="00E53EC8" w:rsidRDefault="00E53EC8">
      <w:r>
        <w:continuationSeparator/>
      </w:r>
    </w:p>
  </w:footnote>
  <w:footnote w:type="continuationNotice" w:id="1">
    <w:p w14:paraId="085434F1" w14:textId="77777777" w:rsidR="00E53EC8" w:rsidRDefault="00E53EC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5EA04" w14:textId="77777777" w:rsidR="003331A9" w:rsidRDefault="00212E88" w:rsidP="006D629B">
    <w:pPr>
      <w:pStyle w:val="Header"/>
      <w:tabs>
        <w:tab w:val="clear" w:pos="4320"/>
        <w:tab w:val="clear" w:pos="8640"/>
        <w:tab w:val="left" w:pos="3080"/>
      </w:tabs>
    </w:pPr>
    <w:r>
      <w:rPr>
        <w:noProof/>
        <w:lang w:val="en-CA" w:eastAsia="en-CA"/>
      </w:rPr>
      <w:drawing>
        <wp:anchor distT="0" distB="0" distL="114300" distR="114300" simplePos="0" relativeHeight="251658240" behindDoc="1" locked="0" layoutInCell="1" allowOverlap="1" wp14:anchorId="11668930" wp14:editId="3B77FBDE">
          <wp:simplePos x="0" y="0"/>
          <wp:positionH relativeFrom="margin">
            <wp:align>center</wp:align>
          </wp:positionH>
          <wp:positionV relativeFrom="paragraph">
            <wp:posOffset>-365125</wp:posOffset>
          </wp:positionV>
          <wp:extent cx="7798435" cy="951865"/>
          <wp:effectExtent l="0" t="0" r="0" b="0"/>
          <wp:wrapNone/>
          <wp:docPr id="4" name="Picture 4" descr="C:\Users\amcmillan\Desktop\New Info-Tech Note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amcmillan\Desktop\New Info-Tech Note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8435" cy="9518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6D629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B3939"/>
    <w:multiLevelType w:val="hybridMultilevel"/>
    <w:tmpl w:val="DB20E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4F0447"/>
    <w:multiLevelType w:val="hybridMultilevel"/>
    <w:tmpl w:val="0A56E9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33EA5"/>
    <w:multiLevelType w:val="hybridMultilevel"/>
    <w:tmpl w:val="28A8325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924166"/>
    <w:multiLevelType w:val="hybridMultilevel"/>
    <w:tmpl w:val="47981A14"/>
    <w:lvl w:ilvl="0" w:tplc="1009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11077D88"/>
    <w:multiLevelType w:val="hybridMultilevel"/>
    <w:tmpl w:val="AB72BE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D2824"/>
    <w:multiLevelType w:val="hybridMultilevel"/>
    <w:tmpl w:val="72C2E5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346D6"/>
    <w:multiLevelType w:val="hybridMultilevel"/>
    <w:tmpl w:val="A74A53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86265"/>
    <w:multiLevelType w:val="hybridMultilevel"/>
    <w:tmpl w:val="CB88DC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044046"/>
    <w:multiLevelType w:val="hybridMultilevel"/>
    <w:tmpl w:val="A8BCAF7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F617445"/>
    <w:multiLevelType w:val="hybridMultilevel"/>
    <w:tmpl w:val="A01487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62E29"/>
    <w:multiLevelType w:val="hybridMultilevel"/>
    <w:tmpl w:val="0ADE3940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1B6D5D"/>
    <w:multiLevelType w:val="multilevel"/>
    <w:tmpl w:val="D4F684AE"/>
    <w:lvl w:ilvl="0">
      <w:start w:val="1"/>
      <w:numFmt w:val="decimal"/>
      <w:lvlText w:val="%1.0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229440D"/>
    <w:multiLevelType w:val="hybridMultilevel"/>
    <w:tmpl w:val="F4E82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979B9"/>
    <w:multiLevelType w:val="hybridMultilevel"/>
    <w:tmpl w:val="EDD46CD4"/>
    <w:lvl w:ilvl="0" w:tplc="04090001">
      <w:start w:val="1"/>
      <w:numFmt w:val="bullet"/>
      <w:pStyle w:val="25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2"/>
      </w:rPr>
    </w:lvl>
    <w:lvl w:ilvl="1" w:tplc="0409000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63D03"/>
    <w:multiLevelType w:val="hybridMultilevel"/>
    <w:tmpl w:val="B6D0D6B8"/>
    <w:lvl w:ilvl="0" w:tplc="1009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10090005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31C34772"/>
    <w:multiLevelType w:val="hybridMultilevel"/>
    <w:tmpl w:val="2CDAF6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406DB"/>
    <w:multiLevelType w:val="hybridMultilevel"/>
    <w:tmpl w:val="FA4CEBD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B30C05"/>
    <w:multiLevelType w:val="hybridMultilevel"/>
    <w:tmpl w:val="5DD2BF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845965"/>
    <w:multiLevelType w:val="hybridMultilevel"/>
    <w:tmpl w:val="6DBC5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74D1E"/>
    <w:multiLevelType w:val="hybridMultilevel"/>
    <w:tmpl w:val="904C4F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CE4FE6"/>
    <w:multiLevelType w:val="hybridMultilevel"/>
    <w:tmpl w:val="E2AA53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8764A"/>
    <w:multiLevelType w:val="hybridMultilevel"/>
    <w:tmpl w:val="7AE2C6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827C3"/>
    <w:multiLevelType w:val="hybridMultilevel"/>
    <w:tmpl w:val="2DC41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F0208"/>
    <w:multiLevelType w:val="hybridMultilevel"/>
    <w:tmpl w:val="198680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CA2C88"/>
    <w:multiLevelType w:val="multilevel"/>
    <w:tmpl w:val="2A382B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A265A60"/>
    <w:multiLevelType w:val="hybridMultilevel"/>
    <w:tmpl w:val="D8CCB9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C2576"/>
    <w:multiLevelType w:val="hybridMultilevel"/>
    <w:tmpl w:val="CA329B80"/>
    <w:lvl w:ilvl="0" w:tplc="AFEEB8B6">
      <w:start w:val="1"/>
      <w:numFmt w:val="bullet"/>
      <w:lvlText w:val="-"/>
      <w:lvlJc w:val="left"/>
      <w:pPr>
        <w:ind w:left="1080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BA257BF"/>
    <w:multiLevelType w:val="multilevel"/>
    <w:tmpl w:val="208ABD20"/>
    <w:lvl w:ilvl="0">
      <w:start w:val="2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DC843DA"/>
    <w:multiLevelType w:val="hybridMultilevel"/>
    <w:tmpl w:val="24EA76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13BC0"/>
    <w:multiLevelType w:val="hybridMultilevel"/>
    <w:tmpl w:val="466277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546AC7"/>
    <w:multiLevelType w:val="hybridMultilevel"/>
    <w:tmpl w:val="317CAB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E65BC2"/>
    <w:multiLevelType w:val="hybridMultilevel"/>
    <w:tmpl w:val="B3F686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537D6"/>
    <w:multiLevelType w:val="hybridMultilevel"/>
    <w:tmpl w:val="A7CA84E6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CA7AD4"/>
    <w:multiLevelType w:val="hybridMultilevel"/>
    <w:tmpl w:val="BCCEB734"/>
    <w:lvl w:ilvl="0" w:tplc="7F181804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D6173C"/>
    <w:multiLevelType w:val="hybridMultilevel"/>
    <w:tmpl w:val="C4CC56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E6263B"/>
    <w:multiLevelType w:val="multilevel"/>
    <w:tmpl w:val="B1941D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8A8331F"/>
    <w:multiLevelType w:val="hybridMultilevel"/>
    <w:tmpl w:val="B366DC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46439E"/>
    <w:multiLevelType w:val="hybridMultilevel"/>
    <w:tmpl w:val="8B081D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2171A1"/>
    <w:multiLevelType w:val="hybridMultilevel"/>
    <w:tmpl w:val="15944366"/>
    <w:lvl w:ilvl="0" w:tplc="10090005">
      <w:start w:val="1"/>
      <w:numFmt w:val="bullet"/>
      <w:lvlText w:val=""/>
      <w:lvlJc w:val="left"/>
      <w:pPr>
        <w:ind w:left="1065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9" w15:restartNumberingAfterBreak="0">
    <w:nsid w:val="6DC7456B"/>
    <w:multiLevelType w:val="hybridMultilevel"/>
    <w:tmpl w:val="BB0ADF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A52D6E"/>
    <w:multiLevelType w:val="hybridMultilevel"/>
    <w:tmpl w:val="36C235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934559"/>
    <w:multiLevelType w:val="hybridMultilevel"/>
    <w:tmpl w:val="525AC1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F95B69"/>
    <w:multiLevelType w:val="hybridMultilevel"/>
    <w:tmpl w:val="1F56AF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5C1983"/>
    <w:multiLevelType w:val="multilevel"/>
    <w:tmpl w:val="D00A96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48143353">
    <w:abstractNumId w:val="20"/>
  </w:num>
  <w:num w:numId="2" w16cid:durableId="1858499038">
    <w:abstractNumId w:val="40"/>
  </w:num>
  <w:num w:numId="3" w16cid:durableId="1612786283">
    <w:abstractNumId w:val="25"/>
  </w:num>
  <w:num w:numId="4" w16cid:durableId="802772218">
    <w:abstractNumId w:val="13"/>
  </w:num>
  <w:num w:numId="5" w16cid:durableId="123744126">
    <w:abstractNumId w:val="17"/>
  </w:num>
  <w:num w:numId="6" w16cid:durableId="1765150798">
    <w:abstractNumId w:val="7"/>
  </w:num>
  <w:num w:numId="7" w16cid:durableId="738164260">
    <w:abstractNumId w:val="43"/>
  </w:num>
  <w:num w:numId="8" w16cid:durableId="1045180566">
    <w:abstractNumId w:val="27"/>
  </w:num>
  <w:num w:numId="9" w16cid:durableId="2008438851">
    <w:abstractNumId w:val="35"/>
  </w:num>
  <w:num w:numId="10" w16cid:durableId="1960791445">
    <w:abstractNumId w:val="11"/>
  </w:num>
  <w:num w:numId="11" w16cid:durableId="69623019">
    <w:abstractNumId w:val="24"/>
  </w:num>
  <w:num w:numId="12" w16cid:durableId="709304886">
    <w:abstractNumId w:val="31"/>
  </w:num>
  <w:num w:numId="13" w16cid:durableId="1448239777">
    <w:abstractNumId w:val="22"/>
  </w:num>
  <w:num w:numId="14" w16cid:durableId="1414353873">
    <w:abstractNumId w:val="4"/>
  </w:num>
  <w:num w:numId="15" w16cid:durableId="2129735563">
    <w:abstractNumId w:val="34"/>
  </w:num>
  <w:num w:numId="16" w16cid:durableId="1588998919">
    <w:abstractNumId w:val="39"/>
  </w:num>
  <w:num w:numId="17" w16cid:durableId="2024357335">
    <w:abstractNumId w:val="36"/>
  </w:num>
  <w:num w:numId="18" w16cid:durableId="863596362">
    <w:abstractNumId w:val="15"/>
  </w:num>
  <w:num w:numId="19" w16cid:durableId="1872372709">
    <w:abstractNumId w:val="6"/>
  </w:num>
  <w:num w:numId="20" w16cid:durableId="1010523104">
    <w:abstractNumId w:val="28"/>
  </w:num>
  <w:num w:numId="21" w16cid:durableId="1247038818">
    <w:abstractNumId w:val="42"/>
  </w:num>
  <w:num w:numId="22" w16cid:durableId="762459320">
    <w:abstractNumId w:val="41"/>
  </w:num>
  <w:num w:numId="23" w16cid:durableId="545266061">
    <w:abstractNumId w:val="21"/>
  </w:num>
  <w:num w:numId="24" w16cid:durableId="364523616">
    <w:abstractNumId w:val="9"/>
  </w:num>
  <w:num w:numId="25" w16cid:durableId="672226244">
    <w:abstractNumId w:val="29"/>
  </w:num>
  <w:num w:numId="26" w16cid:durableId="996804532">
    <w:abstractNumId w:val="30"/>
  </w:num>
  <w:num w:numId="27" w16cid:durableId="204023534">
    <w:abstractNumId w:val="38"/>
  </w:num>
  <w:num w:numId="28" w16cid:durableId="1828277684">
    <w:abstractNumId w:val="14"/>
  </w:num>
  <w:num w:numId="29" w16cid:durableId="558445305">
    <w:abstractNumId w:val="3"/>
  </w:num>
  <w:num w:numId="30" w16cid:durableId="368720633">
    <w:abstractNumId w:val="1"/>
  </w:num>
  <w:num w:numId="31" w16cid:durableId="2033992672">
    <w:abstractNumId w:val="23"/>
  </w:num>
  <w:num w:numId="32" w16cid:durableId="1010646916">
    <w:abstractNumId w:val="10"/>
  </w:num>
  <w:num w:numId="33" w16cid:durableId="1712879728">
    <w:abstractNumId w:val="32"/>
  </w:num>
  <w:num w:numId="34" w16cid:durableId="720789713">
    <w:abstractNumId w:val="19"/>
  </w:num>
  <w:num w:numId="35" w16cid:durableId="1745254427">
    <w:abstractNumId w:val="5"/>
  </w:num>
  <w:num w:numId="36" w16cid:durableId="339042332">
    <w:abstractNumId w:val="26"/>
  </w:num>
  <w:num w:numId="37" w16cid:durableId="1278366941">
    <w:abstractNumId w:val="12"/>
  </w:num>
  <w:num w:numId="38" w16cid:durableId="1371497251">
    <w:abstractNumId w:val="0"/>
  </w:num>
  <w:num w:numId="39" w16cid:durableId="1699038966">
    <w:abstractNumId w:val="37"/>
  </w:num>
  <w:num w:numId="40" w16cid:durableId="1246917335">
    <w:abstractNumId w:val="16"/>
  </w:num>
  <w:num w:numId="41" w16cid:durableId="1443259350">
    <w:abstractNumId w:val="8"/>
  </w:num>
  <w:num w:numId="42" w16cid:durableId="1956793002">
    <w:abstractNumId w:val="2"/>
  </w:num>
  <w:num w:numId="43" w16cid:durableId="1148790330">
    <w:abstractNumId w:val="18"/>
  </w:num>
  <w:num w:numId="44" w16cid:durableId="83499848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removePersonalInformation/>
  <w:removeDateAndTim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Info-TechResearchGroup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917"/>
    <w:rsid w:val="0000721D"/>
    <w:rsid w:val="000111B9"/>
    <w:rsid w:val="00016C7B"/>
    <w:rsid w:val="00017001"/>
    <w:rsid w:val="000176DB"/>
    <w:rsid w:val="00026ACB"/>
    <w:rsid w:val="000339CC"/>
    <w:rsid w:val="00034C9C"/>
    <w:rsid w:val="00037766"/>
    <w:rsid w:val="00040A6A"/>
    <w:rsid w:val="00040D98"/>
    <w:rsid w:val="0004704C"/>
    <w:rsid w:val="00056423"/>
    <w:rsid w:val="00065D7D"/>
    <w:rsid w:val="00071375"/>
    <w:rsid w:val="00073B57"/>
    <w:rsid w:val="00077B3E"/>
    <w:rsid w:val="00081F46"/>
    <w:rsid w:val="00085CFD"/>
    <w:rsid w:val="000B1572"/>
    <w:rsid w:val="000B48DB"/>
    <w:rsid w:val="000D5429"/>
    <w:rsid w:val="00101A2D"/>
    <w:rsid w:val="001123D5"/>
    <w:rsid w:val="00112563"/>
    <w:rsid w:val="00117138"/>
    <w:rsid w:val="001175F1"/>
    <w:rsid w:val="001328E3"/>
    <w:rsid w:val="00134035"/>
    <w:rsid w:val="00141EBB"/>
    <w:rsid w:val="00145681"/>
    <w:rsid w:val="0016545F"/>
    <w:rsid w:val="00171A7E"/>
    <w:rsid w:val="001841A5"/>
    <w:rsid w:val="00186D07"/>
    <w:rsid w:val="00192382"/>
    <w:rsid w:val="001A16ED"/>
    <w:rsid w:val="001A4364"/>
    <w:rsid w:val="001A62A3"/>
    <w:rsid w:val="001B37ED"/>
    <w:rsid w:val="001B47D5"/>
    <w:rsid w:val="001C0B05"/>
    <w:rsid w:val="001C3C89"/>
    <w:rsid w:val="001D5C1E"/>
    <w:rsid w:val="001E3BD9"/>
    <w:rsid w:val="001E3CB8"/>
    <w:rsid w:val="001E5AE1"/>
    <w:rsid w:val="001F777B"/>
    <w:rsid w:val="00205FDD"/>
    <w:rsid w:val="00212E88"/>
    <w:rsid w:val="00222174"/>
    <w:rsid w:val="0022242F"/>
    <w:rsid w:val="00224129"/>
    <w:rsid w:val="00241FD1"/>
    <w:rsid w:val="00244B98"/>
    <w:rsid w:val="002507FF"/>
    <w:rsid w:val="0025517B"/>
    <w:rsid w:val="00257D35"/>
    <w:rsid w:val="00265D2E"/>
    <w:rsid w:val="00276BA7"/>
    <w:rsid w:val="00284FB1"/>
    <w:rsid w:val="00285642"/>
    <w:rsid w:val="002B087D"/>
    <w:rsid w:val="002B1B13"/>
    <w:rsid w:val="002B36F4"/>
    <w:rsid w:val="002B3781"/>
    <w:rsid w:val="002B5E4F"/>
    <w:rsid w:val="002B77A8"/>
    <w:rsid w:val="002C7319"/>
    <w:rsid w:val="002D034A"/>
    <w:rsid w:val="002D37C6"/>
    <w:rsid w:val="002D47F6"/>
    <w:rsid w:val="002E1265"/>
    <w:rsid w:val="002E51CC"/>
    <w:rsid w:val="002F1152"/>
    <w:rsid w:val="002F562D"/>
    <w:rsid w:val="003018D3"/>
    <w:rsid w:val="00303D6C"/>
    <w:rsid w:val="0030495C"/>
    <w:rsid w:val="00305339"/>
    <w:rsid w:val="0032002E"/>
    <w:rsid w:val="003216FF"/>
    <w:rsid w:val="00327358"/>
    <w:rsid w:val="003331A9"/>
    <w:rsid w:val="00334553"/>
    <w:rsid w:val="00337B66"/>
    <w:rsid w:val="003404E3"/>
    <w:rsid w:val="0034142C"/>
    <w:rsid w:val="00342567"/>
    <w:rsid w:val="00343ED2"/>
    <w:rsid w:val="00352A14"/>
    <w:rsid w:val="003542D6"/>
    <w:rsid w:val="00360CC6"/>
    <w:rsid w:val="00366E25"/>
    <w:rsid w:val="0037518E"/>
    <w:rsid w:val="003803C1"/>
    <w:rsid w:val="0039327E"/>
    <w:rsid w:val="003972A1"/>
    <w:rsid w:val="003B6D35"/>
    <w:rsid w:val="003C0FD7"/>
    <w:rsid w:val="003C1FB9"/>
    <w:rsid w:val="003C29CD"/>
    <w:rsid w:val="003D0A46"/>
    <w:rsid w:val="003D187A"/>
    <w:rsid w:val="003D6CB4"/>
    <w:rsid w:val="003E2B8C"/>
    <w:rsid w:val="003F05D8"/>
    <w:rsid w:val="00400116"/>
    <w:rsid w:val="004003D6"/>
    <w:rsid w:val="0042132E"/>
    <w:rsid w:val="004307CB"/>
    <w:rsid w:val="00432006"/>
    <w:rsid w:val="004371F3"/>
    <w:rsid w:val="0044200A"/>
    <w:rsid w:val="00480E06"/>
    <w:rsid w:val="0048247E"/>
    <w:rsid w:val="004B1FD2"/>
    <w:rsid w:val="004D269E"/>
    <w:rsid w:val="004D32EB"/>
    <w:rsid w:val="004E499D"/>
    <w:rsid w:val="004F4068"/>
    <w:rsid w:val="004F54D0"/>
    <w:rsid w:val="00514673"/>
    <w:rsid w:val="00514737"/>
    <w:rsid w:val="00516A83"/>
    <w:rsid w:val="00517E9E"/>
    <w:rsid w:val="005266E7"/>
    <w:rsid w:val="00535530"/>
    <w:rsid w:val="00540133"/>
    <w:rsid w:val="00540F44"/>
    <w:rsid w:val="0054288B"/>
    <w:rsid w:val="00556D5E"/>
    <w:rsid w:val="00562E34"/>
    <w:rsid w:val="00571540"/>
    <w:rsid w:val="00572EAF"/>
    <w:rsid w:val="00582FE0"/>
    <w:rsid w:val="00584B66"/>
    <w:rsid w:val="00586C2B"/>
    <w:rsid w:val="005A372C"/>
    <w:rsid w:val="005B0274"/>
    <w:rsid w:val="005B073C"/>
    <w:rsid w:val="005B33C9"/>
    <w:rsid w:val="005C0BE9"/>
    <w:rsid w:val="005C5DD3"/>
    <w:rsid w:val="005D5005"/>
    <w:rsid w:val="005D7777"/>
    <w:rsid w:val="005D7C46"/>
    <w:rsid w:val="005F124D"/>
    <w:rsid w:val="005F327A"/>
    <w:rsid w:val="00602020"/>
    <w:rsid w:val="00602B8E"/>
    <w:rsid w:val="00607C97"/>
    <w:rsid w:val="00611CAC"/>
    <w:rsid w:val="006133A9"/>
    <w:rsid w:val="00625F64"/>
    <w:rsid w:val="00636CD4"/>
    <w:rsid w:val="00645B8A"/>
    <w:rsid w:val="0066050C"/>
    <w:rsid w:val="00662E41"/>
    <w:rsid w:val="00663E7C"/>
    <w:rsid w:val="00676098"/>
    <w:rsid w:val="0068136A"/>
    <w:rsid w:val="00687F8E"/>
    <w:rsid w:val="00691327"/>
    <w:rsid w:val="006A3E52"/>
    <w:rsid w:val="006B20DB"/>
    <w:rsid w:val="006B66A1"/>
    <w:rsid w:val="006C19C9"/>
    <w:rsid w:val="006D2005"/>
    <w:rsid w:val="006D629B"/>
    <w:rsid w:val="006F47A6"/>
    <w:rsid w:val="006F5B8B"/>
    <w:rsid w:val="006F7142"/>
    <w:rsid w:val="00701BB0"/>
    <w:rsid w:val="007057AE"/>
    <w:rsid w:val="0072444D"/>
    <w:rsid w:val="00725400"/>
    <w:rsid w:val="007357A6"/>
    <w:rsid w:val="007430DE"/>
    <w:rsid w:val="00744CE5"/>
    <w:rsid w:val="00745B17"/>
    <w:rsid w:val="00745C57"/>
    <w:rsid w:val="007521AB"/>
    <w:rsid w:val="00752602"/>
    <w:rsid w:val="007547E6"/>
    <w:rsid w:val="007624CE"/>
    <w:rsid w:val="00764E51"/>
    <w:rsid w:val="00765CC4"/>
    <w:rsid w:val="007711D8"/>
    <w:rsid w:val="00772C29"/>
    <w:rsid w:val="00791094"/>
    <w:rsid w:val="00797D60"/>
    <w:rsid w:val="007A12F7"/>
    <w:rsid w:val="007A29A2"/>
    <w:rsid w:val="007A6042"/>
    <w:rsid w:val="007A6EC1"/>
    <w:rsid w:val="007B4ACB"/>
    <w:rsid w:val="007B66A1"/>
    <w:rsid w:val="007C4693"/>
    <w:rsid w:val="007D03A1"/>
    <w:rsid w:val="007D06EE"/>
    <w:rsid w:val="007D69BD"/>
    <w:rsid w:val="007E15EA"/>
    <w:rsid w:val="007F2E15"/>
    <w:rsid w:val="007F4B3A"/>
    <w:rsid w:val="007F767E"/>
    <w:rsid w:val="00803386"/>
    <w:rsid w:val="00804A11"/>
    <w:rsid w:val="0081572D"/>
    <w:rsid w:val="00835DC0"/>
    <w:rsid w:val="00846234"/>
    <w:rsid w:val="008467CF"/>
    <w:rsid w:val="00851AF0"/>
    <w:rsid w:val="00853DB6"/>
    <w:rsid w:val="00854BD2"/>
    <w:rsid w:val="00861438"/>
    <w:rsid w:val="008651F0"/>
    <w:rsid w:val="00866FC1"/>
    <w:rsid w:val="00873C08"/>
    <w:rsid w:val="00876093"/>
    <w:rsid w:val="008774EA"/>
    <w:rsid w:val="00886C04"/>
    <w:rsid w:val="008A12DC"/>
    <w:rsid w:val="008A5476"/>
    <w:rsid w:val="008B4684"/>
    <w:rsid w:val="008C2C36"/>
    <w:rsid w:val="008C5E54"/>
    <w:rsid w:val="008D0C7B"/>
    <w:rsid w:val="008E443E"/>
    <w:rsid w:val="008F3CD7"/>
    <w:rsid w:val="008F6AB2"/>
    <w:rsid w:val="00904244"/>
    <w:rsid w:val="009113E0"/>
    <w:rsid w:val="00914BC7"/>
    <w:rsid w:val="00923289"/>
    <w:rsid w:val="009324E3"/>
    <w:rsid w:val="00933DDC"/>
    <w:rsid w:val="00933E38"/>
    <w:rsid w:val="0093718B"/>
    <w:rsid w:val="009420A3"/>
    <w:rsid w:val="00942D7E"/>
    <w:rsid w:val="00956AAC"/>
    <w:rsid w:val="0096240F"/>
    <w:rsid w:val="00984720"/>
    <w:rsid w:val="00993C28"/>
    <w:rsid w:val="009A53F8"/>
    <w:rsid w:val="009B4E28"/>
    <w:rsid w:val="009B7EE1"/>
    <w:rsid w:val="009C5355"/>
    <w:rsid w:val="009E3C79"/>
    <w:rsid w:val="009E43CD"/>
    <w:rsid w:val="009F182A"/>
    <w:rsid w:val="009F770D"/>
    <w:rsid w:val="009F78C2"/>
    <w:rsid w:val="00A102B7"/>
    <w:rsid w:val="00A118BB"/>
    <w:rsid w:val="00A125CF"/>
    <w:rsid w:val="00A264C6"/>
    <w:rsid w:val="00A32DCE"/>
    <w:rsid w:val="00A419F2"/>
    <w:rsid w:val="00A56794"/>
    <w:rsid w:val="00A60FF5"/>
    <w:rsid w:val="00A71B73"/>
    <w:rsid w:val="00A82DE0"/>
    <w:rsid w:val="00A85912"/>
    <w:rsid w:val="00AA0CBB"/>
    <w:rsid w:val="00AA35CF"/>
    <w:rsid w:val="00AA52F7"/>
    <w:rsid w:val="00AA5463"/>
    <w:rsid w:val="00AB0C0C"/>
    <w:rsid w:val="00AB1747"/>
    <w:rsid w:val="00AB1C73"/>
    <w:rsid w:val="00AC17E8"/>
    <w:rsid w:val="00AC6F39"/>
    <w:rsid w:val="00AE32EB"/>
    <w:rsid w:val="00AE6B4F"/>
    <w:rsid w:val="00AF1A5E"/>
    <w:rsid w:val="00B12752"/>
    <w:rsid w:val="00B2442E"/>
    <w:rsid w:val="00B2613B"/>
    <w:rsid w:val="00B3409B"/>
    <w:rsid w:val="00B34F55"/>
    <w:rsid w:val="00B61850"/>
    <w:rsid w:val="00B6601E"/>
    <w:rsid w:val="00B66F84"/>
    <w:rsid w:val="00B75FB8"/>
    <w:rsid w:val="00B80C64"/>
    <w:rsid w:val="00B8416F"/>
    <w:rsid w:val="00B86E7C"/>
    <w:rsid w:val="00B87019"/>
    <w:rsid w:val="00B93EF7"/>
    <w:rsid w:val="00B95DB2"/>
    <w:rsid w:val="00BA5493"/>
    <w:rsid w:val="00BC1B91"/>
    <w:rsid w:val="00BC3383"/>
    <w:rsid w:val="00BC4722"/>
    <w:rsid w:val="00BC4BA0"/>
    <w:rsid w:val="00BD3BAB"/>
    <w:rsid w:val="00BD5D2E"/>
    <w:rsid w:val="00BD70AF"/>
    <w:rsid w:val="00BE1847"/>
    <w:rsid w:val="00BF20A6"/>
    <w:rsid w:val="00C010A0"/>
    <w:rsid w:val="00C040B8"/>
    <w:rsid w:val="00C10FAA"/>
    <w:rsid w:val="00C16D6B"/>
    <w:rsid w:val="00C24557"/>
    <w:rsid w:val="00C24D8C"/>
    <w:rsid w:val="00C326E3"/>
    <w:rsid w:val="00C42A1C"/>
    <w:rsid w:val="00C55671"/>
    <w:rsid w:val="00C61F7A"/>
    <w:rsid w:val="00C625DB"/>
    <w:rsid w:val="00C81095"/>
    <w:rsid w:val="00C81438"/>
    <w:rsid w:val="00C8415D"/>
    <w:rsid w:val="00C95E3D"/>
    <w:rsid w:val="00CA08B6"/>
    <w:rsid w:val="00CB51A4"/>
    <w:rsid w:val="00CC0A28"/>
    <w:rsid w:val="00CD5426"/>
    <w:rsid w:val="00CD60AA"/>
    <w:rsid w:val="00D00E42"/>
    <w:rsid w:val="00D020A7"/>
    <w:rsid w:val="00D044B2"/>
    <w:rsid w:val="00D206DA"/>
    <w:rsid w:val="00D2496C"/>
    <w:rsid w:val="00D24B80"/>
    <w:rsid w:val="00D27D32"/>
    <w:rsid w:val="00D32FA6"/>
    <w:rsid w:val="00D422A9"/>
    <w:rsid w:val="00D449FC"/>
    <w:rsid w:val="00D45786"/>
    <w:rsid w:val="00D46440"/>
    <w:rsid w:val="00D717AD"/>
    <w:rsid w:val="00D72EEA"/>
    <w:rsid w:val="00D74FED"/>
    <w:rsid w:val="00D77BC1"/>
    <w:rsid w:val="00D80800"/>
    <w:rsid w:val="00D83088"/>
    <w:rsid w:val="00D95FDF"/>
    <w:rsid w:val="00DB0C00"/>
    <w:rsid w:val="00DC086A"/>
    <w:rsid w:val="00DC143E"/>
    <w:rsid w:val="00DC3C52"/>
    <w:rsid w:val="00DC6636"/>
    <w:rsid w:val="00DC7917"/>
    <w:rsid w:val="00DD05C5"/>
    <w:rsid w:val="00DD068A"/>
    <w:rsid w:val="00DE1471"/>
    <w:rsid w:val="00DE1578"/>
    <w:rsid w:val="00DE2AF1"/>
    <w:rsid w:val="00DF20E6"/>
    <w:rsid w:val="00DF5756"/>
    <w:rsid w:val="00E01726"/>
    <w:rsid w:val="00E24498"/>
    <w:rsid w:val="00E352DB"/>
    <w:rsid w:val="00E36CF5"/>
    <w:rsid w:val="00E412FD"/>
    <w:rsid w:val="00E44715"/>
    <w:rsid w:val="00E47AF4"/>
    <w:rsid w:val="00E53EC8"/>
    <w:rsid w:val="00E72B5D"/>
    <w:rsid w:val="00E76B72"/>
    <w:rsid w:val="00E833FB"/>
    <w:rsid w:val="00E83C56"/>
    <w:rsid w:val="00E8717C"/>
    <w:rsid w:val="00E87CAD"/>
    <w:rsid w:val="00E906FD"/>
    <w:rsid w:val="00EA5EB7"/>
    <w:rsid w:val="00EB23FD"/>
    <w:rsid w:val="00EB29DE"/>
    <w:rsid w:val="00EB37C7"/>
    <w:rsid w:val="00EB64AA"/>
    <w:rsid w:val="00EB7332"/>
    <w:rsid w:val="00EC5D7A"/>
    <w:rsid w:val="00EC60BC"/>
    <w:rsid w:val="00ED43E4"/>
    <w:rsid w:val="00EE5A2E"/>
    <w:rsid w:val="00EE7683"/>
    <w:rsid w:val="00F14C18"/>
    <w:rsid w:val="00F21C4F"/>
    <w:rsid w:val="00F318C2"/>
    <w:rsid w:val="00F34D8D"/>
    <w:rsid w:val="00F3751B"/>
    <w:rsid w:val="00F41542"/>
    <w:rsid w:val="00F47515"/>
    <w:rsid w:val="00F61110"/>
    <w:rsid w:val="00F82DA6"/>
    <w:rsid w:val="00F82ECF"/>
    <w:rsid w:val="00F84477"/>
    <w:rsid w:val="00F85426"/>
    <w:rsid w:val="00F91695"/>
    <w:rsid w:val="00FA75E5"/>
    <w:rsid w:val="00FB5B17"/>
    <w:rsid w:val="00FB7664"/>
    <w:rsid w:val="00FC0A49"/>
    <w:rsid w:val="00FC3E1A"/>
    <w:rsid w:val="00FD30B9"/>
    <w:rsid w:val="00FD4E78"/>
    <w:rsid w:val="00FD68D1"/>
    <w:rsid w:val="00FE3325"/>
    <w:rsid w:val="00FE4B86"/>
    <w:rsid w:val="05993296"/>
    <w:rsid w:val="06928AF9"/>
    <w:rsid w:val="1D901EFB"/>
    <w:rsid w:val="25CC3098"/>
    <w:rsid w:val="3D2961F2"/>
    <w:rsid w:val="48A253FD"/>
    <w:rsid w:val="5894C4C2"/>
    <w:rsid w:val="66BE4E40"/>
    <w:rsid w:val="6FBECCD6"/>
    <w:rsid w:val="7DAA337E"/>
    <w:rsid w:val="7DABF648"/>
    <w:rsid w:val="7FE7C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6688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4684"/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rsid w:val="008B4684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F3751B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3751B"/>
    <w:pPr>
      <w:keepNext/>
      <w:spacing w:before="240" w:after="60"/>
      <w:outlineLvl w:val="2"/>
    </w:pPr>
    <w:rPr>
      <w:rFonts w:cs="Arial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D32E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4D32E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8B4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352A14"/>
    <w:rPr>
      <w:rFonts w:ascii="Arial" w:hAnsi="Arial"/>
      <w:szCs w:val="24"/>
    </w:rPr>
  </w:style>
  <w:style w:type="character" w:styleId="Hyperlink">
    <w:name w:val="Hyperlink"/>
    <w:basedOn w:val="DefaultParagraphFont"/>
    <w:uiPriority w:val="99"/>
    <w:unhideWhenUsed/>
    <w:rsid w:val="008F3CD7"/>
    <w:rPr>
      <w:color w:val="2576B7" w:themeColor="hyperlink"/>
      <w:u w:val="single"/>
    </w:rPr>
  </w:style>
  <w:style w:type="paragraph" w:styleId="ListParagraph">
    <w:name w:val="List Paragraph"/>
    <w:basedOn w:val="Normal"/>
    <w:uiPriority w:val="34"/>
    <w:qFormat/>
    <w:rsid w:val="004307CB"/>
    <w:pPr>
      <w:ind w:left="720"/>
      <w:contextualSpacing/>
    </w:pPr>
  </w:style>
  <w:style w:type="paragraph" w:styleId="TOC1">
    <w:name w:val="toc 1"/>
    <w:basedOn w:val="Normal"/>
    <w:link w:val="TOC1Char"/>
    <w:uiPriority w:val="39"/>
    <w:rsid w:val="00257D35"/>
    <w:pPr>
      <w:tabs>
        <w:tab w:val="right" w:leader="dot" w:pos="9360"/>
      </w:tabs>
      <w:spacing w:before="120" w:after="120"/>
    </w:pPr>
    <w:rPr>
      <w:b/>
      <w:caps/>
      <w:sz w:val="22"/>
      <w:szCs w:val="20"/>
    </w:rPr>
  </w:style>
  <w:style w:type="paragraph" w:styleId="TOC2">
    <w:name w:val="toc 2"/>
    <w:basedOn w:val="Normal"/>
    <w:uiPriority w:val="39"/>
    <w:rsid w:val="00257D35"/>
    <w:pPr>
      <w:tabs>
        <w:tab w:val="right" w:leader="dot" w:pos="9360"/>
      </w:tabs>
      <w:ind w:left="200"/>
    </w:pPr>
    <w:rPr>
      <w:smallCaps/>
      <w:sz w:val="22"/>
      <w:szCs w:val="20"/>
    </w:rPr>
  </w:style>
  <w:style w:type="paragraph" w:customStyle="1" w:styleId="FemilabTableofContents">
    <w:name w:val="Femilab Table of Contents"/>
    <w:basedOn w:val="TOC1"/>
    <w:link w:val="FemilabTableofContentsChar"/>
    <w:rsid w:val="00257D35"/>
    <w:rPr>
      <w:rFonts w:cs="Arial"/>
      <w:sz w:val="18"/>
      <w:szCs w:val="18"/>
    </w:rPr>
  </w:style>
  <w:style w:type="character" w:customStyle="1" w:styleId="TOC1Char">
    <w:name w:val="TOC 1 Char"/>
    <w:basedOn w:val="DefaultParagraphFont"/>
    <w:link w:val="TOC1"/>
    <w:uiPriority w:val="39"/>
    <w:rsid w:val="00257D35"/>
    <w:rPr>
      <w:rFonts w:ascii="Arial" w:hAnsi="Arial"/>
      <w:b/>
      <w:caps/>
      <w:sz w:val="22"/>
    </w:rPr>
  </w:style>
  <w:style w:type="character" w:customStyle="1" w:styleId="FemilabTableofContentsChar">
    <w:name w:val="Femilab Table of Contents Char"/>
    <w:basedOn w:val="TOC1Char"/>
    <w:link w:val="FemilabTableofContents"/>
    <w:rsid w:val="00257D35"/>
    <w:rPr>
      <w:rFonts w:ascii="Arial" w:hAnsi="Arial" w:cs="Arial"/>
      <w:b/>
      <w:caps/>
      <w:sz w:val="18"/>
      <w:szCs w:val="18"/>
    </w:rPr>
  </w:style>
  <w:style w:type="paragraph" w:customStyle="1" w:styleId="TableText">
    <w:name w:val="Table Text"/>
    <w:basedOn w:val="Normal"/>
    <w:link w:val="TableTextChar"/>
    <w:rsid w:val="00257D35"/>
    <w:pPr>
      <w:spacing w:before="60" w:after="60"/>
    </w:pPr>
    <w:rPr>
      <w:sz w:val="22"/>
    </w:rPr>
  </w:style>
  <w:style w:type="character" w:customStyle="1" w:styleId="TableTextChar">
    <w:name w:val="Table Text Char"/>
    <w:basedOn w:val="DefaultParagraphFont"/>
    <w:link w:val="TableText"/>
    <w:rsid w:val="00257D35"/>
    <w:rPr>
      <w:rFonts w:ascii="Arial" w:hAnsi="Arial"/>
      <w:sz w:val="22"/>
      <w:szCs w:val="24"/>
    </w:rPr>
  </w:style>
  <w:style w:type="paragraph" w:customStyle="1" w:styleId="25bullet">
    <w:name w:val=".25 bullet"/>
    <w:basedOn w:val="Normal"/>
    <w:link w:val="25bulletChar"/>
    <w:rsid w:val="00257D35"/>
    <w:pPr>
      <w:numPr>
        <w:numId w:val="4"/>
      </w:numPr>
    </w:pPr>
    <w:rPr>
      <w:sz w:val="22"/>
      <w:szCs w:val="22"/>
    </w:rPr>
  </w:style>
  <w:style w:type="character" w:customStyle="1" w:styleId="25bulletChar">
    <w:name w:val=".25 bullet Char"/>
    <w:basedOn w:val="DefaultParagraphFont"/>
    <w:link w:val="25bullet"/>
    <w:rsid w:val="00257D35"/>
    <w:rPr>
      <w:rFonts w:ascii="Arial" w:hAnsi="Arial"/>
      <w:sz w:val="22"/>
      <w:szCs w:val="22"/>
    </w:rPr>
  </w:style>
  <w:style w:type="paragraph" w:customStyle="1" w:styleId="TableHeader">
    <w:name w:val="Table Header"/>
    <w:basedOn w:val="Footer"/>
    <w:rsid w:val="00257D35"/>
    <w:pPr>
      <w:tabs>
        <w:tab w:val="clear" w:pos="4320"/>
        <w:tab w:val="clear" w:pos="8640"/>
        <w:tab w:val="right" w:pos="10200"/>
      </w:tabs>
      <w:spacing w:before="120" w:after="120"/>
      <w:jc w:val="center"/>
    </w:pPr>
    <w:rPr>
      <w:rFonts w:cs="Arial"/>
      <w:b/>
      <w:smallCaps/>
      <w:sz w:val="28"/>
      <w:szCs w:val="20"/>
    </w:rPr>
  </w:style>
  <w:style w:type="character" w:customStyle="1" w:styleId="TableHeadChar">
    <w:name w:val="Table Head Char"/>
    <w:basedOn w:val="DefaultParagraphFont"/>
    <w:link w:val="TableHead"/>
    <w:locked/>
    <w:rsid w:val="00257D35"/>
    <w:rPr>
      <w:rFonts w:ascii="Arial" w:hAnsi="Arial" w:cs="Arial"/>
      <w:b/>
      <w:szCs w:val="24"/>
    </w:rPr>
  </w:style>
  <w:style w:type="paragraph" w:customStyle="1" w:styleId="TableHead">
    <w:name w:val="Table Head"/>
    <w:basedOn w:val="Normal"/>
    <w:link w:val="TableHeadChar"/>
    <w:rsid w:val="00257D35"/>
    <w:pPr>
      <w:spacing w:before="60" w:after="60"/>
      <w:jc w:val="center"/>
    </w:pPr>
    <w:rPr>
      <w:rFonts w:cs="Arial"/>
      <w:b/>
    </w:rPr>
  </w:style>
  <w:style w:type="paragraph" w:customStyle="1" w:styleId="para">
    <w:name w:val="para"/>
    <w:basedOn w:val="Normal"/>
    <w:rsid w:val="00851AF0"/>
    <w:pPr>
      <w:spacing w:before="100" w:beforeAutospacing="1" w:after="100" w:afterAutospacing="1"/>
    </w:pPr>
    <w:rPr>
      <w:rFonts w:cs="Arial"/>
      <w:color w:val="000000"/>
      <w:sz w:val="22"/>
      <w:szCs w:val="22"/>
    </w:rPr>
  </w:style>
  <w:style w:type="paragraph" w:customStyle="1" w:styleId="TableSubHeader">
    <w:name w:val="Table Sub Header"/>
    <w:basedOn w:val="Normal"/>
    <w:rsid w:val="00851AF0"/>
    <w:pPr>
      <w:spacing w:before="60" w:after="60"/>
    </w:pPr>
    <w:rPr>
      <w:b/>
      <w:sz w:val="22"/>
    </w:rPr>
  </w:style>
  <w:style w:type="table" w:customStyle="1" w:styleId="Info-TechResearchGroup">
    <w:name w:val="Info-Tech Research Group"/>
    <w:basedOn w:val="TableNormal"/>
    <w:uiPriority w:val="99"/>
    <w:rsid w:val="008774EA"/>
    <w:rPr>
      <w:rFonts w:asciiTheme="minorHAnsi" w:hAnsiTheme="minorHAnsi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20" w:beforeAutospacing="0" w:afterLines="0" w:after="20" w:afterAutospacing="0"/>
        <w:jc w:val="left"/>
      </w:pPr>
      <w:rPr>
        <w:b/>
      </w:rPr>
      <w:tblPr/>
      <w:trPr>
        <w:cantSplit/>
        <w:tblHeader/>
      </w:trPr>
      <w:tcPr>
        <w:shd w:val="clear" w:color="auto" w:fill="CADBE8" w:themeFill="accent1" w:themeFillTint="33"/>
        <w:vAlign w:val="center"/>
      </w:tcPr>
    </w:tblStylePr>
    <w:tblStylePr w:type="lastRow">
      <w:pPr>
        <w:wordWrap/>
        <w:spacing w:beforeLines="20" w:before="20" w:beforeAutospacing="0" w:afterLines="20" w:after="20" w:afterAutospacing="0"/>
        <w:jc w:val="left"/>
      </w:pPr>
      <w:rPr>
        <w:b/>
      </w:rPr>
      <w:tblPr/>
      <w:tcPr>
        <w:shd w:val="clear" w:color="auto" w:fill="CADBE8" w:themeFill="accent1" w:themeFillTint="33"/>
        <w:vAlign w:val="center"/>
      </w:tcPr>
    </w:tblStylePr>
    <w:tblStylePr w:type="firstCol">
      <w:pPr>
        <w:wordWrap/>
        <w:spacing w:beforeLines="20" w:before="20" w:beforeAutospacing="0" w:afterLines="20" w:after="20" w:afterAutospacing="0"/>
        <w:jc w:val="left"/>
      </w:pPr>
      <w:rPr>
        <w:b/>
      </w:rPr>
      <w:tblPr/>
      <w:tcPr>
        <w:shd w:val="clear" w:color="auto" w:fill="CADBE8" w:themeFill="accent1" w:themeFillTint="33"/>
      </w:tcPr>
    </w:tblStylePr>
    <w:tblStylePr w:type="lastCol">
      <w:pPr>
        <w:wordWrap/>
        <w:spacing w:beforeLines="20" w:before="20" w:beforeAutospacing="0" w:afterLines="20" w:after="20" w:afterAutospacing="0"/>
        <w:jc w:val="left"/>
      </w:pPr>
      <w:rPr>
        <w:b/>
      </w:rPr>
      <w:tblPr/>
      <w:tcPr>
        <w:shd w:val="clear" w:color="auto" w:fill="CADBE8" w:themeFill="accent1" w:themeFillTint="33"/>
        <w:vAlign w:val="center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2F2F2" w:themeFill="background1" w:themeFillShade="F2"/>
      </w:tcPr>
    </w:tblStylePr>
    <w:tblStylePr w:type="neCell">
      <w:pPr>
        <w:jc w:val="left"/>
      </w:pPr>
      <w:rPr>
        <w:b/>
      </w:rPr>
      <w:tblPr/>
      <w:tcPr>
        <w:shd w:val="clear" w:color="auto" w:fill="CADBE8" w:themeFill="accent1" w:themeFillTint="33"/>
        <w:vAlign w:val="center"/>
      </w:tcPr>
    </w:tblStylePr>
    <w:tblStylePr w:type="nwCell">
      <w:pPr>
        <w:wordWrap/>
        <w:spacing w:beforeLines="20" w:before="20" w:beforeAutospacing="0" w:afterLines="20" w:after="20" w:afterAutospacing="0"/>
        <w:jc w:val="left"/>
      </w:pPr>
      <w:rPr>
        <w:b/>
      </w:rPr>
      <w:tblPr/>
      <w:tcPr>
        <w:shd w:val="clear" w:color="auto" w:fill="CADBE8" w:themeFill="accent1" w:themeFillTint="33"/>
        <w:vAlign w:val="center"/>
      </w:tcPr>
    </w:tblStylePr>
  </w:style>
  <w:style w:type="character" w:styleId="FollowedHyperlink">
    <w:name w:val="FollowedHyperlink"/>
    <w:basedOn w:val="DefaultParagraphFont"/>
    <w:semiHidden/>
    <w:unhideWhenUsed/>
    <w:rsid w:val="00C10FAA"/>
    <w:rPr>
      <w:color w:val="C77709" w:themeColor="followedHyperlink"/>
      <w:u w:val="single"/>
    </w:rPr>
  </w:style>
  <w:style w:type="table" w:styleId="GridTable2-Accent3">
    <w:name w:val="Grid Table 2 Accent 3"/>
    <w:basedOn w:val="TableNormal"/>
    <w:uiPriority w:val="47"/>
    <w:rsid w:val="00AF1A5E"/>
    <w:tblPr>
      <w:tblStyleRowBandSize w:val="1"/>
      <w:tblStyleColBandSize w:val="1"/>
      <w:tblBorders>
        <w:top w:val="single" w:sz="2" w:space="0" w:color="DFE8F1" w:themeColor="accent3" w:themeTint="99"/>
        <w:bottom w:val="single" w:sz="2" w:space="0" w:color="DFE8F1" w:themeColor="accent3" w:themeTint="99"/>
        <w:insideH w:val="single" w:sz="2" w:space="0" w:color="DFE8F1" w:themeColor="accent3" w:themeTint="99"/>
        <w:insideV w:val="single" w:sz="2" w:space="0" w:color="DFE8F1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FE8F1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FE8F1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7FA" w:themeFill="accent3" w:themeFillTint="33"/>
      </w:tcPr>
    </w:tblStylePr>
    <w:tblStylePr w:type="band1Horz">
      <w:tblPr/>
      <w:tcPr>
        <w:shd w:val="clear" w:color="auto" w:fill="F4F7FA" w:themeFill="accent3" w:themeFillTint="33"/>
      </w:tcPr>
    </w:tblStylePr>
  </w:style>
  <w:style w:type="paragraph" w:styleId="CommentText">
    <w:name w:val="annotation text"/>
    <w:basedOn w:val="Normal"/>
    <w:link w:val="CommentTextChar"/>
    <w:unhideWhenUsed/>
    <w:rsid w:val="00517E9E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517E9E"/>
    <w:rPr>
      <w:rFonts w:ascii="Arial" w:hAnsi="Arial"/>
    </w:rPr>
  </w:style>
  <w:style w:type="character" w:styleId="CommentReference">
    <w:name w:val="annotation reference"/>
    <w:basedOn w:val="DefaultParagraphFont"/>
    <w:semiHidden/>
    <w:unhideWhenUsed/>
    <w:rsid w:val="00517E9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07C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07C97"/>
    <w:rPr>
      <w:rFonts w:ascii="Arial" w:hAnsi="Arial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813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3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infotech.com/research/ss/develop-and-implement-a-security-incident-management-progra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https://www.infotech.com/research/ss/develop-and-implement-a-security-incident-management-program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www.infotech.com/research/ss/master-your-security-incident-response-communications-program" TargetMode="Externa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infotech.com/research/ss/mature-your-privacy-operation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ITRG">
      <a:dk1>
        <a:srgbClr val="333333"/>
      </a:dk1>
      <a:lt1>
        <a:srgbClr val="FFFFFF"/>
      </a:lt1>
      <a:dk2>
        <a:srgbClr val="222222"/>
      </a:dk2>
      <a:lt2>
        <a:srgbClr val="EEEEEE"/>
      </a:lt2>
      <a:accent1>
        <a:srgbClr val="29475F"/>
      </a:accent1>
      <a:accent2>
        <a:srgbClr val="6293BB"/>
      </a:accent2>
      <a:accent3>
        <a:srgbClr val="CADAE8"/>
      </a:accent3>
      <a:accent4>
        <a:srgbClr val="CED990"/>
      </a:accent4>
      <a:accent5>
        <a:srgbClr val="D6D6D6"/>
      </a:accent5>
      <a:accent6>
        <a:srgbClr val="FFFFFF"/>
      </a:accent6>
      <a:hlink>
        <a:srgbClr val="2576B7"/>
      </a:hlink>
      <a:folHlink>
        <a:srgbClr val="C7770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ead xmlns="c12c8c4c-99fd-4746-9406-8ebd92a86864" xsi:nil="true"/>
    <Research_x0020_Status xmlns="c12c8c4c-99fd-4746-9406-8ebd92a86864" xsi:nil="true"/>
    <g3dec113d47d4df8893d6037851d9fee xmlns="c12c8c4c-99fd-4746-9406-8ebd92a86864">
      <Terms xmlns="http://schemas.microsoft.com/office/infopath/2007/PartnerControls"/>
    </g3dec113d47d4df8893d6037851d9fee>
    <_Flow_SignoffStatus xmlns="c12c8c4c-99fd-4746-9406-8ebd92a86864" xsi:nil="true"/>
    <h6f29594af4c4d50a0c36cb6755e8c1f xmlns="c12c8c4c-99fd-4746-9406-8ebd92a86864">
      <Terms xmlns="http://schemas.microsoft.com/office/infopath/2007/PartnerControls"/>
    </h6f29594af4c4d50a0c36cb6755e8c1f>
    <Document_x0020_Type xmlns="c12c8c4c-99fd-4746-9406-8ebd92a86864" xsi:nil="true"/>
    <DesignReview xmlns="c12c8c4c-99fd-4746-9406-8ebd92a86864">false</DesignReview>
    <Project_x0020_Nam xmlns="c12c8c4c-99fd-4746-9406-8ebd92a86864">3401</Project_x0020_Nam>
    <Research_x0020_Tea_x002c_ xmlns="c12c8c4c-99fd-4746-9406-8ebd92a86864">
      <UserInfo>
        <DisplayName/>
        <AccountId xsi:nil="true"/>
        <AccountType/>
      </UserInfo>
    </Research_x0020_Tea_x002c_>
    <lcf76f155ced4ddcb4097134ff3c332f xmlns="c12c8c4c-99fd-4746-9406-8ebd92a86864">
      <Terms xmlns="http://schemas.microsoft.com/office/infopath/2007/PartnerControls"/>
    </lcf76f155ced4ddcb4097134ff3c332f>
    <TaxCatchAll xmlns="e57180be-e9c4-4307-8c6c-d3fee578e84d" xsi:nil="true"/>
    <Cycle_x0020__x0026__x0020_FY xmlns="c12c8c4c-99fd-4746-9406-8ebd92a86864" xsi:nil="true"/>
    <Document_x0020_Type0 xmlns="c12c8c4c-99fd-4746-9406-8ebd92a86864">Deliverable</Document_x0020_Type0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AB5713A6CECC46AD2BEB0FBDB1DA90" ma:contentTypeVersion="301" ma:contentTypeDescription="Create a new document." ma:contentTypeScope="" ma:versionID="a20f48e2a11e3ed4c27dc4c6870327f3">
  <xsd:schema xmlns:xsd="http://www.w3.org/2001/XMLSchema" xmlns:xs="http://www.w3.org/2001/XMLSchema" xmlns:p="http://schemas.microsoft.com/office/2006/metadata/properties" xmlns:ns1="c12c8c4c-99fd-4746-9406-8ebd92a86864" xmlns:ns3="e57180be-e9c4-4307-8c6c-d3fee578e84d" xmlns:ns4="af4c7aaa-4868-4b0d-bac9-ca132c52d98c" targetNamespace="http://schemas.microsoft.com/office/2006/metadata/properties" ma:root="true" ma:fieldsID="788fae67f0114ac43c7f808e35a86090" ns1:_="" ns3:_="" ns4:_="">
    <xsd:import namespace="c12c8c4c-99fd-4746-9406-8ebd92a86864"/>
    <xsd:import namespace="e57180be-e9c4-4307-8c6c-d3fee578e84d"/>
    <xsd:import namespace="af4c7aaa-4868-4b0d-bac9-ca132c52d98c"/>
    <xsd:element name="properties">
      <xsd:complexType>
        <xsd:sequence>
          <xsd:element name="documentManagement">
            <xsd:complexType>
              <xsd:all>
                <xsd:element ref="ns1:Project_x0020_Nam" minOccurs="0"/>
                <xsd:element ref="ns1:Document_x0020_Type0" minOccurs="0"/>
                <xsd:element ref="ns1:_Flow_SignoffStatus" minOccurs="0"/>
                <xsd:element ref="ns1:Lead" minOccurs="0"/>
                <xsd:element ref="ns1:Research_x0020_Status" minOccurs="0"/>
                <xsd:element ref="ns1:Research_x0020_Tea_x002c_" minOccurs="0"/>
                <xsd:element ref="ns1:Document_x0020_Type" minOccurs="0"/>
                <xsd:element ref="ns1:g3dec113d47d4df8893d6037851d9fee" minOccurs="0"/>
                <xsd:element ref="ns3:TaxCatchAll" minOccurs="0"/>
                <xsd:element ref="ns1:h6f29594af4c4d50a0c36cb6755e8c1f" minOccurs="0"/>
                <xsd:element ref="ns1:MediaServiceMetadata" minOccurs="0"/>
                <xsd:element ref="ns1:MediaServiceFastMetadata" minOccurs="0"/>
                <xsd:element ref="ns4:SharedWithUsers" minOccurs="0"/>
                <xsd:element ref="ns4:SharedWithDetails" minOccurs="0"/>
                <xsd:element ref="ns1:MediaServiceAutoKeyPoints" minOccurs="0"/>
                <xsd:element ref="ns1:MediaServiceKeyPoints" minOccurs="0"/>
                <xsd:element ref="ns1:MediaServiceOCR" minOccurs="0"/>
                <xsd:element ref="ns1:MediaServiceGenerationTime" minOccurs="0"/>
                <xsd:element ref="ns1:MediaServiceEventHashCode" minOccurs="0"/>
                <xsd:element ref="ns1:MediaServiceDateTaken" minOccurs="0"/>
                <xsd:element ref="ns1:MediaLengthInSeconds" minOccurs="0"/>
                <xsd:element ref="ns1:lcf76f155ced4ddcb4097134ff3c332f" minOccurs="0"/>
                <xsd:element ref="ns1:Project_x0020_Nam_x003a_ID" minOccurs="0"/>
                <xsd:element ref="ns1:Project_x0020_Nam_x003a_Cycle" minOccurs="0"/>
                <xsd:element ref="ns1:Project_x0020_Nam_x003a_Product_x0020_Type" minOccurs="0"/>
                <xsd:element ref="ns1:Project_x0020_Nam_x003a_Research_x0020_Status" minOccurs="0"/>
                <xsd:element ref="ns1:Project_x0020_Nam_x003a_Production_x0020_Status" minOccurs="0"/>
                <xsd:element ref="ns1:Project_x0020_Nam_x003a_Practice" minOccurs="0"/>
                <xsd:element ref="ns1:Cycle_x0020__x0026__x0020_FY" minOccurs="0"/>
                <xsd:element ref="ns1:Project_x0020_Name_x003a_LIVE_x0020__x0028_calculated_x0020_for_x0020_lookup_x0029_" minOccurs="0"/>
                <xsd:element ref="ns1:MediaServiceSearchProperties" minOccurs="0"/>
                <xsd:element ref="ns1:DesignReview" minOccurs="0"/>
                <xsd:element ref="ns1:MediaServiceObjectDetectorVersions" minOccurs="0"/>
                <xsd:element ref="ns1:Project_x0020_Name_x003a_Design_x0020_Status_x0020__x3164_" minOccurs="0"/>
                <xsd:element ref="ns1:Project_x0020_Name_x003a__x0020_Lead_x0020_Email" minOccurs="0"/>
                <xsd:element ref="ns1:Project_x0020_Name_x003a__x0020_First_x0020_Analyst_x0020_Email" minOccurs="0"/>
                <xsd:element ref="ns1:Project_x0020_Name_x003a__x0020_Second_x0020_Analyst_x0020_Email" minOccurs="0"/>
                <xsd:element ref="ns1:Project_x0020_Name_x003a__x0020_Top_x0020_Topic_x0020__x0028_LookUp_x0029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2c8c4c-99fd-4746-9406-8ebd92a86864" elementFormDefault="qualified">
    <xsd:import namespace="http://schemas.microsoft.com/office/2006/documentManagement/types"/>
    <xsd:import namespace="http://schemas.microsoft.com/office/infopath/2007/PartnerControls"/>
    <xsd:element name="Project_x0020_Nam" ma:index="0" nillable="true" ma:displayName="Project Name" ma:format="Dropdown" ma:indexed="true" ma:list="d49df115-97b6-4ba2-88a3-7f0819ee1357" ma:internalName="Project_x0020_Nam" ma:readOnly="false" ma:showField="Title">
      <xsd:simpleType>
        <xsd:restriction base="dms:Lookup"/>
      </xsd:simpleType>
    </xsd:element>
    <xsd:element name="Document_x0020_Type0" ma:index="1" nillable="true" ma:displayName="Document Type" ma:format="Dropdown" ma:indexed="true" ma:internalName="Document_x0020_Type0" ma:readOnly="false">
      <xsd:simpleType>
        <xsd:restriction base="dms:Choice">
          <xsd:enumeration value="Outline"/>
          <xsd:enumeration value="Deliverable"/>
          <xsd:enumeration value="Metadata"/>
          <xsd:enumeration value="One-Pager"/>
          <xsd:enumeration value="QR Rubric"/>
          <xsd:enumeration value="SEO Insight"/>
          <xsd:enumeration value="Storyboard"/>
          <xsd:enumeration value="Thought Model"/>
          <xsd:enumeration value="Value Canvas"/>
          <xsd:enumeration value="Other"/>
        </xsd:restriction>
      </xsd:simpleType>
    </xsd:element>
    <xsd:element name="_Flow_SignoffStatus" ma:index="4" nillable="true" ma:displayName="Sign-off status" ma:internalName="Sign_x002d_off_x0020_status" ma:readOnly="false">
      <xsd:simpleType>
        <xsd:restriction base="dms:Text"/>
      </xsd:simpleType>
    </xsd:element>
    <xsd:element name="Lead" ma:index="6" nillable="true" ma:displayName="Lead" ma:description="Lookup the PL from the projects list" ma:list="{d49df115-97b6-4ba2-88a3-7f0819ee1357}" ma:internalName="Lead" ma:readOnly="false" ma:showField="Lead_x0020__x0028_for_x0020_look">
      <xsd:simpleType>
        <xsd:restriction base="dms:Lookup"/>
      </xsd:simpleType>
    </xsd:element>
    <xsd:element name="Research_x0020_Status" ma:index="7" nillable="true" ma:displayName="*IGNORE* Research Status" ma:description="*IGNORE* WILL BE DELETED. REFER TO PROJECT LIST DATA VIA PROJECT NAME" ma:format="Dropdown" ma:hidden="true" ma:internalName="Research_x0020_Status" ma:readOnly="false">
      <xsd:simpleType>
        <xsd:restriction base="dms:Choice">
          <xsd:enumeration value="Agenda Planning"/>
          <xsd:enumeration value="Research Aid"/>
          <xsd:enumeration value="Working"/>
          <xsd:enumeration value="Submitted"/>
          <xsd:enumeration value="Published"/>
          <xsd:enumeration value="QR Rubric"/>
          <xsd:enumeration value="Archive"/>
        </xsd:restriction>
      </xsd:simpleType>
    </xsd:element>
    <xsd:element name="Research_x0020_Tea_x002c_" ma:index="8" nillable="true" ma:displayName="*IGNORE* Research Team" ma:description="*IGNORE* WILL BE DELETED. REFER TO PROJECT LIST DATA VIA PROJECT NAME" ma:hidden="true" ma:list="UserInfo" ma:SearchPeopleOnly="false" ma:SharePointGroup="0" ma:internalName="Research_x0020_Tea_x002c_" ma:readOnly="fals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cument_x0020_Type" ma:index="10" nillable="true" ma:displayName="*IGNORE* Product Type" ma:description="*IGNORE* WILL BE DELETED. REFER TO PROJECT LIST DATA VIA PROJECT NAME" ma:format="Dropdown" ma:hidden="true" ma:internalName="Document_x0020_Type" ma:readOnly="false">
      <xsd:simpleType>
        <xsd:restriction base="dms:Choice">
          <xsd:enumeration value="Blueprint"/>
          <xsd:enumeration value="Client Advisory Deck"/>
          <xsd:enumeration value="Concierge Service"/>
          <xsd:enumeration value="Executive Brief"/>
          <xsd:enumeration value="Industry Note"/>
          <xsd:enumeration value="Keynote"/>
          <xsd:enumeration value="Research Center"/>
          <xsd:enumeration value="Reference Architecture"/>
          <xsd:enumeration value="Report"/>
          <xsd:enumeration value="Other"/>
        </xsd:restriction>
      </xsd:simpleType>
    </xsd:element>
    <xsd:element name="g3dec113d47d4df8893d6037851d9fee" ma:index="13" nillable="true" ma:taxonomy="true" ma:internalName="g3dec113d47d4df8893d6037851d9fee" ma:taxonomyFieldName="Research_x0020_Taxonomy" ma:displayName="*IGNORE* Research Taxonomy" ma:readOnly="false" ma:default="" ma:fieldId="{03dec113-d47d-4df8-893d-6037851d9fee}" ma:taxonomyMulti="true" ma:sspId="d2f5cc4b-fe74-47e1-a820-0ff86bf6e742" ma:termSetId="e40d5e15-47a9-4f7c-95de-8a4ad3bc3a7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6f29594af4c4d50a0c36cb6755e8c1f" ma:index="15" nillable="true" ma:taxonomy="true" ma:internalName="h6f29594af4c4d50a0c36cb6755e8c1f" ma:taxonomyFieldName="Research_x0020_Title" ma:displayName="*IGNORE* Research Title" ma:indexed="true" ma:readOnly="false" ma:default="" ma:fieldId="{16f29594-af4c-4d50-a0c3-6cb6755e8c1f}" ma:sspId="d2f5cc4b-fe74-47e1-a820-0ff86bf6e742" ma:termSetId="e81fc5d0-dc70-4cdb-8a01-a7855d44f95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hidden="true" ma:internalName="MediaServiceKeyPoints" ma:readOnly="true">
      <xsd:simpleType>
        <xsd:restriction base="dms:Note"/>
      </xsd:simpleType>
    </xsd:element>
    <xsd:element name="MediaServiceOCR" ma:index="23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2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d2f5cc4b-fe74-47e1-a820-0ff86bf6e7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Project_x0020_Nam_x003a_ID" ma:index="29" nillable="true" ma:displayName="Project ID" ma:hidden="true" ma:list="{d49df115-97b6-4ba2-88a3-7f0819ee1357}" ma:internalName="Project_x0020_Nam_x003a_ID" ma:readOnly="true" ma:showField="ID" ma:web="af4c7aaa-4868-4b0d-bac9-ca132c52d98c">
      <xsd:simpleType>
        <xsd:restriction base="dms:Lookup"/>
      </xsd:simpleType>
    </xsd:element>
    <xsd:element name="Project_x0020_Nam_x003a_Cycle" ma:index="30" nillable="true" ma:displayName="Cycle" ma:hidden="true" ma:list="{d49df115-97b6-4ba2-88a3-7f0819ee1357}" ma:internalName="Project_x0020_Nam_x003a_Cycle" ma:readOnly="true" ma:showField="FY_x0020__x0026__x0020_Cycle" ma:web="af4c7aaa-4868-4b0d-bac9-ca132c52d98c">
      <xsd:simpleType>
        <xsd:restriction base="dms:Lookup"/>
      </xsd:simpleType>
    </xsd:element>
    <xsd:element name="Project_x0020_Nam_x003a_Product_x0020_Type" ma:index="31" nillable="true" ma:displayName="Product Type" ma:hidden="true" ma:list="{d49df115-97b6-4ba2-88a3-7f0819ee1357}" ma:internalName="Project_x0020_Nam_x003a_Product_x0020_Type" ma:readOnly="true" ma:showField="Product_x0020_Typ_x0117_" ma:web="af4c7aaa-4868-4b0d-bac9-ca132c52d98c">
      <xsd:simpleType>
        <xsd:restriction base="dms:Lookup"/>
      </xsd:simpleType>
    </xsd:element>
    <xsd:element name="Project_x0020_Nam_x003a_Research_x0020_Status" ma:index="32" nillable="true" ma:displayName="Research Status" ma:hidden="true" ma:list="{d49df115-97b6-4ba2-88a3-7f0819ee1357}" ma:internalName="Project_x0020_Nam_x003a_Research_x0020_Status" ma:readOnly="true" ma:showField="Res_x0117_arch_x0020_Status" ma:web="af4c7aaa-4868-4b0d-bac9-ca132c52d98c">
      <xsd:simpleType>
        <xsd:restriction base="dms:Lookup"/>
      </xsd:simpleType>
    </xsd:element>
    <xsd:element name="Project_x0020_Nam_x003a_Production_x0020_Status" ma:index="33" nillable="true" ma:displayName="Production Status" ma:hidden="true" ma:list="{d49df115-97b6-4ba2-88a3-7f0819ee1357}" ma:internalName="Project_x0020_Nam_x003a_Production_x0020_Status" ma:readOnly="true" ma:showField="Product_x012f_on_x0020_Status" ma:web="af4c7aaa-4868-4b0d-bac9-ca132c52d98c">
      <xsd:simpleType>
        <xsd:restriction base="dms:Lookup"/>
      </xsd:simpleType>
    </xsd:element>
    <xsd:element name="Project_x0020_Nam_x003a_Practice" ma:index="34" nillable="true" ma:displayName="Practice" ma:hidden="true" ma:list="{d49df115-97b6-4ba2-88a3-7f0819ee1357}" ma:internalName="Project_x0020_Nam_x003a_Practice" ma:readOnly="true" ma:showField="Practic" ma:web="af4c7aaa-4868-4b0d-bac9-ca132c52d98c">
      <xsd:simpleType>
        <xsd:restriction base="dms:Lookup"/>
      </xsd:simpleType>
    </xsd:element>
    <xsd:element name="Cycle_x0020__x0026__x0020_FY" ma:index="38" nillable="true" ma:displayName="*IGNORE* Cycle &amp; FY" ma:description="*IGNORE* WILL BE DELETED. REFER TO PROJECT LIST DATA VIA PROJECT NAME" ma:format="Dropdown" ma:hidden="true" ma:internalName="Cycle_x0020__x0026__x0020_FY" ma:readOnly="false">
      <xsd:simpleType>
        <xsd:restriction base="dms:Choice">
          <xsd:enumeration value="C4 FY22"/>
          <xsd:enumeration value="C3 FY22"/>
          <xsd:enumeration value="C2 FY22"/>
          <xsd:enumeration value="C1 FY22"/>
          <xsd:enumeration value="."/>
          <xsd:enumeration value="C4 FY21"/>
          <xsd:enumeration value="C3 FY21"/>
          <xsd:enumeration value="C2 FY21"/>
          <xsd:enumeration value="C1 FY21"/>
          <xsd:enumeration value="."/>
          <xsd:enumeration value="C4 FY20"/>
          <xsd:enumeration value="C3 FY20"/>
          <xsd:enumeration value="C2 FY20"/>
          <xsd:enumeration value="C1 FY20"/>
          <xsd:enumeration value="."/>
          <xsd:enumeration value="C4 FY 19"/>
          <xsd:enumeration value="C3 FY19"/>
          <xsd:enumeration value="C2 FY19"/>
          <xsd:enumeration value="C1 FY19"/>
          <xsd:enumeration value="."/>
          <xsd:enumeration value="C4 FY19"/>
          <xsd:enumeration value="C3 FY19"/>
          <xsd:enumeration value="C2 FY19"/>
          <xsd:enumeration value="C1 FY19"/>
          <xsd:enumeration value="."/>
          <xsd:enumeration value="C4 FY18"/>
          <xsd:enumeration value="C3 FY18"/>
          <xsd:enumeration value="C2 FY18"/>
          <xsd:enumeration value="C1 FY18"/>
        </xsd:restriction>
      </xsd:simpleType>
    </xsd:element>
    <xsd:element name="Project_x0020_Name_x003a_LIVE_x0020__x0028_calculated_x0020_for_x0020_lookup_x0029_" ma:index="39" nillable="true" ma:displayName="LIVE" ma:hidden="true" ma:list="{d49df115-97b6-4ba2-88a3-7f0819ee1357}" ma:internalName="Project_x0020_Name_x003a_LIVE_x0020__x0028_calculated_x0020_for_x0020_lookup_x0029_" ma:readOnly="true" ma:showField="LIVE_x0020__x0028_calculated_x00" ma:web="af4c7aaa-4868-4b0d-bac9-ca132c52d98c">
      <xsd:simpleType>
        <xsd:restriction base="dms:Lookup"/>
      </xsd:simpleType>
    </xsd:element>
    <xsd:element name="MediaServiceSearchProperties" ma:index="4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DesignReview" ma:index="42" nillable="true" ma:displayName="Design Review (to be updated by the Design team)" ma:default="0" ma:format="Dropdown" ma:hidden="true" ma:internalName="DesignReview" ma:readOnly="false">
      <xsd:simpleType>
        <xsd:restriction base="dms:Boolean"/>
      </xsd:simpleType>
    </xsd:element>
    <xsd:element name="MediaServiceObjectDetectorVersions" ma:index="4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Project_x0020_Name_x003a_Design_x0020_Status_x0020__x3164_" ma:index="44" nillable="true" ma:displayName="Design Status ㅤ" ma:hidden="true" ma:list="{d49df115-97b6-4ba2-88a3-7f0819ee1357}" ma:internalName="Project_x0020_Name_x003a_Design_x0020_Status_x0020__x3164_" ma:readOnly="true" ma:showField="Design_x0020_Status_x0020__x002d" ma:web="af4c7aaa-4868-4b0d-bac9-ca132c52d98c">
      <xsd:simpleType>
        <xsd:restriction base="dms:Lookup"/>
      </xsd:simpleType>
    </xsd:element>
    <xsd:element name="Project_x0020_Name_x003a__x0020_Lead_x0020_Email" ma:index="45" nillable="true" ma:displayName="Project Name: Lead Email" ma:format="Dropdown" ma:hidden="true" ma:list="d49df115-97b6-4ba2-88a3-7f0819ee1357" ma:internalName="Project_x0020_Name_x003a__x0020_Lead_x0020_Email" ma:readOnly="true" ma:showField="Lead_x0020_Email">
      <xsd:simpleType>
        <xsd:restriction base="dms:Lookup"/>
      </xsd:simpleType>
    </xsd:element>
    <xsd:element name="Project_x0020_Name_x003a__x0020_First_x0020_Analyst_x0020_Email" ma:index="46" nillable="true" ma:displayName="Project Name: First Analyst Email" ma:format="Dropdown" ma:hidden="true" ma:list="d49df115-97b6-4ba2-88a3-7f0819ee1357" ma:internalName="Project_x0020_Name_x003a__x0020_First_x0020_Analyst_x0020_Email" ma:readOnly="true" ma:showField="FirstAnalystEmail">
      <xsd:simpleType>
        <xsd:restriction base="dms:Lookup"/>
      </xsd:simpleType>
    </xsd:element>
    <xsd:element name="Project_x0020_Name_x003a__x0020_Second_x0020_Analyst_x0020_Email" ma:index="47" nillable="true" ma:displayName="Project Name: Second Analyst Email" ma:format="Dropdown" ma:hidden="true" ma:list="d49df115-97b6-4ba2-88a3-7f0819ee1357" ma:internalName="Project_x0020_Name_x003a__x0020_Second_x0020_Analyst_x0020_Email" ma:readOnly="true" ma:showField="SecondAnalystEmail">
      <xsd:simpleType>
        <xsd:restriction base="dms:Lookup"/>
      </xsd:simpleType>
    </xsd:element>
    <xsd:element name="Project_x0020_Name_x003a__x0020_Top_x0020_Topic_x0020__x0028_LookUp_x0029_" ma:index="48" nillable="true" ma:displayName="Project Name: Top Topic (LookUp)" ma:format="Dropdown" ma:hidden="true" ma:list="d49df115-97b6-4ba2-88a3-7f0819ee1357" ma:internalName="Project_x0020_Name_x003a__x0020_Top_x0020_Topic_x0020__x0028_LookUp_x0029_" ma:readOnly="true" ma:showField="Top_x0020_Topic_x0020__x0028_Loo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180be-e9c4-4307-8c6c-d3fee578e84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352c6ad-3cbd-4992-9a98-dd9cb8336a7b}" ma:internalName="TaxCatchAll" ma:readOnly="false" ma:showField="CatchAllData" ma:web="e57180be-e9c4-4307-8c6c-d3fee578e8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4c7aaa-4868-4b0d-bac9-ca132c52d98c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hidden="true" ma:internalName="SharedWithDetail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5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572A3EA-A4E3-480A-A4CF-92C6CDB559C2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8469C919-300F-4A56-BF23-5C1820E9660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31ED461-B12B-486F-B862-088BCFAFB14F}">
  <ds:schemaRefs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dcmitype/"/>
    <ds:schemaRef ds:uri="c12c8c4c-99fd-4746-9406-8ebd92a86864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af4c7aaa-4868-4b0d-bac9-ca132c52d98c"/>
    <ds:schemaRef ds:uri="e57180be-e9c4-4307-8c6c-d3fee578e84d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90312510-DB3E-4599-A231-3759401B290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2B62EB3-7982-4136-8721-845650DC81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2c8c4c-99fd-4746-9406-8ebd92a86864"/>
    <ds:schemaRef ds:uri="e57180be-e9c4-4307-8c6c-d3fee578e84d"/>
    <ds:schemaRef ds:uri="af4c7aaa-4868-4b0d-bac9-ca132c52d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Links>
    <vt:vector size="24" baseType="variant">
      <vt:variant>
        <vt:i4>2359336</vt:i4>
      </vt:variant>
      <vt:variant>
        <vt:i4>9</vt:i4>
      </vt:variant>
      <vt:variant>
        <vt:i4>0</vt:i4>
      </vt:variant>
      <vt:variant>
        <vt:i4>5</vt:i4>
      </vt:variant>
      <vt:variant>
        <vt:lpwstr>https://www.infotech.com/research/ss/master-your-security-incident-response-communications-program</vt:lpwstr>
      </vt:variant>
      <vt:variant>
        <vt:lpwstr/>
      </vt:variant>
      <vt:variant>
        <vt:i4>2293875</vt:i4>
      </vt:variant>
      <vt:variant>
        <vt:i4>6</vt:i4>
      </vt:variant>
      <vt:variant>
        <vt:i4>0</vt:i4>
      </vt:variant>
      <vt:variant>
        <vt:i4>5</vt:i4>
      </vt:variant>
      <vt:variant>
        <vt:lpwstr>https://www.infotech.com/research/ss/mature-your-privacy-operations</vt:lpwstr>
      </vt:variant>
      <vt:variant>
        <vt:lpwstr/>
      </vt:variant>
      <vt:variant>
        <vt:i4>65607</vt:i4>
      </vt:variant>
      <vt:variant>
        <vt:i4>3</vt:i4>
      </vt:variant>
      <vt:variant>
        <vt:i4>0</vt:i4>
      </vt:variant>
      <vt:variant>
        <vt:i4>5</vt:i4>
      </vt:variant>
      <vt:variant>
        <vt:lpwstr>https://www.infotech.com/research/ss/develop-and-implement-a-security-incident-management-program</vt:lpwstr>
      </vt:variant>
      <vt:variant>
        <vt:lpwstr/>
      </vt:variant>
      <vt:variant>
        <vt:i4>65607</vt:i4>
      </vt:variant>
      <vt:variant>
        <vt:i4>0</vt:i4>
      </vt:variant>
      <vt:variant>
        <vt:i4>0</vt:i4>
      </vt:variant>
      <vt:variant>
        <vt:i4>5</vt:i4>
      </vt:variant>
      <vt:variant>
        <vt:lpwstr>https://www.infotech.com/research/ss/develop-and-implement-a-security-incident-management-program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2024-09-13T21:13:00Z</dcterms:created>
  <dcterms:modified xsi:type="dcterms:W3CDTF">2024-09-13T21:13:00Z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0x0101000AAB5713A6CECC46AD2BEB0FBDB1DA90</vt:lpwstr>
  </property>
  <property fmtid="{D5CDD505-2E9C-101B-9397-08002B2CF9AE}" pid="4" name="MSIP_Label_7d24214e-5322-4789-8422-cbe411bc3a74_ActionId">
    <vt:lpwstr>537b2f69-8ffc-4408-a5bb-41884f218672</vt:lpwstr>
  </property>
  <property fmtid="{D5CDD505-2E9C-101B-9397-08002B2CF9AE}" pid="5" name="MSIP_Label_7d24214e-5322-4789-8422-cbe411bc3a74_Enabled">
    <vt:lpwstr>true</vt:lpwstr>
  </property>
  <property fmtid="{D5CDD505-2E9C-101B-9397-08002B2CF9AE}" pid="6" name="MSIP_Label_7d24214e-5322-4789-8422-cbe411bc3a74_ContentBits">
    <vt:lpwstr>0</vt:lpwstr>
  </property>
  <property fmtid="{D5CDD505-2E9C-101B-9397-08002B2CF9AE}" pid="7" name="MSIP_Label_7d24214e-5322-4789-8422-cbe411bc3a74_Method">
    <vt:lpwstr>Standard</vt:lpwstr>
  </property>
  <property fmtid="{D5CDD505-2E9C-101B-9397-08002B2CF9AE}" pid="8" name="MSIP_Label_7d24214e-5322-4789-8422-cbe411bc3a74_SiteId">
    <vt:lpwstr>113d1920-a1e0-48cf-a70a-868cbb03f3f6</vt:lpwstr>
  </property>
  <property fmtid="{D5CDD505-2E9C-101B-9397-08002B2CF9AE}" pid="9" name="MSIP_Label_7d24214e-5322-4789-8422-cbe411bc3a74_SetDate">
    <vt:lpwstr>2024-08-22T18:17:54Z</vt:lpwstr>
  </property>
  <property fmtid="{D5CDD505-2E9C-101B-9397-08002B2CF9AE}" pid="10" name="MSIP_Label_7d24214e-5322-4789-8422-cbe411bc3a74_Name">
    <vt:lpwstr>7d24214e-5322-4789-8422-cbe411bc3a74</vt:lpwstr>
  </property>
  <property fmtid="{D5CDD505-2E9C-101B-9397-08002B2CF9AE}" pid="11" name="Research Taxonomy">
    <vt:lpwstr/>
  </property>
  <property fmtid="{D5CDD505-2E9C-101B-9397-08002B2CF9AE}" pid="12" name="Research Title">
    <vt:lpwstr/>
  </property>
</Properties>
</file>