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24A9" w14:textId="2357963D" w:rsidR="00B37C68" w:rsidRDefault="00B37C68" w:rsidP="00E75AE2"/>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3570"/>
        <w:gridCol w:w="1049"/>
        <w:gridCol w:w="3274"/>
      </w:tblGrid>
      <w:tr w:rsidR="00B809CC" w:rsidRPr="00127CA4" w14:paraId="5B81A215" w14:textId="77777777" w:rsidTr="5057407F">
        <w:trPr>
          <w:tblHeader/>
        </w:trPr>
        <w:tc>
          <w:tcPr>
            <w:tcW w:w="9628" w:type="dxa"/>
            <w:gridSpan w:val="4"/>
            <w:shd w:val="clear" w:color="auto" w:fill="833C0B" w:themeFill="accent2" w:themeFillShade="80"/>
          </w:tcPr>
          <w:p w14:paraId="0992B049" w14:textId="72183BD3" w:rsidR="00B809CC" w:rsidRPr="00E75AE2" w:rsidRDefault="31F79D0A" w:rsidP="00265519">
            <w:pPr>
              <w:spacing w:before="60" w:after="60"/>
              <w:jc w:val="center"/>
              <w:rPr>
                <w:b/>
                <w:bCs/>
                <w:color w:val="FFFFFF" w:themeColor="background1"/>
                <w:sz w:val="28"/>
                <w:szCs w:val="28"/>
                <w:lang w:val="en-GB"/>
              </w:rPr>
            </w:pPr>
            <w:r w:rsidRPr="00E75AE2">
              <w:rPr>
                <w:b/>
                <w:bCs/>
                <w:color w:val="FFFFFF" w:themeColor="background1"/>
                <w:sz w:val="28"/>
                <w:szCs w:val="28"/>
                <w:lang w:val="en-GB"/>
              </w:rPr>
              <w:t>IT Risk Scenario</w:t>
            </w:r>
            <w:r w:rsidR="00B33989" w:rsidRPr="00E75AE2">
              <w:rPr>
                <w:b/>
                <w:bCs/>
                <w:color w:val="FFFFFF" w:themeColor="background1"/>
                <w:sz w:val="28"/>
                <w:szCs w:val="28"/>
                <w:lang w:val="en-GB"/>
              </w:rPr>
              <w:t>:</w:t>
            </w:r>
            <w:r w:rsidRPr="00E75AE2">
              <w:rPr>
                <w:b/>
                <w:bCs/>
                <w:color w:val="FFFFFF" w:themeColor="background1"/>
                <w:sz w:val="28"/>
                <w:szCs w:val="28"/>
                <w:lang w:val="en-GB"/>
              </w:rPr>
              <w:t xml:space="preserve"> Inadequate Patch/Vulnerability Management</w:t>
            </w:r>
          </w:p>
        </w:tc>
      </w:tr>
      <w:tr w:rsidR="00B809CC" w:rsidRPr="00127CA4" w14:paraId="3ACBC689" w14:textId="77777777" w:rsidTr="00CE77FF">
        <w:tc>
          <w:tcPr>
            <w:tcW w:w="9628" w:type="dxa"/>
            <w:gridSpan w:val="4"/>
            <w:tcBorders>
              <w:bottom w:val="single" w:sz="4" w:space="0" w:color="auto"/>
            </w:tcBorders>
            <w:shd w:val="clear" w:color="auto" w:fill="C45911" w:themeFill="accent2" w:themeFillShade="BF"/>
          </w:tcPr>
          <w:p w14:paraId="1733D700" w14:textId="77777777" w:rsidR="00B809CC" w:rsidRPr="00E75AE2" w:rsidRDefault="00B809CC" w:rsidP="00B809CC">
            <w:pPr>
              <w:pStyle w:val="ListParagraph"/>
              <w:numPr>
                <w:ilvl w:val="0"/>
                <w:numId w:val="15"/>
              </w:numPr>
              <w:spacing w:before="40" w:after="40"/>
              <w:rPr>
                <w:b/>
                <w:bCs/>
                <w:color w:val="FFFFFF" w:themeColor="background1"/>
                <w:sz w:val="22"/>
                <w:szCs w:val="24"/>
                <w:lang w:val="en-GB"/>
              </w:rPr>
            </w:pPr>
            <w:r w:rsidRPr="00E75AE2">
              <w:rPr>
                <w:b/>
                <w:bCs/>
                <w:color w:val="FFFFFF" w:themeColor="background1"/>
                <w:sz w:val="22"/>
                <w:szCs w:val="24"/>
                <w:lang w:val="en-GB"/>
              </w:rPr>
              <w:t>Risk Scenario Description</w:t>
            </w:r>
          </w:p>
        </w:tc>
      </w:tr>
      <w:tr w:rsidR="00B809CC" w:rsidRPr="002E7042" w14:paraId="3E6C5E7D" w14:textId="77777777" w:rsidTr="00CE77FF">
        <w:tc>
          <w:tcPr>
            <w:tcW w:w="1735" w:type="dxa"/>
            <w:tcBorders>
              <w:top w:val="single" w:sz="4" w:space="0" w:color="auto"/>
              <w:left w:val="single" w:sz="4" w:space="0" w:color="auto"/>
              <w:bottom w:val="single" w:sz="4" w:space="0" w:color="auto"/>
              <w:right w:val="single" w:sz="4" w:space="0" w:color="auto"/>
            </w:tcBorders>
          </w:tcPr>
          <w:p w14:paraId="368C3DB4" w14:textId="502C551E" w:rsidR="00B809CC" w:rsidRPr="00E75AE2" w:rsidRDefault="00B809CC" w:rsidP="00265519">
            <w:pPr>
              <w:spacing w:before="40" w:after="40"/>
              <w:rPr>
                <w:b/>
                <w:bCs/>
                <w:szCs w:val="20"/>
                <w:lang w:val="en-GB"/>
              </w:rPr>
            </w:pPr>
            <w:r w:rsidRPr="00E75AE2">
              <w:rPr>
                <w:b/>
                <w:bCs/>
                <w:szCs w:val="20"/>
                <w:lang w:val="en-GB"/>
              </w:rPr>
              <w:t>Risk Scenario Title</w:t>
            </w:r>
          </w:p>
        </w:tc>
        <w:tc>
          <w:tcPr>
            <w:tcW w:w="7893" w:type="dxa"/>
            <w:gridSpan w:val="3"/>
            <w:tcBorders>
              <w:top w:val="single" w:sz="4" w:space="0" w:color="auto"/>
              <w:left w:val="single" w:sz="4" w:space="0" w:color="auto"/>
              <w:bottom w:val="single" w:sz="4" w:space="0" w:color="auto"/>
              <w:right w:val="single" w:sz="4" w:space="0" w:color="auto"/>
            </w:tcBorders>
          </w:tcPr>
          <w:p w14:paraId="3D27E441" w14:textId="5DB75C61" w:rsidR="00B809CC" w:rsidRPr="00CC0423" w:rsidRDefault="00CC0423" w:rsidP="7DB883C5">
            <w:pPr>
              <w:spacing w:before="40" w:after="40"/>
              <w:rPr>
                <w:i/>
                <w:iCs/>
                <w:lang w:val="en-GB"/>
              </w:rPr>
            </w:pPr>
            <w:r w:rsidRPr="2222D1D7">
              <w:rPr>
                <w:color w:val="231F20"/>
                <w:spacing w:val="-2"/>
              </w:rPr>
              <w:t>Patch/vulnerability</w:t>
            </w:r>
            <w:r w:rsidRPr="2222D1D7">
              <w:rPr>
                <w:color w:val="231F20"/>
                <w:spacing w:val="-17"/>
              </w:rPr>
              <w:t xml:space="preserve"> </w:t>
            </w:r>
            <w:r w:rsidRPr="2222D1D7">
              <w:rPr>
                <w:color w:val="231F20"/>
                <w:spacing w:val="-2"/>
              </w:rPr>
              <w:t>management</w:t>
            </w:r>
            <w:r w:rsidRPr="2222D1D7">
              <w:rPr>
                <w:color w:val="231F20"/>
                <w:spacing w:val="-16"/>
              </w:rPr>
              <w:t xml:space="preserve"> process </w:t>
            </w:r>
            <w:r w:rsidRPr="2222D1D7">
              <w:rPr>
                <w:color w:val="231F20"/>
                <w:spacing w:val="-1"/>
              </w:rPr>
              <w:t xml:space="preserve">is </w:t>
            </w:r>
            <w:r w:rsidRPr="2222D1D7">
              <w:rPr>
                <w:color w:val="231F20"/>
                <w:w w:val="105"/>
              </w:rPr>
              <w:t>inadequate to prevent incidents</w:t>
            </w:r>
          </w:p>
        </w:tc>
      </w:tr>
      <w:tr w:rsidR="00B809CC" w:rsidRPr="002E7042" w14:paraId="0847C1CA" w14:textId="77777777" w:rsidTr="00CE77FF">
        <w:tc>
          <w:tcPr>
            <w:tcW w:w="1735" w:type="dxa"/>
            <w:tcBorders>
              <w:top w:val="single" w:sz="4" w:space="0" w:color="auto"/>
              <w:left w:val="single" w:sz="4" w:space="0" w:color="auto"/>
              <w:bottom w:val="single" w:sz="4" w:space="0" w:color="auto"/>
              <w:right w:val="single" w:sz="4" w:space="0" w:color="auto"/>
            </w:tcBorders>
          </w:tcPr>
          <w:p w14:paraId="5E71C92F" w14:textId="77777777" w:rsidR="00B809CC" w:rsidRPr="00E75AE2" w:rsidRDefault="00B809CC" w:rsidP="00265519">
            <w:pPr>
              <w:spacing w:before="40" w:after="40"/>
              <w:rPr>
                <w:b/>
                <w:bCs/>
                <w:szCs w:val="20"/>
                <w:lang w:val="en-GB"/>
              </w:rPr>
            </w:pPr>
            <w:r w:rsidRPr="00E75AE2">
              <w:rPr>
                <w:b/>
                <w:bCs/>
                <w:szCs w:val="20"/>
                <w:lang w:val="en-GB"/>
              </w:rPr>
              <w:t>Risk Type</w:t>
            </w:r>
          </w:p>
        </w:tc>
        <w:tc>
          <w:tcPr>
            <w:tcW w:w="7893" w:type="dxa"/>
            <w:gridSpan w:val="3"/>
            <w:tcBorders>
              <w:top w:val="single" w:sz="4" w:space="0" w:color="auto"/>
              <w:left w:val="single" w:sz="4" w:space="0" w:color="auto"/>
              <w:bottom w:val="single" w:sz="4" w:space="0" w:color="auto"/>
              <w:right w:val="single" w:sz="4" w:space="0" w:color="auto"/>
            </w:tcBorders>
          </w:tcPr>
          <w:p w14:paraId="4E3FFFDE" w14:textId="066E8638" w:rsidR="00B809CC" w:rsidRPr="00CC0423" w:rsidRDefault="76562726" w:rsidP="76562726">
            <w:pPr>
              <w:spacing w:before="40" w:after="40"/>
              <w:rPr>
                <w:i/>
                <w:iCs/>
                <w:szCs w:val="20"/>
                <w:lang w:val="en-GB"/>
              </w:rPr>
            </w:pPr>
            <w:r w:rsidRPr="00E75AE2">
              <w:rPr>
                <w:rFonts w:ascii="Calibri" w:eastAsia="Calibri" w:hAnsi="Calibri" w:cs="Calibri"/>
                <w:iCs/>
                <w:color w:val="000000" w:themeColor="text1"/>
                <w:szCs w:val="20"/>
                <w:lang w:val="en-GB"/>
              </w:rPr>
              <w:t>1</w:t>
            </w:r>
            <w:r w:rsidR="00AE2725" w:rsidRPr="00E75AE2">
              <w:rPr>
                <w:rFonts w:ascii="Calibri" w:eastAsia="Calibri" w:hAnsi="Calibri" w:cs="Calibri"/>
                <w:iCs/>
                <w:color w:val="000000" w:themeColor="text1"/>
                <w:szCs w:val="20"/>
                <w:lang w:val="en-GB"/>
              </w:rPr>
              <w:t>-</w:t>
            </w:r>
            <w:r w:rsidRPr="00E75AE2">
              <w:rPr>
                <w:rFonts w:ascii="Calibri" w:eastAsia="Calibri" w:hAnsi="Calibri" w:cs="Calibri"/>
                <w:iCs/>
                <w:color w:val="000000" w:themeColor="text1"/>
                <w:szCs w:val="20"/>
                <w:lang w:val="en-GB"/>
              </w:rPr>
              <w:t xml:space="preserve">Product </w:t>
            </w:r>
            <w:r w:rsidR="00AE2725" w:rsidRPr="00E75AE2">
              <w:rPr>
                <w:rFonts w:ascii="Calibri" w:eastAsia="Calibri" w:hAnsi="Calibri" w:cs="Calibri"/>
                <w:iCs/>
                <w:color w:val="000000" w:themeColor="text1"/>
                <w:szCs w:val="20"/>
                <w:lang w:val="en-GB"/>
              </w:rPr>
              <w:t>d</w:t>
            </w:r>
            <w:r w:rsidRPr="00E75AE2">
              <w:rPr>
                <w:rFonts w:ascii="Calibri" w:eastAsia="Calibri" w:hAnsi="Calibri" w:cs="Calibri"/>
                <w:iCs/>
                <w:color w:val="000000" w:themeColor="text1"/>
                <w:szCs w:val="20"/>
                <w:lang w:val="en-GB"/>
              </w:rPr>
              <w:t xml:space="preserve">elivery; 2-Service quality; </w:t>
            </w:r>
            <w:r w:rsidRPr="00E75AE2">
              <w:rPr>
                <w:iCs/>
                <w:lang w:val="en-GB"/>
              </w:rPr>
              <w:t>3</w:t>
            </w:r>
            <w:r w:rsidR="00AE2725" w:rsidRPr="00E75AE2">
              <w:rPr>
                <w:iCs/>
                <w:lang w:val="en-GB"/>
              </w:rPr>
              <w:t>-</w:t>
            </w:r>
            <w:r w:rsidRPr="00E75AE2">
              <w:rPr>
                <w:iCs/>
                <w:lang w:val="en-GB"/>
              </w:rPr>
              <w:t>Data and system protection</w:t>
            </w:r>
          </w:p>
        </w:tc>
      </w:tr>
      <w:tr w:rsidR="00B809CC" w:rsidRPr="002E7042" w14:paraId="71F5EBDA" w14:textId="77777777" w:rsidTr="00CE77FF">
        <w:tc>
          <w:tcPr>
            <w:tcW w:w="1735" w:type="dxa"/>
            <w:tcBorders>
              <w:top w:val="single" w:sz="4" w:space="0" w:color="auto"/>
              <w:left w:val="single" w:sz="4" w:space="0" w:color="auto"/>
              <w:bottom w:val="single" w:sz="4" w:space="0" w:color="auto"/>
              <w:right w:val="single" w:sz="4" w:space="0" w:color="auto"/>
            </w:tcBorders>
          </w:tcPr>
          <w:p w14:paraId="43E22991" w14:textId="600D4DA6" w:rsidR="00B809CC" w:rsidRPr="00E75AE2" w:rsidRDefault="00B809CC" w:rsidP="00EB3EC0">
            <w:pPr>
              <w:spacing w:before="40" w:after="40"/>
              <w:rPr>
                <w:b/>
                <w:bCs/>
                <w:szCs w:val="20"/>
                <w:lang w:val="en-GB"/>
              </w:rPr>
            </w:pPr>
            <w:r w:rsidRPr="00E75AE2">
              <w:rPr>
                <w:b/>
                <w:bCs/>
                <w:szCs w:val="20"/>
                <w:lang w:val="en-GB"/>
              </w:rPr>
              <w:t>Risk Scenario Category</w:t>
            </w:r>
          </w:p>
        </w:tc>
        <w:tc>
          <w:tcPr>
            <w:tcW w:w="7893" w:type="dxa"/>
            <w:gridSpan w:val="3"/>
            <w:tcBorders>
              <w:top w:val="single" w:sz="4" w:space="0" w:color="auto"/>
              <w:left w:val="single" w:sz="4" w:space="0" w:color="auto"/>
              <w:bottom w:val="single" w:sz="4" w:space="0" w:color="auto"/>
              <w:right w:val="single" w:sz="4" w:space="0" w:color="auto"/>
            </w:tcBorders>
          </w:tcPr>
          <w:p w14:paraId="56616894" w14:textId="483BB584" w:rsidR="00B809CC" w:rsidRPr="00CC0423" w:rsidRDefault="00E75AE2" w:rsidP="2222D1D7">
            <w:pPr>
              <w:spacing w:before="40" w:after="40"/>
              <w:rPr>
                <w:rFonts w:ascii="Calibri" w:eastAsia="Calibri" w:hAnsi="Calibri" w:cs="Calibri"/>
                <w:szCs w:val="20"/>
                <w:lang w:val="en-GB"/>
              </w:rPr>
            </w:pPr>
            <w:r>
              <w:rPr>
                <w:color w:val="231F20"/>
                <w:spacing w:val="-4"/>
                <w:w w:val="95"/>
              </w:rPr>
              <w:t xml:space="preserve">IT operations: </w:t>
            </w:r>
            <w:r w:rsidR="143CC1B7" w:rsidRPr="2222D1D7">
              <w:rPr>
                <w:rFonts w:ascii="Calibri" w:eastAsia="Calibri" w:hAnsi="Calibri" w:cs="Calibri"/>
                <w:szCs w:val="20"/>
                <w:lang w:val="en-GB"/>
              </w:rPr>
              <w:t>Inability to provide reliable IT services because of operational IT mishaps</w:t>
            </w:r>
          </w:p>
        </w:tc>
      </w:tr>
      <w:tr w:rsidR="00B809CC" w:rsidRPr="002E7042" w14:paraId="56515DF1" w14:textId="77777777" w:rsidTr="00CE77FF">
        <w:tc>
          <w:tcPr>
            <w:tcW w:w="1735" w:type="dxa"/>
            <w:tcBorders>
              <w:top w:val="single" w:sz="4" w:space="0" w:color="auto"/>
              <w:left w:val="single" w:sz="4" w:space="0" w:color="auto"/>
              <w:bottom w:val="single" w:sz="4" w:space="0" w:color="auto"/>
              <w:right w:val="single" w:sz="4" w:space="0" w:color="auto"/>
            </w:tcBorders>
          </w:tcPr>
          <w:p w14:paraId="0265EE3B" w14:textId="54336D0A" w:rsidR="00B809CC" w:rsidRPr="00E75AE2" w:rsidRDefault="00B809CC" w:rsidP="00EB3EC0">
            <w:pPr>
              <w:rPr>
                <w:b/>
                <w:bCs/>
                <w:szCs w:val="20"/>
                <w:lang w:val="en-GB"/>
              </w:rPr>
            </w:pPr>
            <w:r w:rsidRPr="00E75AE2">
              <w:rPr>
                <w:b/>
                <w:bCs/>
                <w:szCs w:val="20"/>
                <w:lang w:val="en-GB"/>
              </w:rPr>
              <w:t>Risk Scenario Reference</w:t>
            </w:r>
          </w:p>
        </w:tc>
        <w:tc>
          <w:tcPr>
            <w:tcW w:w="7893" w:type="dxa"/>
            <w:gridSpan w:val="3"/>
            <w:tcBorders>
              <w:top w:val="single" w:sz="4" w:space="0" w:color="auto"/>
              <w:left w:val="single" w:sz="4" w:space="0" w:color="auto"/>
              <w:bottom w:val="single" w:sz="4" w:space="0" w:color="auto"/>
              <w:right w:val="single" w:sz="4" w:space="0" w:color="auto"/>
            </w:tcBorders>
          </w:tcPr>
          <w:p w14:paraId="1B70ED6E" w14:textId="46F46802" w:rsidR="00B809CC" w:rsidRPr="00CC0423" w:rsidRDefault="6DD7E080" w:rsidP="1F33D5C1">
            <w:pPr>
              <w:spacing w:line="259" w:lineRule="auto"/>
              <w:rPr>
                <w:rFonts w:ascii="Calibri" w:eastAsia="Calibri" w:hAnsi="Calibri" w:cs="Calibri"/>
                <w:color w:val="000000" w:themeColor="text1"/>
                <w:szCs w:val="20"/>
                <w:lang w:val="en-GB"/>
              </w:rPr>
            </w:pPr>
            <w:r w:rsidRPr="1F33D5C1">
              <w:rPr>
                <w:rFonts w:ascii="Calibri" w:eastAsia="Calibri" w:hAnsi="Calibri" w:cs="Calibri"/>
                <w:color w:val="000000" w:themeColor="text1"/>
                <w:szCs w:val="20"/>
                <w:lang w:val="en-GB"/>
              </w:rPr>
              <w:t>6D</w:t>
            </w:r>
          </w:p>
        </w:tc>
      </w:tr>
      <w:tr w:rsidR="00B809CC" w:rsidRPr="002E7042" w14:paraId="417B4CF0" w14:textId="77777777" w:rsidTr="00CE77FF">
        <w:tc>
          <w:tcPr>
            <w:tcW w:w="1735" w:type="dxa"/>
            <w:tcBorders>
              <w:top w:val="single" w:sz="4" w:space="0" w:color="auto"/>
              <w:left w:val="single" w:sz="4" w:space="0" w:color="auto"/>
              <w:bottom w:val="single" w:sz="4" w:space="0" w:color="auto"/>
              <w:right w:val="single" w:sz="4" w:space="0" w:color="auto"/>
            </w:tcBorders>
          </w:tcPr>
          <w:p w14:paraId="0A8DD440" w14:textId="77777777" w:rsidR="00B809CC" w:rsidRPr="00E75AE2" w:rsidRDefault="00B809CC" w:rsidP="00265519">
            <w:pPr>
              <w:rPr>
                <w:b/>
                <w:bCs/>
                <w:szCs w:val="20"/>
                <w:lang w:val="en-GB"/>
              </w:rPr>
            </w:pPr>
            <w:r w:rsidRPr="00E75AE2">
              <w:rPr>
                <w:b/>
                <w:bCs/>
                <w:szCs w:val="20"/>
                <w:lang w:val="en-GB"/>
              </w:rPr>
              <w:t>Risk Statement</w:t>
            </w:r>
          </w:p>
        </w:tc>
        <w:tc>
          <w:tcPr>
            <w:tcW w:w="7893" w:type="dxa"/>
            <w:gridSpan w:val="3"/>
            <w:tcBorders>
              <w:top w:val="single" w:sz="4" w:space="0" w:color="auto"/>
              <w:left w:val="single" w:sz="4" w:space="0" w:color="auto"/>
              <w:bottom w:val="single" w:sz="4" w:space="0" w:color="auto"/>
              <w:right w:val="single" w:sz="4" w:space="0" w:color="auto"/>
            </w:tcBorders>
          </w:tcPr>
          <w:p w14:paraId="75AB236F" w14:textId="018D77D0" w:rsidR="00B809CC" w:rsidRPr="00CC0423" w:rsidRDefault="00CC0423" w:rsidP="00265519">
            <w:pPr>
              <w:rPr>
                <w:i/>
                <w:iCs/>
                <w:szCs w:val="20"/>
                <w:lang w:val="en-GB"/>
              </w:rPr>
            </w:pPr>
            <w:r w:rsidRPr="00CC0423">
              <w:rPr>
                <w:color w:val="231F20"/>
                <w:spacing w:val="-3"/>
                <w:szCs w:val="20"/>
              </w:rPr>
              <w:t xml:space="preserve">Inadequate patch and vulnerability management </w:t>
            </w:r>
            <w:r w:rsidRPr="00CC0423">
              <w:rPr>
                <w:color w:val="231F20"/>
                <w:spacing w:val="-2"/>
                <w:szCs w:val="20"/>
              </w:rPr>
              <w:t>leaves</w:t>
            </w:r>
            <w:r w:rsidRPr="00CC0423">
              <w:rPr>
                <w:color w:val="231F20"/>
                <w:spacing w:val="-1"/>
                <w:szCs w:val="20"/>
              </w:rPr>
              <w:t xml:space="preserve"> </w:t>
            </w:r>
            <w:r w:rsidRPr="00CC0423">
              <w:rPr>
                <w:color w:val="231F20"/>
                <w:spacing w:val="-2"/>
                <w:szCs w:val="20"/>
              </w:rPr>
              <w:t>systems</w:t>
            </w:r>
            <w:r w:rsidRPr="00CC0423">
              <w:rPr>
                <w:color w:val="231F20"/>
                <w:spacing w:val="-19"/>
                <w:szCs w:val="20"/>
              </w:rPr>
              <w:t xml:space="preserve"> </w:t>
            </w:r>
            <w:r w:rsidRPr="00CC0423">
              <w:rPr>
                <w:color w:val="231F20"/>
                <w:spacing w:val="-2"/>
                <w:szCs w:val="20"/>
              </w:rPr>
              <w:t>vulnerable</w:t>
            </w:r>
            <w:r w:rsidRPr="00CC0423">
              <w:rPr>
                <w:color w:val="231F20"/>
                <w:spacing w:val="-18"/>
                <w:szCs w:val="20"/>
              </w:rPr>
              <w:t xml:space="preserve"> </w:t>
            </w:r>
            <w:r w:rsidRPr="00CC0423">
              <w:rPr>
                <w:color w:val="231F20"/>
                <w:spacing w:val="-1"/>
                <w:szCs w:val="20"/>
              </w:rPr>
              <w:t>to</w:t>
            </w:r>
            <w:r w:rsidRPr="00CC0423">
              <w:rPr>
                <w:color w:val="231F20"/>
                <w:spacing w:val="-18"/>
                <w:szCs w:val="20"/>
              </w:rPr>
              <w:t xml:space="preserve"> </w:t>
            </w:r>
            <w:r w:rsidRPr="00CC0423">
              <w:rPr>
                <w:color w:val="231F20"/>
                <w:spacing w:val="-1"/>
                <w:szCs w:val="20"/>
              </w:rPr>
              <w:t>attacks</w:t>
            </w:r>
            <w:r w:rsidRPr="00CC0423">
              <w:rPr>
                <w:color w:val="231F20"/>
                <w:spacing w:val="-18"/>
                <w:szCs w:val="20"/>
              </w:rPr>
              <w:t xml:space="preserve"> </w:t>
            </w:r>
            <w:r w:rsidRPr="00CC0423">
              <w:rPr>
                <w:color w:val="231F20"/>
                <w:spacing w:val="-1"/>
                <w:szCs w:val="20"/>
              </w:rPr>
              <w:t>or</w:t>
            </w:r>
            <w:r w:rsidRPr="00CC0423">
              <w:rPr>
                <w:color w:val="231F20"/>
                <w:spacing w:val="-18"/>
                <w:szCs w:val="20"/>
              </w:rPr>
              <w:t xml:space="preserve"> </w:t>
            </w:r>
            <w:r w:rsidRPr="00CC0423">
              <w:rPr>
                <w:color w:val="231F20"/>
                <w:spacing w:val="-1"/>
                <w:szCs w:val="20"/>
              </w:rPr>
              <w:t>crashes,</w:t>
            </w:r>
            <w:r w:rsidRPr="00CC0423">
              <w:rPr>
                <w:color w:val="231F20"/>
                <w:spacing w:val="-18"/>
                <w:szCs w:val="20"/>
              </w:rPr>
              <w:t xml:space="preserve"> </w:t>
            </w:r>
            <w:r w:rsidRPr="00CC0423">
              <w:rPr>
                <w:color w:val="231F20"/>
                <w:spacing w:val="-1"/>
                <w:szCs w:val="20"/>
              </w:rPr>
              <w:t>reducing</w:t>
            </w:r>
            <w:r w:rsidRPr="00CC0423">
              <w:rPr>
                <w:color w:val="231F20"/>
                <w:spacing w:val="-18"/>
                <w:szCs w:val="20"/>
              </w:rPr>
              <w:t xml:space="preserve"> </w:t>
            </w:r>
            <w:r w:rsidRPr="00CC0423">
              <w:rPr>
                <w:color w:val="231F20"/>
                <w:spacing w:val="-1"/>
                <w:szCs w:val="20"/>
              </w:rPr>
              <w:t xml:space="preserve">service </w:t>
            </w:r>
            <w:r w:rsidRPr="00CC0423">
              <w:rPr>
                <w:color w:val="231F20"/>
                <w:szCs w:val="20"/>
              </w:rPr>
              <w:t>levels.</w:t>
            </w:r>
          </w:p>
        </w:tc>
      </w:tr>
      <w:tr w:rsidR="00B809CC" w:rsidRPr="002E7042" w14:paraId="63879F76" w14:textId="77777777" w:rsidTr="00CE77FF">
        <w:tc>
          <w:tcPr>
            <w:tcW w:w="1735" w:type="dxa"/>
            <w:tcBorders>
              <w:top w:val="single" w:sz="4" w:space="0" w:color="auto"/>
              <w:left w:val="single" w:sz="4" w:space="0" w:color="auto"/>
              <w:bottom w:val="single" w:sz="4" w:space="0" w:color="auto"/>
              <w:right w:val="single" w:sz="4" w:space="0" w:color="auto"/>
            </w:tcBorders>
          </w:tcPr>
          <w:p w14:paraId="32437785" w14:textId="77777777" w:rsidR="00B809CC" w:rsidRPr="00E75AE2" w:rsidRDefault="00B809CC" w:rsidP="00265519">
            <w:pPr>
              <w:rPr>
                <w:b/>
                <w:bCs/>
                <w:szCs w:val="20"/>
                <w:lang w:val="en-GB"/>
              </w:rPr>
            </w:pPr>
            <w:r w:rsidRPr="00E75AE2">
              <w:rPr>
                <w:b/>
                <w:bCs/>
                <w:szCs w:val="20"/>
                <w:lang w:val="en-GB"/>
              </w:rPr>
              <w:t>Risk Owner</w:t>
            </w:r>
          </w:p>
        </w:tc>
        <w:tc>
          <w:tcPr>
            <w:tcW w:w="3570" w:type="dxa"/>
            <w:tcBorders>
              <w:top w:val="single" w:sz="4" w:space="0" w:color="auto"/>
              <w:left w:val="single" w:sz="4" w:space="0" w:color="auto"/>
              <w:bottom w:val="single" w:sz="4" w:space="0" w:color="auto"/>
              <w:right w:val="single" w:sz="4" w:space="0" w:color="auto"/>
            </w:tcBorders>
          </w:tcPr>
          <w:p w14:paraId="4CE01980" w14:textId="2D6B8E70" w:rsidR="00B809CC" w:rsidRPr="00B33989" w:rsidRDefault="76562726" w:rsidP="76562726">
            <w:pPr>
              <w:spacing w:line="259" w:lineRule="auto"/>
              <w:rPr>
                <w:rFonts w:ascii="Calibri" w:eastAsia="Calibri" w:hAnsi="Calibri" w:cs="Calibri"/>
                <w:color w:val="000000" w:themeColor="text1"/>
                <w:szCs w:val="20"/>
                <w:lang w:val="en-GB"/>
              </w:rPr>
            </w:pPr>
            <w:r w:rsidRPr="00E75AE2">
              <w:rPr>
                <w:rFonts w:ascii="Calibri" w:eastAsia="Calibri" w:hAnsi="Calibri" w:cs="Calibri"/>
                <w:iCs/>
                <w:color w:val="000000" w:themeColor="text1"/>
                <w:szCs w:val="20"/>
                <w:lang w:val="en-GB"/>
              </w:rPr>
              <w:t>Portfolio manager/CIO/CTO/CDO</w:t>
            </w:r>
          </w:p>
          <w:p w14:paraId="5DFE3B10" w14:textId="5A208CE2" w:rsidR="00B809CC" w:rsidRPr="00CC0423" w:rsidRDefault="00B809CC" w:rsidP="76562726">
            <w:pPr>
              <w:rPr>
                <w:i/>
                <w:iCs/>
                <w:szCs w:val="20"/>
                <w:lang w:val="en-GB"/>
              </w:rPr>
            </w:pPr>
          </w:p>
        </w:tc>
        <w:tc>
          <w:tcPr>
            <w:tcW w:w="1049" w:type="dxa"/>
            <w:tcBorders>
              <w:top w:val="single" w:sz="4" w:space="0" w:color="auto"/>
              <w:left w:val="single" w:sz="4" w:space="0" w:color="auto"/>
              <w:bottom w:val="single" w:sz="4" w:space="0" w:color="auto"/>
              <w:right w:val="single" w:sz="4" w:space="0" w:color="auto"/>
            </w:tcBorders>
          </w:tcPr>
          <w:p w14:paraId="7D2CB11F" w14:textId="77777777" w:rsidR="00B809CC" w:rsidRPr="004E1B9A" w:rsidRDefault="00B809CC" w:rsidP="00265519">
            <w:pPr>
              <w:rPr>
                <w:i/>
                <w:iCs/>
                <w:szCs w:val="20"/>
                <w:lang w:val="en-GB"/>
              </w:rPr>
            </w:pPr>
            <w:r w:rsidRPr="00E75AE2">
              <w:rPr>
                <w:b/>
                <w:bCs/>
                <w:szCs w:val="20"/>
                <w:lang w:val="en-GB"/>
              </w:rPr>
              <w:t>Risk Oversight</w:t>
            </w:r>
          </w:p>
        </w:tc>
        <w:tc>
          <w:tcPr>
            <w:tcW w:w="3274" w:type="dxa"/>
            <w:tcBorders>
              <w:top w:val="single" w:sz="4" w:space="0" w:color="auto"/>
              <w:left w:val="single" w:sz="4" w:space="0" w:color="auto"/>
              <w:bottom w:val="single" w:sz="4" w:space="0" w:color="auto"/>
              <w:right w:val="single" w:sz="4" w:space="0" w:color="auto"/>
            </w:tcBorders>
          </w:tcPr>
          <w:p w14:paraId="2AB01CB9" w14:textId="36D3575C" w:rsidR="00B809CC" w:rsidRPr="004E1B9A" w:rsidRDefault="000E1CC8" w:rsidP="76562726">
            <w:pPr>
              <w:spacing w:line="259" w:lineRule="auto"/>
              <w:rPr>
                <w:rFonts w:ascii="Calibri" w:eastAsia="Calibri" w:hAnsi="Calibri" w:cs="Calibri"/>
                <w:color w:val="000000" w:themeColor="text1"/>
                <w:szCs w:val="20"/>
              </w:rPr>
            </w:pPr>
            <w:r w:rsidRPr="00E75AE2">
              <w:rPr>
                <w:rFonts w:ascii="Calibri" w:eastAsia="Calibri" w:hAnsi="Calibri" w:cs="Calibri"/>
                <w:iCs/>
                <w:color w:val="000000" w:themeColor="text1"/>
                <w:szCs w:val="20"/>
                <w:lang w:val="en-GB"/>
              </w:rPr>
              <w:t>I</w:t>
            </w:r>
            <w:r w:rsidR="76562726" w:rsidRPr="00E75AE2">
              <w:rPr>
                <w:rFonts w:ascii="Calibri" w:eastAsia="Calibri" w:hAnsi="Calibri" w:cs="Calibri"/>
                <w:iCs/>
                <w:color w:val="000000" w:themeColor="text1"/>
                <w:szCs w:val="20"/>
                <w:lang w:val="en-GB"/>
              </w:rPr>
              <w:t>&amp;T Governance Board</w:t>
            </w:r>
          </w:p>
          <w:p w14:paraId="4928C3FE" w14:textId="08299954" w:rsidR="00B809CC" w:rsidRPr="00E75AE2" w:rsidRDefault="76562726" w:rsidP="76562726">
            <w:pPr>
              <w:spacing w:line="259" w:lineRule="auto"/>
              <w:rPr>
                <w:rFonts w:ascii="Calibri" w:eastAsia="Calibri" w:hAnsi="Calibri" w:cs="Calibri"/>
                <w:iCs/>
                <w:color w:val="000000" w:themeColor="text1"/>
                <w:szCs w:val="20"/>
                <w:lang w:val="en-GB"/>
              </w:rPr>
            </w:pPr>
            <w:r w:rsidRPr="00E75AE2">
              <w:rPr>
                <w:rFonts w:ascii="Calibri" w:eastAsia="Calibri" w:hAnsi="Calibri" w:cs="Calibri"/>
                <w:iCs/>
                <w:color w:val="000000" w:themeColor="text1"/>
                <w:szCs w:val="20"/>
                <w:lang w:val="en-GB"/>
              </w:rPr>
              <w:t>Architecture Review Board</w:t>
            </w:r>
          </w:p>
          <w:p w14:paraId="78AF6A83" w14:textId="2D681F30" w:rsidR="00B809CC" w:rsidRPr="004E1B9A" w:rsidRDefault="76562726" w:rsidP="76562726">
            <w:pPr>
              <w:spacing w:line="259" w:lineRule="auto"/>
              <w:rPr>
                <w:rFonts w:ascii="Calibri" w:eastAsia="Calibri" w:hAnsi="Calibri" w:cs="Calibri"/>
                <w:color w:val="000000" w:themeColor="text1"/>
                <w:szCs w:val="20"/>
              </w:rPr>
            </w:pPr>
            <w:r w:rsidRPr="00E75AE2">
              <w:rPr>
                <w:rFonts w:ascii="Calibri" w:eastAsia="Calibri" w:hAnsi="Calibri" w:cs="Calibri"/>
                <w:iCs/>
                <w:color w:val="000000" w:themeColor="text1"/>
                <w:szCs w:val="20"/>
                <w:lang w:val="en-GB"/>
              </w:rPr>
              <w:t xml:space="preserve">Steering </w:t>
            </w:r>
            <w:r w:rsidR="00AE2725" w:rsidRPr="00E75AE2">
              <w:rPr>
                <w:rFonts w:ascii="Calibri" w:eastAsia="Calibri" w:hAnsi="Calibri" w:cs="Calibri"/>
                <w:iCs/>
                <w:color w:val="000000" w:themeColor="text1"/>
                <w:szCs w:val="20"/>
                <w:lang w:val="en-GB"/>
              </w:rPr>
              <w:t>C</w:t>
            </w:r>
            <w:r w:rsidRPr="00E75AE2">
              <w:rPr>
                <w:rFonts w:ascii="Calibri" w:eastAsia="Calibri" w:hAnsi="Calibri" w:cs="Calibri"/>
                <w:iCs/>
                <w:color w:val="000000" w:themeColor="text1"/>
                <w:szCs w:val="20"/>
                <w:lang w:val="en-GB"/>
              </w:rPr>
              <w:t>ommittee (</w:t>
            </w:r>
            <w:r w:rsidR="00AE2725" w:rsidRPr="00E75AE2">
              <w:rPr>
                <w:rFonts w:ascii="Calibri" w:eastAsia="Calibri" w:hAnsi="Calibri" w:cs="Calibri"/>
                <w:iCs/>
                <w:color w:val="000000" w:themeColor="text1"/>
                <w:szCs w:val="20"/>
                <w:lang w:val="en-GB"/>
              </w:rPr>
              <w:t>P</w:t>
            </w:r>
            <w:r w:rsidRPr="00E75AE2">
              <w:rPr>
                <w:rFonts w:ascii="Calibri" w:eastAsia="Calibri" w:hAnsi="Calibri" w:cs="Calibri"/>
                <w:iCs/>
                <w:color w:val="000000" w:themeColor="text1"/>
                <w:szCs w:val="20"/>
                <w:lang w:val="en-GB"/>
              </w:rPr>
              <w:t>rograms/</w:t>
            </w:r>
            <w:r w:rsidR="000E1CC8" w:rsidRPr="00E75AE2">
              <w:rPr>
                <w:rFonts w:ascii="Calibri" w:eastAsia="Calibri" w:hAnsi="Calibri" w:cs="Calibri"/>
                <w:iCs/>
                <w:color w:val="000000" w:themeColor="text1"/>
                <w:szCs w:val="20"/>
                <w:lang w:val="en-GB"/>
              </w:rPr>
              <w:t xml:space="preserve"> </w:t>
            </w:r>
            <w:r w:rsidR="00AE2725" w:rsidRPr="00E75AE2">
              <w:rPr>
                <w:rFonts w:ascii="Calibri" w:eastAsia="Calibri" w:hAnsi="Calibri" w:cs="Calibri"/>
                <w:iCs/>
                <w:color w:val="000000" w:themeColor="text1"/>
                <w:szCs w:val="20"/>
                <w:lang w:val="en-GB"/>
              </w:rPr>
              <w:t>P</w:t>
            </w:r>
            <w:r w:rsidRPr="00E75AE2">
              <w:rPr>
                <w:rFonts w:ascii="Calibri" w:eastAsia="Calibri" w:hAnsi="Calibri" w:cs="Calibri"/>
                <w:iCs/>
                <w:color w:val="000000" w:themeColor="text1"/>
                <w:szCs w:val="20"/>
                <w:lang w:val="en-GB"/>
              </w:rPr>
              <w:t xml:space="preserve">rojects) </w:t>
            </w:r>
          </w:p>
          <w:p w14:paraId="3693EA13" w14:textId="644D549F" w:rsidR="00B809CC" w:rsidRPr="004E1B9A" w:rsidRDefault="76562726" w:rsidP="76562726">
            <w:pPr>
              <w:spacing w:line="259" w:lineRule="auto"/>
              <w:rPr>
                <w:rFonts w:ascii="Calibri" w:eastAsia="Calibri" w:hAnsi="Calibri" w:cs="Calibri"/>
                <w:color w:val="000000" w:themeColor="text1"/>
                <w:szCs w:val="20"/>
              </w:rPr>
            </w:pPr>
            <w:r w:rsidRPr="00E75AE2">
              <w:rPr>
                <w:rFonts w:ascii="Calibri" w:eastAsia="Calibri" w:hAnsi="Calibri" w:cs="Calibri"/>
                <w:iCs/>
                <w:color w:val="000000" w:themeColor="text1"/>
                <w:szCs w:val="20"/>
                <w:lang w:val="en-GB"/>
              </w:rPr>
              <w:t>Chief Risk Officer</w:t>
            </w:r>
          </w:p>
        </w:tc>
      </w:tr>
    </w:tbl>
    <w:p w14:paraId="592CD45D" w14:textId="77777777" w:rsidR="00EB3EC0" w:rsidRDefault="00EB3EC0"/>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35"/>
        <w:gridCol w:w="1857"/>
        <w:gridCol w:w="2762"/>
        <w:gridCol w:w="3274"/>
      </w:tblGrid>
      <w:tr w:rsidR="00B37C68" w:rsidRPr="00127CA4" w14:paraId="04F939BB" w14:textId="77777777" w:rsidTr="00CE77FF">
        <w:tc>
          <w:tcPr>
            <w:tcW w:w="9628" w:type="dxa"/>
            <w:gridSpan w:val="4"/>
            <w:tcBorders>
              <w:bottom w:val="single" w:sz="4" w:space="0" w:color="auto"/>
            </w:tcBorders>
            <w:shd w:val="clear" w:color="auto" w:fill="C45911" w:themeFill="accent2" w:themeFillShade="BF"/>
          </w:tcPr>
          <w:p w14:paraId="6576431A" w14:textId="3C1B1D3B" w:rsidR="00B37C68" w:rsidRPr="00E75AE2" w:rsidRDefault="00B37C68" w:rsidP="00B37C68">
            <w:pPr>
              <w:pStyle w:val="ListParagraph"/>
              <w:numPr>
                <w:ilvl w:val="0"/>
                <w:numId w:val="15"/>
              </w:numPr>
              <w:spacing w:before="40" w:after="40"/>
              <w:rPr>
                <w:b/>
                <w:bCs/>
                <w:color w:val="FFFFFF" w:themeColor="background1"/>
                <w:sz w:val="22"/>
                <w:szCs w:val="24"/>
                <w:lang w:val="en-GB"/>
              </w:rPr>
            </w:pPr>
            <w:r w:rsidRPr="00E75AE2">
              <w:rPr>
                <w:b/>
                <w:bCs/>
                <w:color w:val="FFFFFF" w:themeColor="background1"/>
                <w:sz w:val="22"/>
                <w:szCs w:val="24"/>
                <w:lang w:val="en-GB"/>
              </w:rPr>
              <w:t>Risk Scenario Components</w:t>
            </w:r>
          </w:p>
        </w:tc>
      </w:tr>
      <w:tr w:rsidR="00B809CC" w:rsidRPr="002E7042" w14:paraId="57E5B134" w14:textId="77777777" w:rsidTr="00CE77FF">
        <w:tc>
          <w:tcPr>
            <w:tcW w:w="1735" w:type="dxa"/>
            <w:tcBorders>
              <w:top w:val="single" w:sz="4" w:space="0" w:color="auto"/>
              <w:left w:val="single" w:sz="4" w:space="0" w:color="auto"/>
              <w:bottom w:val="single" w:sz="4" w:space="0" w:color="auto"/>
              <w:right w:val="single" w:sz="4" w:space="0" w:color="auto"/>
            </w:tcBorders>
          </w:tcPr>
          <w:p w14:paraId="68286305" w14:textId="77777777" w:rsidR="00B809CC" w:rsidRPr="00E75AE2" w:rsidRDefault="00B809CC" w:rsidP="00265519">
            <w:pPr>
              <w:spacing w:before="40" w:after="40"/>
              <w:contextualSpacing/>
              <w:rPr>
                <w:b/>
                <w:bCs/>
                <w:szCs w:val="20"/>
                <w:lang w:val="en-GB"/>
              </w:rPr>
            </w:pPr>
            <w:r w:rsidRPr="00E75AE2">
              <w:rPr>
                <w:b/>
                <w:bCs/>
                <w:szCs w:val="20"/>
                <w:lang w:val="en-GB"/>
              </w:rPr>
              <w:t>Actor/Threat Community</w:t>
            </w:r>
          </w:p>
        </w:tc>
        <w:tc>
          <w:tcPr>
            <w:tcW w:w="7893" w:type="dxa"/>
            <w:gridSpan w:val="3"/>
            <w:tcBorders>
              <w:top w:val="single" w:sz="4" w:space="0" w:color="auto"/>
              <w:left w:val="single" w:sz="4" w:space="0" w:color="auto"/>
              <w:bottom w:val="single" w:sz="4" w:space="0" w:color="auto"/>
              <w:right w:val="single" w:sz="4" w:space="0" w:color="auto"/>
            </w:tcBorders>
          </w:tcPr>
          <w:p w14:paraId="6C74CCE7" w14:textId="5F24D839" w:rsidR="00527494" w:rsidRPr="00E75AE2" w:rsidRDefault="76562726" w:rsidP="00EB3EC0">
            <w:pPr>
              <w:spacing w:before="40" w:after="40"/>
              <w:rPr>
                <w:iCs/>
                <w:lang w:val="en-GB"/>
              </w:rPr>
            </w:pPr>
            <w:r w:rsidRPr="00E75AE2">
              <w:rPr>
                <w:iCs/>
                <w:lang w:val="en-GB"/>
              </w:rPr>
              <w:t>Untrained/accidental insiders</w:t>
            </w:r>
          </w:p>
        </w:tc>
      </w:tr>
      <w:tr w:rsidR="00B809CC" w:rsidRPr="002E7042" w14:paraId="5A25CE13" w14:textId="77777777" w:rsidTr="00CE77FF">
        <w:tc>
          <w:tcPr>
            <w:tcW w:w="1735" w:type="dxa"/>
            <w:tcBorders>
              <w:top w:val="single" w:sz="4" w:space="0" w:color="auto"/>
              <w:left w:val="single" w:sz="4" w:space="0" w:color="auto"/>
              <w:bottom w:val="single" w:sz="4" w:space="0" w:color="auto"/>
              <w:right w:val="single" w:sz="4" w:space="0" w:color="auto"/>
            </w:tcBorders>
          </w:tcPr>
          <w:p w14:paraId="21CBF853" w14:textId="7654F94C" w:rsidR="00B809CC" w:rsidRPr="00E75AE2" w:rsidRDefault="00B809CC" w:rsidP="00265519">
            <w:pPr>
              <w:spacing w:before="40" w:after="40"/>
              <w:contextualSpacing/>
              <w:rPr>
                <w:b/>
                <w:bCs/>
                <w:szCs w:val="20"/>
                <w:lang w:val="en-GB"/>
              </w:rPr>
            </w:pPr>
            <w:r w:rsidRPr="00E75AE2">
              <w:rPr>
                <w:b/>
                <w:bCs/>
                <w:szCs w:val="20"/>
                <w:lang w:val="en-GB"/>
              </w:rPr>
              <w:t>Intent/</w:t>
            </w:r>
            <w:r w:rsidR="00CE77FF">
              <w:rPr>
                <w:b/>
                <w:bCs/>
                <w:szCs w:val="20"/>
                <w:lang w:val="en-GB"/>
              </w:rPr>
              <w:t xml:space="preserve"> </w:t>
            </w:r>
            <w:r w:rsidRPr="00E75AE2">
              <w:rPr>
                <w:b/>
                <w:bCs/>
                <w:szCs w:val="20"/>
                <w:lang w:val="en-GB"/>
              </w:rPr>
              <w:t>Motivation</w:t>
            </w:r>
          </w:p>
        </w:tc>
        <w:tc>
          <w:tcPr>
            <w:tcW w:w="7893" w:type="dxa"/>
            <w:gridSpan w:val="3"/>
            <w:tcBorders>
              <w:top w:val="single" w:sz="4" w:space="0" w:color="auto"/>
              <w:left w:val="single" w:sz="4" w:space="0" w:color="auto"/>
              <w:bottom w:val="single" w:sz="4" w:space="0" w:color="auto"/>
              <w:right w:val="single" w:sz="4" w:space="0" w:color="auto"/>
            </w:tcBorders>
          </w:tcPr>
          <w:p w14:paraId="74158FBC" w14:textId="508638E3" w:rsidR="00527494" w:rsidRPr="00B33989" w:rsidRDefault="76562726" w:rsidP="76562726">
            <w:pPr>
              <w:spacing w:before="40" w:after="40" w:line="259" w:lineRule="auto"/>
              <w:contextualSpacing/>
              <w:rPr>
                <w:rFonts w:ascii="Calibri" w:eastAsia="Calibri" w:hAnsi="Calibri" w:cs="Calibri"/>
                <w:color w:val="000000" w:themeColor="text1"/>
                <w:szCs w:val="20"/>
              </w:rPr>
            </w:pPr>
            <w:r w:rsidRPr="00E75AE2">
              <w:rPr>
                <w:rFonts w:ascii="Calibri" w:eastAsia="Calibri" w:hAnsi="Calibri" w:cs="Calibri"/>
                <w:iCs/>
                <w:color w:val="000000" w:themeColor="text1"/>
                <w:szCs w:val="20"/>
                <w:lang w:val="en-GB"/>
              </w:rPr>
              <w:t>The event is due to a</w:t>
            </w:r>
            <w:r w:rsidR="00AE2725" w:rsidRPr="00E75AE2">
              <w:rPr>
                <w:rFonts w:ascii="Calibri" w:eastAsia="Calibri" w:hAnsi="Calibri" w:cs="Calibri"/>
                <w:iCs/>
                <w:color w:val="000000" w:themeColor="text1"/>
                <w:szCs w:val="20"/>
                <w:lang w:val="en-GB"/>
              </w:rPr>
              <w:t xml:space="preserve">n enterprise </w:t>
            </w:r>
            <w:r w:rsidRPr="00E75AE2">
              <w:rPr>
                <w:rFonts w:ascii="Calibri" w:eastAsia="Calibri" w:hAnsi="Calibri" w:cs="Calibri"/>
                <w:iCs/>
                <w:color w:val="000000" w:themeColor="text1"/>
                <w:szCs w:val="20"/>
                <w:lang w:val="en-GB"/>
              </w:rPr>
              <w:t>insider and is deliberate but not malicious. The event may be caused by:</w:t>
            </w:r>
          </w:p>
          <w:p w14:paraId="66611C8D" w14:textId="5DFC06C2" w:rsidR="00527494" w:rsidRPr="00E75AE2" w:rsidRDefault="76562726" w:rsidP="76562726">
            <w:pPr>
              <w:pStyle w:val="ListParagraph"/>
              <w:numPr>
                <w:ilvl w:val="0"/>
                <w:numId w:val="26"/>
              </w:numPr>
              <w:spacing w:before="40" w:after="40" w:line="259" w:lineRule="auto"/>
              <w:rPr>
                <w:rFonts w:eastAsiaTheme="minorEastAsia"/>
                <w:iCs/>
                <w:color w:val="000000" w:themeColor="text1"/>
                <w:szCs w:val="20"/>
              </w:rPr>
            </w:pPr>
            <w:r w:rsidRPr="00E75AE2">
              <w:rPr>
                <w:rFonts w:ascii="Calibri" w:eastAsia="Calibri" w:hAnsi="Calibri" w:cs="Calibri"/>
                <w:iCs/>
                <w:color w:val="000000" w:themeColor="text1"/>
                <w:szCs w:val="20"/>
                <w:lang w:val="en-GB"/>
              </w:rPr>
              <w:t xml:space="preserve">Lack of understanding of </w:t>
            </w:r>
            <w:r w:rsidR="00AE2725" w:rsidRPr="00E75AE2">
              <w:rPr>
                <w:rFonts w:ascii="Calibri" w:eastAsia="Calibri" w:hAnsi="Calibri" w:cs="Calibri"/>
                <w:iCs/>
                <w:color w:val="000000" w:themeColor="text1"/>
                <w:szCs w:val="20"/>
                <w:lang w:val="en-GB"/>
              </w:rPr>
              <w:t xml:space="preserve">enterprise </w:t>
            </w:r>
            <w:r w:rsidRPr="00E75AE2">
              <w:rPr>
                <w:rFonts w:ascii="Calibri" w:eastAsia="Calibri" w:hAnsi="Calibri" w:cs="Calibri"/>
                <w:iCs/>
                <w:color w:val="000000" w:themeColor="text1"/>
                <w:szCs w:val="20"/>
                <w:lang w:val="en-GB"/>
              </w:rPr>
              <w:t xml:space="preserve">approach and process to identifying, </w:t>
            </w:r>
            <w:proofErr w:type="gramStart"/>
            <w:r w:rsidRPr="00E75AE2">
              <w:rPr>
                <w:rFonts w:ascii="Calibri" w:eastAsia="Calibri" w:hAnsi="Calibri" w:cs="Calibri"/>
                <w:iCs/>
                <w:color w:val="000000" w:themeColor="text1"/>
                <w:szCs w:val="20"/>
                <w:lang w:val="en-GB"/>
              </w:rPr>
              <w:t>prioritizing</w:t>
            </w:r>
            <w:proofErr w:type="gramEnd"/>
            <w:r w:rsidRPr="00E75AE2">
              <w:rPr>
                <w:rFonts w:ascii="Calibri" w:eastAsia="Calibri" w:hAnsi="Calibri" w:cs="Calibri"/>
                <w:iCs/>
                <w:color w:val="000000" w:themeColor="text1"/>
                <w:szCs w:val="20"/>
                <w:lang w:val="en-GB"/>
              </w:rPr>
              <w:t xml:space="preserve"> and deliver</w:t>
            </w:r>
            <w:r w:rsidR="00A65733">
              <w:rPr>
                <w:rFonts w:ascii="Calibri" w:eastAsia="Calibri" w:hAnsi="Calibri" w:cs="Calibri"/>
                <w:iCs/>
                <w:color w:val="000000" w:themeColor="text1"/>
                <w:szCs w:val="20"/>
                <w:lang w:val="en-GB"/>
              </w:rPr>
              <w:t>ing</w:t>
            </w:r>
            <w:r w:rsidRPr="00E75AE2">
              <w:rPr>
                <w:rFonts w:ascii="Calibri" w:eastAsia="Calibri" w:hAnsi="Calibri" w:cs="Calibri"/>
                <w:iCs/>
                <w:color w:val="000000" w:themeColor="text1"/>
                <w:szCs w:val="20"/>
                <w:lang w:val="en-GB"/>
              </w:rPr>
              <w:t xml:space="preserve"> IT</w:t>
            </w:r>
            <w:r w:rsidR="00AE2725" w:rsidRPr="00E75AE2">
              <w:rPr>
                <w:rFonts w:ascii="Calibri" w:eastAsia="Calibri" w:hAnsi="Calibri" w:cs="Calibri"/>
                <w:iCs/>
                <w:color w:val="000000" w:themeColor="text1"/>
                <w:szCs w:val="20"/>
                <w:lang w:val="en-GB"/>
              </w:rPr>
              <w:t>-</w:t>
            </w:r>
            <w:r w:rsidRPr="00E75AE2">
              <w:rPr>
                <w:rFonts w:ascii="Calibri" w:eastAsia="Calibri" w:hAnsi="Calibri" w:cs="Calibri"/>
                <w:iCs/>
                <w:color w:val="000000" w:themeColor="text1"/>
                <w:szCs w:val="20"/>
                <w:lang w:val="en-GB"/>
              </w:rPr>
              <w:t>related changes</w:t>
            </w:r>
          </w:p>
          <w:p w14:paraId="768AC5F7" w14:textId="3F2DF724" w:rsidR="00527494" w:rsidRPr="00E75AE2" w:rsidRDefault="76562726" w:rsidP="76562726">
            <w:pPr>
              <w:pStyle w:val="ListParagraph"/>
              <w:numPr>
                <w:ilvl w:val="0"/>
                <w:numId w:val="26"/>
              </w:numPr>
              <w:spacing w:before="40" w:after="40" w:line="259" w:lineRule="auto"/>
              <w:rPr>
                <w:rFonts w:eastAsiaTheme="minorEastAsia"/>
                <w:iCs/>
                <w:color w:val="000000" w:themeColor="text1"/>
                <w:szCs w:val="20"/>
              </w:rPr>
            </w:pPr>
            <w:r w:rsidRPr="00E75AE2">
              <w:rPr>
                <w:rFonts w:ascii="Calibri" w:eastAsia="Calibri" w:hAnsi="Calibri" w:cs="Calibri"/>
                <w:iCs/>
                <w:color w:val="000000" w:themeColor="text1"/>
                <w:szCs w:val="20"/>
                <w:lang w:val="en-GB"/>
              </w:rPr>
              <w:t xml:space="preserve">Lack of knowledge of requirements </w:t>
            </w:r>
            <w:r w:rsidR="00C4582A" w:rsidRPr="00E75AE2">
              <w:rPr>
                <w:rFonts w:ascii="Calibri" w:eastAsia="Calibri" w:hAnsi="Calibri" w:cs="Calibri"/>
                <w:iCs/>
                <w:color w:val="000000" w:themeColor="text1"/>
                <w:szCs w:val="20"/>
                <w:lang w:val="en-GB"/>
              </w:rPr>
              <w:t>regarding</w:t>
            </w:r>
            <w:r w:rsidRPr="00E75AE2">
              <w:rPr>
                <w:rFonts w:ascii="Calibri" w:eastAsia="Calibri" w:hAnsi="Calibri" w:cs="Calibri"/>
                <w:iCs/>
                <w:color w:val="000000" w:themeColor="text1"/>
                <w:szCs w:val="20"/>
                <w:lang w:val="en-GB"/>
              </w:rPr>
              <w:t xml:space="preserve"> current organization processes </w:t>
            </w:r>
          </w:p>
          <w:p w14:paraId="5B21A633" w14:textId="1DE5DE64" w:rsidR="00527494" w:rsidRPr="00E75AE2" w:rsidRDefault="76562726" w:rsidP="76562726">
            <w:pPr>
              <w:pStyle w:val="ListParagraph"/>
              <w:numPr>
                <w:ilvl w:val="0"/>
                <w:numId w:val="26"/>
              </w:numPr>
              <w:spacing w:before="40" w:after="40" w:line="259" w:lineRule="auto"/>
              <w:rPr>
                <w:rFonts w:eastAsiaTheme="minorEastAsia"/>
                <w:iCs/>
                <w:color w:val="000000" w:themeColor="text1"/>
                <w:szCs w:val="20"/>
              </w:rPr>
            </w:pPr>
            <w:r w:rsidRPr="00E75AE2">
              <w:rPr>
                <w:rFonts w:ascii="Calibri" w:eastAsia="Calibri" w:hAnsi="Calibri" w:cs="Calibri"/>
                <w:iCs/>
                <w:color w:val="000000" w:themeColor="text1"/>
                <w:szCs w:val="20"/>
                <w:lang w:val="en-GB"/>
              </w:rPr>
              <w:t>Lack of training or awareness of the correct procedures</w:t>
            </w:r>
          </w:p>
          <w:p w14:paraId="2902593A" w14:textId="352EBA61" w:rsidR="00527494" w:rsidRPr="00E75AE2" w:rsidRDefault="76562726" w:rsidP="76562726">
            <w:pPr>
              <w:pStyle w:val="ListParagraph"/>
              <w:numPr>
                <w:ilvl w:val="0"/>
                <w:numId w:val="26"/>
              </w:numPr>
              <w:spacing w:before="40" w:after="40" w:line="259" w:lineRule="auto"/>
              <w:rPr>
                <w:rFonts w:eastAsiaTheme="minorEastAsia"/>
                <w:iCs/>
                <w:color w:val="000000" w:themeColor="text1"/>
                <w:szCs w:val="20"/>
                <w:lang w:val="en-GB"/>
              </w:rPr>
            </w:pPr>
            <w:r w:rsidRPr="00E75AE2">
              <w:rPr>
                <w:iCs/>
                <w:lang w:val="en-GB"/>
              </w:rPr>
              <w:t>Untrained/accidental insiders: False sense of security, weak awareness regarding patching necessity</w:t>
            </w:r>
            <w:r w:rsidR="009E7BA2">
              <w:rPr>
                <w:iCs/>
                <w:lang w:val="en-GB"/>
              </w:rPr>
              <w:t xml:space="preserve"> and</w:t>
            </w:r>
            <w:r w:rsidR="009E7BA2" w:rsidRPr="00E75AE2">
              <w:rPr>
                <w:iCs/>
                <w:lang w:val="en-GB"/>
              </w:rPr>
              <w:t xml:space="preserve"> </w:t>
            </w:r>
            <w:r w:rsidRPr="00E75AE2">
              <w:rPr>
                <w:iCs/>
                <w:lang w:val="en-GB"/>
              </w:rPr>
              <w:t>weak threat intelligence process</w:t>
            </w:r>
          </w:p>
        </w:tc>
      </w:tr>
      <w:tr w:rsidR="00B809CC" w:rsidRPr="002E7042" w14:paraId="17F112F8" w14:textId="77777777" w:rsidTr="00CE77FF">
        <w:tc>
          <w:tcPr>
            <w:tcW w:w="1735" w:type="dxa"/>
            <w:tcBorders>
              <w:top w:val="single" w:sz="4" w:space="0" w:color="auto"/>
              <w:left w:val="single" w:sz="4" w:space="0" w:color="auto"/>
              <w:bottom w:val="single" w:sz="4" w:space="0" w:color="auto"/>
              <w:right w:val="single" w:sz="4" w:space="0" w:color="auto"/>
            </w:tcBorders>
          </w:tcPr>
          <w:p w14:paraId="775F9E18" w14:textId="77777777" w:rsidR="00B809CC" w:rsidRPr="00E75AE2" w:rsidRDefault="00B809CC" w:rsidP="00265519">
            <w:pPr>
              <w:spacing w:before="40" w:after="40"/>
              <w:contextualSpacing/>
              <w:rPr>
                <w:b/>
                <w:bCs/>
                <w:szCs w:val="20"/>
                <w:lang w:val="en-GB"/>
              </w:rPr>
            </w:pPr>
            <w:r w:rsidRPr="00E75AE2">
              <w:rPr>
                <w:b/>
                <w:bCs/>
                <w:szCs w:val="20"/>
                <w:lang w:val="en-GB"/>
              </w:rPr>
              <w:t>Threat Event</w:t>
            </w:r>
          </w:p>
        </w:tc>
        <w:tc>
          <w:tcPr>
            <w:tcW w:w="7893" w:type="dxa"/>
            <w:gridSpan w:val="3"/>
            <w:tcBorders>
              <w:top w:val="single" w:sz="4" w:space="0" w:color="auto"/>
              <w:left w:val="single" w:sz="4" w:space="0" w:color="auto"/>
              <w:bottom w:val="single" w:sz="4" w:space="0" w:color="auto"/>
              <w:right w:val="single" w:sz="4" w:space="0" w:color="auto"/>
            </w:tcBorders>
          </w:tcPr>
          <w:p w14:paraId="2A40EDD7" w14:textId="3CB3B4D9" w:rsidR="00527494" w:rsidRPr="00B33989" w:rsidRDefault="76562726" w:rsidP="76562726">
            <w:pPr>
              <w:spacing w:before="40" w:after="40" w:line="259" w:lineRule="auto"/>
              <w:contextualSpacing/>
              <w:rPr>
                <w:rFonts w:ascii="Calibri" w:eastAsia="Calibri" w:hAnsi="Calibri" w:cs="Calibri"/>
                <w:color w:val="000000" w:themeColor="text1"/>
                <w:szCs w:val="20"/>
                <w:lang w:val="en-GB"/>
              </w:rPr>
            </w:pPr>
            <w:r w:rsidRPr="00E75AE2">
              <w:rPr>
                <w:rFonts w:ascii="Calibri" w:eastAsia="Calibri" w:hAnsi="Calibri" w:cs="Calibri"/>
                <w:iCs/>
                <w:color w:val="000000" w:themeColor="text1"/>
                <w:szCs w:val="20"/>
                <w:lang w:val="en-GB"/>
              </w:rPr>
              <w:t>The event may occur in a single event and can also occur through a series of decision-making processes</w:t>
            </w:r>
            <w:r w:rsidR="00C4582A" w:rsidRPr="00E75AE2">
              <w:rPr>
                <w:rFonts w:ascii="Calibri" w:eastAsia="Calibri" w:hAnsi="Calibri" w:cs="Calibri"/>
                <w:iCs/>
                <w:color w:val="000000" w:themeColor="text1"/>
                <w:szCs w:val="20"/>
                <w:lang w:val="en-GB"/>
              </w:rPr>
              <w:t>,</w:t>
            </w:r>
            <w:r w:rsidRPr="00E75AE2">
              <w:rPr>
                <w:rFonts w:ascii="Calibri" w:eastAsia="Calibri" w:hAnsi="Calibri" w:cs="Calibri"/>
                <w:iCs/>
                <w:color w:val="000000" w:themeColor="text1"/>
                <w:szCs w:val="20"/>
                <w:lang w:val="en-GB"/>
              </w:rPr>
              <w:t xml:space="preserve"> which occur inside the I&amp;T projects and within the relevant business department.</w:t>
            </w:r>
          </w:p>
        </w:tc>
      </w:tr>
      <w:tr w:rsidR="00B809CC" w:rsidRPr="002E7042" w14:paraId="72B28630" w14:textId="77777777" w:rsidTr="00CE77FF">
        <w:tc>
          <w:tcPr>
            <w:tcW w:w="1735" w:type="dxa"/>
            <w:tcBorders>
              <w:top w:val="single" w:sz="4" w:space="0" w:color="auto"/>
              <w:left w:val="single" w:sz="4" w:space="0" w:color="auto"/>
              <w:bottom w:val="single" w:sz="4" w:space="0" w:color="auto"/>
              <w:right w:val="single" w:sz="4" w:space="0" w:color="auto"/>
            </w:tcBorders>
          </w:tcPr>
          <w:p w14:paraId="167180F9" w14:textId="77777777" w:rsidR="00B809CC" w:rsidRPr="00E75AE2" w:rsidRDefault="00B809CC" w:rsidP="00265519">
            <w:pPr>
              <w:spacing w:before="40" w:after="40"/>
              <w:contextualSpacing/>
              <w:rPr>
                <w:b/>
                <w:bCs/>
                <w:szCs w:val="20"/>
                <w:lang w:val="en-GB"/>
              </w:rPr>
            </w:pPr>
            <w:r w:rsidRPr="00E75AE2">
              <w:rPr>
                <w:b/>
                <w:bCs/>
                <w:szCs w:val="20"/>
                <w:lang w:val="en-GB"/>
              </w:rPr>
              <w:t>Assets/Resources</w:t>
            </w:r>
          </w:p>
        </w:tc>
        <w:tc>
          <w:tcPr>
            <w:tcW w:w="7893" w:type="dxa"/>
            <w:gridSpan w:val="3"/>
            <w:tcBorders>
              <w:top w:val="single" w:sz="4" w:space="0" w:color="auto"/>
              <w:left w:val="single" w:sz="4" w:space="0" w:color="auto"/>
              <w:bottom w:val="single" w:sz="4" w:space="0" w:color="auto"/>
              <w:right w:val="single" w:sz="4" w:space="0" w:color="auto"/>
            </w:tcBorders>
          </w:tcPr>
          <w:p w14:paraId="5581E171" w14:textId="7F0DE92C" w:rsidR="00527494" w:rsidRPr="00E75AE2" w:rsidRDefault="76562726" w:rsidP="76562726">
            <w:pPr>
              <w:spacing w:before="40" w:after="40" w:line="259" w:lineRule="auto"/>
              <w:contextualSpacing/>
              <w:rPr>
                <w:iCs/>
                <w:szCs w:val="20"/>
                <w:lang w:val="en-GB"/>
              </w:rPr>
            </w:pPr>
            <w:r w:rsidRPr="00E75AE2">
              <w:rPr>
                <w:iCs/>
                <w:lang w:val="en-GB"/>
              </w:rPr>
              <w:t>All I&amp;T systems</w:t>
            </w:r>
          </w:p>
        </w:tc>
      </w:tr>
      <w:tr w:rsidR="00B809CC" w:rsidRPr="002E7042" w14:paraId="2466F99C" w14:textId="77777777" w:rsidTr="00CE77FF">
        <w:tc>
          <w:tcPr>
            <w:tcW w:w="1735" w:type="dxa"/>
            <w:vMerge w:val="restart"/>
            <w:tcBorders>
              <w:top w:val="single" w:sz="4" w:space="0" w:color="auto"/>
              <w:left w:val="single" w:sz="4" w:space="0" w:color="auto"/>
              <w:bottom w:val="single" w:sz="4" w:space="0" w:color="auto"/>
              <w:right w:val="single" w:sz="4" w:space="0" w:color="auto"/>
            </w:tcBorders>
          </w:tcPr>
          <w:p w14:paraId="45D2CCFC" w14:textId="3D4C443D" w:rsidR="00B809CC" w:rsidRPr="002E7042" w:rsidRDefault="00B809CC" w:rsidP="00265519">
            <w:pPr>
              <w:spacing w:before="40" w:after="40"/>
              <w:contextualSpacing/>
              <w:rPr>
                <w:b/>
                <w:bCs/>
                <w:smallCaps/>
                <w:szCs w:val="20"/>
                <w:lang w:val="en-GB"/>
              </w:rPr>
            </w:pPr>
            <w:r w:rsidRPr="00E75AE2">
              <w:rPr>
                <w:b/>
                <w:bCs/>
                <w:szCs w:val="20"/>
                <w:lang w:val="en-GB"/>
              </w:rPr>
              <w:t>Consequence</w:t>
            </w:r>
          </w:p>
        </w:tc>
        <w:tc>
          <w:tcPr>
            <w:tcW w:w="7893" w:type="dxa"/>
            <w:gridSpan w:val="3"/>
            <w:tcBorders>
              <w:top w:val="single" w:sz="4" w:space="0" w:color="auto"/>
              <w:left w:val="single" w:sz="4" w:space="0" w:color="auto"/>
              <w:bottom w:val="single" w:sz="4" w:space="0" w:color="auto"/>
              <w:right w:val="single" w:sz="4" w:space="0" w:color="auto"/>
            </w:tcBorders>
          </w:tcPr>
          <w:p w14:paraId="430EA89A" w14:textId="104C891B" w:rsidR="00B809CC" w:rsidRPr="00E75AE2" w:rsidRDefault="76562726" w:rsidP="76562726">
            <w:pPr>
              <w:spacing w:before="40" w:after="40"/>
              <w:contextualSpacing/>
              <w:rPr>
                <w:iCs/>
                <w:lang w:val="en-GB"/>
              </w:rPr>
            </w:pPr>
            <w:r w:rsidRPr="00E75AE2">
              <w:rPr>
                <w:rFonts w:ascii="Calibri" w:eastAsia="Calibri" w:hAnsi="Calibri" w:cs="Calibri"/>
                <w:iCs/>
                <w:color w:val="000000" w:themeColor="text1"/>
                <w:sz w:val="19"/>
                <w:szCs w:val="19"/>
                <w:lang w:val="en-GB"/>
              </w:rPr>
              <w:t>Increased exposure to risk due to</w:t>
            </w:r>
            <w:r w:rsidRPr="00E75AE2">
              <w:rPr>
                <w:iCs/>
                <w:lang w:val="en-GB"/>
              </w:rPr>
              <w:t xml:space="preserve"> poor coverage and implementation of patching processes</w:t>
            </w:r>
          </w:p>
        </w:tc>
      </w:tr>
      <w:tr w:rsidR="0032511C" w:rsidRPr="002E7042" w14:paraId="4423A0C0" w14:textId="77777777" w:rsidTr="00CE77FF">
        <w:trPr>
          <w:trHeight w:val="308"/>
        </w:trPr>
        <w:tc>
          <w:tcPr>
            <w:tcW w:w="1735" w:type="dxa"/>
            <w:vMerge/>
            <w:tcBorders>
              <w:top w:val="single" w:sz="4" w:space="0" w:color="auto"/>
              <w:left w:val="single" w:sz="4" w:space="0" w:color="auto"/>
              <w:bottom w:val="single" w:sz="4" w:space="0" w:color="auto"/>
              <w:right w:val="single" w:sz="4" w:space="0" w:color="auto"/>
            </w:tcBorders>
          </w:tcPr>
          <w:p w14:paraId="1D828B19" w14:textId="77777777" w:rsidR="0032511C" w:rsidRDefault="0032511C" w:rsidP="00265519">
            <w:pPr>
              <w:spacing w:before="40" w:after="40"/>
              <w:contextualSpacing/>
              <w:rPr>
                <w:b/>
                <w:bCs/>
                <w:smallCaps/>
                <w:szCs w:val="20"/>
                <w:lang w:val="en-GB"/>
              </w:rPr>
            </w:pPr>
          </w:p>
        </w:tc>
        <w:tc>
          <w:tcPr>
            <w:tcW w:w="1857" w:type="dxa"/>
            <w:vMerge w:val="restart"/>
            <w:tcBorders>
              <w:top w:val="single" w:sz="4" w:space="0" w:color="auto"/>
              <w:left w:val="single" w:sz="4" w:space="0" w:color="auto"/>
              <w:bottom w:val="single" w:sz="4" w:space="0" w:color="auto"/>
              <w:right w:val="single" w:sz="4" w:space="0" w:color="auto"/>
            </w:tcBorders>
          </w:tcPr>
          <w:p w14:paraId="341F051D" w14:textId="77777777" w:rsidR="0032511C" w:rsidRDefault="0032511C" w:rsidP="00265519">
            <w:pPr>
              <w:spacing w:before="40" w:after="40"/>
              <w:contextualSpacing/>
              <w:rPr>
                <w:i/>
                <w:iCs/>
                <w:szCs w:val="20"/>
                <w:lang w:val="en-GB"/>
              </w:rPr>
            </w:pPr>
            <w:r w:rsidRPr="00E75AE2">
              <w:rPr>
                <w:b/>
                <w:bCs/>
                <w:szCs w:val="20"/>
                <w:lang w:val="en-GB"/>
              </w:rPr>
              <w:t>Impact Dimensions (potential forms of loss)</w:t>
            </w:r>
          </w:p>
        </w:tc>
        <w:tc>
          <w:tcPr>
            <w:tcW w:w="2762" w:type="dxa"/>
            <w:tcBorders>
              <w:top w:val="single" w:sz="4" w:space="0" w:color="auto"/>
              <w:left w:val="single" w:sz="4" w:space="0" w:color="auto"/>
              <w:bottom w:val="single" w:sz="4" w:space="0" w:color="auto"/>
              <w:right w:val="single" w:sz="4" w:space="0" w:color="auto"/>
            </w:tcBorders>
          </w:tcPr>
          <w:p w14:paraId="0CF1BE9E" w14:textId="496F70E6" w:rsidR="0032511C" w:rsidRPr="00014058" w:rsidRDefault="7DB883C5" w:rsidP="7DB883C5">
            <w:pPr>
              <w:pStyle w:val="ListParagraph"/>
              <w:numPr>
                <w:ilvl w:val="0"/>
                <w:numId w:val="32"/>
              </w:numPr>
              <w:spacing w:before="40" w:after="40" w:line="288" w:lineRule="auto"/>
              <w:rPr>
                <w:rFonts w:eastAsiaTheme="minorEastAsia"/>
                <w:szCs w:val="20"/>
                <w:lang w:val="en-GB"/>
              </w:rPr>
            </w:pPr>
            <w:r w:rsidRPr="7DB883C5">
              <w:rPr>
                <w:lang w:val="en-GB"/>
              </w:rPr>
              <w:t>Productivity</w:t>
            </w:r>
          </w:p>
        </w:tc>
        <w:tc>
          <w:tcPr>
            <w:tcW w:w="3274" w:type="dxa"/>
            <w:tcBorders>
              <w:top w:val="single" w:sz="4" w:space="0" w:color="auto"/>
              <w:left w:val="single" w:sz="4" w:space="0" w:color="auto"/>
              <w:bottom w:val="single" w:sz="4" w:space="0" w:color="auto"/>
              <w:right w:val="single" w:sz="4" w:space="0" w:color="auto"/>
            </w:tcBorders>
          </w:tcPr>
          <w:p w14:paraId="312A7051" w14:textId="6ECD4F43" w:rsidR="0032511C" w:rsidRPr="00E75AE2" w:rsidRDefault="00014058" w:rsidP="00265519">
            <w:pPr>
              <w:spacing w:before="40" w:after="40"/>
              <w:contextualSpacing/>
              <w:rPr>
                <w:iCs/>
                <w:szCs w:val="20"/>
                <w:lang w:val="en-GB"/>
              </w:rPr>
            </w:pPr>
            <w:r w:rsidRPr="00E75AE2">
              <w:rPr>
                <w:iCs/>
                <w:szCs w:val="20"/>
                <w:lang w:val="en-GB"/>
              </w:rPr>
              <w:t xml:space="preserve">Productivity losses </w:t>
            </w:r>
            <w:r w:rsidR="00C4582A" w:rsidRPr="00E75AE2">
              <w:rPr>
                <w:iCs/>
                <w:szCs w:val="20"/>
                <w:lang w:val="en-GB"/>
              </w:rPr>
              <w:t xml:space="preserve">because </w:t>
            </w:r>
            <w:r w:rsidRPr="00E75AE2">
              <w:rPr>
                <w:iCs/>
                <w:szCs w:val="20"/>
                <w:lang w:val="en-GB"/>
              </w:rPr>
              <w:t>a successful vulnerability exploitation may lead to services disruption</w:t>
            </w:r>
          </w:p>
        </w:tc>
      </w:tr>
      <w:tr w:rsidR="0032511C" w:rsidRPr="002E7042" w14:paraId="39E0DA2B" w14:textId="77777777" w:rsidTr="00CE77FF">
        <w:trPr>
          <w:trHeight w:val="306"/>
        </w:trPr>
        <w:tc>
          <w:tcPr>
            <w:tcW w:w="1735" w:type="dxa"/>
            <w:vMerge/>
            <w:tcBorders>
              <w:top w:val="single" w:sz="4" w:space="0" w:color="auto"/>
              <w:left w:val="single" w:sz="4" w:space="0" w:color="auto"/>
              <w:bottom w:val="single" w:sz="4" w:space="0" w:color="auto"/>
              <w:right w:val="single" w:sz="4" w:space="0" w:color="auto"/>
            </w:tcBorders>
          </w:tcPr>
          <w:p w14:paraId="25DAD0F9" w14:textId="77777777" w:rsidR="0032511C" w:rsidRDefault="0032511C" w:rsidP="00265519">
            <w:pPr>
              <w:spacing w:before="40" w:after="40"/>
              <w:contextualSpacing/>
              <w:rPr>
                <w:b/>
                <w:bCs/>
                <w:smallCaps/>
                <w:szCs w:val="20"/>
                <w:lang w:val="en-GB"/>
              </w:rPr>
            </w:pPr>
          </w:p>
        </w:tc>
        <w:tc>
          <w:tcPr>
            <w:tcW w:w="1857" w:type="dxa"/>
            <w:vMerge/>
            <w:tcBorders>
              <w:top w:val="single" w:sz="4" w:space="0" w:color="auto"/>
              <w:left w:val="single" w:sz="4" w:space="0" w:color="auto"/>
              <w:bottom w:val="single" w:sz="4" w:space="0" w:color="auto"/>
              <w:right w:val="single" w:sz="4" w:space="0" w:color="auto"/>
            </w:tcBorders>
          </w:tcPr>
          <w:p w14:paraId="568FB786" w14:textId="77777777" w:rsidR="0032511C" w:rsidRDefault="0032511C" w:rsidP="00265519">
            <w:pPr>
              <w:spacing w:before="40" w:after="40"/>
              <w:contextualSpacing/>
              <w:rPr>
                <w:b/>
                <w:bCs/>
                <w:smallCaps/>
                <w:szCs w:val="20"/>
                <w:lang w:val="en-GB"/>
              </w:rPr>
            </w:pPr>
          </w:p>
        </w:tc>
        <w:tc>
          <w:tcPr>
            <w:tcW w:w="2762" w:type="dxa"/>
            <w:tcBorders>
              <w:top w:val="single" w:sz="4" w:space="0" w:color="auto"/>
              <w:left w:val="single" w:sz="4" w:space="0" w:color="auto"/>
              <w:bottom w:val="single" w:sz="4" w:space="0" w:color="auto"/>
              <w:right w:val="single" w:sz="4" w:space="0" w:color="auto"/>
            </w:tcBorders>
          </w:tcPr>
          <w:p w14:paraId="73BEA097" w14:textId="28FACA4F" w:rsidR="0032511C" w:rsidRPr="00B8309E" w:rsidRDefault="7DB883C5" w:rsidP="7DB883C5">
            <w:pPr>
              <w:pStyle w:val="ListParagraph"/>
              <w:numPr>
                <w:ilvl w:val="0"/>
                <w:numId w:val="31"/>
              </w:numPr>
              <w:spacing w:before="40" w:after="40" w:line="288" w:lineRule="auto"/>
              <w:rPr>
                <w:rFonts w:eastAsiaTheme="minorEastAsia"/>
                <w:szCs w:val="20"/>
                <w:lang w:val="en-GB"/>
              </w:rPr>
            </w:pPr>
            <w:r w:rsidRPr="7DB883C5">
              <w:rPr>
                <w:lang w:val="en-GB"/>
              </w:rPr>
              <w:t>Cost of Response</w:t>
            </w:r>
          </w:p>
        </w:tc>
        <w:tc>
          <w:tcPr>
            <w:tcW w:w="3274" w:type="dxa"/>
            <w:tcBorders>
              <w:top w:val="single" w:sz="4" w:space="0" w:color="auto"/>
              <w:left w:val="single" w:sz="4" w:space="0" w:color="auto"/>
              <w:bottom w:val="single" w:sz="4" w:space="0" w:color="auto"/>
              <w:right w:val="single" w:sz="4" w:space="0" w:color="auto"/>
            </w:tcBorders>
          </w:tcPr>
          <w:p w14:paraId="7323A794" w14:textId="0F08B0D8" w:rsidR="0032511C" w:rsidRPr="00E75AE2" w:rsidRDefault="00B8309E" w:rsidP="00265519">
            <w:pPr>
              <w:spacing w:before="40" w:after="40" w:line="288" w:lineRule="auto"/>
              <w:contextualSpacing/>
              <w:rPr>
                <w:iCs/>
                <w:szCs w:val="20"/>
                <w:lang w:val="en-GB"/>
              </w:rPr>
            </w:pPr>
            <w:r w:rsidRPr="00E75AE2">
              <w:rPr>
                <w:iCs/>
                <w:szCs w:val="20"/>
                <w:lang w:val="en-GB"/>
              </w:rPr>
              <w:t xml:space="preserve">Response costs are </w:t>
            </w:r>
            <w:r w:rsidR="008753D8" w:rsidRPr="00E75AE2">
              <w:rPr>
                <w:iCs/>
                <w:szCs w:val="20"/>
                <w:lang w:val="en-GB"/>
              </w:rPr>
              <w:t>payroll costs for</w:t>
            </w:r>
            <w:r w:rsidRPr="00E75AE2">
              <w:rPr>
                <w:iCs/>
                <w:szCs w:val="20"/>
                <w:lang w:val="en-GB"/>
              </w:rPr>
              <w:t xml:space="preserve"> </w:t>
            </w:r>
            <w:r w:rsidRPr="00E75AE2">
              <w:rPr>
                <w:iCs/>
                <w:szCs w:val="20"/>
              </w:rPr>
              <w:t>incident responders</w:t>
            </w:r>
            <w:r w:rsidRPr="00E75AE2">
              <w:rPr>
                <w:iCs/>
                <w:szCs w:val="20"/>
                <w:lang w:val="en-GB"/>
              </w:rPr>
              <w:t>, communications, PR, management meetings, forensics, etc</w:t>
            </w:r>
            <w:r w:rsidR="008753D8" w:rsidRPr="00E75AE2">
              <w:rPr>
                <w:iCs/>
                <w:szCs w:val="20"/>
                <w:lang w:val="en-GB"/>
              </w:rPr>
              <w:t>., during</w:t>
            </w:r>
            <w:r w:rsidRPr="00E75AE2">
              <w:rPr>
                <w:iCs/>
                <w:szCs w:val="20"/>
                <w:lang w:val="en-GB"/>
              </w:rPr>
              <w:t xml:space="preserve"> an incident due to the exploited vulnerability.</w:t>
            </w:r>
          </w:p>
        </w:tc>
      </w:tr>
      <w:tr w:rsidR="0032511C" w:rsidRPr="002E7042" w14:paraId="140CFA47" w14:textId="77777777" w:rsidTr="00CE77FF">
        <w:trPr>
          <w:trHeight w:val="306"/>
        </w:trPr>
        <w:tc>
          <w:tcPr>
            <w:tcW w:w="1735" w:type="dxa"/>
            <w:vMerge/>
            <w:tcBorders>
              <w:top w:val="single" w:sz="4" w:space="0" w:color="auto"/>
              <w:left w:val="single" w:sz="4" w:space="0" w:color="auto"/>
              <w:bottom w:val="single" w:sz="4" w:space="0" w:color="auto"/>
              <w:right w:val="single" w:sz="4" w:space="0" w:color="auto"/>
            </w:tcBorders>
          </w:tcPr>
          <w:p w14:paraId="021E71C7" w14:textId="77777777" w:rsidR="0032511C" w:rsidRDefault="0032511C" w:rsidP="00265519">
            <w:pPr>
              <w:spacing w:before="40" w:after="40"/>
              <w:contextualSpacing/>
              <w:rPr>
                <w:b/>
                <w:bCs/>
                <w:smallCaps/>
                <w:szCs w:val="20"/>
                <w:lang w:val="en-GB"/>
              </w:rPr>
            </w:pPr>
          </w:p>
        </w:tc>
        <w:tc>
          <w:tcPr>
            <w:tcW w:w="1857" w:type="dxa"/>
            <w:vMerge/>
            <w:tcBorders>
              <w:top w:val="single" w:sz="4" w:space="0" w:color="auto"/>
              <w:left w:val="single" w:sz="4" w:space="0" w:color="auto"/>
              <w:bottom w:val="single" w:sz="4" w:space="0" w:color="auto"/>
              <w:right w:val="single" w:sz="4" w:space="0" w:color="auto"/>
            </w:tcBorders>
          </w:tcPr>
          <w:p w14:paraId="64FF7DB6" w14:textId="77777777" w:rsidR="0032511C" w:rsidRDefault="0032511C" w:rsidP="00265519">
            <w:pPr>
              <w:spacing w:before="40" w:after="40"/>
              <w:contextualSpacing/>
              <w:rPr>
                <w:b/>
                <w:bCs/>
                <w:smallCaps/>
                <w:szCs w:val="20"/>
                <w:lang w:val="en-GB"/>
              </w:rPr>
            </w:pPr>
          </w:p>
        </w:tc>
        <w:tc>
          <w:tcPr>
            <w:tcW w:w="2762" w:type="dxa"/>
            <w:tcBorders>
              <w:top w:val="single" w:sz="4" w:space="0" w:color="auto"/>
              <w:left w:val="single" w:sz="4" w:space="0" w:color="auto"/>
              <w:bottom w:val="single" w:sz="4" w:space="0" w:color="auto"/>
              <w:right w:val="single" w:sz="4" w:space="0" w:color="auto"/>
            </w:tcBorders>
          </w:tcPr>
          <w:p w14:paraId="208B1647" w14:textId="70B37FC5" w:rsidR="0032511C" w:rsidRPr="00B8309E" w:rsidRDefault="7DB883C5" w:rsidP="7DB883C5">
            <w:pPr>
              <w:pStyle w:val="ListParagraph"/>
              <w:numPr>
                <w:ilvl w:val="0"/>
                <w:numId w:val="30"/>
              </w:numPr>
              <w:spacing w:before="40" w:after="40" w:line="288" w:lineRule="auto"/>
              <w:rPr>
                <w:rFonts w:eastAsiaTheme="minorEastAsia"/>
                <w:szCs w:val="20"/>
                <w:lang w:val="en-GB"/>
              </w:rPr>
            </w:pPr>
            <w:r w:rsidRPr="7DB883C5">
              <w:rPr>
                <w:lang w:val="en-GB"/>
              </w:rPr>
              <w:t>Replacement Cost</w:t>
            </w:r>
          </w:p>
        </w:tc>
        <w:tc>
          <w:tcPr>
            <w:tcW w:w="3274" w:type="dxa"/>
            <w:tcBorders>
              <w:top w:val="single" w:sz="4" w:space="0" w:color="auto"/>
              <w:left w:val="single" w:sz="4" w:space="0" w:color="auto"/>
              <w:bottom w:val="single" w:sz="4" w:space="0" w:color="auto"/>
              <w:right w:val="single" w:sz="4" w:space="0" w:color="auto"/>
            </w:tcBorders>
          </w:tcPr>
          <w:p w14:paraId="12E270C5" w14:textId="734FE98F" w:rsidR="0032511C" w:rsidRPr="00B33989" w:rsidRDefault="00B8309E" w:rsidP="00265519">
            <w:pPr>
              <w:spacing w:before="40" w:after="40" w:line="288" w:lineRule="auto"/>
              <w:contextualSpacing/>
              <w:rPr>
                <w:szCs w:val="20"/>
                <w:lang w:val="en-GB"/>
              </w:rPr>
            </w:pPr>
            <w:r w:rsidRPr="00E75AE2">
              <w:rPr>
                <w:iCs/>
                <w:szCs w:val="20"/>
                <w:lang w:val="en-GB"/>
              </w:rPr>
              <w:t>I</w:t>
            </w:r>
            <w:r w:rsidR="008753D8" w:rsidRPr="00E75AE2">
              <w:rPr>
                <w:iCs/>
                <w:szCs w:val="20"/>
                <w:lang w:val="en-GB"/>
              </w:rPr>
              <w:t>f</w:t>
            </w:r>
            <w:r w:rsidRPr="00E75AE2">
              <w:rPr>
                <w:iCs/>
                <w:szCs w:val="20"/>
                <w:lang w:val="en-GB"/>
              </w:rPr>
              <w:t xml:space="preserve"> the vulnerability exploitation causes severe damage to the system, replacement costs may be needed.</w:t>
            </w:r>
          </w:p>
        </w:tc>
      </w:tr>
      <w:tr w:rsidR="0032511C" w:rsidRPr="002E7042" w14:paraId="09CA5DD9" w14:textId="77777777" w:rsidTr="00CE77FF">
        <w:trPr>
          <w:trHeight w:val="306"/>
        </w:trPr>
        <w:tc>
          <w:tcPr>
            <w:tcW w:w="1735" w:type="dxa"/>
            <w:vMerge/>
            <w:tcBorders>
              <w:top w:val="single" w:sz="4" w:space="0" w:color="auto"/>
              <w:left w:val="single" w:sz="4" w:space="0" w:color="auto"/>
              <w:bottom w:val="single" w:sz="4" w:space="0" w:color="auto"/>
              <w:right w:val="single" w:sz="4" w:space="0" w:color="auto"/>
            </w:tcBorders>
          </w:tcPr>
          <w:p w14:paraId="50EA3EEC" w14:textId="77777777" w:rsidR="0032511C" w:rsidRDefault="0032511C" w:rsidP="00265519">
            <w:pPr>
              <w:spacing w:before="40" w:after="40"/>
              <w:contextualSpacing/>
              <w:rPr>
                <w:b/>
                <w:bCs/>
                <w:smallCaps/>
                <w:szCs w:val="20"/>
                <w:lang w:val="en-GB"/>
              </w:rPr>
            </w:pPr>
          </w:p>
        </w:tc>
        <w:tc>
          <w:tcPr>
            <w:tcW w:w="1857" w:type="dxa"/>
            <w:vMerge/>
            <w:tcBorders>
              <w:top w:val="single" w:sz="4" w:space="0" w:color="auto"/>
              <w:left w:val="single" w:sz="4" w:space="0" w:color="auto"/>
              <w:bottom w:val="single" w:sz="4" w:space="0" w:color="auto"/>
              <w:right w:val="single" w:sz="4" w:space="0" w:color="auto"/>
            </w:tcBorders>
          </w:tcPr>
          <w:p w14:paraId="457CC85D" w14:textId="77777777" w:rsidR="0032511C" w:rsidRDefault="0032511C" w:rsidP="00265519">
            <w:pPr>
              <w:spacing w:before="40" w:after="40"/>
              <w:contextualSpacing/>
              <w:rPr>
                <w:b/>
                <w:bCs/>
                <w:smallCaps/>
                <w:szCs w:val="20"/>
                <w:lang w:val="en-GB"/>
              </w:rPr>
            </w:pPr>
          </w:p>
        </w:tc>
        <w:tc>
          <w:tcPr>
            <w:tcW w:w="2762" w:type="dxa"/>
            <w:tcBorders>
              <w:top w:val="single" w:sz="4" w:space="0" w:color="auto"/>
              <w:left w:val="single" w:sz="4" w:space="0" w:color="auto"/>
              <w:bottom w:val="single" w:sz="4" w:space="0" w:color="auto"/>
              <w:right w:val="single" w:sz="4" w:space="0" w:color="auto"/>
            </w:tcBorders>
          </w:tcPr>
          <w:p w14:paraId="54037C8C" w14:textId="0C5795C3" w:rsidR="0032511C" w:rsidRPr="00B8309E" w:rsidRDefault="7DB883C5" w:rsidP="7DB883C5">
            <w:pPr>
              <w:pStyle w:val="ListParagraph"/>
              <w:numPr>
                <w:ilvl w:val="0"/>
                <w:numId w:val="29"/>
              </w:numPr>
              <w:spacing w:before="40" w:after="40" w:line="288" w:lineRule="auto"/>
              <w:rPr>
                <w:rFonts w:eastAsiaTheme="minorEastAsia"/>
                <w:szCs w:val="20"/>
                <w:lang w:val="en-GB"/>
              </w:rPr>
            </w:pPr>
            <w:r w:rsidRPr="7DB883C5">
              <w:rPr>
                <w:lang w:val="en-GB"/>
              </w:rPr>
              <w:t>Competitive Advantage</w:t>
            </w:r>
          </w:p>
        </w:tc>
        <w:tc>
          <w:tcPr>
            <w:tcW w:w="3274" w:type="dxa"/>
            <w:tcBorders>
              <w:top w:val="single" w:sz="4" w:space="0" w:color="auto"/>
              <w:left w:val="single" w:sz="4" w:space="0" w:color="auto"/>
              <w:bottom w:val="single" w:sz="4" w:space="0" w:color="auto"/>
              <w:right w:val="single" w:sz="4" w:space="0" w:color="auto"/>
            </w:tcBorders>
          </w:tcPr>
          <w:p w14:paraId="24CDE4AC" w14:textId="3893BF64" w:rsidR="0032511C" w:rsidRPr="00B33989" w:rsidRDefault="00B8309E" w:rsidP="00265519">
            <w:pPr>
              <w:spacing w:before="40" w:after="40" w:line="288" w:lineRule="auto"/>
              <w:contextualSpacing/>
              <w:rPr>
                <w:szCs w:val="20"/>
                <w:lang w:val="en-GB"/>
              </w:rPr>
            </w:pPr>
            <w:r w:rsidRPr="00E75AE2">
              <w:rPr>
                <w:iCs/>
                <w:szCs w:val="20"/>
                <w:lang w:val="en-GB"/>
              </w:rPr>
              <w:t xml:space="preserve">Competitive advantage may be impacted </w:t>
            </w:r>
            <w:r w:rsidR="008753D8" w:rsidRPr="00E75AE2">
              <w:rPr>
                <w:iCs/>
                <w:szCs w:val="20"/>
                <w:lang w:val="en-GB"/>
              </w:rPr>
              <w:t xml:space="preserve">by </w:t>
            </w:r>
            <w:r w:rsidRPr="00E75AE2">
              <w:rPr>
                <w:iCs/>
                <w:szCs w:val="20"/>
                <w:lang w:val="en-GB"/>
              </w:rPr>
              <w:t>significant productivity loss and reputation harm</w:t>
            </w:r>
            <w:r w:rsidR="008753D8" w:rsidRPr="00E75AE2">
              <w:rPr>
                <w:iCs/>
                <w:szCs w:val="20"/>
                <w:lang w:val="en-GB"/>
              </w:rPr>
              <w:t>.</w:t>
            </w:r>
          </w:p>
        </w:tc>
      </w:tr>
      <w:tr w:rsidR="0032511C" w:rsidRPr="002E7042" w14:paraId="75E9A603" w14:textId="77777777" w:rsidTr="00CE77FF">
        <w:trPr>
          <w:trHeight w:val="306"/>
        </w:trPr>
        <w:tc>
          <w:tcPr>
            <w:tcW w:w="1735" w:type="dxa"/>
            <w:vMerge/>
            <w:tcBorders>
              <w:top w:val="single" w:sz="4" w:space="0" w:color="auto"/>
              <w:left w:val="single" w:sz="4" w:space="0" w:color="auto"/>
              <w:bottom w:val="single" w:sz="4" w:space="0" w:color="auto"/>
              <w:right w:val="single" w:sz="4" w:space="0" w:color="auto"/>
            </w:tcBorders>
          </w:tcPr>
          <w:p w14:paraId="337F0C9F" w14:textId="77777777" w:rsidR="0032511C" w:rsidRDefault="0032511C" w:rsidP="00265519">
            <w:pPr>
              <w:spacing w:before="40" w:after="40"/>
              <w:contextualSpacing/>
              <w:rPr>
                <w:b/>
                <w:bCs/>
                <w:smallCaps/>
                <w:szCs w:val="20"/>
                <w:lang w:val="en-GB"/>
              </w:rPr>
            </w:pPr>
          </w:p>
        </w:tc>
        <w:tc>
          <w:tcPr>
            <w:tcW w:w="1857" w:type="dxa"/>
            <w:vMerge/>
            <w:tcBorders>
              <w:top w:val="single" w:sz="4" w:space="0" w:color="auto"/>
              <w:left w:val="single" w:sz="4" w:space="0" w:color="auto"/>
              <w:bottom w:val="single" w:sz="4" w:space="0" w:color="auto"/>
              <w:right w:val="single" w:sz="4" w:space="0" w:color="auto"/>
            </w:tcBorders>
          </w:tcPr>
          <w:p w14:paraId="2C1411D8" w14:textId="77777777" w:rsidR="0032511C" w:rsidRDefault="0032511C" w:rsidP="00265519">
            <w:pPr>
              <w:spacing w:before="40" w:after="40"/>
              <w:contextualSpacing/>
              <w:rPr>
                <w:b/>
                <w:bCs/>
                <w:smallCaps/>
                <w:szCs w:val="20"/>
                <w:lang w:val="en-GB"/>
              </w:rPr>
            </w:pPr>
          </w:p>
        </w:tc>
        <w:tc>
          <w:tcPr>
            <w:tcW w:w="2762" w:type="dxa"/>
            <w:tcBorders>
              <w:top w:val="single" w:sz="4" w:space="0" w:color="auto"/>
              <w:left w:val="single" w:sz="4" w:space="0" w:color="auto"/>
              <w:bottom w:val="single" w:sz="4" w:space="0" w:color="auto"/>
              <w:right w:val="single" w:sz="4" w:space="0" w:color="auto"/>
            </w:tcBorders>
          </w:tcPr>
          <w:p w14:paraId="4ACE48C3" w14:textId="0BB76345" w:rsidR="0032511C" w:rsidRPr="00B8309E" w:rsidRDefault="7DB883C5" w:rsidP="7DB883C5">
            <w:pPr>
              <w:pStyle w:val="ListParagraph"/>
              <w:numPr>
                <w:ilvl w:val="0"/>
                <w:numId w:val="28"/>
              </w:numPr>
              <w:spacing w:before="40" w:after="40" w:line="288" w:lineRule="auto"/>
              <w:rPr>
                <w:rFonts w:eastAsiaTheme="minorEastAsia"/>
                <w:szCs w:val="20"/>
                <w:lang w:val="en-GB"/>
              </w:rPr>
            </w:pPr>
            <w:r w:rsidRPr="7DB883C5">
              <w:rPr>
                <w:lang w:val="en-GB"/>
              </w:rPr>
              <w:t>Reputation</w:t>
            </w:r>
          </w:p>
        </w:tc>
        <w:tc>
          <w:tcPr>
            <w:tcW w:w="3274" w:type="dxa"/>
            <w:tcBorders>
              <w:top w:val="single" w:sz="4" w:space="0" w:color="auto"/>
              <w:left w:val="single" w:sz="4" w:space="0" w:color="auto"/>
              <w:bottom w:val="single" w:sz="4" w:space="0" w:color="auto"/>
              <w:right w:val="single" w:sz="4" w:space="0" w:color="auto"/>
            </w:tcBorders>
          </w:tcPr>
          <w:p w14:paraId="66CA31E9" w14:textId="2D0D5DA9" w:rsidR="0032511C" w:rsidRPr="00B33989" w:rsidRDefault="008753D8" w:rsidP="00265519">
            <w:pPr>
              <w:spacing w:before="40" w:after="40" w:line="288" w:lineRule="auto"/>
              <w:contextualSpacing/>
              <w:rPr>
                <w:szCs w:val="20"/>
                <w:lang w:val="en-GB"/>
              </w:rPr>
            </w:pPr>
            <w:r w:rsidRPr="00E75AE2">
              <w:rPr>
                <w:iCs/>
                <w:szCs w:val="20"/>
                <w:lang w:val="en-GB"/>
              </w:rPr>
              <w:t>If</w:t>
            </w:r>
            <w:r w:rsidR="00B8309E" w:rsidRPr="00E75AE2">
              <w:rPr>
                <w:iCs/>
                <w:szCs w:val="20"/>
                <w:lang w:val="en-GB"/>
              </w:rPr>
              <w:t xml:space="preserve"> the incident affects a customer</w:t>
            </w:r>
            <w:r w:rsidRPr="00E75AE2">
              <w:rPr>
                <w:iCs/>
                <w:szCs w:val="20"/>
                <w:lang w:val="en-GB"/>
              </w:rPr>
              <w:t>-</w:t>
            </w:r>
            <w:r w:rsidR="00B8309E" w:rsidRPr="00E75AE2">
              <w:rPr>
                <w:iCs/>
                <w:szCs w:val="20"/>
                <w:lang w:val="en-GB"/>
              </w:rPr>
              <w:t xml:space="preserve">facing service for a significant </w:t>
            </w:r>
            <w:proofErr w:type="gramStart"/>
            <w:r w:rsidR="00B8309E" w:rsidRPr="00E75AE2">
              <w:rPr>
                <w:iCs/>
                <w:szCs w:val="20"/>
                <w:lang w:val="en-GB"/>
              </w:rPr>
              <w:t>time period</w:t>
            </w:r>
            <w:proofErr w:type="gramEnd"/>
            <w:r w:rsidR="00B8309E" w:rsidRPr="00E75AE2">
              <w:rPr>
                <w:iCs/>
                <w:szCs w:val="20"/>
                <w:lang w:val="en-GB"/>
              </w:rPr>
              <w:t>,</w:t>
            </w:r>
            <w:r w:rsidRPr="00E75AE2">
              <w:rPr>
                <w:iCs/>
                <w:szCs w:val="20"/>
                <w:lang w:val="en-GB"/>
              </w:rPr>
              <w:t xml:space="preserve"> the</w:t>
            </w:r>
            <w:r w:rsidR="00B8309E" w:rsidRPr="00E75AE2">
              <w:rPr>
                <w:iCs/>
                <w:szCs w:val="20"/>
                <w:lang w:val="en-GB"/>
              </w:rPr>
              <w:t xml:space="preserve"> </w:t>
            </w:r>
            <w:r w:rsidRPr="00E75AE2">
              <w:rPr>
                <w:iCs/>
                <w:szCs w:val="20"/>
                <w:lang w:val="en-GB"/>
              </w:rPr>
              <w:t>o</w:t>
            </w:r>
            <w:r w:rsidR="00B8309E" w:rsidRPr="00E75AE2">
              <w:rPr>
                <w:iCs/>
                <w:szCs w:val="20"/>
                <w:lang w:val="en-GB"/>
              </w:rPr>
              <w:t xml:space="preserve">rganization reputation </w:t>
            </w:r>
            <w:r w:rsidR="002D01F0" w:rsidRPr="00E75AE2">
              <w:rPr>
                <w:iCs/>
                <w:szCs w:val="20"/>
                <w:lang w:val="en-GB"/>
              </w:rPr>
              <w:t>is</w:t>
            </w:r>
            <w:r w:rsidR="00B8309E" w:rsidRPr="00E75AE2">
              <w:rPr>
                <w:iCs/>
                <w:szCs w:val="20"/>
                <w:lang w:val="en-GB"/>
              </w:rPr>
              <w:t xml:space="preserve"> negatively </w:t>
            </w:r>
            <w:r w:rsidR="002D01F0" w:rsidRPr="00E75AE2">
              <w:rPr>
                <w:iCs/>
                <w:szCs w:val="20"/>
                <w:lang w:val="en-GB"/>
              </w:rPr>
              <w:t>impac</w:t>
            </w:r>
            <w:r w:rsidR="00B8309E" w:rsidRPr="00E75AE2">
              <w:rPr>
                <w:iCs/>
                <w:szCs w:val="20"/>
                <w:lang w:val="en-GB"/>
              </w:rPr>
              <w:t xml:space="preserve">ted. </w:t>
            </w:r>
          </w:p>
        </w:tc>
      </w:tr>
      <w:tr w:rsidR="0032511C" w:rsidRPr="002E7042" w14:paraId="1778A7AE" w14:textId="77777777" w:rsidTr="00CE77FF">
        <w:trPr>
          <w:trHeight w:val="306"/>
        </w:trPr>
        <w:tc>
          <w:tcPr>
            <w:tcW w:w="1735" w:type="dxa"/>
            <w:vMerge/>
            <w:tcBorders>
              <w:top w:val="single" w:sz="4" w:space="0" w:color="auto"/>
              <w:left w:val="single" w:sz="4" w:space="0" w:color="auto"/>
              <w:bottom w:val="single" w:sz="4" w:space="0" w:color="auto"/>
              <w:right w:val="single" w:sz="4" w:space="0" w:color="auto"/>
            </w:tcBorders>
          </w:tcPr>
          <w:p w14:paraId="1F92B049" w14:textId="77777777" w:rsidR="0032511C" w:rsidRDefault="0032511C" w:rsidP="00265519">
            <w:pPr>
              <w:spacing w:before="40" w:after="40"/>
              <w:contextualSpacing/>
              <w:rPr>
                <w:b/>
                <w:bCs/>
                <w:smallCaps/>
                <w:szCs w:val="20"/>
                <w:lang w:val="en-GB"/>
              </w:rPr>
            </w:pPr>
          </w:p>
        </w:tc>
        <w:tc>
          <w:tcPr>
            <w:tcW w:w="1857" w:type="dxa"/>
            <w:vMerge/>
            <w:tcBorders>
              <w:top w:val="single" w:sz="4" w:space="0" w:color="auto"/>
              <w:left w:val="single" w:sz="4" w:space="0" w:color="auto"/>
              <w:bottom w:val="single" w:sz="4" w:space="0" w:color="auto"/>
              <w:right w:val="single" w:sz="4" w:space="0" w:color="auto"/>
            </w:tcBorders>
          </w:tcPr>
          <w:p w14:paraId="5981A946" w14:textId="77777777" w:rsidR="0032511C" w:rsidRDefault="0032511C" w:rsidP="00265519">
            <w:pPr>
              <w:spacing w:before="40" w:after="40"/>
              <w:contextualSpacing/>
              <w:rPr>
                <w:b/>
                <w:bCs/>
                <w:smallCaps/>
                <w:szCs w:val="20"/>
                <w:lang w:val="en-GB"/>
              </w:rPr>
            </w:pPr>
          </w:p>
        </w:tc>
        <w:tc>
          <w:tcPr>
            <w:tcW w:w="2762" w:type="dxa"/>
            <w:tcBorders>
              <w:top w:val="single" w:sz="4" w:space="0" w:color="auto"/>
              <w:left w:val="single" w:sz="4" w:space="0" w:color="auto"/>
              <w:bottom w:val="single" w:sz="4" w:space="0" w:color="auto"/>
              <w:right w:val="single" w:sz="4" w:space="0" w:color="auto"/>
            </w:tcBorders>
          </w:tcPr>
          <w:p w14:paraId="03337C0B" w14:textId="06300DE9" w:rsidR="0032511C" w:rsidRPr="00B8309E" w:rsidRDefault="7DB883C5" w:rsidP="7DB883C5">
            <w:pPr>
              <w:pStyle w:val="ListParagraph"/>
              <w:numPr>
                <w:ilvl w:val="0"/>
                <w:numId w:val="27"/>
              </w:numPr>
              <w:spacing w:before="40" w:after="40" w:line="288" w:lineRule="auto"/>
              <w:rPr>
                <w:rFonts w:eastAsiaTheme="minorEastAsia"/>
                <w:szCs w:val="20"/>
                <w:lang w:val="en-GB"/>
              </w:rPr>
            </w:pPr>
            <w:r w:rsidRPr="7DB883C5">
              <w:rPr>
                <w:lang w:val="en-GB"/>
              </w:rPr>
              <w:t>Fines and Judgements</w:t>
            </w:r>
          </w:p>
        </w:tc>
        <w:tc>
          <w:tcPr>
            <w:tcW w:w="3274" w:type="dxa"/>
            <w:tcBorders>
              <w:top w:val="single" w:sz="4" w:space="0" w:color="auto"/>
              <w:left w:val="single" w:sz="4" w:space="0" w:color="auto"/>
              <w:bottom w:val="single" w:sz="4" w:space="0" w:color="auto"/>
              <w:right w:val="single" w:sz="4" w:space="0" w:color="auto"/>
            </w:tcBorders>
          </w:tcPr>
          <w:p w14:paraId="692A512A" w14:textId="37EC183B" w:rsidR="0032511C" w:rsidRPr="00E75AE2" w:rsidRDefault="7DB883C5" w:rsidP="7DB883C5">
            <w:pPr>
              <w:spacing w:before="40" w:after="40" w:line="288" w:lineRule="auto"/>
              <w:contextualSpacing/>
              <w:rPr>
                <w:iCs/>
                <w:szCs w:val="20"/>
                <w:lang w:val="en-GB"/>
              </w:rPr>
            </w:pPr>
            <w:r w:rsidRPr="00E75AE2">
              <w:rPr>
                <w:iCs/>
                <w:lang w:val="en-GB"/>
              </w:rPr>
              <w:t>N/A</w:t>
            </w:r>
          </w:p>
        </w:tc>
      </w:tr>
      <w:tr w:rsidR="00B809CC" w:rsidRPr="002E7042" w14:paraId="2A23A351" w14:textId="77777777" w:rsidTr="00CE77FF">
        <w:tc>
          <w:tcPr>
            <w:tcW w:w="1735" w:type="dxa"/>
            <w:tcBorders>
              <w:top w:val="single" w:sz="4" w:space="0" w:color="auto"/>
              <w:left w:val="single" w:sz="4" w:space="0" w:color="auto"/>
              <w:bottom w:val="single" w:sz="4" w:space="0" w:color="auto"/>
              <w:right w:val="single" w:sz="4" w:space="0" w:color="auto"/>
            </w:tcBorders>
          </w:tcPr>
          <w:p w14:paraId="0AC58C84" w14:textId="77777777" w:rsidR="00B809CC" w:rsidRPr="00E75AE2" w:rsidRDefault="00B809CC" w:rsidP="00265519">
            <w:pPr>
              <w:spacing w:before="40" w:after="40"/>
              <w:contextualSpacing/>
              <w:rPr>
                <w:b/>
                <w:bCs/>
                <w:szCs w:val="20"/>
                <w:lang w:val="en-GB"/>
              </w:rPr>
            </w:pPr>
            <w:r w:rsidRPr="00E75AE2">
              <w:rPr>
                <w:b/>
                <w:bCs/>
                <w:szCs w:val="20"/>
                <w:lang w:val="en-GB"/>
              </w:rPr>
              <w:t>Timing</w:t>
            </w:r>
          </w:p>
        </w:tc>
        <w:tc>
          <w:tcPr>
            <w:tcW w:w="7893" w:type="dxa"/>
            <w:gridSpan w:val="3"/>
            <w:tcBorders>
              <w:top w:val="single" w:sz="4" w:space="0" w:color="auto"/>
              <w:left w:val="single" w:sz="4" w:space="0" w:color="auto"/>
              <w:bottom w:val="single" w:sz="4" w:space="0" w:color="auto"/>
              <w:right w:val="single" w:sz="4" w:space="0" w:color="auto"/>
            </w:tcBorders>
          </w:tcPr>
          <w:p w14:paraId="14EED9BB" w14:textId="0C807B29" w:rsidR="00B809CC" w:rsidRPr="00E75AE2" w:rsidRDefault="00FA0161" w:rsidP="00265519">
            <w:pPr>
              <w:spacing w:before="40" w:after="40"/>
              <w:rPr>
                <w:iCs/>
                <w:szCs w:val="20"/>
                <w:lang w:val="en-GB"/>
              </w:rPr>
            </w:pPr>
            <w:r w:rsidRPr="00E75AE2">
              <w:rPr>
                <w:iCs/>
                <w:szCs w:val="20"/>
                <w:lang w:val="en-GB"/>
              </w:rPr>
              <w:t xml:space="preserve">Incident </w:t>
            </w:r>
            <w:r w:rsidR="002D01F0" w:rsidRPr="00E75AE2">
              <w:rPr>
                <w:iCs/>
                <w:szCs w:val="20"/>
                <w:lang w:val="en-GB"/>
              </w:rPr>
              <w:t xml:space="preserve">can </w:t>
            </w:r>
            <w:r w:rsidRPr="00E75AE2">
              <w:rPr>
                <w:iCs/>
                <w:szCs w:val="20"/>
                <w:lang w:val="en-GB"/>
              </w:rPr>
              <w:t>be severe if it takes place during a mission</w:t>
            </w:r>
            <w:r w:rsidR="002D01F0" w:rsidRPr="00E75AE2">
              <w:rPr>
                <w:iCs/>
                <w:szCs w:val="20"/>
                <w:lang w:val="en-GB"/>
              </w:rPr>
              <w:t>-</w:t>
            </w:r>
            <w:r w:rsidRPr="00E75AE2">
              <w:rPr>
                <w:iCs/>
                <w:szCs w:val="20"/>
                <w:lang w:val="en-GB"/>
              </w:rPr>
              <w:t>critical business period.</w:t>
            </w:r>
          </w:p>
        </w:tc>
      </w:tr>
    </w:tbl>
    <w:p w14:paraId="7D4DFB60" w14:textId="77777777" w:rsidR="00EB3EC0" w:rsidRDefault="00EB3EC0"/>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1705"/>
        <w:gridCol w:w="1890"/>
        <w:gridCol w:w="6033"/>
      </w:tblGrid>
      <w:tr w:rsidR="00B37C68" w:rsidRPr="00127CA4" w14:paraId="54D77439" w14:textId="77777777" w:rsidTr="00CE77FF">
        <w:tc>
          <w:tcPr>
            <w:tcW w:w="9628" w:type="dxa"/>
            <w:gridSpan w:val="3"/>
            <w:tcBorders>
              <w:bottom w:val="single" w:sz="4" w:space="0" w:color="auto"/>
            </w:tcBorders>
            <w:shd w:val="clear" w:color="auto" w:fill="C45911" w:themeFill="accent2" w:themeFillShade="BF"/>
          </w:tcPr>
          <w:p w14:paraId="27F749D0" w14:textId="36B0E4A7" w:rsidR="00B37C68" w:rsidRPr="00E75AE2" w:rsidRDefault="00B37C68" w:rsidP="00B37C68">
            <w:pPr>
              <w:pStyle w:val="ListParagraph"/>
              <w:numPr>
                <w:ilvl w:val="0"/>
                <w:numId w:val="15"/>
              </w:numPr>
              <w:spacing w:before="40" w:after="40"/>
              <w:rPr>
                <w:b/>
                <w:bCs/>
                <w:color w:val="FFFFFF" w:themeColor="background1"/>
                <w:sz w:val="22"/>
                <w:szCs w:val="24"/>
                <w:lang w:val="en-GB"/>
              </w:rPr>
            </w:pPr>
            <w:r w:rsidRPr="00E75AE2">
              <w:rPr>
                <w:b/>
                <w:bCs/>
                <w:color w:val="FFFFFF" w:themeColor="background1"/>
                <w:sz w:val="22"/>
                <w:szCs w:val="24"/>
                <w:lang w:val="en-GB"/>
              </w:rPr>
              <w:t xml:space="preserve">Risk Scenario Scope &amp; Extent </w:t>
            </w:r>
          </w:p>
        </w:tc>
      </w:tr>
      <w:tr w:rsidR="00B809CC" w:rsidRPr="002E7042" w14:paraId="15115340" w14:textId="77777777" w:rsidTr="00DD4A5D">
        <w:tc>
          <w:tcPr>
            <w:tcW w:w="1705" w:type="dxa"/>
            <w:vMerge w:val="restart"/>
            <w:tcBorders>
              <w:top w:val="single" w:sz="4" w:space="0" w:color="auto"/>
              <w:left w:val="single" w:sz="4" w:space="0" w:color="auto"/>
              <w:bottom w:val="single" w:sz="4" w:space="0" w:color="auto"/>
              <w:right w:val="single" w:sz="4" w:space="0" w:color="auto"/>
            </w:tcBorders>
          </w:tcPr>
          <w:p w14:paraId="6892895E" w14:textId="21F12F48" w:rsidR="00B809CC" w:rsidRPr="00E75AE2" w:rsidRDefault="00B809CC" w:rsidP="00265519">
            <w:pPr>
              <w:rPr>
                <w:b/>
                <w:bCs/>
                <w:szCs w:val="20"/>
                <w:lang w:val="en-GB"/>
              </w:rPr>
            </w:pPr>
            <w:r w:rsidRPr="00E75AE2">
              <w:rPr>
                <w:b/>
                <w:bCs/>
                <w:szCs w:val="20"/>
                <w:lang w:val="en-GB"/>
              </w:rPr>
              <w:t xml:space="preserve">Extent of the </w:t>
            </w:r>
            <w:r w:rsidR="00EB3EC0">
              <w:rPr>
                <w:b/>
                <w:bCs/>
                <w:szCs w:val="20"/>
                <w:lang w:val="en-GB"/>
              </w:rPr>
              <w:t>S</w:t>
            </w:r>
            <w:r w:rsidRPr="00E75AE2">
              <w:rPr>
                <w:b/>
                <w:bCs/>
                <w:szCs w:val="20"/>
                <w:lang w:val="en-GB"/>
              </w:rPr>
              <w:t>cenario</w:t>
            </w:r>
          </w:p>
        </w:tc>
        <w:tc>
          <w:tcPr>
            <w:tcW w:w="1890" w:type="dxa"/>
            <w:tcBorders>
              <w:top w:val="single" w:sz="4" w:space="0" w:color="auto"/>
              <w:left w:val="single" w:sz="4" w:space="0" w:color="auto"/>
              <w:bottom w:val="single" w:sz="4" w:space="0" w:color="auto"/>
              <w:right w:val="single" w:sz="4" w:space="0" w:color="auto"/>
            </w:tcBorders>
          </w:tcPr>
          <w:p w14:paraId="792BAB97" w14:textId="62DCE5B8" w:rsidR="00B809CC" w:rsidRDefault="00B809CC" w:rsidP="00265519">
            <w:pPr>
              <w:rPr>
                <w:i/>
                <w:iCs/>
                <w:szCs w:val="20"/>
                <w:lang w:val="en-GB"/>
              </w:rPr>
            </w:pPr>
            <w:r w:rsidRPr="00E75AE2">
              <w:rPr>
                <w:b/>
                <w:bCs/>
                <w:szCs w:val="20"/>
                <w:lang w:val="en-GB"/>
              </w:rPr>
              <w:t xml:space="preserve">Worst </w:t>
            </w:r>
            <w:r w:rsidR="00EB3EC0">
              <w:rPr>
                <w:b/>
                <w:bCs/>
                <w:szCs w:val="20"/>
                <w:lang w:val="en-GB"/>
              </w:rPr>
              <w:t>C</w:t>
            </w:r>
            <w:r w:rsidRPr="00E75AE2">
              <w:rPr>
                <w:b/>
                <w:bCs/>
                <w:szCs w:val="20"/>
                <w:lang w:val="en-GB"/>
              </w:rPr>
              <w:t>ase</w:t>
            </w:r>
          </w:p>
        </w:tc>
        <w:tc>
          <w:tcPr>
            <w:tcW w:w="6033" w:type="dxa"/>
            <w:tcBorders>
              <w:top w:val="single" w:sz="4" w:space="0" w:color="auto"/>
              <w:left w:val="single" w:sz="4" w:space="0" w:color="auto"/>
              <w:bottom w:val="single" w:sz="4" w:space="0" w:color="auto"/>
              <w:right w:val="single" w:sz="4" w:space="0" w:color="auto"/>
            </w:tcBorders>
          </w:tcPr>
          <w:p w14:paraId="024B8CD7" w14:textId="6678D129" w:rsidR="00B809CC" w:rsidRPr="00E75AE2" w:rsidRDefault="00FA0161" w:rsidP="00265519">
            <w:pPr>
              <w:rPr>
                <w:iCs/>
                <w:szCs w:val="20"/>
                <w:lang w:val="en-GB"/>
              </w:rPr>
            </w:pPr>
            <w:r w:rsidRPr="00E75AE2">
              <w:rPr>
                <w:iCs/>
                <w:szCs w:val="20"/>
                <w:lang w:val="en-GB"/>
              </w:rPr>
              <w:t>Vulnerability of a customer</w:t>
            </w:r>
            <w:r w:rsidR="002D01F0" w:rsidRPr="00E75AE2">
              <w:rPr>
                <w:iCs/>
                <w:szCs w:val="20"/>
                <w:lang w:val="en-GB"/>
              </w:rPr>
              <w:t>-</w:t>
            </w:r>
            <w:r w:rsidRPr="00E75AE2">
              <w:rPr>
                <w:iCs/>
                <w:szCs w:val="20"/>
                <w:lang w:val="en-GB"/>
              </w:rPr>
              <w:t>facing server is exploited</w:t>
            </w:r>
            <w:r w:rsidR="002D01F0" w:rsidRPr="00E75AE2">
              <w:rPr>
                <w:iCs/>
                <w:szCs w:val="20"/>
                <w:lang w:val="en-GB"/>
              </w:rPr>
              <w:t>,</w:t>
            </w:r>
            <w:r w:rsidRPr="00E75AE2">
              <w:rPr>
                <w:iCs/>
                <w:szCs w:val="20"/>
                <w:lang w:val="en-GB"/>
              </w:rPr>
              <w:t xml:space="preserve"> resulting in: </w:t>
            </w:r>
          </w:p>
          <w:p w14:paraId="6BECC2CF" w14:textId="54E2CE1B" w:rsidR="00FA0161" w:rsidRPr="00E75AE2" w:rsidRDefault="00FA0161" w:rsidP="00FA0161">
            <w:pPr>
              <w:pStyle w:val="ListParagraph"/>
              <w:numPr>
                <w:ilvl w:val="0"/>
                <w:numId w:val="25"/>
              </w:numPr>
              <w:rPr>
                <w:iCs/>
                <w:szCs w:val="20"/>
                <w:lang w:val="en-GB"/>
              </w:rPr>
            </w:pPr>
            <w:proofErr w:type="gramStart"/>
            <w:r w:rsidRPr="00E75AE2">
              <w:rPr>
                <w:iCs/>
                <w:szCs w:val="20"/>
                <w:lang w:val="en-GB"/>
              </w:rPr>
              <w:t>Website</w:t>
            </w:r>
            <w:proofErr w:type="gramEnd"/>
            <w:r w:rsidRPr="00E75AE2">
              <w:rPr>
                <w:iCs/>
                <w:szCs w:val="20"/>
                <w:lang w:val="en-GB"/>
              </w:rPr>
              <w:t xml:space="preserve"> deface and </w:t>
            </w:r>
            <w:r w:rsidR="002D01F0" w:rsidRPr="00E75AE2">
              <w:rPr>
                <w:iCs/>
                <w:szCs w:val="20"/>
                <w:lang w:val="en-GB"/>
              </w:rPr>
              <w:t>s</w:t>
            </w:r>
            <w:r w:rsidRPr="00E75AE2">
              <w:rPr>
                <w:iCs/>
                <w:szCs w:val="20"/>
                <w:lang w:val="en-GB"/>
              </w:rPr>
              <w:t>ervice unavailability</w:t>
            </w:r>
          </w:p>
          <w:p w14:paraId="42901232" w14:textId="2E734C6A" w:rsidR="00FA0161" w:rsidRPr="00E75AE2" w:rsidRDefault="00FA0161" w:rsidP="00FA0161">
            <w:pPr>
              <w:pStyle w:val="ListParagraph"/>
              <w:numPr>
                <w:ilvl w:val="0"/>
                <w:numId w:val="25"/>
              </w:numPr>
              <w:rPr>
                <w:iCs/>
                <w:szCs w:val="20"/>
                <w:lang w:val="en-GB"/>
              </w:rPr>
            </w:pPr>
            <w:r w:rsidRPr="00E75AE2">
              <w:rPr>
                <w:iCs/>
                <w:szCs w:val="20"/>
                <w:lang w:val="en-GB"/>
              </w:rPr>
              <w:t xml:space="preserve">Lateral movement into </w:t>
            </w:r>
            <w:r w:rsidR="002D01F0" w:rsidRPr="00E75AE2">
              <w:rPr>
                <w:iCs/>
                <w:szCs w:val="20"/>
                <w:lang w:val="en-GB"/>
              </w:rPr>
              <w:t>o</w:t>
            </w:r>
            <w:r w:rsidRPr="00E75AE2">
              <w:rPr>
                <w:iCs/>
                <w:szCs w:val="20"/>
                <w:lang w:val="en-GB"/>
              </w:rPr>
              <w:t xml:space="preserve">rganization internal network </w:t>
            </w:r>
            <w:r w:rsidR="00245F7D" w:rsidRPr="00E75AE2">
              <w:rPr>
                <w:iCs/>
                <w:szCs w:val="20"/>
                <w:lang w:val="en-GB"/>
              </w:rPr>
              <w:t>successfully</w:t>
            </w:r>
            <w:r w:rsidRPr="00E75AE2">
              <w:rPr>
                <w:iCs/>
                <w:szCs w:val="20"/>
                <w:lang w:val="en-GB"/>
              </w:rPr>
              <w:t xml:space="preserve"> obtain</w:t>
            </w:r>
            <w:r w:rsidR="00245F7D" w:rsidRPr="00E75AE2">
              <w:rPr>
                <w:iCs/>
                <w:szCs w:val="20"/>
                <w:lang w:val="en-GB"/>
              </w:rPr>
              <w:t>s</w:t>
            </w:r>
            <w:r w:rsidRPr="00E75AE2">
              <w:rPr>
                <w:iCs/>
                <w:szCs w:val="20"/>
                <w:lang w:val="en-GB"/>
              </w:rPr>
              <w:t xml:space="preserve"> Super User privileges (e.g.</w:t>
            </w:r>
            <w:r w:rsidR="002D01F0" w:rsidRPr="00E75AE2">
              <w:rPr>
                <w:iCs/>
                <w:szCs w:val="20"/>
                <w:lang w:val="en-GB"/>
              </w:rPr>
              <w:t>, d</w:t>
            </w:r>
            <w:r w:rsidRPr="00E75AE2">
              <w:rPr>
                <w:iCs/>
                <w:szCs w:val="20"/>
                <w:lang w:val="en-GB"/>
              </w:rPr>
              <w:t>omain administrator account)</w:t>
            </w:r>
          </w:p>
          <w:p w14:paraId="29FAC982" w14:textId="3801F34A" w:rsidR="00FA0161" w:rsidRPr="00E75AE2" w:rsidRDefault="00245F7D" w:rsidP="00FA0161">
            <w:pPr>
              <w:pStyle w:val="ListParagraph"/>
              <w:numPr>
                <w:ilvl w:val="0"/>
                <w:numId w:val="25"/>
              </w:numPr>
              <w:rPr>
                <w:iCs/>
                <w:szCs w:val="20"/>
                <w:lang w:val="en-GB"/>
              </w:rPr>
            </w:pPr>
            <w:r w:rsidRPr="00E75AE2">
              <w:rPr>
                <w:iCs/>
                <w:szCs w:val="20"/>
                <w:lang w:val="en-GB"/>
              </w:rPr>
              <w:t>Leaked o</w:t>
            </w:r>
            <w:r w:rsidR="00FA0161" w:rsidRPr="00E75AE2">
              <w:rPr>
                <w:iCs/>
                <w:szCs w:val="20"/>
                <w:lang w:val="en-GB"/>
              </w:rPr>
              <w:t>rganization data</w:t>
            </w:r>
            <w:r w:rsidRPr="00E75AE2">
              <w:rPr>
                <w:iCs/>
                <w:szCs w:val="20"/>
                <w:lang w:val="en-GB"/>
              </w:rPr>
              <w:t>,</w:t>
            </w:r>
            <w:r w:rsidR="00FA0161" w:rsidRPr="00E75AE2">
              <w:rPr>
                <w:iCs/>
                <w:szCs w:val="20"/>
                <w:lang w:val="en-GB"/>
              </w:rPr>
              <w:t xml:space="preserve"> including </w:t>
            </w:r>
            <w:r w:rsidRPr="00E75AE2">
              <w:rPr>
                <w:iCs/>
                <w:szCs w:val="20"/>
                <w:lang w:val="en-GB"/>
              </w:rPr>
              <w:t>c</w:t>
            </w:r>
            <w:r w:rsidR="00FA0161" w:rsidRPr="00E75AE2">
              <w:rPr>
                <w:iCs/>
                <w:szCs w:val="20"/>
                <w:lang w:val="en-GB"/>
              </w:rPr>
              <w:t xml:space="preserve">onfidential and </w:t>
            </w:r>
            <w:r w:rsidRPr="00E75AE2">
              <w:rPr>
                <w:iCs/>
                <w:szCs w:val="20"/>
                <w:lang w:val="en-GB"/>
              </w:rPr>
              <w:t>p</w:t>
            </w:r>
            <w:r w:rsidR="00FA0161" w:rsidRPr="00E75AE2">
              <w:rPr>
                <w:iCs/>
                <w:szCs w:val="20"/>
                <w:lang w:val="en-GB"/>
              </w:rPr>
              <w:t>ersonal data</w:t>
            </w:r>
          </w:p>
        </w:tc>
      </w:tr>
      <w:tr w:rsidR="00B809CC" w:rsidRPr="002E7042" w14:paraId="07D61184" w14:textId="77777777" w:rsidTr="00DD4A5D">
        <w:tc>
          <w:tcPr>
            <w:tcW w:w="1705" w:type="dxa"/>
            <w:vMerge/>
            <w:tcBorders>
              <w:top w:val="single" w:sz="4" w:space="0" w:color="auto"/>
              <w:left w:val="single" w:sz="4" w:space="0" w:color="auto"/>
              <w:bottom w:val="single" w:sz="4" w:space="0" w:color="auto"/>
              <w:right w:val="single" w:sz="4" w:space="0" w:color="auto"/>
            </w:tcBorders>
          </w:tcPr>
          <w:p w14:paraId="54B37B9E" w14:textId="77777777" w:rsidR="00B809CC" w:rsidRDefault="00B809CC" w:rsidP="00265519">
            <w:pPr>
              <w:rPr>
                <w:b/>
                <w:bCs/>
                <w:smallCaps/>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049A2D2D" w14:textId="242980E5" w:rsidR="00B809CC" w:rsidRPr="00E75AE2" w:rsidRDefault="00B809CC" w:rsidP="00265519">
            <w:pPr>
              <w:rPr>
                <w:b/>
                <w:bCs/>
                <w:szCs w:val="20"/>
                <w:lang w:val="en-GB"/>
              </w:rPr>
            </w:pPr>
            <w:r w:rsidRPr="00E75AE2">
              <w:rPr>
                <w:b/>
                <w:bCs/>
                <w:szCs w:val="20"/>
                <w:lang w:val="en-GB"/>
              </w:rPr>
              <w:t xml:space="preserve">Typical or </w:t>
            </w:r>
            <w:r w:rsidR="00EB3EC0">
              <w:rPr>
                <w:b/>
                <w:bCs/>
                <w:szCs w:val="20"/>
                <w:lang w:val="en-GB"/>
              </w:rPr>
              <w:t>M</w:t>
            </w:r>
            <w:r w:rsidRPr="00E75AE2">
              <w:rPr>
                <w:b/>
                <w:bCs/>
                <w:szCs w:val="20"/>
                <w:lang w:val="en-GB"/>
              </w:rPr>
              <w:t xml:space="preserve">ost </w:t>
            </w:r>
            <w:r w:rsidR="00EB3EC0">
              <w:rPr>
                <w:b/>
                <w:bCs/>
                <w:szCs w:val="20"/>
                <w:lang w:val="en-GB"/>
              </w:rPr>
              <w:t>L</w:t>
            </w:r>
            <w:r w:rsidRPr="00E75AE2">
              <w:rPr>
                <w:b/>
                <w:bCs/>
                <w:szCs w:val="20"/>
                <w:lang w:val="en-GB"/>
              </w:rPr>
              <w:t xml:space="preserve">ikely </w:t>
            </w:r>
            <w:r w:rsidR="00EB3EC0">
              <w:rPr>
                <w:b/>
                <w:bCs/>
                <w:szCs w:val="20"/>
                <w:lang w:val="en-GB"/>
              </w:rPr>
              <w:t>C</w:t>
            </w:r>
            <w:r w:rsidRPr="00E75AE2">
              <w:rPr>
                <w:b/>
                <w:bCs/>
                <w:szCs w:val="20"/>
                <w:lang w:val="en-GB"/>
              </w:rPr>
              <w:t>ase</w:t>
            </w:r>
          </w:p>
          <w:p w14:paraId="29C3C37B" w14:textId="77777777" w:rsidR="00B809CC" w:rsidRDefault="00B809CC" w:rsidP="00265519">
            <w:pPr>
              <w:rPr>
                <w:i/>
                <w:iCs/>
                <w:szCs w:val="20"/>
                <w:lang w:val="en-GB"/>
              </w:rPr>
            </w:pPr>
          </w:p>
        </w:tc>
        <w:tc>
          <w:tcPr>
            <w:tcW w:w="6033" w:type="dxa"/>
            <w:tcBorders>
              <w:top w:val="single" w:sz="4" w:space="0" w:color="auto"/>
              <w:left w:val="single" w:sz="4" w:space="0" w:color="auto"/>
              <w:bottom w:val="single" w:sz="4" w:space="0" w:color="auto"/>
              <w:right w:val="single" w:sz="4" w:space="0" w:color="auto"/>
            </w:tcBorders>
          </w:tcPr>
          <w:p w14:paraId="021557CD" w14:textId="3DDF1F39" w:rsidR="00B809CC" w:rsidRPr="00E75AE2" w:rsidRDefault="76562726" w:rsidP="76562726">
            <w:pPr>
              <w:rPr>
                <w:iCs/>
                <w:lang w:val="en-GB"/>
              </w:rPr>
            </w:pPr>
            <w:r w:rsidRPr="00E75AE2">
              <w:rPr>
                <w:iCs/>
                <w:lang w:val="en-GB"/>
              </w:rPr>
              <w:t>Vulnerability exploitation results in service unavailability or website deface. Recovery procedures are in place and restoration is possible. Cost of clean-up and productivity losses occur due to website availability.</w:t>
            </w:r>
          </w:p>
        </w:tc>
      </w:tr>
      <w:tr w:rsidR="00B809CC" w:rsidRPr="002E7042" w14:paraId="4DDF1DA6" w14:textId="77777777" w:rsidTr="00DD4A5D">
        <w:tc>
          <w:tcPr>
            <w:tcW w:w="1705" w:type="dxa"/>
            <w:vMerge/>
            <w:tcBorders>
              <w:top w:val="single" w:sz="4" w:space="0" w:color="auto"/>
              <w:left w:val="single" w:sz="4" w:space="0" w:color="auto"/>
              <w:bottom w:val="single" w:sz="4" w:space="0" w:color="auto"/>
              <w:right w:val="single" w:sz="4" w:space="0" w:color="auto"/>
            </w:tcBorders>
          </w:tcPr>
          <w:p w14:paraId="3A6AB7B8" w14:textId="77777777" w:rsidR="00B809CC" w:rsidRDefault="00B809CC" w:rsidP="00265519">
            <w:pPr>
              <w:rPr>
                <w:b/>
                <w:bCs/>
                <w:smallCaps/>
                <w:szCs w:val="20"/>
                <w:lang w:val="en-GB"/>
              </w:rPr>
            </w:pPr>
          </w:p>
        </w:tc>
        <w:tc>
          <w:tcPr>
            <w:tcW w:w="1890" w:type="dxa"/>
            <w:tcBorders>
              <w:top w:val="single" w:sz="4" w:space="0" w:color="auto"/>
              <w:left w:val="single" w:sz="4" w:space="0" w:color="auto"/>
              <w:bottom w:val="single" w:sz="4" w:space="0" w:color="auto"/>
              <w:right w:val="single" w:sz="4" w:space="0" w:color="auto"/>
            </w:tcBorders>
          </w:tcPr>
          <w:p w14:paraId="2B16D23F" w14:textId="4AEC1A30" w:rsidR="00B809CC" w:rsidRPr="00EB3EC0" w:rsidRDefault="00B809CC" w:rsidP="00265519">
            <w:pPr>
              <w:rPr>
                <w:i/>
                <w:iCs/>
                <w:szCs w:val="20"/>
                <w:lang w:val="en-GB"/>
              </w:rPr>
            </w:pPr>
            <w:r w:rsidRPr="00E75AE2">
              <w:rPr>
                <w:b/>
                <w:bCs/>
                <w:szCs w:val="20"/>
                <w:lang w:val="en-GB"/>
              </w:rPr>
              <w:t xml:space="preserve">Best </w:t>
            </w:r>
            <w:r w:rsidR="00EB3EC0">
              <w:rPr>
                <w:b/>
                <w:bCs/>
                <w:szCs w:val="20"/>
                <w:lang w:val="en-GB"/>
              </w:rPr>
              <w:t>C</w:t>
            </w:r>
            <w:r w:rsidRPr="00E75AE2">
              <w:rPr>
                <w:b/>
                <w:bCs/>
                <w:szCs w:val="20"/>
                <w:lang w:val="en-GB"/>
              </w:rPr>
              <w:t>ase</w:t>
            </w:r>
          </w:p>
        </w:tc>
        <w:tc>
          <w:tcPr>
            <w:tcW w:w="6033" w:type="dxa"/>
            <w:tcBorders>
              <w:top w:val="single" w:sz="4" w:space="0" w:color="auto"/>
              <w:left w:val="single" w:sz="4" w:space="0" w:color="auto"/>
              <w:bottom w:val="single" w:sz="4" w:space="0" w:color="auto"/>
              <w:right w:val="single" w:sz="4" w:space="0" w:color="auto"/>
            </w:tcBorders>
          </w:tcPr>
          <w:p w14:paraId="00DD890B" w14:textId="59E4BF46" w:rsidR="00B809CC" w:rsidRPr="00E75AE2" w:rsidRDefault="00FA0161" w:rsidP="00265519">
            <w:pPr>
              <w:rPr>
                <w:iCs/>
                <w:szCs w:val="20"/>
                <w:lang w:val="en-GB"/>
              </w:rPr>
            </w:pPr>
            <w:r w:rsidRPr="00E75AE2">
              <w:rPr>
                <w:iCs/>
                <w:szCs w:val="20"/>
                <w:lang w:val="en-GB"/>
              </w:rPr>
              <w:t>Vulnerability exploitation results in providing read</w:t>
            </w:r>
            <w:r w:rsidR="00245F7D" w:rsidRPr="00E75AE2">
              <w:rPr>
                <w:iCs/>
                <w:szCs w:val="20"/>
                <w:lang w:val="en-GB"/>
              </w:rPr>
              <w:t>-</w:t>
            </w:r>
            <w:r w:rsidRPr="00E75AE2">
              <w:rPr>
                <w:iCs/>
                <w:szCs w:val="20"/>
                <w:lang w:val="en-GB"/>
              </w:rPr>
              <w:t>only access to the attacker in a website folder tree that do</w:t>
            </w:r>
            <w:r w:rsidR="00245F7D" w:rsidRPr="00E75AE2">
              <w:rPr>
                <w:iCs/>
                <w:szCs w:val="20"/>
                <w:lang w:val="en-GB"/>
              </w:rPr>
              <w:t>es</w:t>
            </w:r>
            <w:r w:rsidRPr="00E75AE2">
              <w:rPr>
                <w:iCs/>
                <w:szCs w:val="20"/>
                <w:lang w:val="en-GB"/>
              </w:rPr>
              <w:t xml:space="preserve"> not include confidential or personal data. </w:t>
            </w:r>
          </w:p>
        </w:tc>
      </w:tr>
      <w:tr w:rsidR="00B809CC" w:rsidRPr="002E7042" w14:paraId="409692DD" w14:textId="77777777" w:rsidTr="00CE77FF">
        <w:tc>
          <w:tcPr>
            <w:tcW w:w="1705" w:type="dxa"/>
            <w:tcBorders>
              <w:top w:val="single" w:sz="4" w:space="0" w:color="auto"/>
              <w:left w:val="single" w:sz="4" w:space="0" w:color="auto"/>
              <w:bottom w:val="single" w:sz="4" w:space="0" w:color="auto"/>
              <w:right w:val="single" w:sz="4" w:space="0" w:color="auto"/>
            </w:tcBorders>
          </w:tcPr>
          <w:p w14:paraId="03813B0E" w14:textId="77777777" w:rsidR="00B809CC" w:rsidRDefault="00B809CC" w:rsidP="00265519">
            <w:pPr>
              <w:rPr>
                <w:b/>
                <w:bCs/>
                <w:smallCaps/>
                <w:szCs w:val="20"/>
                <w:lang w:val="en-GB"/>
              </w:rPr>
            </w:pPr>
            <w:r w:rsidRPr="00E75AE2">
              <w:rPr>
                <w:b/>
                <w:bCs/>
                <w:szCs w:val="20"/>
                <w:lang w:val="en-GB"/>
              </w:rPr>
              <w:t>Assumptions</w:t>
            </w:r>
          </w:p>
        </w:tc>
        <w:tc>
          <w:tcPr>
            <w:tcW w:w="7923" w:type="dxa"/>
            <w:gridSpan w:val="2"/>
            <w:tcBorders>
              <w:top w:val="single" w:sz="4" w:space="0" w:color="auto"/>
              <w:left w:val="single" w:sz="4" w:space="0" w:color="auto"/>
              <w:bottom w:val="single" w:sz="4" w:space="0" w:color="auto"/>
              <w:right w:val="single" w:sz="4" w:space="0" w:color="auto"/>
            </w:tcBorders>
          </w:tcPr>
          <w:p w14:paraId="1A62909B" w14:textId="378AC67C" w:rsidR="00DE312F" w:rsidRPr="00E75AE2" w:rsidRDefault="76562726" w:rsidP="76562726">
            <w:pPr>
              <w:pStyle w:val="ListParagraph"/>
              <w:numPr>
                <w:ilvl w:val="0"/>
                <w:numId w:val="14"/>
              </w:numPr>
              <w:spacing w:before="40" w:after="40"/>
              <w:ind w:left="357" w:hanging="357"/>
              <w:rPr>
                <w:iCs/>
                <w:lang w:val="en-GB"/>
              </w:rPr>
            </w:pPr>
            <w:r w:rsidRPr="00E75AE2">
              <w:rPr>
                <w:iCs/>
                <w:lang w:val="en-GB"/>
              </w:rPr>
              <w:t xml:space="preserve">Patch </w:t>
            </w:r>
            <w:r w:rsidR="00E679F7" w:rsidRPr="00E75AE2">
              <w:rPr>
                <w:iCs/>
                <w:lang w:val="en-GB"/>
              </w:rPr>
              <w:t>m</w:t>
            </w:r>
            <w:r w:rsidRPr="00E75AE2">
              <w:rPr>
                <w:iCs/>
                <w:lang w:val="en-GB"/>
              </w:rPr>
              <w:t>anagement process is ad-hoc and unevenly applied across I&amp;T assets</w:t>
            </w:r>
            <w:r w:rsidR="00E679F7" w:rsidRPr="00E75AE2">
              <w:rPr>
                <w:iCs/>
                <w:lang w:val="en-GB"/>
              </w:rPr>
              <w:t>.</w:t>
            </w:r>
          </w:p>
          <w:p w14:paraId="7C78C7D1" w14:textId="60FE896F" w:rsidR="00DE312F" w:rsidRPr="00E75AE2" w:rsidRDefault="76562726" w:rsidP="76562726">
            <w:pPr>
              <w:pStyle w:val="ListParagraph"/>
              <w:numPr>
                <w:ilvl w:val="0"/>
                <w:numId w:val="14"/>
              </w:numPr>
              <w:spacing w:before="40" w:after="40"/>
              <w:ind w:left="357" w:hanging="357"/>
              <w:rPr>
                <w:iCs/>
                <w:lang w:val="en-GB"/>
              </w:rPr>
            </w:pPr>
            <w:r w:rsidRPr="00E75AE2">
              <w:rPr>
                <w:iCs/>
                <w:lang w:val="en-GB"/>
              </w:rPr>
              <w:t xml:space="preserve">Organization </w:t>
            </w:r>
            <w:r w:rsidR="00E679F7" w:rsidRPr="00E75AE2">
              <w:rPr>
                <w:iCs/>
                <w:lang w:val="en-GB"/>
              </w:rPr>
              <w:t xml:space="preserve">is </w:t>
            </w:r>
            <w:r w:rsidRPr="00E75AE2">
              <w:rPr>
                <w:iCs/>
                <w:lang w:val="en-GB"/>
              </w:rPr>
              <w:t>required to have PCI compliance but does not implement compliance across the whole of the I&amp;T infrastructure</w:t>
            </w:r>
            <w:r w:rsidR="00E679F7" w:rsidRPr="00E75AE2">
              <w:rPr>
                <w:iCs/>
                <w:lang w:val="en-GB"/>
              </w:rPr>
              <w:t>.</w:t>
            </w:r>
          </w:p>
        </w:tc>
      </w:tr>
    </w:tbl>
    <w:p w14:paraId="7BE24FD7" w14:textId="77777777" w:rsidR="00EB3EC0" w:rsidRDefault="00EB3EC0"/>
    <w:tbl>
      <w:tblPr>
        <w:tblStyle w:val="TableGrid"/>
        <w:tblW w:w="9628"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969"/>
        <w:gridCol w:w="1134"/>
        <w:gridCol w:w="1041"/>
        <w:gridCol w:w="1085"/>
        <w:gridCol w:w="895"/>
        <w:gridCol w:w="1083"/>
      </w:tblGrid>
      <w:tr w:rsidR="00B37C68" w:rsidRPr="00127CA4" w14:paraId="6AC8FD65" w14:textId="77777777" w:rsidTr="003F55E0">
        <w:tc>
          <w:tcPr>
            <w:tcW w:w="9628" w:type="dxa"/>
            <w:gridSpan w:val="7"/>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C45911" w:themeFill="accent2" w:themeFillShade="BF"/>
          </w:tcPr>
          <w:p w14:paraId="1B0D5D82" w14:textId="184C27E1" w:rsidR="00B37C68" w:rsidRPr="00E75AE2" w:rsidRDefault="00B37C68" w:rsidP="00527494">
            <w:pPr>
              <w:pStyle w:val="ListParagraph"/>
              <w:pageBreakBefore/>
              <w:numPr>
                <w:ilvl w:val="0"/>
                <w:numId w:val="15"/>
              </w:numPr>
              <w:spacing w:before="40" w:after="40"/>
              <w:ind w:left="357" w:hanging="357"/>
              <w:rPr>
                <w:b/>
                <w:bCs/>
                <w:color w:val="FFFFFF" w:themeColor="background1"/>
                <w:sz w:val="22"/>
                <w:szCs w:val="24"/>
                <w:lang w:val="en-GB"/>
              </w:rPr>
            </w:pPr>
            <w:r w:rsidRPr="00E75AE2">
              <w:rPr>
                <w:b/>
                <w:bCs/>
                <w:color w:val="FFFFFF" w:themeColor="background1"/>
                <w:sz w:val="22"/>
                <w:szCs w:val="24"/>
                <w:lang w:val="en-GB"/>
              </w:rPr>
              <w:lastRenderedPageBreak/>
              <w:t>Controls to Mitigate the Risk Scenario</w:t>
            </w:r>
          </w:p>
        </w:tc>
      </w:tr>
      <w:tr w:rsidR="00B809CC" w:rsidRPr="003238C1" w14:paraId="2A0A2354" w14:textId="77777777" w:rsidTr="00CE77FF">
        <w:tc>
          <w:tcPr>
            <w:tcW w:w="4390"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3BADFC3C" w14:textId="724E5CBB" w:rsidR="00B809CC" w:rsidRPr="00E75AE2" w:rsidRDefault="00B809CC" w:rsidP="00EB3EC0">
            <w:pPr>
              <w:rPr>
                <w:b/>
                <w:bCs/>
                <w:color w:val="FFFFFF" w:themeColor="background1"/>
                <w:sz w:val="18"/>
                <w:szCs w:val="18"/>
                <w:lang w:val="en-GB"/>
              </w:rPr>
            </w:pPr>
            <w:r w:rsidRPr="00E75AE2">
              <w:rPr>
                <w:b/>
                <w:bCs/>
                <w:color w:val="FFFFFF" w:themeColor="background1"/>
                <w:sz w:val="18"/>
                <w:szCs w:val="18"/>
                <w:lang w:val="en-GB"/>
              </w:rPr>
              <w:t xml:space="preserve">Control </w:t>
            </w:r>
            <w:r w:rsidR="00EB3EC0">
              <w:rPr>
                <w:b/>
                <w:bCs/>
                <w:color w:val="FFFFFF" w:themeColor="background1"/>
                <w:sz w:val="18"/>
                <w:szCs w:val="18"/>
                <w:lang w:val="en-GB"/>
              </w:rPr>
              <w:t>D</w:t>
            </w:r>
            <w:r w:rsidRPr="00E75AE2">
              <w:rPr>
                <w:b/>
                <w:bCs/>
                <w:color w:val="FFFFFF" w:themeColor="background1"/>
                <w:sz w:val="18"/>
                <w:szCs w:val="18"/>
                <w:lang w:val="en-GB"/>
              </w:rPr>
              <w:t>escription</w:t>
            </w:r>
          </w:p>
        </w:tc>
        <w:tc>
          <w:tcPr>
            <w:tcW w:w="1134"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1CB25D0B" w14:textId="32A76E8C" w:rsidR="00B809CC" w:rsidRPr="00E75AE2" w:rsidRDefault="00B809CC" w:rsidP="00265519">
            <w:pPr>
              <w:jc w:val="center"/>
              <w:rPr>
                <w:b/>
                <w:bCs/>
                <w:color w:val="FFFFFF" w:themeColor="background1"/>
                <w:sz w:val="18"/>
                <w:szCs w:val="18"/>
                <w:lang w:val="en-GB"/>
              </w:rPr>
            </w:pPr>
            <w:r w:rsidRPr="00E75AE2">
              <w:rPr>
                <w:b/>
                <w:bCs/>
                <w:color w:val="FFFFFF" w:themeColor="background1"/>
                <w:sz w:val="18"/>
                <w:szCs w:val="18"/>
                <w:lang w:val="en-GB"/>
              </w:rPr>
              <w:t>Control Type</w:t>
            </w:r>
          </w:p>
        </w:tc>
        <w:tc>
          <w:tcPr>
            <w:tcW w:w="104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A84146" w14:textId="77777777" w:rsidR="00B809CC" w:rsidRPr="00E75AE2" w:rsidRDefault="00B809CC" w:rsidP="00265519">
            <w:pPr>
              <w:jc w:val="center"/>
              <w:rPr>
                <w:b/>
                <w:bCs/>
                <w:color w:val="FFFFFF" w:themeColor="background1"/>
                <w:sz w:val="18"/>
                <w:szCs w:val="18"/>
                <w:lang w:val="en-GB"/>
              </w:rPr>
            </w:pPr>
            <w:r w:rsidRPr="00E75AE2">
              <w:rPr>
                <w:b/>
                <w:bCs/>
                <w:color w:val="FFFFFF" w:themeColor="background1"/>
                <w:sz w:val="18"/>
                <w:szCs w:val="18"/>
                <w:lang w:val="en-GB"/>
              </w:rPr>
              <w:t>Effect on Impact</w:t>
            </w:r>
          </w:p>
        </w:tc>
        <w:tc>
          <w:tcPr>
            <w:tcW w:w="108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2EDCB87A" w14:textId="77777777" w:rsidR="00B809CC" w:rsidRPr="00E75AE2" w:rsidRDefault="00B809CC" w:rsidP="00265519">
            <w:pPr>
              <w:jc w:val="center"/>
              <w:rPr>
                <w:b/>
                <w:bCs/>
                <w:color w:val="FFFFFF" w:themeColor="background1"/>
                <w:sz w:val="18"/>
                <w:szCs w:val="18"/>
                <w:lang w:val="en-GB"/>
              </w:rPr>
            </w:pPr>
            <w:r w:rsidRPr="00E75AE2">
              <w:rPr>
                <w:b/>
                <w:bCs/>
                <w:color w:val="FFFFFF" w:themeColor="background1"/>
                <w:sz w:val="18"/>
                <w:szCs w:val="18"/>
                <w:lang w:val="en-GB"/>
              </w:rPr>
              <w:t>Effect on Frequency</w:t>
            </w:r>
          </w:p>
        </w:tc>
        <w:tc>
          <w:tcPr>
            <w:tcW w:w="8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649DF3F1" w14:textId="77777777" w:rsidR="00B809CC" w:rsidRPr="00E75AE2" w:rsidRDefault="00B809CC" w:rsidP="00265519">
            <w:pPr>
              <w:jc w:val="center"/>
              <w:rPr>
                <w:b/>
                <w:bCs/>
                <w:color w:val="FFFFFF" w:themeColor="background1"/>
                <w:sz w:val="18"/>
                <w:szCs w:val="18"/>
                <w:lang w:val="en-GB"/>
              </w:rPr>
            </w:pPr>
            <w:r w:rsidRPr="00E75AE2">
              <w:rPr>
                <w:b/>
                <w:bCs/>
                <w:color w:val="FFFFFF" w:themeColor="background1"/>
                <w:sz w:val="18"/>
                <w:szCs w:val="18"/>
                <w:lang w:val="en-GB"/>
              </w:rPr>
              <w:t>Essential Control</w:t>
            </w:r>
          </w:p>
        </w:tc>
        <w:tc>
          <w:tcPr>
            <w:tcW w:w="10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1AA43ECE" w14:textId="191C0ADF" w:rsidR="00B809CC" w:rsidRPr="00E75AE2" w:rsidRDefault="00B809CC" w:rsidP="00265519">
            <w:pPr>
              <w:jc w:val="center"/>
              <w:rPr>
                <w:b/>
                <w:bCs/>
                <w:color w:val="FFFFFF" w:themeColor="background1"/>
                <w:sz w:val="18"/>
                <w:szCs w:val="18"/>
                <w:lang w:val="en-GB"/>
              </w:rPr>
            </w:pPr>
            <w:r w:rsidRPr="00E75AE2">
              <w:rPr>
                <w:b/>
                <w:bCs/>
                <w:color w:val="FFFFFF" w:themeColor="background1"/>
                <w:sz w:val="18"/>
                <w:szCs w:val="18"/>
                <w:lang w:val="en-GB"/>
              </w:rPr>
              <w:t>Reference</w:t>
            </w:r>
          </w:p>
        </w:tc>
      </w:tr>
      <w:tr w:rsidR="0032511C" w:rsidRPr="003238C1" w14:paraId="0781FB51" w14:textId="77777777" w:rsidTr="00CE77FF">
        <w:tc>
          <w:tcPr>
            <w:tcW w:w="421" w:type="dxa"/>
            <w:tcBorders>
              <w:top w:val="single" w:sz="4" w:space="0" w:color="auto"/>
              <w:left w:val="single" w:sz="4" w:space="0" w:color="auto"/>
              <w:bottom w:val="single" w:sz="4" w:space="0" w:color="auto"/>
              <w:right w:val="single" w:sz="4" w:space="0" w:color="auto"/>
            </w:tcBorders>
            <w:vAlign w:val="center"/>
          </w:tcPr>
          <w:p w14:paraId="7A2C1FE1" w14:textId="6A4497AC" w:rsidR="0032511C" w:rsidRPr="00E75AE2" w:rsidRDefault="0032511C" w:rsidP="0032511C">
            <w:pPr>
              <w:spacing w:before="40" w:after="40"/>
              <w:ind w:left="-115" w:right="-106"/>
              <w:jc w:val="center"/>
              <w:rPr>
                <w:bCs/>
                <w:sz w:val="18"/>
                <w:szCs w:val="18"/>
                <w:lang w:val="en-GB"/>
              </w:rPr>
            </w:pPr>
            <w:r w:rsidRPr="00E75AE2">
              <w:rPr>
                <w:bCs/>
                <w:sz w:val="18"/>
                <w:szCs w:val="18"/>
                <w:lang w:val="en-GB"/>
              </w:rPr>
              <w:t>1</w:t>
            </w:r>
          </w:p>
        </w:tc>
        <w:tc>
          <w:tcPr>
            <w:tcW w:w="3969" w:type="dxa"/>
            <w:tcBorders>
              <w:top w:val="single" w:sz="4" w:space="0" w:color="auto"/>
              <w:left w:val="single" w:sz="4" w:space="0" w:color="auto"/>
              <w:bottom w:val="single" w:sz="4" w:space="0" w:color="auto"/>
              <w:right w:val="single" w:sz="4" w:space="0" w:color="auto"/>
            </w:tcBorders>
          </w:tcPr>
          <w:p w14:paraId="14B2FCB3" w14:textId="06623E91" w:rsidR="00DE312F" w:rsidRPr="003238C1" w:rsidRDefault="7DB883C5" w:rsidP="7DB883C5">
            <w:pPr>
              <w:spacing w:before="40" w:after="40" w:line="259" w:lineRule="auto"/>
              <w:rPr>
                <w:rFonts w:ascii="Calibri" w:eastAsia="Calibri" w:hAnsi="Calibri" w:cs="Calibri"/>
                <w:color w:val="000000" w:themeColor="text1"/>
                <w:sz w:val="18"/>
                <w:szCs w:val="18"/>
              </w:rPr>
            </w:pPr>
            <w:r w:rsidRPr="7DB883C5">
              <w:rPr>
                <w:rFonts w:ascii="Calibri" w:eastAsia="Calibri" w:hAnsi="Calibri" w:cs="Calibri"/>
                <w:b/>
                <w:bCs/>
                <w:color w:val="000000" w:themeColor="text1"/>
                <w:sz w:val="18"/>
                <w:szCs w:val="18"/>
                <w:lang w:val="en-GB"/>
              </w:rPr>
              <w:t xml:space="preserve">EDM05.02 Direct stakeholder engagement, </w:t>
            </w:r>
            <w:proofErr w:type="gramStart"/>
            <w:r w:rsidRPr="7DB883C5">
              <w:rPr>
                <w:rFonts w:ascii="Calibri" w:eastAsia="Calibri" w:hAnsi="Calibri" w:cs="Calibri"/>
                <w:b/>
                <w:bCs/>
                <w:color w:val="000000" w:themeColor="text1"/>
                <w:sz w:val="18"/>
                <w:szCs w:val="18"/>
                <w:lang w:val="en-GB"/>
              </w:rPr>
              <w:t>communication</w:t>
            </w:r>
            <w:proofErr w:type="gramEnd"/>
            <w:r w:rsidRPr="7DB883C5">
              <w:rPr>
                <w:rFonts w:ascii="Calibri" w:eastAsia="Calibri" w:hAnsi="Calibri" w:cs="Calibri"/>
                <w:b/>
                <w:bCs/>
                <w:color w:val="000000" w:themeColor="text1"/>
                <w:sz w:val="18"/>
                <w:szCs w:val="18"/>
                <w:lang w:val="en-GB"/>
              </w:rPr>
              <w:t xml:space="preserve"> and reporting. </w:t>
            </w:r>
          </w:p>
          <w:p w14:paraId="51D3819D" w14:textId="5032EFC2" w:rsidR="00DE312F" w:rsidRPr="003238C1" w:rsidRDefault="7DB883C5" w:rsidP="7DB883C5">
            <w:pPr>
              <w:spacing w:before="40" w:after="40" w:line="259" w:lineRule="auto"/>
              <w:rPr>
                <w:rFonts w:ascii="Calibri" w:eastAsia="Calibri" w:hAnsi="Calibri" w:cs="Calibri"/>
                <w:color w:val="000000" w:themeColor="text1"/>
                <w:sz w:val="18"/>
                <w:szCs w:val="18"/>
              </w:rPr>
            </w:pPr>
            <w:r w:rsidRPr="7DB883C5">
              <w:rPr>
                <w:rFonts w:ascii="Calibri" w:eastAsia="Calibri" w:hAnsi="Calibri" w:cs="Calibri"/>
                <w:color w:val="000000" w:themeColor="text1"/>
                <w:sz w:val="18"/>
                <w:szCs w:val="18"/>
                <w:lang w:val="en-GB"/>
              </w:rPr>
              <w:t xml:space="preserve">Ensure the establishment of effective stakeholder involvement, </w:t>
            </w:r>
            <w:proofErr w:type="gramStart"/>
            <w:r w:rsidRPr="7DB883C5">
              <w:rPr>
                <w:rFonts w:ascii="Calibri" w:eastAsia="Calibri" w:hAnsi="Calibri" w:cs="Calibri"/>
                <w:color w:val="000000" w:themeColor="text1"/>
                <w:sz w:val="18"/>
                <w:szCs w:val="18"/>
                <w:lang w:val="en-GB"/>
              </w:rPr>
              <w:t>communication</w:t>
            </w:r>
            <w:proofErr w:type="gramEnd"/>
            <w:r w:rsidRPr="7DB883C5">
              <w:rPr>
                <w:rFonts w:ascii="Calibri" w:eastAsia="Calibri" w:hAnsi="Calibri" w:cs="Calibri"/>
                <w:color w:val="000000" w:themeColor="text1"/>
                <w:sz w:val="18"/>
                <w:szCs w:val="18"/>
                <w:lang w:val="en-GB"/>
              </w:rPr>
              <w:t xml:space="preserve"> and reporting, including mechanisms for ensuring the quality and completeness of information, overseeing mandatory reporting and creating a communication strategy for stakeholders</w:t>
            </w:r>
            <w:r w:rsidR="00E75AE2">
              <w:rPr>
                <w:rFonts w:ascii="Calibri" w:eastAsia="Calibri" w:hAnsi="Calibri" w:cs="Calibri"/>
                <w:color w:val="000000" w:themeColor="text1"/>
                <w:sz w:val="18"/>
                <w:szCs w:val="18"/>
                <w:lang w:val="en-GB"/>
              </w:rPr>
              <w:t>.</w:t>
            </w:r>
          </w:p>
        </w:tc>
        <w:tc>
          <w:tcPr>
            <w:tcW w:w="1134" w:type="dxa"/>
            <w:tcBorders>
              <w:top w:val="single" w:sz="4" w:space="0" w:color="auto"/>
              <w:left w:val="single" w:sz="4" w:space="0" w:color="auto"/>
              <w:bottom w:val="single" w:sz="4" w:space="0" w:color="auto"/>
              <w:right w:val="single" w:sz="4" w:space="0" w:color="auto"/>
            </w:tcBorders>
            <w:vAlign w:val="center"/>
          </w:tcPr>
          <w:p w14:paraId="3A2042F8" w14:textId="713CAD35" w:rsidR="0032511C" w:rsidRPr="00D9218A" w:rsidRDefault="005D3626" w:rsidP="0044488B">
            <w:pPr>
              <w:spacing w:before="40" w:after="40"/>
              <w:ind w:right="-131"/>
              <w:jc w:val="center"/>
              <w:rPr>
                <w:sz w:val="18"/>
                <w:szCs w:val="18"/>
                <w:lang w:val="en-GB"/>
              </w:rPr>
            </w:pPr>
            <w:r>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02B60342" w14:textId="35873C06" w:rsidR="0032511C" w:rsidRPr="00D9218A" w:rsidRDefault="005D3626" w:rsidP="0044488B">
            <w:pPr>
              <w:spacing w:before="40" w:after="40"/>
              <w:ind w:right="-131"/>
              <w:jc w:val="center"/>
              <w:rPr>
                <w:sz w:val="18"/>
                <w:szCs w:val="18"/>
                <w:lang w:val="en-GB"/>
              </w:rPr>
            </w:pPr>
            <w:r>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1BA7A251" w14:textId="6A55EF46" w:rsidR="0032511C" w:rsidRPr="00D9218A" w:rsidRDefault="7DB883C5" w:rsidP="0044488B">
            <w:pPr>
              <w:spacing w:before="40" w:after="40"/>
              <w:ind w:left="-107" w:right="-131"/>
              <w:jc w:val="center"/>
              <w:rPr>
                <w:sz w:val="18"/>
                <w:szCs w:val="18"/>
                <w:lang w:val="en-GB"/>
              </w:rPr>
            </w:pPr>
            <w:r w:rsidRPr="7DB883C5">
              <w:rPr>
                <w:sz w:val="18"/>
                <w:szCs w:val="18"/>
                <w:lang w:val="en-GB"/>
              </w:rPr>
              <w:t>No</w:t>
            </w:r>
          </w:p>
        </w:tc>
        <w:tc>
          <w:tcPr>
            <w:tcW w:w="895" w:type="dxa"/>
            <w:tcBorders>
              <w:top w:val="single" w:sz="4" w:space="0" w:color="auto"/>
              <w:left w:val="single" w:sz="4" w:space="0" w:color="auto"/>
              <w:bottom w:val="single" w:sz="4" w:space="0" w:color="auto"/>
              <w:right w:val="single" w:sz="4" w:space="0" w:color="auto"/>
            </w:tcBorders>
            <w:vAlign w:val="center"/>
          </w:tcPr>
          <w:p w14:paraId="090ABEC5" w14:textId="626A8920" w:rsidR="0032511C" w:rsidRPr="00D9218A" w:rsidRDefault="005D3626" w:rsidP="0044488B">
            <w:pPr>
              <w:spacing w:before="40" w:after="40"/>
              <w:ind w:left="-110" w:right="-131"/>
              <w:jc w:val="center"/>
              <w:rPr>
                <w:sz w:val="18"/>
                <w:szCs w:val="18"/>
                <w:lang w:val="en-GB"/>
              </w:rPr>
            </w:pPr>
            <w:r>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7C453EAA" w14:textId="3FAA99F6" w:rsidR="005D3626" w:rsidRPr="0044488B" w:rsidRDefault="7DB883C5" w:rsidP="0044488B">
            <w:pPr>
              <w:spacing w:before="40" w:after="40"/>
              <w:ind w:right="-131"/>
              <w:jc w:val="center"/>
              <w:rPr>
                <w:rFonts w:cstheme="minorHAnsi"/>
                <w:sz w:val="18"/>
                <w:szCs w:val="18"/>
                <w:lang w:val="en-GB"/>
              </w:rPr>
            </w:pPr>
            <w:r w:rsidRPr="00F15122">
              <w:rPr>
                <w:rFonts w:cstheme="minorHAnsi"/>
                <w:sz w:val="18"/>
                <w:szCs w:val="18"/>
              </w:rPr>
              <w:t>COBIT</w:t>
            </w:r>
            <w:r w:rsidR="00AA3BDA" w:rsidRPr="00F15122">
              <w:rPr>
                <w:rFonts w:cstheme="minorHAnsi"/>
                <w:sz w:val="18"/>
                <w:szCs w:val="18"/>
              </w:rPr>
              <w:t xml:space="preserve"> </w:t>
            </w:r>
            <w:r w:rsidR="00AA3BDA" w:rsidRPr="00E75AE2">
              <w:rPr>
                <w:rFonts w:ascii="Calibri" w:eastAsia="Calibri" w:hAnsi="Calibri" w:cs="Calibri"/>
                <w:bCs/>
                <w:color w:val="000000" w:themeColor="text1"/>
                <w:sz w:val="18"/>
                <w:szCs w:val="18"/>
                <w:lang w:val="en-GB"/>
              </w:rPr>
              <w:t>EDM05.02</w:t>
            </w:r>
          </w:p>
        </w:tc>
      </w:tr>
      <w:tr w:rsidR="7DB883C5" w14:paraId="495BB84C" w14:textId="77777777" w:rsidTr="00CE77FF">
        <w:tc>
          <w:tcPr>
            <w:tcW w:w="421" w:type="dxa"/>
            <w:tcBorders>
              <w:top w:val="single" w:sz="4" w:space="0" w:color="auto"/>
              <w:left w:val="single" w:sz="4" w:space="0" w:color="auto"/>
              <w:bottom w:val="single" w:sz="4" w:space="0" w:color="auto"/>
              <w:right w:val="single" w:sz="4" w:space="0" w:color="auto"/>
            </w:tcBorders>
            <w:vAlign w:val="center"/>
          </w:tcPr>
          <w:p w14:paraId="157F2DC6" w14:textId="47BFBDD7" w:rsidR="7DB883C5" w:rsidRPr="00E75AE2" w:rsidRDefault="7DB883C5" w:rsidP="7DB883C5">
            <w:pPr>
              <w:jc w:val="center"/>
              <w:rPr>
                <w:bCs/>
                <w:sz w:val="18"/>
                <w:szCs w:val="18"/>
                <w:lang w:val="en-GB"/>
              </w:rPr>
            </w:pPr>
            <w:r w:rsidRPr="00E75AE2">
              <w:rPr>
                <w:bCs/>
                <w:sz w:val="18"/>
                <w:szCs w:val="18"/>
                <w:lang w:val="en-GB"/>
              </w:rPr>
              <w:t>2</w:t>
            </w:r>
          </w:p>
        </w:tc>
        <w:tc>
          <w:tcPr>
            <w:tcW w:w="3969" w:type="dxa"/>
            <w:tcBorders>
              <w:top w:val="single" w:sz="4" w:space="0" w:color="auto"/>
              <w:left w:val="single" w:sz="4" w:space="0" w:color="auto"/>
              <w:bottom w:val="single" w:sz="4" w:space="0" w:color="auto"/>
              <w:right w:val="single" w:sz="4" w:space="0" w:color="auto"/>
            </w:tcBorders>
          </w:tcPr>
          <w:p w14:paraId="7910983F" w14:textId="386AC74C" w:rsidR="00EB3EC0" w:rsidRDefault="7DB883C5">
            <w:pPr>
              <w:rPr>
                <w:rFonts w:ascii="Calibri" w:eastAsia="Calibri" w:hAnsi="Calibri" w:cs="Calibri"/>
                <w:b/>
                <w:bCs/>
                <w:sz w:val="18"/>
                <w:szCs w:val="18"/>
                <w:lang w:val="en-GB"/>
              </w:rPr>
            </w:pPr>
            <w:r w:rsidRPr="7DB883C5">
              <w:rPr>
                <w:rFonts w:ascii="Calibri" w:eastAsia="Calibri" w:hAnsi="Calibri" w:cs="Calibri"/>
                <w:b/>
                <w:bCs/>
                <w:sz w:val="18"/>
                <w:szCs w:val="18"/>
                <w:lang w:val="en-GB"/>
              </w:rPr>
              <w:t>APO01.02 Communicate management objectives, direction and decisions made.</w:t>
            </w:r>
          </w:p>
          <w:p w14:paraId="765E2DF5" w14:textId="0A0772E4" w:rsidR="7DB883C5" w:rsidRDefault="7DB883C5" w:rsidP="00E9616A">
            <w:r w:rsidRPr="7DB883C5">
              <w:rPr>
                <w:rFonts w:ascii="Calibri" w:eastAsia="Calibri" w:hAnsi="Calibri" w:cs="Calibri"/>
                <w:sz w:val="18"/>
                <w:szCs w:val="18"/>
                <w:lang w:val="en-GB"/>
              </w:rPr>
              <w:t xml:space="preserve">Communicate awareness and promote understanding of alignment and I&amp;T objectives to stakeholders throughout the enterprise. Communicate at regular intervals on important I&amp;T-related decisions and their impact for the organization. </w:t>
            </w:r>
          </w:p>
        </w:tc>
        <w:tc>
          <w:tcPr>
            <w:tcW w:w="1134" w:type="dxa"/>
            <w:tcBorders>
              <w:top w:val="single" w:sz="4" w:space="0" w:color="auto"/>
              <w:left w:val="single" w:sz="4" w:space="0" w:color="auto"/>
              <w:bottom w:val="single" w:sz="4" w:space="0" w:color="auto"/>
              <w:right w:val="single" w:sz="4" w:space="0" w:color="auto"/>
            </w:tcBorders>
            <w:vAlign w:val="center"/>
          </w:tcPr>
          <w:p w14:paraId="7EA69323" w14:textId="7DDF6EA0" w:rsidR="7DB883C5" w:rsidRPr="0044488B" w:rsidRDefault="76562726" w:rsidP="0044488B">
            <w:pPr>
              <w:spacing w:before="40" w:after="40"/>
              <w:ind w:right="-131"/>
              <w:jc w:val="center"/>
              <w:rPr>
                <w:rFonts w:cstheme="minorHAnsi"/>
                <w:sz w:val="18"/>
                <w:szCs w:val="18"/>
                <w:lang w:val="en-GB"/>
              </w:rPr>
            </w:pPr>
            <w:r w:rsidRPr="76562726">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251F7542" w14:textId="0C3FD489" w:rsidR="7DB883C5" w:rsidRPr="0044488B" w:rsidRDefault="76562726" w:rsidP="0044488B">
            <w:pPr>
              <w:jc w:val="center"/>
              <w:rPr>
                <w:rFonts w:cstheme="minorHAnsi"/>
                <w:sz w:val="18"/>
                <w:szCs w:val="18"/>
                <w:lang w:val="en-GB"/>
              </w:rPr>
            </w:pPr>
            <w:r w:rsidRPr="0044488B">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2AB0AB8B" w14:textId="7BD0EFF1" w:rsidR="7DB883C5" w:rsidRPr="0044488B" w:rsidRDefault="7DB883C5" w:rsidP="0044488B">
            <w:pPr>
              <w:jc w:val="center"/>
              <w:rPr>
                <w:rFonts w:cstheme="minorHAnsi"/>
                <w:sz w:val="18"/>
                <w:szCs w:val="18"/>
                <w:lang w:val="en-GB"/>
              </w:rPr>
            </w:pPr>
            <w:r w:rsidRPr="0044488B">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436B1560" w14:textId="4A5E22C6" w:rsidR="7DB883C5" w:rsidRPr="0044488B" w:rsidRDefault="76562726" w:rsidP="0044488B">
            <w:pPr>
              <w:jc w:val="center"/>
              <w:rPr>
                <w:rFonts w:cstheme="minorHAnsi"/>
                <w:sz w:val="18"/>
                <w:szCs w:val="18"/>
                <w:lang w:val="en-GB"/>
              </w:rPr>
            </w:pPr>
            <w:r w:rsidRPr="0044488B">
              <w:rPr>
                <w:rFonts w:cstheme="minorHAnsi"/>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195980D1" w14:textId="7524514C" w:rsidR="7DB883C5" w:rsidRPr="0044488B" w:rsidRDefault="76562726" w:rsidP="0044488B">
            <w:pPr>
              <w:jc w:val="center"/>
              <w:rPr>
                <w:rFonts w:cstheme="minorHAnsi"/>
                <w:sz w:val="18"/>
                <w:szCs w:val="18"/>
                <w:lang w:val="en-GB"/>
              </w:rPr>
            </w:pPr>
            <w:r w:rsidRPr="0044488B">
              <w:rPr>
                <w:rFonts w:cstheme="minorHAnsi"/>
                <w:sz w:val="18"/>
                <w:szCs w:val="18"/>
              </w:rPr>
              <w:t>COBIT</w:t>
            </w:r>
            <w:r w:rsidR="00AA3BDA">
              <w:rPr>
                <w:rFonts w:cstheme="minorHAnsi"/>
                <w:sz w:val="18"/>
                <w:szCs w:val="18"/>
              </w:rPr>
              <w:t xml:space="preserve"> </w:t>
            </w:r>
            <w:r w:rsidR="00AA3BDA" w:rsidRPr="00E75AE2">
              <w:rPr>
                <w:rFonts w:ascii="Calibri" w:eastAsia="Calibri" w:hAnsi="Calibri" w:cs="Calibri"/>
                <w:bCs/>
                <w:sz w:val="18"/>
                <w:szCs w:val="18"/>
                <w:lang w:val="en-GB"/>
              </w:rPr>
              <w:t>APO01.02</w:t>
            </w:r>
          </w:p>
        </w:tc>
      </w:tr>
      <w:tr w:rsidR="7DB883C5" w14:paraId="724B3B99" w14:textId="77777777" w:rsidTr="00CE77FF">
        <w:tc>
          <w:tcPr>
            <w:tcW w:w="421" w:type="dxa"/>
            <w:tcBorders>
              <w:top w:val="single" w:sz="4" w:space="0" w:color="auto"/>
              <w:left w:val="single" w:sz="4" w:space="0" w:color="auto"/>
              <w:bottom w:val="single" w:sz="4" w:space="0" w:color="auto"/>
              <w:right w:val="single" w:sz="4" w:space="0" w:color="auto"/>
            </w:tcBorders>
            <w:vAlign w:val="center"/>
          </w:tcPr>
          <w:p w14:paraId="5B0414D1" w14:textId="7C9792C6" w:rsidR="7DB883C5" w:rsidRPr="00E75AE2" w:rsidRDefault="7DB883C5" w:rsidP="7DB883C5">
            <w:pPr>
              <w:jc w:val="center"/>
              <w:rPr>
                <w:bCs/>
                <w:sz w:val="18"/>
                <w:szCs w:val="18"/>
                <w:lang w:val="en-GB"/>
              </w:rPr>
            </w:pPr>
            <w:r w:rsidRPr="00E75AE2">
              <w:rPr>
                <w:bCs/>
                <w:sz w:val="18"/>
                <w:szCs w:val="18"/>
                <w:lang w:val="en-GB"/>
              </w:rPr>
              <w:t>3</w:t>
            </w:r>
          </w:p>
        </w:tc>
        <w:tc>
          <w:tcPr>
            <w:tcW w:w="3969" w:type="dxa"/>
            <w:tcBorders>
              <w:top w:val="single" w:sz="4" w:space="0" w:color="auto"/>
              <w:left w:val="single" w:sz="4" w:space="0" w:color="auto"/>
              <w:bottom w:val="single" w:sz="4" w:space="0" w:color="auto"/>
              <w:right w:val="single" w:sz="4" w:space="0" w:color="auto"/>
            </w:tcBorders>
          </w:tcPr>
          <w:p w14:paraId="0DF9F65E" w14:textId="744358FC" w:rsidR="7DB883C5" w:rsidRDefault="7DB883C5" w:rsidP="7DB883C5">
            <w:pPr>
              <w:spacing w:line="259" w:lineRule="auto"/>
              <w:rPr>
                <w:rFonts w:ascii="Calibri" w:eastAsia="Calibri" w:hAnsi="Calibri" w:cs="Calibri"/>
                <w:color w:val="000000" w:themeColor="text1"/>
                <w:sz w:val="18"/>
                <w:szCs w:val="18"/>
              </w:rPr>
            </w:pPr>
            <w:r w:rsidRPr="7DB883C5">
              <w:rPr>
                <w:rFonts w:ascii="Calibri" w:eastAsia="Calibri" w:hAnsi="Calibri" w:cs="Calibri"/>
                <w:b/>
                <w:bCs/>
                <w:color w:val="000000" w:themeColor="text1"/>
                <w:sz w:val="18"/>
                <w:szCs w:val="18"/>
                <w:lang w:val="en-GB"/>
              </w:rPr>
              <w:t xml:space="preserve">APO01.09 Define and communicate policies and procedures. </w:t>
            </w:r>
          </w:p>
          <w:p w14:paraId="653EBC4A" w14:textId="30A00E72" w:rsidR="7DB883C5" w:rsidRDefault="7DB883C5" w:rsidP="7DB883C5">
            <w:pPr>
              <w:spacing w:line="259" w:lineRule="auto"/>
              <w:rPr>
                <w:rFonts w:ascii="Calibri" w:eastAsia="Calibri" w:hAnsi="Calibri" w:cs="Calibri"/>
                <w:color w:val="000000" w:themeColor="text1"/>
                <w:sz w:val="18"/>
                <w:szCs w:val="18"/>
              </w:rPr>
            </w:pPr>
            <w:r w:rsidRPr="7DB883C5">
              <w:rPr>
                <w:rFonts w:ascii="Calibri" w:eastAsia="Calibri" w:hAnsi="Calibri" w:cs="Calibri"/>
                <w:color w:val="000000" w:themeColor="text1"/>
                <w:sz w:val="18"/>
                <w:szCs w:val="18"/>
                <w:lang w:val="en-GB"/>
              </w:rPr>
              <w:t>Put in place procedures to maintain compliance with and performance measurement of policies and other components of the control framework. Enforce the consequences of noncompliance or inadequate performance. Track trends and performance and consider these in the future design and improvement of the control framework.</w:t>
            </w:r>
          </w:p>
        </w:tc>
        <w:tc>
          <w:tcPr>
            <w:tcW w:w="1134" w:type="dxa"/>
            <w:tcBorders>
              <w:top w:val="single" w:sz="4" w:space="0" w:color="auto"/>
              <w:left w:val="single" w:sz="4" w:space="0" w:color="auto"/>
              <w:bottom w:val="single" w:sz="4" w:space="0" w:color="auto"/>
              <w:right w:val="single" w:sz="4" w:space="0" w:color="auto"/>
            </w:tcBorders>
            <w:vAlign w:val="center"/>
          </w:tcPr>
          <w:p w14:paraId="4A57EB8C" w14:textId="4F5140FF" w:rsidR="7DB883C5" w:rsidRPr="0044488B" w:rsidRDefault="76562726" w:rsidP="0044488B">
            <w:pPr>
              <w:spacing w:before="40" w:after="40"/>
              <w:ind w:right="-131"/>
              <w:jc w:val="center"/>
              <w:rPr>
                <w:rFonts w:cstheme="minorHAnsi"/>
                <w:sz w:val="18"/>
                <w:szCs w:val="18"/>
                <w:lang w:val="en-GB"/>
              </w:rPr>
            </w:pPr>
            <w:r w:rsidRPr="76562726">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31B5409F" w14:textId="45F938A1" w:rsidR="7DB883C5" w:rsidRPr="0044488B" w:rsidRDefault="76562726" w:rsidP="0044488B">
            <w:pPr>
              <w:jc w:val="center"/>
              <w:rPr>
                <w:rFonts w:cstheme="minorHAnsi"/>
                <w:sz w:val="18"/>
                <w:szCs w:val="18"/>
                <w:lang w:val="en-GB"/>
              </w:rPr>
            </w:pPr>
            <w:r w:rsidRPr="0044488B">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5708A663" w14:textId="5E71FBDC" w:rsidR="7DB883C5" w:rsidRPr="0044488B" w:rsidRDefault="76562726" w:rsidP="0044488B">
            <w:pPr>
              <w:jc w:val="center"/>
              <w:rPr>
                <w:rFonts w:cstheme="minorHAnsi"/>
                <w:sz w:val="18"/>
                <w:szCs w:val="18"/>
                <w:lang w:val="en-GB"/>
              </w:rPr>
            </w:pPr>
            <w:r w:rsidRPr="0044488B">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4F682355" w14:textId="2B055990" w:rsidR="7DB883C5" w:rsidRPr="0044488B" w:rsidRDefault="0044488B" w:rsidP="0044488B">
            <w:pPr>
              <w:jc w:val="center"/>
              <w:rPr>
                <w:rFonts w:cstheme="minorHAnsi"/>
                <w:sz w:val="18"/>
                <w:szCs w:val="18"/>
                <w:lang w:val="en-GB"/>
              </w:rPr>
            </w:pPr>
            <w:r>
              <w:rPr>
                <w:rFonts w:cstheme="minorHAnsi"/>
                <w:sz w:val="18"/>
                <w:szCs w:val="18"/>
                <w:lang w:val="en-GB"/>
              </w:rPr>
              <w:t>Y</w:t>
            </w:r>
            <w:r w:rsidR="76562726" w:rsidRPr="0044488B">
              <w:rPr>
                <w:rFonts w:cstheme="minorHAnsi"/>
                <w:sz w:val="18"/>
                <w:szCs w:val="18"/>
                <w:lang w:val="en-GB"/>
              </w:rPr>
              <w:t>es</w:t>
            </w:r>
          </w:p>
        </w:tc>
        <w:tc>
          <w:tcPr>
            <w:tcW w:w="1083" w:type="dxa"/>
            <w:tcBorders>
              <w:top w:val="single" w:sz="4" w:space="0" w:color="auto"/>
              <w:left w:val="single" w:sz="4" w:space="0" w:color="auto"/>
              <w:bottom w:val="single" w:sz="4" w:space="0" w:color="auto"/>
              <w:right w:val="single" w:sz="4" w:space="0" w:color="auto"/>
            </w:tcBorders>
            <w:vAlign w:val="center"/>
          </w:tcPr>
          <w:p w14:paraId="3876DD90" w14:textId="44C4FD21" w:rsidR="7DB883C5" w:rsidRPr="0044488B" w:rsidRDefault="76562726" w:rsidP="0044488B">
            <w:pPr>
              <w:jc w:val="center"/>
              <w:rPr>
                <w:rFonts w:cstheme="minorHAnsi"/>
                <w:sz w:val="18"/>
                <w:szCs w:val="18"/>
                <w:lang w:val="en-GB"/>
              </w:rPr>
            </w:pPr>
            <w:r w:rsidRPr="0044488B">
              <w:rPr>
                <w:rFonts w:cstheme="minorHAnsi"/>
                <w:sz w:val="18"/>
                <w:szCs w:val="18"/>
              </w:rPr>
              <w:t>COBIT</w:t>
            </w:r>
            <w:r w:rsidR="00AA3BDA">
              <w:rPr>
                <w:rFonts w:cstheme="minorHAnsi"/>
                <w:sz w:val="18"/>
                <w:szCs w:val="18"/>
              </w:rPr>
              <w:t xml:space="preserve"> </w:t>
            </w:r>
            <w:r w:rsidR="00AA3BDA" w:rsidRPr="00E75AE2">
              <w:rPr>
                <w:rFonts w:ascii="Calibri" w:eastAsia="Calibri" w:hAnsi="Calibri" w:cs="Calibri"/>
                <w:bCs/>
                <w:color w:val="000000" w:themeColor="text1"/>
                <w:sz w:val="18"/>
                <w:szCs w:val="18"/>
                <w:lang w:val="en-GB"/>
              </w:rPr>
              <w:t>APO01.09</w:t>
            </w:r>
          </w:p>
        </w:tc>
      </w:tr>
      <w:tr w:rsidR="7DB883C5" w14:paraId="05376573" w14:textId="77777777" w:rsidTr="00CE77FF">
        <w:tc>
          <w:tcPr>
            <w:tcW w:w="421" w:type="dxa"/>
            <w:tcBorders>
              <w:top w:val="single" w:sz="4" w:space="0" w:color="auto"/>
              <w:left w:val="single" w:sz="4" w:space="0" w:color="auto"/>
              <w:bottom w:val="single" w:sz="4" w:space="0" w:color="auto"/>
              <w:right w:val="single" w:sz="4" w:space="0" w:color="auto"/>
            </w:tcBorders>
            <w:vAlign w:val="center"/>
          </w:tcPr>
          <w:p w14:paraId="03E2BD7B" w14:textId="73F52333" w:rsidR="7DB883C5" w:rsidRPr="00E75AE2" w:rsidRDefault="76562726" w:rsidP="7DB883C5">
            <w:pPr>
              <w:jc w:val="center"/>
              <w:rPr>
                <w:bCs/>
                <w:sz w:val="18"/>
                <w:szCs w:val="18"/>
                <w:lang w:val="en-GB"/>
              </w:rPr>
            </w:pPr>
            <w:r w:rsidRPr="00E75AE2">
              <w:rPr>
                <w:bCs/>
                <w:sz w:val="18"/>
                <w:szCs w:val="18"/>
                <w:lang w:val="en-GB"/>
              </w:rPr>
              <w:t>4</w:t>
            </w:r>
          </w:p>
        </w:tc>
        <w:tc>
          <w:tcPr>
            <w:tcW w:w="3969" w:type="dxa"/>
            <w:tcBorders>
              <w:top w:val="single" w:sz="4" w:space="0" w:color="auto"/>
              <w:left w:val="single" w:sz="4" w:space="0" w:color="auto"/>
              <w:bottom w:val="single" w:sz="4" w:space="0" w:color="auto"/>
              <w:right w:val="single" w:sz="4" w:space="0" w:color="auto"/>
            </w:tcBorders>
          </w:tcPr>
          <w:p w14:paraId="7E245EC1" w14:textId="3E53B4F0" w:rsidR="00EB3EC0" w:rsidRDefault="7DB883C5" w:rsidP="7DB883C5">
            <w:pPr>
              <w:spacing w:line="259" w:lineRule="auto"/>
              <w:rPr>
                <w:rFonts w:ascii="Calibri" w:eastAsia="Calibri" w:hAnsi="Calibri" w:cs="Calibri"/>
                <w:b/>
                <w:bCs/>
                <w:color w:val="000000" w:themeColor="text1"/>
                <w:sz w:val="18"/>
                <w:szCs w:val="18"/>
                <w:lang w:val="en-GB"/>
              </w:rPr>
            </w:pPr>
            <w:r w:rsidRPr="7DB883C5">
              <w:rPr>
                <w:rFonts w:ascii="Calibri" w:eastAsia="Calibri" w:hAnsi="Calibri" w:cs="Calibri"/>
                <w:b/>
                <w:bCs/>
                <w:color w:val="000000" w:themeColor="text1"/>
                <w:sz w:val="18"/>
                <w:szCs w:val="18"/>
                <w:lang w:val="en-GB"/>
              </w:rPr>
              <w:t>APO11.03 Manage quality standards, practices and procedures and integrate quality management into key processes and solutions.</w:t>
            </w:r>
          </w:p>
          <w:p w14:paraId="5A401045" w14:textId="665E7558" w:rsidR="7DB883C5" w:rsidRDefault="7DB883C5" w:rsidP="7DB883C5">
            <w:pPr>
              <w:spacing w:line="259" w:lineRule="auto"/>
              <w:rPr>
                <w:rFonts w:ascii="Calibri" w:eastAsia="Calibri" w:hAnsi="Calibri" w:cs="Calibri"/>
                <w:color w:val="000000" w:themeColor="text1"/>
                <w:sz w:val="18"/>
                <w:szCs w:val="18"/>
                <w:lang w:val="en-GB"/>
              </w:rPr>
            </w:pPr>
            <w:r w:rsidRPr="7DB883C5">
              <w:rPr>
                <w:rFonts w:ascii="Calibri" w:eastAsia="Calibri" w:hAnsi="Calibri" w:cs="Calibri"/>
                <w:color w:val="000000" w:themeColor="text1"/>
                <w:sz w:val="18"/>
                <w:szCs w:val="18"/>
                <w:lang w:val="en-GB"/>
              </w:rPr>
              <w:t xml:space="preserve">Identify and maintain standards, </w:t>
            </w:r>
            <w:proofErr w:type="gramStart"/>
            <w:r w:rsidRPr="7DB883C5">
              <w:rPr>
                <w:rFonts w:ascii="Calibri" w:eastAsia="Calibri" w:hAnsi="Calibri" w:cs="Calibri"/>
                <w:color w:val="000000" w:themeColor="text1"/>
                <w:sz w:val="18"/>
                <w:szCs w:val="18"/>
                <w:lang w:val="en-GB"/>
              </w:rPr>
              <w:t>procedures</w:t>
            </w:r>
            <w:proofErr w:type="gramEnd"/>
            <w:r w:rsidRPr="7DB883C5">
              <w:rPr>
                <w:rFonts w:ascii="Calibri" w:eastAsia="Calibri" w:hAnsi="Calibri" w:cs="Calibri"/>
                <w:color w:val="000000" w:themeColor="text1"/>
                <w:sz w:val="18"/>
                <w:szCs w:val="18"/>
                <w:lang w:val="en-GB"/>
              </w:rPr>
              <w:t xml:space="preserve"> and practices for key processes to guide the enterprise in meeting the intent of the agreed quality management standards (QMS). This activity should align with I&amp;T control framework requirements. Consider certification for key processes, organizational units, </w:t>
            </w:r>
            <w:proofErr w:type="gramStart"/>
            <w:r w:rsidRPr="7DB883C5">
              <w:rPr>
                <w:rFonts w:ascii="Calibri" w:eastAsia="Calibri" w:hAnsi="Calibri" w:cs="Calibri"/>
                <w:color w:val="000000" w:themeColor="text1"/>
                <w:sz w:val="18"/>
                <w:szCs w:val="18"/>
                <w:lang w:val="en-GB"/>
              </w:rPr>
              <w:t>products</w:t>
            </w:r>
            <w:proofErr w:type="gramEnd"/>
            <w:r w:rsidRPr="7DB883C5">
              <w:rPr>
                <w:rFonts w:ascii="Calibri" w:eastAsia="Calibri" w:hAnsi="Calibri" w:cs="Calibri"/>
                <w:color w:val="000000" w:themeColor="text1"/>
                <w:sz w:val="18"/>
                <w:szCs w:val="18"/>
                <w:lang w:val="en-GB"/>
              </w:rPr>
              <w:t xml:space="preserve"> or services</w:t>
            </w:r>
          </w:p>
        </w:tc>
        <w:tc>
          <w:tcPr>
            <w:tcW w:w="1134" w:type="dxa"/>
            <w:tcBorders>
              <w:top w:val="single" w:sz="4" w:space="0" w:color="auto"/>
              <w:left w:val="single" w:sz="4" w:space="0" w:color="auto"/>
              <w:bottom w:val="single" w:sz="4" w:space="0" w:color="auto"/>
              <w:right w:val="single" w:sz="4" w:space="0" w:color="auto"/>
            </w:tcBorders>
            <w:vAlign w:val="center"/>
          </w:tcPr>
          <w:p w14:paraId="4B9BA7CC" w14:textId="199289A6" w:rsidR="7DB883C5" w:rsidRPr="0044488B" w:rsidRDefault="76562726" w:rsidP="00492EB4">
            <w:pPr>
              <w:spacing w:before="40" w:after="40"/>
              <w:ind w:right="-131"/>
              <w:jc w:val="center"/>
              <w:rPr>
                <w:rFonts w:cstheme="minorHAnsi"/>
                <w:sz w:val="18"/>
                <w:szCs w:val="18"/>
                <w:lang w:val="en-GB"/>
              </w:rPr>
            </w:pPr>
            <w:r w:rsidRPr="76562726">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7832A3E5" w14:textId="1FD9E098" w:rsidR="7DB883C5" w:rsidRPr="0044488B" w:rsidRDefault="76562726" w:rsidP="00492EB4">
            <w:pPr>
              <w:jc w:val="center"/>
              <w:rPr>
                <w:rFonts w:cstheme="minorHAnsi"/>
                <w:sz w:val="18"/>
                <w:szCs w:val="18"/>
                <w:lang w:val="en-GB"/>
              </w:rPr>
            </w:pPr>
            <w:r w:rsidRPr="0044488B">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7205ED6B" w14:textId="72072909" w:rsidR="7DB883C5" w:rsidRPr="0044488B" w:rsidRDefault="76562726" w:rsidP="00492EB4">
            <w:pPr>
              <w:jc w:val="center"/>
              <w:rPr>
                <w:rFonts w:cstheme="minorHAnsi"/>
                <w:sz w:val="18"/>
                <w:szCs w:val="18"/>
                <w:lang w:val="en-GB"/>
              </w:rPr>
            </w:pPr>
            <w:r w:rsidRPr="0044488B">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0A97DF55" w14:textId="771C48F6" w:rsidR="7DB883C5" w:rsidRPr="0044488B" w:rsidRDefault="00492EB4" w:rsidP="0044488B">
            <w:pPr>
              <w:jc w:val="center"/>
              <w:rPr>
                <w:rFonts w:cstheme="minorHAnsi"/>
                <w:sz w:val="18"/>
                <w:szCs w:val="18"/>
                <w:lang w:val="en-GB"/>
              </w:rPr>
            </w:pPr>
            <w:r>
              <w:rPr>
                <w:rFonts w:cstheme="minorHAnsi"/>
                <w:sz w:val="18"/>
                <w:szCs w:val="18"/>
                <w:lang w:val="en-GB"/>
              </w:rPr>
              <w:t>Y</w:t>
            </w:r>
            <w:r w:rsidR="76562726" w:rsidRPr="0044488B">
              <w:rPr>
                <w:rFonts w:cstheme="minorHAnsi"/>
                <w:sz w:val="18"/>
                <w:szCs w:val="18"/>
                <w:lang w:val="en-GB"/>
              </w:rPr>
              <w:t>es</w:t>
            </w:r>
          </w:p>
        </w:tc>
        <w:tc>
          <w:tcPr>
            <w:tcW w:w="1083" w:type="dxa"/>
            <w:tcBorders>
              <w:top w:val="single" w:sz="4" w:space="0" w:color="auto"/>
              <w:left w:val="single" w:sz="4" w:space="0" w:color="auto"/>
              <w:bottom w:val="single" w:sz="4" w:space="0" w:color="auto"/>
              <w:right w:val="single" w:sz="4" w:space="0" w:color="auto"/>
            </w:tcBorders>
            <w:vAlign w:val="center"/>
          </w:tcPr>
          <w:p w14:paraId="1EB161AE" w14:textId="79271FAF" w:rsidR="7DB883C5" w:rsidRPr="0044488B" w:rsidRDefault="76562726" w:rsidP="0044488B">
            <w:pPr>
              <w:jc w:val="center"/>
              <w:rPr>
                <w:rFonts w:cstheme="minorHAnsi"/>
                <w:sz w:val="18"/>
                <w:szCs w:val="18"/>
                <w:lang w:val="en-GB"/>
              </w:rPr>
            </w:pPr>
            <w:r w:rsidRPr="0044488B">
              <w:rPr>
                <w:rFonts w:cstheme="minorHAnsi"/>
                <w:sz w:val="18"/>
                <w:szCs w:val="18"/>
              </w:rPr>
              <w:t>COBIT</w:t>
            </w:r>
            <w:r w:rsidR="00AA3BDA">
              <w:rPr>
                <w:rFonts w:cstheme="minorHAnsi"/>
                <w:sz w:val="18"/>
                <w:szCs w:val="18"/>
              </w:rPr>
              <w:t xml:space="preserve"> </w:t>
            </w:r>
            <w:r w:rsidR="00AA3BDA" w:rsidRPr="00E75AE2">
              <w:rPr>
                <w:rFonts w:ascii="Calibri" w:eastAsia="Calibri" w:hAnsi="Calibri" w:cs="Calibri"/>
                <w:bCs/>
                <w:color w:val="000000" w:themeColor="text1"/>
                <w:sz w:val="18"/>
                <w:szCs w:val="18"/>
                <w:lang w:val="en-GB"/>
              </w:rPr>
              <w:t>APO11.03</w:t>
            </w:r>
          </w:p>
        </w:tc>
      </w:tr>
      <w:tr w:rsidR="7DB883C5" w14:paraId="06645D93" w14:textId="77777777" w:rsidTr="00CE77FF">
        <w:tc>
          <w:tcPr>
            <w:tcW w:w="421" w:type="dxa"/>
            <w:tcBorders>
              <w:top w:val="single" w:sz="4" w:space="0" w:color="auto"/>
              <w:left w:val="single" w:sz="4" w:space="0" w:color="auto"/>
              <w:bottom w:val="single" w:sz="4" w:space="0" w:color="auto"/>
              <w:right w:val="single" w:sz="4" w:space="0" w:color="auto"/>
            </w:tcBorders>
            <w:vAlign w:val="center"/>
          </w:tcPr>
          <w:p w14:paraId="11D42023" w14:textId="4E0C1D18" w:rsidR="7DB883C5" w:rsidRPr="00E75AE2" w:rsidRDefault="76562726" w:rsidP="7DB883C5">
            <w:pPr>
              <w:jc w:val="center"/>
              <w:rPr>
                <w:bCs/>
                <w:sz w:val="18"/>
                <w:szCs w:val="18"/>
                <w:lang w:val="en-GB"/>
              </w:rPr>
            </w:pPr>
            <w:r w:rsidRPr="00E75AE2">
              <w:rPr>
                <w:bCs/>
                <w:sz w:val="18"/>
                <w:szCs w:val="18"/>
                <w:lang w:val="en-GB"/>
              </w:rPr>
              <w:t>5</w:t>
            </w:r>
          </w:p>
        </w:tc>
        <w:tc>
          <w:tcPr>
            <w:tcW w:w="3969" w:type="dxa"/>
            <w:tcBorders>
              <w:top w:val="single" w:sz="4" w:space="0" w:color="auto"/>
              <w:left w:val="single" w:sz="4" w:space="0" w:color="auto"/>
              <w:bottom w:val="single" w:sz="4" w:space="0" w:color="auto"/>
              <w:right w:val="single" w:sz="4" w:space="0" w:color="auto"/>
            </w:tcBorders>
          </w:tcPr>
          <w:p w14:paraId="157B92DF" w14:textId="0E7B4463" w:rsidR="7DB883C5" w:rsidRDefault="7DB883C5">
            <w:r w:rsidRPr="7DB883C5">
              <w:rPr>
                <w:rFonts w:ascii="Calibri" w:eastAsia="Calibri" w:hAnsi="Calibri" w:cs="Calibri"/>
                <w:b/>
                <w:bCs/>
                <w:sz w:val="18"/>
                <w:szCs w:val="18"/>
                <w:lang w:val="en-GB"/>
              </w:rPr>
              <w:t>DSS05.02 Manage network and connectivity security.</w:t>
            </w:r>
          </w:p>
          <w:p w14:paraId="7546F30B" w14:textId="5BA5BA8F" w:rsidR="7DB883C5" w:rsidRDefault="7DB883C5" w:rsidP="00E9616A">
            <w:r w:rsidRPr="7DB883C5">
              <w:rPr>
                <w:rFonts w:ascii="Calibri" w:eastAsia="Calibri" w:hAnsi="Calibri" w:cs="Calibri"/>
                <w:sz w:val="18"/>
                <w:szCs w:val="18"/>
                <w:lang w:val="en-GB"/>
              </w:rPr>
              <w:t xml:space="preserve">Use security measures and related management procedures to protect information over all methods of connectivity. </w:t>
            </w:r>
          </w:p>
        </w:tc>
        <w:tc>
          <w:tcPr>
            <w:tcW w:w="1134" w:type="dxa"/>
            <w:tcBorders>
              <w:top w:val="single" w:sz="4" w:space="0" w:color="auto"/>
              <w:left w:val="single" w:sz="4" w:space="0" w:color="auto"/>
              <w:bottom w:val="single" w:sz="4" w:space="0" w:color="auto"/>
              <w:right w:val="single" w:sz="4" w:space="0" w:color="auto"/>
            </w:tcBorders>
            <w:vAlign w:val="center"/>
          </w:tcPr>
          <w:p w14:paraId="1CC7FDF9" w14:textId="66910924" w:rsidR="7DB883C5" w:rsidRPr="0044488B" w:rsidRDefault="76562726" w:rsidP="00492EB4">
            <w:pPr>
              <w:spacing w:before="40" w:after="40"/>
              <w:ind w:right="-131"/>
              <w:jc w:val="center"/>
              <w:rPr>
                <w:rFonts w:cstheme="minorHAnsi"/>
                <w:sz w:val="18"/>
                <w:szCs w:val="18"/>
                <w:lang w:val="en-GB"/>
              </w:rPr>
            </w:pPr>
            <w:r w:rsidRPr="76562726">
              <w:rPr>
                <w:sz w:val="18"/>
                <w:szCs w:val="18"/>
                <w:lang w:val="en-GB"/>
              </w:rPr>
              <w:t>Preventive</w:t>
            </w:r>
          </w:p>
        </w:tc>
        <w:tc>
          <w:tcPr>
            <w:tcW w:w="1041" w:type="dxa"/>
            <w:tcBorders>
              <w:top w:val="single" w:sz="4" w:space="0" w:color="auto"/>
              <w:left w:val="single" w:sz="4" w:space="0" w:color="auto"/>
              <w:bottom w:val="single" w:sz="4" w:space="0" w:color="auto"/>
              <w:right w:val="single" w:sz="4" w:space="0" w:color="auto"/>
            </w:tcBorders>
            <w:vAlign w:val="center"/>
          </w:tcPr>
          <w:p w14:paraId="13F479C1" w14:textId="02E57BC7" w:rsidR="7DB883C5" w:rsidRPr="0044488B" w:rsidRDefault="76562726" w:rsidP="00492EB4">
            <w:pPr>
              <w:jc w:val="center"/>
              <w:rPr>
                <w:rFonts w:cstheme="minorHAnsi"/>
                <w:sz w:val="18"/>
                <w:szCs w:val="18"/>
                <w:lang w:val="en-GB"/>
              </w:rPr>
            </w:pPr>
            <w:r w:rsidRPr="0044488B">
              <w:rPr>
                <w:rFonts w:cstheme="minorHAnsi"/>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52296BDB" w14:textId="4E2159AD" w:rsidR="7DB883C5" w:rsidRPr="0044488B" w:rsidRDefault="76562726" w:rsidP="00492EB4">
            <w:pPr>
              <w:jc w:val="center"/>
              <w:rPr>
                <w:rFonts w:cstheme="minorHAnsi"/>
                <w:sz w:val="18"/>
                <w:szCs w:val="18"/>
                <w:lang w:val="en-GB"/>
              </w:rPr>
            </w:pPr>
            <w:r w:rsidRPr="0044488B">
              <w:rPr>
                <w:rFonts w:cstheme="minorHAnsi"/>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46833A0A" w14:textId="1706864D" w:rsidR="7DB883C5" w:rsidRPr="0044488B" w:rsidRDefault="00492EB4" w:rsidP="0044488B">
            <w:pPr>
              <w:jc w:val="center"/>
              <w:rPr>
                <w:rFonts w:cstheme="minorHAnsi"/>
                <w:sz w:val="18"/>
                <w:szCs w:val="18"/>
                <w:lang w:val="en-GB"/>
              </w:rPr>
            </w:pPr>
            <w:r>
              <w:rPr>
                <w:rFonts w:cstheme="minorHAnsi"/>
                <w:sz w:val="18"/>
                <w:szCs w:val="18"/>
                <w:lang w:val="en-GB"/>
              </w:rPr>
              <w:t>Y</w:t>
            </w:r>
            <w:r w:rsidR="76562726" w:rsidRPr="0044488B">
              <w:rPr>
                <w:rFonts w:cstheme="minorHAnsi"/>
                <w:sz w:val="18"/>
                <w:szCs w:val="18"/>
                <w:lang w:val="en-GB"/>
              </w:rPr>
              <w:t>es</w:t>
            </w:r>
          </w:p>
        </w:tc>
        <w:tc>
          <w:tcPr>
            <w:tcW w:w="1083" w:type="dxa"/>
            <w:tcBorders>
              <w:top w:val="single" w:sz="4" w:space="0" w:color="auto"/>
              <w:left w:val="single" w:sz="4" w:space="0" w:color="auto"/>
              <w:bottom w:val="single" w:sz="4" w:space="0" w:color="auto"/>
              <w:right w:val="single" w:sz="4" w:space="0" w:color="auto"/>
            </w:tcBorders>
            <w:vAlign w:val="center"/>
          </w:tcPr>
          <w:p w14:paraId="107C6AB2" w14:textId="69B73618" w:rsidR="7DB883C5" w:rsidRPr="0044488B" w:rsidRDefault="76562726" w:rsidP="0044488B">
            <w:pPr>
              <w:jc w:val="center"/>
              <w:rPr>
                <w:rFonts w:cstheme="minorHAnsi"/>
                <w:sz w:val="18"/>
                <w:szCs w:val="18"/>
                <w:lang w:val="en-GB"/>
              </w:rPr>
            </w:pPr>
            <w:r w:rsidRPr="0044488B">
              <w:rPr>
                <w:rFonts w:cstheme="minorHAnsi"/>
                <w:sz w:val="18"/>
                <w:szCs w:val="18"/>
              </w:rPr>
              <w:t>COBIT</w:t>
            </w:r>
            <w:r w:rsidR="00AA3BDA">
              <w:rPr>
                <w:rFonts w:cstheme="minorHAnsi"/>
                <w:sz w:val="18"/>
                <w:szCs w:val="18"/>
              </w:rPr>
              <w:t xml:space="preserve"> </w:t>
            </w:r>
            <w:r w:rsidR="00AA3BDA" w:rsidRPr="00E75AE2">
              <w:rPr>
                <w:rFonts w:ascii="Calibri" w:eastAsia="Calibri" w:hAnsi="Calibri" w:cs="Calibri"/>
                <w:bCs/>
                <w:sz w:val="18"/>
                <w:szCs w:val="18"/>
                <w:lang w:val="en-GB"/>
              </w:rPr>
              <w:t>DSS05.02</w:t>
            </w:r>
          </w:p>
        </w:tc>
      </w:tr>
      <w:tr w:rsidR="0032511C" w:rsidRPr="003238C1" w14:paraId="41758D5C" w14:textId="77777777" w:rsidTr="00CE77FF">
        <w:tc>
          <w:tcPr>
            <w:tcW w:w="421" w:type="dxa"/>
            <w:tcBorders>
              <w:top w:val="single" w:sz="4" w:space="0" w:color="auto"/>
              <w:left w:val="single" w:sz="4" w:space="0" w:color="auto"/>
              <w:bottom w:val="single" w:sz="4" w:space="0" w:color="auto"/>
              <w:right w:val="single" w:sz="4" w:space="0" w:color="auto"/>
            </w:tcBorders>
            <w:vAlign w:val="center"/>
          </w:tcPr>
          <w:p w14:paraId="1BEFB5AE" w14:textId="0135EE2E" w:rsidR="0032511C" w:rsidRPr="00E75AE2" w:rsidRDefault="76562726" w:rsidP="0032511C">
            <w:pPr>
              <w:spacing w:before="40" w:after="40"/>
              <w:ind w:left="-115" w:right="-106"/>
              <w:jc w:val="center"/>
              <w:rPr>
                <w:bCs/>
                <w:sz w:val="18"/>
                <w:szCs w:val="18"/>
                <w:lang w:val="en-GB"/>
              </w:rPr>
            </w:pPr>
            <w:r w:rsidRPr="00E75AE2">
              <w:rPr>
                <w:bCs/>
                <w:sz w:val="18"/>
                <w:szCs w:val="18"/>
                <w:lang w:val="en-GB"/>
              </w:rPr>
              <w:t>6</w:t>
            </w:r>
          </w:p>
        </w:tc>
        <w:tc>
          <w:tcPr>
            <w:tcW w:w="3969" w:type="dxa"/>
            <w:tcBorders>
              <w:top w:val="single" w:sz="4" w:space="0" w:color="auto"/>
              <w:left w:val="single" w:sz="4" w:space="0" w:color="auto"/>
              <w:bottom w:val="single" w:sz="4" w:space="0" w:color="auto"/>
              <w:right w:val="single" w:sz="4" w:space="0" w:color="auto"/>
            </w:tcBorders>
          </w:tcPr>
          <w:p w14:paraId="585826CE" w14:textId="0655CC80" w:rsidR="00EB3EC0" w:rsidRDefault="7DB883C5" w:rsidP="7DB883C5">
            <w:pPr>
              <w:spacing w:before="40" w:after="40"/>
              <w:rPr>
                <w:rFonts w:ascii="Calibri" w:eastAsia="Calibri" w:hAnsi="Calibri" w:cs="Calibri"/>
                <w:b/>
                <w:bCs/>
                <w:sz w:val="18"/>
                <w:szCs w:val="18"/>
                <w:lang w:val="en-GB"/>
              </w:rPr>
            </w:pPr>
            <w:r w:rsidRPr="7DB883C5">
              <w:rPr>
                <w:rFonts w:ascii="Calibri" w:eastAsia="Calibri" w:hAnsi="Calibri" w:cs="Calibri"/>
                <w:b/>
                <w:bCs/>
                <w:sz w:val="18"/>
                <w:szCs w:val="18"/>
                <w:lang w:val="en-GB"/>
              </w:rPr>
              <w:t>DSS05.07 Manage vulnerabilities and monitor the infrastructure for security-related events.</w:t>
            </w:r>
          </w:p>
          <w:p w14:paraId="2E65A65E" w14:textId="7FF2F61C" w:rsidR="005D3626" w:rsidRPr="003238C1" w:rsidRDefault="7DB883C5" w:rsidP="00E9616A">
            <w:pPr>
              <w:spacing w:before="40" w:after="40"/>
            </w:pPr>
            <w:r w:rsidRPr="7DB883C5">
              <w:rPr>
                <w:rFonts w:ascii="Calibri" w:eastAsia="Calibri" w:hAnsi="Calibri" w:cs="Calibri"/>
                <w:sz w:val="18"/>
                <w:szCs w:val="18"/>
                <w:lang w:val="en-GB"/>
              </w:rPr>
              <w:t xml:space="preserve">Using a portfolio of tools and technologies (e.g., intrusion detection tools), manage vulnerabilities and monitor the infrastructure for unauthorized access. Ensure that security tools, technologies and detection are integrated with general event monitoring and incident management. </w:t>
            </w:r>
          </w:p>
        </w:tc>
        <w:tc>
          <w:tcPr>
            <w:tcW w:w="1134" w:type="dxa"/>
            <w:tcBorders>
              <w:top w:val="single" w:sz="4" w:space="0" w:color="auto"/>
              <w:left w:val="single" w:sz="4" w:space="0" w:color="auto"/>
              <w:bottom w:val="single" w:sz="4" w:space="0" w:color="auto"/>
              <w:right w:val="single" w:sz="4" w:space="0" w:color="auto"/>
            </w:tcBorders>
            <w:vAlign w:val="center"/>
          </w:tcPr>
          <w:p w14:paraId="0CAC2B42" w14:textId="00B369AF" w:rsidR="0032511C" w:rsidRPr="00D9218A" w:rsidRDefault="005D3626" w:rsidP="0044488B">
            <w:pPr>
              <w:spacing w:before="40" w:after="40"/>
              <w:ind w:right="-131"/>
              <w:jc w:val="center"/>
              <w:rPr>
                <w:sz w:val="18"/>
                <w:szCs w:val="18"/>
                <w:lang w:val="en-GB"/>
              </w:rPr>
            </w:pPr>
            <w:r>
              <w:rPr>
                <w:sz w:val="18"/>
                <w:szCs w:val="18"/>
                <w:lang w:val="en-GB"/>
              </w:rPr>
              <w:t>Detective</w:t>
            </w:r>
          </w:p>
        </w:tc>
        <w:tc>
          <w:tcPr>
            <w:tcW w:w="1041" w:type="dxa"/>
            <w:tcBorders>
              <w:top w:val="single" w:sz="4" w:space="0" w:color="auto"/>
              <w:left w:val="single" w:sz="4" w:space="0" w:color="auto"/>
              <w:bottom w:val="single" w:sz="4" w:space="0" w:color="auto"/>
              <w:right w:val="single" w:sz="4" w:space="0" w:color="auto"/>
            </w:tcBorders>
            <w:vAlign w:val="center"/>
          </w:tcPr>
          <w:p w14:paraId="440444EA" w14:textId="27073C96" w:rsidR="0032511C" w:rsidRPr="00D9218A" w:rsidRDefault="005D3626" w:rsidP="0044488B">
            <w:pPr>
              <w:spacing w:before="40" w:after="40"/>
              <w:ind w:right="-131"/>
              <w:jc w:val="center"/>
              <w:rPr>
                <w:sz w:val="18"/>
                <w:szCs w:val="18"/>
                <w:lang w:val="en-GB"/>
              </w:rPr>
            </w:pPr>
            <w:r>
              <w:rPr>
                <w:sz w:val="18"/>
                <w:szCs w:val="18"/>
                <w:lang w:val="en-GB"/>
              </w:rPr>
              <w:t>Yes</w:t>
            </w:r>
          </w:p>
        </w:tc>
        <w:tc>
          <w:tcPr>
            <w:tcW w:w="1085" w:type="dxa"/>
            <w:tcBorders>
              <w:top w:val="single" w:sz="4" w:space="0" w:color="auto"/>
              <w:left w:val="single" w:sz="4" w:space="0" w:color="auto"/>
              <w:bottom w:val="single" w:sz="4" w:space="0" w:color="auto"/>
              <w:right w:val="single" w:sz="4" w:space="0" w:color="auto"/>
            </w:tcBorders>
            <w:vAlign w:val="center"/>
          </w:tcPr>
          <w:p w14:paraId="72D498DA" w14:textId="3D46EDD1" w:rsidR="0032511C" w:rsidRPr="00D9218A" w:rsidRDefault="005D3626" w:rsidP="0044488B">
            <w:pPr>
              <w:spacing w:before="40" w:after="40"/>
              <w:ind w:left="-107" w:right="-131"/>
              <w:jc w:val="center"/>
              <w:rPr>
                <w:sz w:val="18"/>
                <w:szCs w:val="18"/>
                <w:lang w:val="en-GB"/>
              </w:rPr>
            </w:pPr>
            <w:r>
              <w:rPr>
                <w:sz w:val="18"/>
                <w:szCs w:val="18"/>
                <w:lang w:val="en-GB"/>
              </w:rPr>
              <w:t>Yes</w:t>
            </w:r>
          </w:p>
        </w:tc>
        <w:tc>
          <w:tcPr>
            <w:tcW w:w="895" w:type="dxa"/>
            <w:tcBorders>
              <w:top w:val="single" w:sz="4" w:space="0" w:color="auto"/>
              <w:left w:val="single" w:sz="4" w:space="0" w:color="auto"/>
              <w:bottom w:val="single" w:sz="4" w:space="0" w:color="auto"/>
              <w:right w:val="single" w:sz="4" w:space="0" w:color="auto"/>
            </w:tcBorders>
            <w:vAlign w:val="center"/>
          </w:tcPr>
          <w:p w14:paraId="60F8C6D9" w14:textId="480F8BAB" w:rsidR="0032511C" w:rsidRPr="00D9218A" w:rsidRDefault="005D3626" w:rsidP="0044488B">
            <w:pPr>
              <w:spacing w:before="40" w:after="40"/>
              <w:ind w:left="-110" w:right="-131"/>
              <w:jc w:val="center"/>
              <w:rPr>
                <w:sz w:val="18"/>
                <w:szCs w:val="18"/>
                <w:lang w:val="en-GB"/>
              </w:rPr>
            </w:pPr>
            <w:r>
              <w:rPr>
                <w:sz w:val="18"/>
                <w:szCs w:val="18"/>
                <w:lang w:val="en-GB"/>
              </w:rPr>
              <w:t>Yes</w:t>
            </w:r>
          </w:p>
        </w:tc>
        <w:tc>
          <w:tcPr>
            <w:tcW w:w="1083" w:type="dxa"/>
            <w:tcBorders>
              <w:top w:val="single" w:sz="4" w:space="0" w:color="auto"/>
              <w:left w:val="single" w:sz="4" w:space="0" w:color="auto"/>
              <w:bottom w:val="single" w:sz="4" w:space="0" w:color="auto"/>
              <w:right w:val="single" w:sz="4" w:space="0" w:color="auto"/>
            </w:tcBorders>
            <w:vAlign w:val="center"/>
          </w:tcPr>
          <w:p w14:paraId="42F16326" w14:textId="75AABB2F" w:rsidR="005D3626" w:rsidRPr="0044488B" w:rsidRDefault="7DB883C5" w:rsidP="0044488B">
            <w:pPr>
              <w:spacing w:before="40" w:after="40"/>
              <w:ind w:right="-131"/>
              <w:jc w:val="center"/>
              <w:rPr>
                <w:rFonts w:cstheme="minorHAnsi"/>
                <w:sz w:val="18"/>
                <w:szCs w:val="18"/>
                <w:lang w:val="en-GB"/>
              </w:rPr>
            </w:pPr>
            <w:r w:rsidRPr="0044488B">
              <w:rPr>
                <w:rFonts w:cstheme="minorHAnsi"/>
                <w:sz w:val="18"/>
                <w:szCs w:val="18"/>
              </w:rPr>
              <w:t>COBIT</w:t>
            </w:r>
            <w:r w:rsidR="00AA3BDA">
              <w:rPr>
                <w:rFonts w:cstheme="minorHAnsi"/>
                <w:sz w:val="18"/>
                <w:szCs w:val="18"/>
              </w:rPr>
              <w:t xml:space="preserve"> </w:t>
            </w:r>
            <w:r w:rsidR="00AA3BDA" w:rsidRPr="00E75AE2">
              <w:rPr>
                <w:rFonts w:ascii="Calibri" w:eastAsia="Calibri" w:hAnsi="Calibri" w:cs="Calibri"/>
                <w:bCs/>
                <w:sz w:val="18"/>
                <w:szCs w:val="18"/>
                <w:lang w:val="en-GB"/>
              </w:rPr>
              <w:t>DSS05.07</w:t>
            </w:r>
          </w:p>
        </w:tc>
      </w:tr>
    </w:tbl>
    <w:p w14:paraId="68B2D9FD" w14:textId="77777777" w:rsidR="0044488B" w:rsidRDefault="0044488B">
      <w:r>
        <w:br w:type="page"/>
      </w:r>
    </w:p>
    <w:tbl>
      <w:tblPr>
        <w:tblStyle w:val="TableGrid"/>
        <w:tblW w:w="962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ayout w:type="fixed"/>
        <w:tblLook w:val="04A0" w:firstRow="1" w:lastRow="0" w:firstColumn="1" w:lastColumn="0" w:noHBand="0" w:noVBand="1"/>
      </w:tblPr>
      <w:tblGrid>
        <w:gridCol w:w="421"/>
        <w:gridCol w:w="3543"/>
        <w:gridCol w:w="3686"/>
        <w:gridCol w:w="1975"/>
      </w:tblGrid>
      <w:tr w:rsidR="00A71AF3" w:rsidRPr="00127CA4" w14:paraId="2D3C68BA" w14:textId="391B3262" w:rsidTr="00E75AE2">
        <w:tc>
          <w:tcPr>
            <w:tcW w:w="9625" w:type="dxa"/>
            <w:gridSpan w:val="4"/>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C45911" w:themeFill="accent2" w:themeFillShade="BF"/>
          </w:tcPr>
          <w:p w14:paraId="465E5DAC" w14:textId="7016426A" w:rsidR="00A71AF3" w:rsidRPr="00E75AE2" w:rsidRDefault="00A71AF3" w:rsidP="00001D30">
            <w:pPr>
              <w:pStyle w:val="ListParagraph"/>
              <w:numPr>
                <w:ilvl w:val="0"/>
                <w:numId w:val="15"/>
              </w:numPr>
              <w:spacing w:before="40" w:after="40"/>
              <w:rPr>
                <w:b/>
                <w:bCs/>
                <w:color w:val="FFFFFF" w:themeColor="background1"/>
                <w:sz w:val="22"/>
                <w:szCs w:val="24"/>
                <w:lang w:val="en-GB"/>
              </w:rPr>
            </w:pPr>
            <w:r w:rsidRPr="00E75AE2">
              <w:rPr>
                <w:b/>
                <w:bCs/>
                <w:color w:val="FFFFFF" w:themeColor="background1"/>
                <w:sz w:val="22"/>
                <w:szCs w:val="24"/>
                <w:lang w:val="en-GB"/>
              </w:rPr>
              <w:lastRenderedPageBreak/>
              <w:t>Key Risk Indicators</w:t>
            </w:r>
          </w:p>
        </w:tc>
      </w:tr>
      <w:tr w:rsidR="00A71AF3" w:rsidRPr="003238C1" w14:paraId="03921FCF" w14:textId="77777777" w:rsidTr="00CE77FF">
        <w:tc>
          <w:tcPr>
            <w:tcW w:w="4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18A67DD" w14:textId="056BA288" w:rsidR="00A71AF3" w:rsidRPr="003238C1" w:rsidRDefault="00A71AF3" w:rsidP="00560B09">
            <w:pPr>
              <w:ind w:right="311"/>
              <w:rPr>
                <w:b/>
                <w:bCs/>
                <w:smallCaps/>
                <w:color w:val="FFFFFF" w:themeColor="background1"/>
                <w:sz w:val="18"/>
                <w:szCs w:val="18"/>
                <w:lang w:val="en-GB"/>
              </w:rPr>
            </w:pPr>
          </w:p>
        </w:tc>
        <w:tc>
          <w:tcPr>
            <w:tcW w:w="354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vAlign w:val="center"/>
          </w:tcPr>
          <w:p w14:paraId="35BF36EB" w14:textId="1F4B95D1" w:rsidR="00A71AF3" w:rsidRDefault="00A71AF3" w:rsidP="00EB3EC0">
            <w:pPr>
              <w:rPr>
                <w:b/>
                <w:bCs/>
                <w:smallCaps/>
                <w:color w:val="FFFFFF" w:themeColor="background1"/>
                <w:sz w:val="18"/>
                <w:szCs w:val="18"/>
                <w:lang w:val="en-GB"/>
              </w:rPr>
            </w:pPr>
            <w:r w:rsidRPr="00E75AE2">
              <w:rPr>
                <w:b/>
                <w:bCs/>
                <w:color w:val="FFFFFF" w:themeColor="background1"/>
                <w:sz w:val="18"/>
                <w:szCs w:val="18"/>
                <w:lang w:val="en-GB"/>
              </w:rPr>
              <w:t>Indicator</w:t>
            </w:r>
          </w:p>
        </w:tc>
        <w:tc>
          <w:tcPr>
            <w:tcW w:w="36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03AAA09B" w14:textId="7AD5C4A3" w:rsidR="00A71AF3" w:rsidRPr="00E75AE2" w:rsidRDefault="00A71AF3" w:rsidP="00EB3EC0">
            <w:pPr>
              <w:jc w:val="center"/>
              <w:rPr>
                <w:b/>
                <w:bCs/>
                <w:color w:val="FFFFFF" w:themeColor="background1"/>
                <w:sz w:val="18"/>
                <w:szCs w:val="18"/>
                <w:lang w:val="en-GB"/>
              </w:rPr>
            </w:pPr>
            <w:r w:rsidRPr="00E75AE2">
              <w:rPr>
                <w:b/>
                <w:bCs/>
                <w:color w:val="FFFFFF" w:themeColor="background1"/>
                <w:sz w:val="18"/>
                <w:szCs w:val="18"/>
                <w:lang w:val="en-GB"/>
              </w:rPr>
              <w:t>KRI Description</w:t>
            </w:r>
          </w:p>
        </w:tc>
        <w:tc>
          <w:tcPr>
            <w:tcW w:w="197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F4B083" w:themeFill="accent2" w:themeFillTint="99"/>
          </w:tcPr>
          <w:p w14:paraId="7D93CFC2" w14:textId="77D9FEB0" w:rsidR="00A71AF3" w:rsidRPr="00E75AE2" w:rsidRDefault="00A71AF3" w:rsidP="00560B09">
            <w:pPr>
              <w:jc w:val="center"/>
              <w:rPr>
                <w:b/>
                <w:bCs/>
                <w:color w:val="FFFFFF" w:themeColor="background1"/>
                <w:sz w:val="18"/>
                <w:szCs w:val="18"/>
                <w:lang w:val="en-GB"/>
              </w:rPr>
            </w:pPr>
            <w:r w:rsidRPr="00E75AE2">
              <w:rPr>
                <w:b/>
                <w:bCs/>
                <w:color w:val="FFFFFF" w:themeColor="background1"/>
                <w:sz w:val="18"/>
                <w:szCs w:val="18"/>
                <w:lang w:val="en-GB"/>
              </w:rPr>
              <w:t>Lead/Lag</w:t>
            </w:r>
          </w:p>
        </w:tc>
      </w:tr>
      <w:tr w:rsidR="00A71AF3" w:rsidRPr="003238C1" w14:paraId="0199D40C"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7DB0964" w14:textId="234AD67C" w:rsidR="00A71AF3" w:rsidRPr="00E75AE2" w:rsidRDefault="00A71AF3" w:rsidP="00B8743A">
            <w:pPr>
              <w:spacing w:before="40" w:after="40"/>
              <w:ind w:right="-106"/>
              <w:rPr>
                <w:bCs/>
                <w:sz w:val="18"/>
                <w:szCs w:val="18"/>
                <w:lang w:val="en-GB"/>
              </w:rPr>
            </w:pPr>
            <w:r w:rsidRPr="00E75AE2">
              <w:rPr>
                <w:bCs/>
                <w:sz w:val="18"/>
                <w:szCs w:val="18"/>
                <w:lang w:val="en-GB"/>
              </w:rPr>
              <w:t>1</w:t>
            </w:r>
          </w:p>
        </w:tc>
        <w:tc>
          <w:tcPr>
            <w:tcW w:w="3543" w:type="dxa"/>
            <w:tcBorders>
              <w:top w:val="single" w:sz="4" w:space="0" w:color="auto"/>
              <w:left w:val="single" w:sz="4" w:space="0" w:color="auto"/>
              <w:bottom w:val="single" w:sz="4" w:space="0" w:color="auto"/>
              <w:right w:val="single" w:sz="4" w:space="0" w:color="auto"/>
            </w:tcBorders>
            <w:vAlign w:val="center"/>
          </w:tcPr>
          <w:p w14:paraId="4903F5DA" w14:textId="1F0F5021" w:rsidR="00A71AF3" w:rsidRDefault="00A71AF3" w:rsidP="76562726">
            <w:pPr>
              <w:spacing w:before="40" w:after="40"/>
              <w:rPr>
                <w:szCs w:val="20"/>
                <w:lang w:val="en-GB"/>
              </w:rPr>
            </w:pPr>
            <w:r w:rsidRPr="76562726">
              <w:rPr>
                <w:rFonts w:ascii="Calibri" w:eastAsia="Calibri" w:hAnsi="Calibri" w:cs="Calibri"/>
                <w:color w:val="000000" w:themeColor="text1"/>
                <w:szCs w:val="20"/>
                <w:lang w:val="en-GB"/>
              </w:rPr>
              <w:t>Organizational communications</w:t>
            </w:r>
          </w:p>
        </w:tc>
        <w:tc>
          <w:tcPr>
            <w:tcW w:w="3686" w:type="dxa"/>
            <w:tcBorders>
              <w:top w:val="single" w:sz="4" w:space="0" w:color="auto"/>
              <w:left w:val="single" w:sz="4" w:space="0" w:color="auto"/>
              <w:bottom w:val="single" w:sz="4" w:space="0" w:color="auto"/>
              <w:right w:val="single" w:sz="4" w:space="0" w:color="auto"/>
            </w:tcBorders>
            <w:vAlign w:val="center"/>
          </w:tcPr>
          <w:p w14:paraId="37FB92B3" w14:textId="3A532586" w:rsidR="00A71AF3" w:rsidRPr="003238C1" w:rsidRDefault="00A71AF3" w:rsidP="7DB883C5">
            <w:pPr>
              <w:spacing w:before="40" w:after="40"/>
              <w:rPr>
                <w:rFonts w:ascii="Calibri" w:eastAsia="Calibri" w:hAnsi="Calibri" w:cs="Calibri"/>
                <w:color w:val="000000" w:themeColor="text1"/>
                <w:szCs w:val="20"/>
                <w:lang w:val="en-GB"/>
              </w:rPr>
            </w:pPr>
            <w:r w:rsidRPr="7DB883C5">
              <w:rPr>
                <w:rFonts w:ascii="Calibri" w:eastAsia="Calibri" w:hAnsi="Calibri" w:cs="Calibri"/>
                <w:color w:val="000000" w:themeColor="text1"/>
                <w:sz w:val="18"/>
                <w:szCs w:val="18"/>
                <w:lang w:val="en-GB"/>
              </w:rPr>
              <w:t>Number of breaches of mandatory reporting requirements</w:t>
            </w:r>
          </w:p>
        </w:tc>
        <w:tc>
          <w:tcPr>
            <w:tcW w:w="1975" w:type="dxa"/>
            <w:tcBorders>
              <w:top w:val="single" w:sz="4" w:space="0" w:color="auto"/>
              <w:left w:val="single" w:sz="4" w:space="0" w:color="auto"/>
              <w:bottom w:val="single" w:sz="4" w:space="0" w:color="auto"/>
              <w:right w:val="single" w:sz="4" w:space="0" w:color="auto"/>
            </w:tcBorders>
            <w:vAlign w:val="center"/>
          </w:tcPr>
          <w:p w14:paraId="3294A293" w14:textId="541F9E8A" w:rsidR="00A71AF3" w:rsidRPr="00706CE5" w:rsidRDefault="00A71AF3" w:rsidP="00492EB4">
            <w:pPr>
              <w:spacing w:before="40" w:after="40"/>
              <w:ind w:left="35"/>
              <w:jc w:val="center"/>
              <w:rPr>
                <w:sz w:val="18"/>
                <w:szCs w:val="18"/>
                <w:lang w:val="en-GB"/>
              </w:rPr>
            </w:pPr>
            <w:r w:rsidRPr="00706CE5">
              <w:rPr>
                <w:sz w:val="18"/>
                <w:szCs w:val="18"/>
                <w:lang w:val="en-GB"/>
              </w:rPr>
              <w:t>Lag</w:t>
            </w:r>
          </w:p>
        </w:tc>
      </w:tr>
      <w:tr w:rsidR="00A71AF3" w14:paraId="28F542CB"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63562143" w14:textId="34B5E49B" w:rsidR="00A71AF3" w:rsidRPr="00E75AE2" w:rsidRDefault="00A71AF3" w:rsidP="7DB883C5">
            <w:pPr>
              <w:rPr>
                <w:bCs/>
                <w:sz w:val="18"/>
                <w:szCs w:val="18"/>
                <w:lang w:val="en-GB"/>
              </w:rPr>
            </w:pPr>
            <w:r w:rsidRPr="00E75AE2">
              <w:rPr>
                <w:bCs/>
                <w:sz w:val="18"/>
                <w:szCs w:val="18"/>
                <w:lang w:val="en-GB"/>
              </w:rPr>
              <w:t>2</w:t>
            </w:r>
          </w:p>
        </w:tc>
        <w:tc>
          <w:tcPr>
            <w:tcW w:w="3543" w:type="dxa"/>
            <w:tcBorders>
              <w:top w:val="single" w:sz="4" w:space="0" w:color="auto"/>
              <w:left w:val="single" w:sz="4" w:space="0" w:color="auto"/>
              <w:bottom w:val="single" w:sz="4" w:space="0" w:color="auto"/>
              <w:right w:val="single" w:sz="4" w:space="0" w:color="auto"/>
            </w:tcBorders>
            <w:vAlign w:val="center"/>
          </w:tcPr>
          <w:p w14:paraId="30EBFD97" w14:textId="30CFF7B8" w:rsidR="00A71AF3" w:rsidRDefault="00A71AF3" w:rsidP="7DB883C5">
            <w:pPr>
              <w:rPr>
                <w:szCs w:val="20"/>
                <w:lang w:val="en-GB"/>
              </w:rPr>
            </w:pPr>
            <w:r w:rsidRPr="76562726">
              <w:rPr>
                <w:rFonts w:ascii="Calibri" w:eastAsia="Calibri" w:hAnsi="Calibri" w:cs="Calibri"/>
                <w:color w:val="000000" w:themeColor="text1"/>
                <w:szCs w:val="20"/>
                <w:lang w:val="en-GB"/>
              </w:rPr>
              <w:t>Organizational communications</w:t>
            </w:r>
          </w:p>
        </w:tc>
        <w:tc>
          <w:tcPr>
            <w:tcW w:w="3686" w:type="dxa"/>
            <w:tcBorders>
              <w:top w:val="single" w:sz="4" w:space="0" w:color="auto"/>
              <w:left w:val="single" w:sz="4" w:space="0" w:color="auto"/>
              <w:bottom w:val="single" w:sz="4" w:space="0" w:color="auto"/>
              <w:right w:val="single" w:sz="4" w:space="0" w:color="auto"/>
            </w:tcBorders>
            <w:vAlign w:val="center"/>
          </w:tcPr>
          <w:p w14:paraId="33C77490" w14:textId="7F505D75" w:rsidR="00A71AF3" w:rsidRDefault="00A71AF3" w:rsidP="7DB883C5">
            <w:pPr>
              <w:spacing w:line="259" w:lineRule="auto"/>
              <w:rPr>
                <w:rFonts w:ascii="Calibri" w:eastAsia="Calibri" w:hAnsi="Calibri" w:cs="Calibri"/>
                <w:color w:val="000000" w:themeColor="text1"/>
                <w:sz w:val="18"/>
                <w:szCs w:val="18"/>
                <w:lang w:val="en-GB"/>
              </w:rPr>
            </w:pPr>
            <w:r w:rsidRPr="7DB883C5">
              <w:rPr>
                <w:rFonts w:ascii="Calibri" w:eastAsia="Calibri" w:hAnsi="Calibri" w:cs="Calibri"/>
                <w:color w:val="000000" w:themeColor="text1"/>
                <w:sz w:val="18"/>
                <w:szCs w:val="18"/>
                <w:lang w:val="en-GB"/>
              </w:rPr>
              <w:t>Frequency of communication on management objectives and direction for I&amp;T</w:t>
            </w:r>
          </w:p>
        </w:tc>
        <w:tc>
          <w:tcPr>
            <w:tcW w:w="1975" w:type="dxa"/>
            <w:tcBorders>
              <w:top w:val="single" w:sz="4" w:space="0" w:color="auto"/>
              <w:left w:val="single" w:sz="4" w:space="0" w:color="auto"/>
              <w:bottom w:val="single" w:sz="4" w:space="0" w:color="auto"/>
              <w:right w:val="single" w:sz="4" w:space="0" w:color="auto"/>
            </w:tcBorders>
            <w:vAlign w:val="center"/>
          </w:tcPr>
          <w:p w14:paraId="5EC9D613" w14:textId="4976647C" w:rsidR="00A71AF3" w:rsidRPr="00706CE5" w:rsidRDefault="00A71AF3" w:rsidP="00492EB4">
            <w:pPr>
              <w:jc w:val="center"/>
              <w:rPr>
                <w:rFonts w:cstheme="minorHAnsi"/>
                <w:sz w:val="18"/>
                <w:szCs w:val="18"/>
                <w:lang w:val="en-GB"/>
              </w:rPr>
            </w:pPr>
            <w:r w:rsidRPr="00706CE5">
              <w:rPr>
                <w:rFonts w:cstheme="minorHAnsi"/>
                <w:sz w:val="18"/>
                <w:szCs w:val="18"/>
                <w:lang w:val="en-GB"/>
              </w:rPr>
              <w:t>Lead</w:t>
            </w:r>
          </w:p>
        </w:tc>
      </w:tr>
      <w:tr w:rsidR="00A71AF3" w14:paraId="7D74FB56"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07AD25E" w14:textId="1165A1B7" w:rsidR="00A71AF3" w:rsidRPr="00E75AE2" w:rsidRDefault="00A71AF3" w:rsidP="7DB883C5">
            <w:pPr>
              <w:rPr>
                <w:bCs/>
                <w:sz w:val="18"/>
                <w:szCs w:val="18"/>
                <w:lang w:val="en-GB"/>
              </w:rPr>
            </w:pPr>
            <w:r w:rsidRPr="00E75AE2">
              <w:rPr>
                <w:bCs/>
                <w:sz w:val="18"/>
                <w:szCs w:val="18"/>
                <w:lang w:val="en-GB"/>
              </w:rPr>
              <w:t>3</w:t>
            </w:r>
          </w:p>
        </w:tc>
        <w:tc>
          <w:tcPr>
            <w:tcW w:w="3543" w:type="dxa"/>
            <w:tcBorders>
              <w:top w:val="single" w:sz="4" w:space="0" w:color="auto"/>
              <w:left w:val="single" w:sz="4" w:space="0" w:color="auto"/>
              <w:bottom w:val="single" w:sz="4" w:space="0" w:color="auto"/>
              <w:right w:val="single" w:sz="4" w:space="0" w:color="auto"/>
            </w:tcBorders>
            <w:vAlign w:val="center"/>
          </w:tcPr>
          <w:p w14:paraId="77964A01" w14:textId="5CE9EE77" w:rsidR="00A71AF3" w:rsidRDefault="00A71AF3" w:rsidP="7DB883C5">
            <w:pPr>
              <w:rPr>
                <w:szCs w:val="20"/>
                <w:lang w:val="en-GB"/>
              </w:rPr>
            </w:pPr>
            <w:r w:rsidRPr="76562726">
              <w:rPr>
                <w:szCs w:val="20"/>
                <w:lang w:val="en-GB"/>
              </w:rPr>
              <w:t>Vulnerability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70DFD6DE" w14:textId="5C1EC9AE" w:rsidR="00A71AF3" w:rsidRDefault="00A71AF3" w:rsidP="76562726">
            <w:pPr>
              <w:rPr>
                <w:rFonts w:ascii="Calibri" w:eastAsia="Calibri" w:hAnsi="Calibri" w:cs="Calibri"/>
                <w:szCs w:val="20"/>
                <w:lang w:val="en-GB"/>
              </w:rPr>
            </w:pPr>
            <w:r w:rsidRPr="76562726">
              <w:rPr>
                <w:rFonts w:ascii="Calibri" w:eastAsia="Calibri" w:hAnsi="Calibri" w:cs="Calibri"/>
                <w:sz w:val="18"/>
                <w:szCs w:val="18"/>
                <w:lang w:val="en-GB"/>
              </w:rPr>
              <w:t>Number of vulnerabilities discovered</w:t>
            </w:r>
          </w:p>
        </w:tc>
        <w:tc>
          <w:tcPr>
            <w:tcW w:w="1975" w:type="dxa"/>
            <w:tcBorders>
              <w:top w:val="single" w:sz="4" w:space="0" w:color="auto"/>
              <w:left w:val="single" w:sz="4" w:space="0" w:color="auto"/>
              <w:bottom w:val="single" w:sz="4" w:space="0" w:color="auto"/>
              <w:right w:val="single" w:sz="4" w:space="0" w:color="auto"/>
            </w:tcBorders>
            <w:vAlign w:val="center"/>
          </w:tcPr>
          <w:p w14:paraId="19D276EE" w14:textId="3AAA64AC" w:rsidR="00A71AF3" w:rsidRPr="00706CE5" w:rsidRDefault="00A71AF3" w:rsidP="00492EB4">
            <w:pPr>
              <w:jc w:val="center"/>
              <w:rPr>
                <w:rFonts w:cstheme="minorHAnsi"/>
                <w:sz w:val="18"/>
                <w:szCs w:val="18"/>
                <w:lang w:val="en-GB"/>
              </w:rPr>
            </w:pPr>
            <w:r w:rsidRPr="00706CE5">
              <w:rPr>
                <w:rFonts w:cstheme="minorHAnsi"/>
                <w:sz w:val="18"/>
                <w:szCs w:val="18"/>
                <w:lang w:val="en-GB"/>
              </w:rPr>
              <w:t>Lead</w:t>
            </w:r>
          </w:p>
        </w:tc>
      </w:tr>
      <w:tr w:rsidR="00A71AF3" w14:paraId="65B55F5E"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18F3AE83" w14:textId="5955FF2D" w:rsidR="00A71AF3" w:rsidRPr="00E75AE2" w:rsidRDefault="00A71AF3" w:rsidP="76562726">
            <w:pPr>
              <w:rPr>
                <w:bCs/>
                <w:sz w:val="18"/>
                <w:szCs w:val="18"/>
                <w:lang w:val="en-GB"/>
              </w:rPr>
            </w:pPr>
            <w:r w:rsidRPr="00E75AE2">
              <w:rPr>
                <w:bCs/>
                <w:sz w:val="18"/>
                <w:szCs w:val="18"/>
                <w:lang w:val="en-GB"/>
              </w:rPr>
              <w:t>4</w:t>
            </w:r>
          </w:p>
        </w:tc>
        <w:tc>
          <w:tcPr>
            <w:tcW w:w="3543" w:type="dxa"/>
            <w:tcBorders>
              <w:top w:val="single" w:sz="4" w:space="0" w:color="auto"/>
              <w:left w:val="single" w:sz="4" w:space="0" w:color="auto"/>
              <w:bottom w:val="single" w:sz="4" w:space="0" w:color="auto"/>
              <w:right w:val="single" w:sz="4" w:space="0" w:color="auto"/>
            </w:tcBorders>
            <w:vAlign w:val="center"/>
          </w:tcPr>
          <w:p w14:paraId="46CCAA4A" w14:textId="2F6C58A1" w:rsidR="00A71AF3" w:rsidRDefault="00A71AF3" w:rsidP="76562726">
            <w:pPr>
              <w:rPr>
                <w:szCs w:val="20"/>
                <w:lang w:val="en-GB"/>
              </w:rPr>
            </w:pPr>
            <w:r w:rsidRPr="76562726">
              <w:rPr>
                <w:szCs w:val="20"/>
                <w:lang w:val="en-GB"/>
              </w:rPr>
              <w:t>Vulnerability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055963C2" w14:textId="020B47F2" w:rsidR="00A71AF3" w:rsidRDefault="00A71AF3" w:rsidP="76562726">
            <w:pPr>
              <w:spacing w:before="40" w:after="40"/>
              <w:rPr>
                <w:sz w:val="18"/>
                <w:szCs w:val="18"/>
                <w:lang w:val="en-GB"/>
              </w:rPr>
            </w:pPr>
            <w:r w:rsidRPr="76562726">
              <w:rPr>
                <w:sz w:val="18"/>
                <w:szCs w:val="18"/>
                <w:lang w:val="en-GB"/>
              </w:rPr>
              <w:t>Percentage of systems that are covered by the threat intelligence process</w:t>
            </w:r>
          </w:p>
        </w:tc>
        <w:tc>
          <w:tcPr>
            <w:tcW w:w="1975" w:type="dxa"/>
            <w:tcBorders>
              <w:top w:val="single" w:sz="4" w:space="0" w:color="auto"/>
              <w:left w:val="single" w:sz="4" w:space="0" w:color="auto"/>
              <w:bottom w:val="single" w:sz="4" w:space="0" w:color="auto"/>
              <w:right w:val="single" w:sz="4" w:space="0" w:color="auto"/>
            </w:tcBorders>
            <w:vAlign w:val="center"/>
          </w:tcPr>
          <w:p w14:paraId="4ED5551B" w14:textId="1C5C3F59" w:rsidR="00A71AF3" w:rsidRPr="00706CE5" w:rsidRDefault="00A71AF3" w:rsidP="00492EB4">
            <w:pPr>
              <w:jc w:val="center"/>
              <w:rPr>
                <w:rFonts w:cstheme="minorHAnsi"/>
                <w:sz w:val="18"/>
                <w:szCs w:val="18"/>
                <w:lang w:val="en-GB"/>
              </w:rPr>
            </w:pPr>
            <w:r w:rsidRPr="00706CE5">
              <w:rPr>
                <w:rFonts w:cstheme="minorHAnsi"/>
                <w:sz w:val="18"/>
                <w:szCs w:val="18"/>
                <w:lang w:val="en-GB"/>
              </w:rPr>
              <w:t>Lead</w:t>
            </w:r>
          </w:p>
        </w:tc>
      </w:tr>
      <w:tr w:rsidR="00A71AF3" w14:paraId="32646F8D"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EEC0842" w14:textId="67ECA73C" w:rsidR="00A71AF3" w:rsidRPr="00E75AE2" w:rsidRDefault="00A71AF3" w:rsidP="7DB883C5">
            <w:pPr>
              <w:rPr>
                <w:bCs/>
                <w:sz w:val="18"/>
                <w:szCs w:val="18"/>
                <w:lang w:val="en-GB"/>
              </w:rPr>
            </w:pPr>
            <w:r w:rsidRPr="00E75AE2">
              <w:rPr>
                <w:bCs/>
                <w:sz w:val="18"/>
                <w:szCs w:val="18"/>
                <w:lang w:val="en-GB"/>
              </w:rPr>
              <w:t>5</w:t>
            </w:r>
          </w:p>
        </w:tc>
        <w:tc>
          <w:tcPr>
            <w:tcW w:w="3543" w:type="dxa"/>
            <w:tcBorders>
              <w:top w:val="single" w:sz="4" w:space="0" w:color="auto"/>
              <w:left w:val="single" w:sz="4" w:space="0" w:color="auto"/>
              <w:bottom w:val="single" w:sz="4" w:space="0" w:color="auto"/>
              <w:right w:val="single" w:sz="4" w:space="0" w:color="auto"/>
            </w:tcBorders>
            <w:vAlign w:val="center"/>
          </w:tcPr>
          <w:p w14:paraId="4A00E24E" w14:textId="677D2DED" w:rsidR="00A71AF3" w:rsidRDefault="00A71AF3" w:rsidP="7DB883C5">
            <w:pPr>
              <w:rPr>
                <w:szCs w:val="20"/>
                <w:lang w:val="en-GB"/>
              </w:rPr>
            </w:pPr>
            <w:r w:rsidRPr="76562726">
              <w:rPr>
                <w:szCs w:val="20"/>
                <w:lang w:val="en-GB"/>
              </w:rPr>
              <w:t>Vulnerability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2D6AA194" w14:textId="2D93C83D" w:rsidR="00A71AF3" w:rsidRDefault="00A71AF3">
            <w:r w:rsidRPr="76562726">
              <w:rPr>
                <w:rFonts w:ascii="Calibri" w:eastAsia="Calibri" w:hAnsi="Calibri" w:cs="Calibri"/>
                <w:sz w:val="18"/>
                <w:szCs w:val="18"/>
                <w:lang w:val="en-GB"/>
              </w:rPr>
              <w:t>Number of vulnerability tests carried out on perimeter devices</w:t>
            </w:r>
          </w:p>
        </w:tc>
        <w:tc>
          <w:tcPr>
            <w:tcW w:w="1975" w:type="dxa"/>
            <w:tcBorders>
              <w:top w:val="single" w:sz="4" w:space="0" w:color="auto"/>
              <w:left w:val="single" w:sz="4" w:space="0" w:color="auto"/>
              <w:bottom w:val="single" w:sz="4" w:space="0" w:color="auto"/>
              <w:right w:val="single" w:sz="4" w:space="0" w:color="auto"/>
            </w:tcBorders>
            <w:vAlign w:val="center"/>
          </w:tcPr>
          <w:p w14:paraId="4A3A06B3" w14:textId="2C9A3617" w:rsidR="00A71AF3" w:rsidRPr="00706CE5" w:rsidRDefault="00A71AF3" w:rsidP="00492EB4">
            <w:pPr>
              <w:jc w:val="center"/>
              <w:rPr>
                <w:rFonts w:cstheme="minorHAnsi"/>
                <w:sz w:val="18"/>
                <w:szCs w:val="18"/>
                <w:lang w:val="en-GB"/>
              </w:rPr>
            </w:pPr>
            <w:r w:rsidRPr="00706CE5">
              <w:rPr>
                <w:rFonts w:cstheme="minorHAnsi"/>
                <w:sz w:val="18"/>
                <w:szCs w:val="18"/>
                <w:lang w:val="en-GB"/>
              </w:rPr>
              <w:t>Lag</w:t>
            </w:r>
          </w:p>
        </w:tc>
      </w:tr>
      <w:tr w:rsidR="00A71AF3" w14:paraId="438716A2"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7960CC8D" w14:textId="3FF779D5" w:rsidR="00A71AF3" w:rsidRPr="00E75AE2" w:rsidRDefault="00A71AF3" w:rsidP="7DB883C5">
            <w:pPr>
              <w:rPr>
                <w:bCs/>
                <w:sz w:val="18"/>
                <w:szCs w:val="18"/>
                <w:lang w:val="en-GB"/>
              </w:rPr>
            </w:pPr>
            <w:r w:rsidRPr="00E75AE2">
              <w:rPr>
                <w:bCs/>
                <w:sz w:val="18"/>
                <w:szCs w:val="18"/>
                <w:lang w:val="en-GB"/>
              </w:rPr>
              <w:t>6</w:t>
            </w:r>
          </w:p>
        </w:tc>
        <w:tc>
          <w:tcPr>
            <w:tcW w:w="3543" w:type="dxa"/>
            <w:tcBorders>
              <w:top w:val="single" w:sz="4" w:space="0" w:color="auto"/>
              <w:left w:val="single" w:sz="4" w:space="0" w:color="auto"/>
              <w:bottom w:val="single" w:sz="4" w:space="0" w:color="auto"/>
              <w:right w:val="single" w:sz="4" w:space="0" w:color="auto"/>
            </w:tcBorders>
            <w:vAlign w:val="center"/>
          </w:tcPr>
          <w:p w14:paraId="4DBCBF2C" w14:textId="0F1D9AF7" w:rsidR="00A71AF3" w:rsidRDefault="00A71AF3" w:rsidP="7DB883C5">
            <w:pPr>
              <w:rPr>
                <w:szCs w:val="20"/>
                <w:lang w:val="en-GB"/>
              </w:rPr>
            </w:pPr>
            <w:r w:rsidRPr="76562726">
              <w:rPr>
                <w:szCs w:val="20"/>
                <w:lang w:val="en-GB"/>
              </w:rPr>
              <w:t>Vulnerability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577BC3B2" w14:textId="46620C72" w:rsidR="00A71AF3" w:rsidRDefault="00A71AF3" w:rsidP="7DB883C5">
            <w:pPr>
              <w:rPr>
                <w:rFonts w:ascii="Calibri" w:eastAsia="Calibri" w:hAnsi="Calibri" w:cs="Calibri"/>
                <w:szCs w:val="20"/>
                <w:lang w:val="en-GB"/>
              </w:rPr>
            </w:pPr>
            <w:r w:rsidRPr="76562726">
              <w:rPr>
                <w:rFonts w:ascii="Calibri" w:eastAsia="Calibri" w:hAnsi="Calibri" w:cs="Calibri"/>
                <w:sz w:val="18"/>
                <w:szCs w:val="18"/>
                <w:lang w:val="en-GB"/>
              </w:rPr>
              <w:t>Number of vulnerabilities discovered during testing</w:t>
            </w:r>
          </w:p>
        </w:tc>
        <w:tc>
          <w:tcPr>
            <w:tcW w:w="1975" w:type="dxa"/>
            <w:tcBorders>
              <w:top w:val="single" w:sz="4" w:space="0" w:color="auto"/>
              <w:left w:val="single" w:sz="4" w:space="0" w:color="auto"/>
              <w:bottom w:val="single" w:sz="4" w:space="0" w:color="auto"/>
              <w:right w:val="single" w:sz="4" w:space="0" w:color="auto"/>
            </w:tcBorders>
            <w:vAlign w:val="center"/>
          </w:tcPr>
          <w:p w14:paraId="3E598BAD" w14:textId="4994CF2D" w:rsidR="00A71AF3" w:rsidRPr="00706CE5" w:rsidRDefault="00A71AF3" w:rsidP="00492EB4">
            <w:pPr>
              <w:jc w:val="center"/>
              <w:rPr>
                <w:rFonts w:cstheme="minorHAnsi"/>
                <w:sz w:val="18"/>
                <w:szCs w:val="18"/>
                <w:lang w:val="en-GB"/>
              </w:rPr>
            </w:pPr>
            <w:r w:rsidRPr="00706CE5">
              <w:rPr>
                <w:rFonts w:cstheme="minorHAnsi"/>
                <w:sz w:val="18"/>
                <w:szCs w:val="18"/>
                <w:lang w:val="en-GB"/>
              </w:rPr>
              <w:t>Lead</w:t>
            </w:r>
          </w:p>
        </w:tc>
      </w:tr>
      <w:tr w:rsidR="00A71AF3" w14:paraId="2118B39F"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2B4D4392" w14:textId="28AA9FF4" w:rsidR="00A71AF3" w:rsidRPr="00E75AE2" w:rsidRDefault="00A71AF3" w:rsidP="76562726">
            <w:pPr>
              <w:rPr>
                <w:bCs/>
                <w:sz w:val="18"/>
                <w:szCs w:val="18"/>
                <w:lang w:val="en-GB"/>
              </w:rPr>
            </w:pPr>
            <w:r w:rsidRPr="00E75AE2">
              <w:rPr>
                <w:bCs/>
                <w:sz w:val="18"/>
                <w:szCs w:val="18"/>
                <w:lang w:val="en-GB"/>
              </w:rPr>
              <w:t>7</w:t>
            </w:r>
          </w:p>
        </w:tc>
        <w:tc>
          <w:tcPr>
            <w:tcW w:w="3543" w:type="dxa"/>
            <w:tcBorders>
              <w:top w:val="single" w:sz="4" w:space="0" w:color="auto"/>
              <w:left w:val="single" w:sz="4" w:space="0" w:color="auto"/>
              <w:bottom w:val="single" w:sz="4" w:space="0" w:color="auto"/>
              <w:right w:val="single" w:sz="4" w:space="0" w:color="auto"/>
            </w:tcBorders>
            <w:vAlign w:val="center"/>
          </w:tcPr>
          <w:p w14:paraId="145F9E07" w14:textId="5FFA5CEF" w:rsidR="00A71AF3" w:rsidRDefault="00A71AF3" w:rsidP="76562726">
            <w:pPr>
              <w:rPr>
                <w:szCs w:val="20"/>
                <w:lang w:val="en-GB"/>
              </w:rPr>
            </w:pPr>
            <w:r w:rsidRPr="76562726">
              <w:rPr>
                <w:szCs w:val="20"/>
                <w:lang w:val="en-GB"/>
              </w:rPr>
              <w:t>Vulnerability management</w:t>
            </w:r>
          </w:p>
        </w:tc>
        <w:tc>
          <w:tcPr>
            <w:tcW w:w="3686" w:type="dxa"/>
            <w:tcBorders>
              <w:top w:val="single" w:sz="4" w:space="0" w:color="auto"/>
              <w:left w:val="single" w:sz="4" w:space="0" w:color="auto"/>
              <w:bottom w:val="single" w:sz="4" w:space="0" w:color="auto"/>
              <w:right w:val="single" w:sz="4" w:space="0" w:color="auto"/>
            </w:tcBorders>
            <w:vAlign w:val="center"/>
          </w:tcPr>
          <w:p w14:paraId="45F6A1CE" w14:textId="5EB8642B" w:rsidR="00A71AF3" w:rsidRDefault="00A71AF3" w:rsidP="76562726">
            <w:pPr>
              <w:rPr>
                <w:rFonts w:ascii="Calibri" w:eastAsia="Calibri" w:hAnsi="Calibri" w:cs="Calibri"/>
                <w:szCs w:val="20"/>
                <w:lang w:val="en-GB"/>
              </w:rPr>
            </w:pPr>
            <w:r w:rsidRPr="76562726">
              <w:rPr>
                <w:rFonts w:ascii="Calibri" w:eastAsia="Calibri" w:hAnsi="Calibri" w:cs="Calibri"/>
                <w:sz w:val="18"/>
                <w:szCs w:val="18"/>
                <w:lang w:val="en-GB"/>
              </w:rPr>
              <w:t>Time taken to remediate any vulnerabilities</w:t>
            </w:r>
          </w:p>
        </w:tc>
        <w:tc>
          <w:tcPr>
            <w:tcW w:w="1975" w:type="dxa"/>
            <w:tcBorders>
              <w:top w:val="single" w:sz="4" w:space="0" w:color="auto"/>
              <w:left w:val="single" w:sz="4" w:space="0" w:color="auto"/>
              <w:bottom w:val="single" w:sz="4" w:space="0" w:color="auto"/>
              <w:right w:val="single" w:sz="4" w:space="0" w:color="auto"/>
            </w:tcBorders>
            <w:vAlign w:val="center"/>
          </w:tcPr>
          <w:p w14:paraId="13D30FC6" w14:textId="107F6E0B" w:rsidR="00A71AF3" w:rsidRPr="00706CE5" w:rsidRDefault="00A71AF3" w:rsidP="00492EB4">
            <w:pPr>
              <w:jc w:val="center"/>
              <w:rPr>
                <w:rFonts w:cstheme="minorHAnsi"/>
                <w:sz w:val="18"/>
                <w:szCs w:val="18"/>
                <w:lang w:val="en-GB"/>
              </w:rPr>
            </w:pPr>
            <w:r w:rsidRPr="00706CE5">
              <w:rPr>
                <w:rFonts w:cstheme="minorHAnsi"/>
                <w:sz w:val="18"/>
                <w:szCs w:val="18"/>
                <w:lang w:val="en-GB"/>
              </w:rPr>
              <w:t>Lag</w:t>
            </w:r>
          </w:p>
        </w:tc>
      </w:tr>
      <w:tr w:rsidR="00A71AF3" w14:paraId="6C14F3D4" w14:textId="77777777" w:rsidTr="00CE77FF">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7E8AA394" w14:textId="290FF8EB" w:rsidR="00A71AF3" w:rsidRPr="00E75AE2" w:rsidRDefault="00A71AF3" w:rsidP="76562726">
            <w:pPr>
              <w:rPr>
                <w:bCs/>
                <w:sz w:val="18"/>
                <w:szCs w:val="18"/>
                <w:lang w:val="en-GB"/>
              </w:rPr>
            </w:pPr>
            <w:r w:rsidRPr="00E75AE2">
              <w:rPr>
                <w:bCs/>
                <w:sz w:val="18"/>
                <w:szCs w:val="18"/>
                <w:lang w:val="en-GB"/>
              </w:rPr>
              <w:t>8</w:t>
            </w:r>
          </w:p>
        </w:tc>
        <w:tc>
          <w:tcPr>
            <w:tcW w:w="3543" w:type="dxa"/>
            <w:tcBorders>
              <w:top w:val="single" w:sz="4" w:space="0" w:color="auto"/>
              <w:left w:val="single" w:sz="4" w:space="0" w:color="auto"/>
              <w:bottom w:val="single" w:sz="4" w:space="0" w:color="auto"/>
              <w:right w:val="single" w:sz="4" w:space="0" w:color="auto"/>
            </w:tcBorders>
            <w:vAlign w:val="center"/>
          </w:tcPr>
          <w:p w14:paraId="76B681A5" w14:textId="1C8B0BA7" w:rsidR="00A71AF3" w:rsidRDefault="00A71AF3" w:rsidP="76562726">
            <w:pPr>
              <w:spacing w:before="40" w:after="40"/>
              <w:rPr>
                <w:sz w:val="18"/>
                <w:szCs w:val="18"/>
                <w:lang w:val="en-GB"/>
              </w:rPr>
            </w:pPr>
            <w:r w:rsidRPr="76562726">
              <w:rPr>
                <w:sz w:val="18"/>
                <w:szCs w:val="18"/>
                <w:lang w:val="en-GB"/>
              </w:rPr>
              <w:t>Incident response</w:t>
            </w:r>
          </w:p>
          <w:p w14:paraId="2AD0EBF7" w14:textId="405B7819" w:rsidR="00A71AF3" w:rsidRDefault="00A71AF3" w:rsidP="76562726">
            <w:pPr>
              <w:rPr>
                <w:szCs w:val="20"/>
                <w:lang w:val="en-GB"/>
              </w:rPr>
            </w:pPr>
          </w:p>
        </w:tc>
        <w:tc>
          <w:tcPr>
            <w:tcW w:w="3686" w:type="dxa"/>
            <w:tcBorders>
              <w:top w:val="single" w:sz="4" w:space="0" w:color="auto"/>
              <w:left w:val="single" w:sz="4" w:space="0" w:color="auto"/>
              <w:bottom w:val="single" w:sz="4" w:space="0" w:color="auto"/>
              <w:right w:val="single" w:sz="4" w:space="0" w:color="auto"/>
            </w:tcBorders>
            <w:vAlign w:val="center"/>
          </w:tcPr>
          <w:p w14:paraId="047F54E2" w14:textId="4A2390CA" w:rsidR="00A71AF3" w:rsidRDefault="00A71AF3" w:rsidP="76562726">
            <w:pPr>
              <w:rPr>
                <w:rFonts w:ascii="Calibri" w:eastAsia="Calibri" w:hAnsi="Calibri" w:cs="Calibri"/>
                <w:szCs w:val="20"/>
                <w:lang w:val="en-GB"/>
              </w:rPr>
            </w:pPr>
            <w:r w:rsidRPr="76562726">
              <w:rPr>
                <w:rFonts w:ascii="Calibri" w:eastAsia="Calibri" w:hAnsi="Calibri" w:cs="Calibri"/>
                <w:sz w:val="18"/>
                <w:szCs w:val="18"/>
                <w:lang w:val="en-GB"/>
              </w:rPr>
              <w:t>Percent of time network and systems not available due to security incident</w:t>
            </w:r>
          </w:p>
          <w:p w14:paraId="51A9E937" w14:textId="22CFB9AD" w:rsidR="00A71AF3" w:rsidRDefault="00A71AF3" w:rsidP="76562726">
            <w:pPr>
              <w:rPr>
                <w:rFonts w:ascii="Calibri" w:eastAsia="Calibri" w:hAnsi="Calibri" w:cs="Calibri"/>
                <w:szCs w:val="20"/>
                <w:lang w:val="en-GB"/>
              </w:rPr>
            </w:pPr>
          </w:p>
        </w:tc>
        <w:tc>
          <w:tcPr>
            <w:tcW w:w="1975" w:type="dxa"/>
            <w:tcBorders>
              <w:top w:val="single" w:sz="4" w:space="0" w:color="auto"/>
              <w:left w:val="single" w:sz="4" w:space="0" w:color="auto"/>
              <w:bottom w:val="single" w:sz="4" w:space="0" w:color="auto"/>
              <w:right w:val="single" w:sz="4" w:space="0" w:color="auto"/>
            </w:tcBorders>
            <w:vAlign w:val="center"/>
          </w:tcPr>
          <w:p w14:paraId="5A5899E1" w14:textId="773F00A4" w:rsidR="00A71AF3" w:rsidRPr="00706CE5" w:rsidRDefault="00A71AF3" w:rsidP="00492EB4">
            <w:pPr>
              <w:jc w:val="center"/>
              <w:rPr>
                <w:rFonts w:cstheme="minorHAnsi"/>
                <w:sz w:val="18"/>
                <w:szCs w:val="18"/>
                <w:lang w:val="en-GB"/>
              </w:rPr>
            </w:pPr>
            <w:r w:rsidRPr="00706CE5">
              <w:rPr>
                <w:rFonts w:cstheme="minorHAnsi"/>
                <w:sz w:val="18"/>
                <w:szCs w:val="18"/>
                <w:lang w:val="en-GB"/>
              </w:rPr>
              <w:t>Lag</w:t>
            </w:r>
          </w:p>
        </w:tc>
      </w:tr>
      <w:tr w:rsidR="00A71AF3" w:rsidRPr="003238C1" w14:paraId="54ADA7B0" w14:textId="77777777" w:rsidTr="00E75A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421" w:type="dxa"/>
            <w:tcBorders>
              <w:top w:val="single" w:sz="4" w:space="0" w:color="auto"/>
              <w:left w:val="single" w:sz="4" w:space="0" w:color="auto"/>
              <w:bottom w:val="single" w:sz="4" w:space="0" w:color="auto"/>
              <w:right w:val="single" w:sz="4" w:space="0" w:color="auto"/>
            </w:tcBorders>
            <w:vAlign w:val="center"/>
          </w:tcPr>
          <w:p w14:paraId="05F860E3" w14:textId="487A5F0D" w:rsidR="00A71AF3" w:rsidRPr="00E75AE2" w:rsidRDefault="00A71AF3" w:rsidP="00B8743A">
            <w:pPr>
              <w:spacing w:before="40" w:after="40"/>
              <w:ind w:right="-106"/>
              <w:rPr>
                <w:bCs/>
                <w:sz w:val="18"/>
                <w:szCs w:val="18"/>
                <w:lang w:val="en-GB"/>
              </w:rPr>
            </w:pPr>
            <w:r w:rsidRPr="00E75AE2">
              <w:rPr>
                <w:bCs/>
                <w:sz w:val="18"/>
                <w:szCs w:val="18"/>
                <w:lang w:val="en-GB"/>
              </w:rPr>
              <w:t>9</w:t>
            </w:r>
          </w:p>
        </w:tc>
        <w:tc>
          <w:tcPr>
            <w:tcW w:w="3543" w:type="dxa"/>
            <w:tcBorders>
              <w:top w:val="single" w:sz="4" w:space="0" w:color="auto"/>
              <w:left w:val="single" w:sz="4" w:space="0" w:color="auto"/>
              <w:bottom w:val="single" w:sz="4" w:space="0" w:color="auto"/>
              <w:right w:val="single" w:sz="4" w:space="0" w:color="auto"/>
            </w:tcBorders>
            <w:vAlign w:val="center"/>
          </w:tcPr>
          <w:p w14:paraId="24A9A940" w14:textId="1C8B0BA7" w:rsidR="00A71AF3" w:rsidRDefault="00A71AF3" w:rsidP="00B8743A">
            <w:pPr>
              <w:spacing w:before="40" w:after="40"/>
              <w:rPr>
                <w:sz w:val="18"/>
                <w:szCs w:val="18"/>
                <w:lang w:val="en-GB"/>
              </w:rPr>
            </w:pPr>
            <w:r w:rsidRPr="76562726">
              <w:rPr>
                <w:sz w:val="18"/>
                <w:szCs w:val="18"/>
                <w:lang w:val="en-GB"/>
              </w:rPr>
              <w:t>Incident response</w:t>
            </w:r>
          </w:p>
        </w:tc>
        <w:tc>
          <w:tcPr>
            <w:tcW w:w="3686" w:type="dxa"/>
            <w:tcBorders>
              <w:top w:val="single" w:sz="4" w:space="0" w:color="auto"/>
              <w:left w:val="single" w:sz="4" w:space="0" w:color="auto"/>
              <w:bottom w:val="single" w:sz="4" w:space="0" w:color="auto"/>
              <w:right w:val="single" w:sz="4" w:space="0" w:color="auto"/>
            </w:tcBorders>
            <w:vAlign w:val="center"/>
          </w:tcPr>
          <w:p w14:paraId="1BCECC5A" w14:textId="78275C0F" w:rsidR="00A71AF3" w:rsidRDefault="00A71AF3" w:rsidP="76562726">
            <w:pPr>
              <w:spacing w:before="40" w:after="40"/>
              <w:rPr>
                <w:rFonts w:ascii="Calibri" w:eastAsia="Calibri" w:hAnsi="Calibri" w:cs="Calibri"/>
                <w:szCs w:val="20"/>
                <w:lang w:val="en-GB"/>
              </w:rPr>
            </w:pPr>
            <w:r w:rsidRPr="76562726">
              <w:rPr>
                <w:sz w:val="18"/>
                <w:szCs w:val="18"/>
                <w:lang w:val="en-GB"/>
              </w:rPr>
              <w:t>P</w:t>
            </w:r>
            <w:r w:rsidRPr="76562726">
              <w:rPr>
                <w:rFonts w:ascii="Calibri" w:eastAsia="Calibri" w:hAnsi="Calibri" w:cs="Calibri"/>
                <w:sz w:val="18"/>
                <w:szCs w:val="18"/>
                <w:lang w:val="en-GB"/>
              </w:rPr>
              <w:t xml:space="preserve">ercent of tickets created in a timely manner when monitoring systems </w:t>
            </w:r>
            <w:r w:rsidR="005211D0">
              <w:rPr>
                <w:rFonts w:ascii="Calibri" w:eastAsia="Calibri" w:hAnsi="Calibri" w:cs="Calibri"/>
                <w:sz w:val="18"/>
                <w:szCs w:val="18"/>
                <w:lang w:val="en-GB"/>
              </w:rPr>
              <w:t xml:space="preserve">to </w:t>
            </w:r>
            <w:r w:rsidRPr="76562726">
              <w:rPr>
                <w:rFonts w:ascii="Calibri" w:eastAsia="Calibri" w:hAnsi="Calibri" w:cs="Calibri"/>
                <w:sz w:val="18"/>
                <w:szCs w:val="18"/>
                <w:lang w:val="en-GB"/>
              </w:rPr>
              <w:t>identify potential security incidents</w:t>
            </w:r>
          </w:p>
        </w:tc>
        <w:tc>
          <w:tcPr>
            <w:tcW w:w="1975" w:type="dxa"/>
            <w:tcBorders>
              <w:top w:val="single" w:sz="4" w:space="0" w:color="auto"/>
              <w:left w:val="single" w:sz="4" w:space="0" w:color="auto"/>
              <w:bottom w:val="single" w:sz="4" w:space="0" w:color="auto"/>
              <w:right w:val="single" w:sz="4" w:space="0" w:color="auto"/>
            </w:tcBorders>
            <w:vAlign w:val="center"/>
          </w:tcPr>
          <w:p w14:paraId="678252D6" w14:textId="7811A9BF" w:rsidR="00A71AF3" w:rsidRPr="00706CE5" w:rsidRDefault="00A71AF3" w:rsidP="00492EB4">
            <w:pPr>
              <w:spacing w:before="40" w:after="40"/>
              <w:ind w:left="35"/>
              <w:jc w:val="center"/>
              <w:rPr>
                <w:sz w:val="18"/>
                <w:szCs w:val="18"/>
                <w:lang w:val="en-GB"/>
              </w:rPr>
            </w:pPr>
            <w:r w:rsidRPr="00706CE5">
              <w:rPr>
                <w:sz w:val="18"/>
                <w:szCs w:val="18"/>
                <w:lang w:val="en-GB"/>
              </w:rPr>
              <w:t>Lead</w:t>
            </w:r>
          </w:p>
        </w:tc>
      </w:tr>
    </w:tbl>
    <w:p w14:paraId="1A84895C" w14:textId="77777777" w:rsidR="00B809CC" w:rsidRDefault="00B809CC"/>
    <w:sectPr w:rsidR="00B809CC" w:rsidSect="00A407EF">
      <w:headerReference w:type="default" r:id="rId11"/>
      <w:footerReference w:type="default" r:id="rId12"/>
      <w:pgSz w:w="11906" w:h="16838"/>
      <w:pgMar w:top="1304" w:right="1304" w:bottom="1304"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432C" w14:textId="77777777" w:rsidR="004E6476" w:rsidRDefault="004E6476" w:rsidP="00B809CC">
      <w:pPr>
        <w:spacing w:after="0" w:line="240" w:lineRule="auto"/>
      </w:pPr>
      <w:r>
        <w:separator/>
      </w:r>
    </w:p>
  </w:endnote>
  <w:endnote w:type="continuationSeparator" w:id="0">
    <w:p w14:paraId="5D69399E" w14:textId="77777777" w:rsidR="004E6476" w:rsidRDefault="004E6476" w:rsidP="00B809CC">
      <w:pPr>
        <w:spacing w:after="0" w:line="240" w:lineRule="auto"/>
      </w:pPr>
      <w:r>
        <w:continuationSeparator/>
      </w:r>
    </w:p>
  </w:endnote>
  <w:endnote w:type="continuationNotice" w:id="1">
    <w:p w14:paraId="748FF9DE" w14:textId="77777777" w:rsidR="004E6476" w:rsidRDefault="004E64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606843"/>
      <w:docPartObj>
        <w:docPartGallery w:val="Page Numbers (Bottom of Page)"/>
        <w:docPartUnique/>
      </w:docPartObj>
    </w:sdtPr>
    <w:sdtEndPr>
      <w:rPr>
        <w:noProof/>
      </w:rPr>
    </w:sdtEndPr>
    <w:sdtContent>
      <w:p w14:paraId="736CE931" w14:textId="2B7EAED8" w:rsidR="004F36D6" w:rsidRDefault="5057407F" w:rsidP="5057407F">
        <w:pPr>
          <w:pBdr>
            <w:top w:val="single" w:sz="4" w:space="1" w:color="auto"/>
          </w:pBdr>
          <w:tabs>
            <w:tab w:val="center" w:pos="4513"/>
            <w:tab w:val="right" w:pos="9026"/>
          </w:tabs>
          <w:spacing w:after="0" w:line="240" w:lineRule="auto"/>
          <w:jc w:val="center"/>
        </w:pPr>
        <w:r w:rsidRPr="5057407F">
          <w:rPr>
            <w:rFonts w:ascii="Calibri" w:eastAsia="Calibri" w:hAnsi="Calibri" w:cs="Calibri"/>
            <w:color w:val="000000" w:themeColor="text1"/>
            <w:sz w:val="19"/>
            <w:szCs w:val="19"/>
          </w:rPr>
          <w:t>@2022 ISACA. All Rights Reserved.</w:t>
        </w:r>
      </w:p>
      <w:p w14:paraId="02E96770" w14:textId="38216001" w:rsidR="00D47ACF" w:rsidRDefault="00D47ACF" w:rsidP="000767F4">
        <w:pPr>
          <w:pStyle w:val="Footer"/>
          <w:pBdr>
            <w:top w:val="single" w:sz="4" w:space="1" w:color="auto"/>
          </w:pBdr>
          <w:jc w:val="center"/>
        </w:pPr>
        <w:r>
          <w:fldChar w:fldCharType="begin"/>
        </w:r>
        <w:r>
          <w:instrText xml:space="preserve"> PAGE   \* MERGEFORMAT </w:instrText>
        </w:r>
        <w:r>
          <w:fldChar w:fldCharType="separate"/>
        </w:r>
        <w:r w:rsidR="00F9580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D3A8B" w14:textId="77777777" w:rsidR="004E6476" w:rsidRDefault="004E6476" w:rsidP="00B809CC">
      <w:pPr>
        <w:spacing w:after="0" w:line="240" w:lineRule="auto"/>
      </w:pPr>
      <w:r>
        <w:separator/>
      </w:r>
    </w:p>
  </w:footnote>
  <w:footnote w:type="continuationSeparator" w:id="0">
    <w:p w14:paraId="256C51BD" w14:textId="77777777" w:rsidR="004E6476" w:rsidRDefault="004E6476" w:rsidP="00B809CC">
      <w:pPr>
        <w:spacing w:after="0" w:line="240" w:lineRule="auto"/>
      </w:pPr>
      <w:r>
        <w:continuationSeparator/>
      </w:r>
    </w:p>
  </w:footnote>
  <w:footnote w:type="continuationNotice" w:id="1">
    <w:p w14:paraId="5D22646E" w14:textId="77777777" w:rsidR="004E6476" w:rsidRDefault="004E64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0055" w14:textId="7E8116DF" w:rsidR="00D47ACF" w:rsidRDefault="00D47ACF" w:rsidP="5057407F">
    <w:pPr>
      <w:pStyle w:val="Header"/>
      <w:pBdr>
        <w:bottom w:val="single" w:sz="4" w:space="1" w:color="auto"/>
      </w:pBdr>
      <w:jc w:val="right"/>
      <w:rPr>
        <w:noProof/>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6DF"/>
    <w:multiLevelType w:val="hybridMultilevel"/>
    <w:tmpl w:val="6D0A8712"/>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3A04BB2"/>
    <w:multiLevelType w:val="hybridMultilevel"/>
    <w:tmpl w:val="7EB45608"/>
    <w:lvl w:ilvl="0" w:tplc="FC283952">
      <w:start w:val="1"/>
      <w:numFmt w:val="bullet"/>
      <w:lvlText w:val=""/>
      <w:lvlJc w:val="left"/>
      <w:pPr>
        <w:ind w:left="720" w:hanging="360"/>
      </w:pPr>
      <w:rPr>
        <w:rFonts w:ascii="Wingdings" w:hAnsi="Wingdings" w:hint="default"/>
      </w:rPr>
    </w:lvl>
    <w:lvl w:ilvl="1" w:tplc="79EE063C">
      <w:start w:val="1"/>
      <w:numFmt w:val="bullet"/>
      <w:lvlText w:val="o"/>
      <w:lvlJc w:val="left"/>
      <w:pPr>
        <w:ind w:left="1440" w:hanging="360"/>
      </w:pPr>
      <w:rPr>
        <w:rFonts w:ascii="Courier New" w:hAnsi="Courier New" w:hint="default"/>
      </w:rPr>
    </w:lvl>
    <w:lvl w:ilvl="2" w:tplc="6D32AFAC">
      <w:start w:val="1"/>
      <w:numFmt w:val="bullet"/>
      <w:lvlText w:val=""/>
      <w:lvlJc w:val="left"/>
      <w:pPr>
        <w:ind w:left="2160" w:hanging="360"/>
      </w:pPr>
      <w:rPr>
        <w:rFonts w:ascii="Wingdings" w:hAnsi="Wingdings" w:hint="default"/>
      </w:rPr>
    </w:lvl>
    <w:lvl w:ilvl="3" w:tplc="0B16C718">
      <w:start w:val="1"/>
      <w:numFmt w:val="bullet"/>
      <w:lvlText w:val=""/>
      <w:lvlJc w:val="left"/>
      <w:pPr>
        <w:ind w:left="2880" w:hanging="360"/>
      </w:pPr>
      <w:rPr>
        <w:rFonts w:ascii="Symbol" w:hAnsi="Symbol" w:hint="default"/>
      </w:rPr>
    </w:lvl>
    <w:lvl w:ilvl="4" w:tplc="5D4463C8">
      <w:start w:val="1"/>
      <w:numFmt w:val="bullet"/>
      <w:lvlText w:val="o"/>
      <w:lvlJc w:val="left"/>
      <w:pPr>
        <w:ind w:left="3600" w:hanging="360"/>
      </w:pPr>
      <w:rPr>
        <w:rFonts w:ascii="Courier New" w:hAnsi="Courier New" w:hint="default"/>
      </w:rPr>
    </w:lvl>
    <w:lvl w:ilvl="5" w:tplc="76621098">
      <w:start w:val="1"/>
      <w:numFmt w:val="bullet"/>
      <w:lvlText w:val=""/>
      <w:lvlJc w:val="left"/>
      <w:pPr>
        <w:ind w:left="4320" w:hanging="360"/>
      </w:pPr>
      <w:rPr>
        <w:rFonts w:ascii="Wingdings" w:hAnsi="Wingdings" w:hint="default"/>
      </w:rPr>
    </w:lvl>
    <w:lvl w:ilvl="6" w:tplc="F2A2DC22">
      <w:start w:val="1"/>
      <w:numFmt w:val="bullet"/>
      <w:lvlText w:val=""/>
      <w:lvlJc w:val="left"/>
      <w:pPr>
        <w:ind w:left="5040" w:hanging="360"/>
      </w:pPr>
      <w:rPr>
        <w:rFonts w:ascii="Symbol" w:hAnsi="Symbol" w:hint="default"/>
      </w:rPr>
    </w:lvl>
    <w:lvl w:ilvl="7" w:tplc="9A344020">
      <w:start w:val="1"/>
      <w:numFmt w:val="bullet"/>
      <w:lvlText w:val="o"/>
      <w:lvlJc w:val="left"/>
      <w:pPr>
        <w:ind w:left="5760" w:hanging="360"/>
      </w:pPr>
      <w:rPr>
        <w:rFonts w:ascii="Courier New" w:hAnsi="Courier New" w:hint="default"/>
      </w:rPr>
    </w:lvl>
    <w:lvl w:ilvl="8" w:tplc="5AFE485E">
      <w:start w:val="1"/>
      <w:numFmt w:val="bullet"/>
      <w:lvlText w:val=""/>
      <w:lvlJc w:val="left"/>
      <w:pPr>
        <w:ind w:left="6480" w:hanging="360"/>
      </w:pPr>
      <w:rPr>
        <w:rFonts w:ascii="Wingdings" w:hAnsi="Wingdings" w:hint="default"/>
      </w:rPr>
    </w:lvl>
  </w:abstractNum>
  <w:abstractNum w:abstractNumId="2" w15:restartNumberingAfterBreak="0">
    <w:nsid w:val="0BFB47A6"/>
    <w:multiLevelType w:val="hybridMultilevel"/>
    <w:tmpl w:val="F7D2CEBA"/>
    <w:lvl w:ilvl="0" w:tplc="C840EA4A">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21555A0"/>
    <w:multiLevelType w:val="hybridMultilevel"/>
    <w:tmpl w:val="2954DBF0"/>
    <w:lvl w:ilvl="0" w:tplc="C840EA4A">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19464AB3"/>
    <w:multiLevelType w:val="hybridMultilevel"/>
    <w:tmpl w:val="F5D218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4A2DFA"/>
    <w:multiLevelType w:val="hybridMultilevel"/>
    <w:tmpl w:val="FFFFFFFF"/>
    <w:lvl w:ilvl="0" w:tplc="3B28D738">
      <w:start w:val="1"/>
      <w:numFmt w:val="bullet"/>
      <w:lvlText w:val=""/>
      <w:lvlJc w:val="left"/>
      <w:pPr>
        <w:ind w:left="720" w:hanging="360"/>
      </w:pPr>
      <w:rPr>
        <w:rFonts w:ascii="Wingdings" w:hAnsi="Wingdings" w:hint="default"/>
      </w:rPr>
    </w:lvl>
    <w:lvl w:ilvl="1" w:tplc="19BA3CB0">
      <w:start w:val="1"/>
      <w:numFmt w:val="bullet"/>
      <w:lvlText w:val="o"/>
      <w:lvlJc w:val="left"/>
      <w:pPr>
        <w:ind w:left="1440" w:hanging="360"/>
      </w:pPr>
      <w:rPr>
        <w:rFonts w:ascii="Courier New" w:hAnsi="Courier New" w:hint="default"/>
      </w:rPr>
    </w:lvl>
    <w:lvl w:ilvl="2" w:tplc="B50AB7FA">
      <w:start w:val="1"/>
      <w:numFmt w:val="bullet"/>
      <w:lvlText w:val=""/>
      <w:lvlJc w:val="left"/>
      <w:pPr>
        <w:ind w:left="2160" w:hanging="360"/>
      </w:pPr>
      <w:rPr>
        <w:rFonts w:ascii="Wingdings" w:hAnsi="Wingdings" w:hint="default"/>
      </w:rPr>
    </w:lvl>
    <w:lvl w:ilvl="3" w:tplc="78281AF6">
      <w:start w:val="1"/>
      <w:numFmt w:val="bullet"/>
      <w:lvlText w:val=""/>
      <w:lvlJc w:val="left"/>
      <w:pPr>
        <w:ind w:left="2880" w:hanging="360"/>
      </w:pPr>
      <w:rPr>
        <w:rFonts w:ascii="Symbol" w:hAnsi="Symbol" w:hint="default"/>
      </w:rPr>
    </w:lvl>
    <w:lvl w:ilvl="4" w:tplc="AC1EB0AC">
      <w:start w:val="1"/>
      <w:numFmt w:val="bullet"/>
      <w:lvlText w:val="o"/>
      <w:lvlJc w:val="left"/>
      <w:pPr>
        <w:ind w:left="3600" w:hanging="360"/>
      </w:pPr>
      <w:rPr>
        <w:rFonts w:ascii="Courier New" w:hAnsi="Courier New" w:hint="default"/>
      </w:rPr>
    </w:lvl>
    <w:lvl w:ilvl="5" w:tplc="68A04D26">
      <w:start w:val="1"/>
      <w:numFmt w:val="bullet"/>
      <w:lvlText w:val=""/>
      <w:lvlJc w:val="left"/>
      <w:pPr>
        <w:ind w:left="4320" w:hanging="360"/>
      </w:pPr>
      <w:rPr>
        <w:rFonts w:ascii="Wingdings" w:hAnsi="Wingdings" w:hint="default"/>
      </w:rPr>
    </w:lvl>
    <w:lvl w:ilvl="6" w:tplc="3CF2A3DA">
      <w:start w:val="1"/>
      <w:numFmt w:val="bullet"/>
      <w:lvlText w:val=""/>
      <w:lvlJc w:val="left"/>
      <w:pPr>
        <w:ind w:left="5040" w:hanging="360"/>
      </w:pPr>
      <w:rPr>
        <w:rFonts w:ascii="Symbol" w:hAnsi="Symbol" w:hint="default"/>
      </w:rPr>
    </w:lvl>
    <w:lvl w:ilvl="7" w:tplc="85B29184">
      <w:start w:val="1"/>
      <w:numFmt w:val="bullet"/>
      <w:lvlText w:val="o"/>
      <w:lvlJc w:val="left"/>
      <w:pPr>
        <w:ind w:left="5760" w:hanging="360"/>
      </w:pPr>
      <w:rPr>
        <w:rFonts w:ascii="Courier New" w:hAnsi="Courier New" w:hint="default"/>
      </w:rPr>
    </w:lvl>
    <w:lvl w:ilvl="8" w:tplc="F9061104">
      <w:start w:val="1"/>
      <w:numFmt w:val="bullet"/>
      <w:lvlText w:val=""/>
      <w:lvlJc w:val="left"/>
      <w:pPr>
        <w:ind w:left="6480" w:hanging="360"/>
      </w:pPr>
      <w:rPr>
        <w:rFonts w:ascii="Wingdings" w:hAnsi="Wingdings" w:hint="default"/>
      </w:rPr>
    </w:lvl>
  </w:abstractNum>
  <w:abstractNum w:abstractNumId="6" w15:restartNumberingAfterBreak="0">
    <w:nsid w:val="205A63DB"/>
    <w:multiLevelType w:val="hybridMultilevel"/>
    <w:tmpl w:val="1A1E3EB2"/>
    <w:lvl w:ilvl="0" w:tplc="9C0CE92C">
      <w:start w:val="1"/>
      <w:numFmt w:val="bullet"/>
      <w:lvlText w:val=""/>
      <w:lvlJc w:val="left"/>
      <w:pPr>
        <w:ind w:left="720" w:hanging="360"/>
      </w:pPr>
      <w:rPr>
        <w:rFonts w:ascii="Wingdings" w:hAnsi="Wingdings" w:hint="default"/>
      </w:rPr>
    </w:lvl>
    <w:lvl w:ilvl="1" w:tplc="F8162194">
      <w:start w:val="1"/>
      <w:numFmt w:val="bullet"/>
      <w:lvlText w:val="o"/>
      <w:lvlJc w:val="left"/>
      <w:pPr>
        <w:ind w:left="1440" w:hanging="360"/>
      </w:pPr>
      <w:rPr>
        <w:rFonts w:ascii="Courier New" w:hAnsi="Courier New" w:hint="default"/>
      </w:rPr>
    </w:lvl>
    <w:lvl w:ilvl="2" w:tplc="A1CA6718">
      <w:start w:val="1"/>
      <w:numFmt w:val="bullet"/>
      <w:lvlText w:val=""/>
      <w:lvlJc w:val="left"/>
      <w:pPr>
        <w:ind w:left="2160" w:hanging="360"/>
      </w:pPr>
      <w:rPr>
        <w:rFonts w:ascii="Wingdings" w:hAnsi="Wingdings" w:hint="default"/>
      </w:rPr>
    </w:lvl>
    <w:lvl w:ilvl="3" w:tplc="8E7A497C">
      <w:start w:val="1"/>
      <w:numFmt w:val="bullet"/>
      <w:lvlText w:val=""/>
      <w:lvlJc w:val="left"/>
      <w:pPr>
        <w:ind w:left="2880" w:hanging="360"/>
      </w:pPr>
      <w:rPr>
        <w:rFonts w:ascii="Symbol" w:hAnsi="Symbol" w:hint="default"/>
      </w:rPr>
    </w:lvl>
    <w:lvl w:ilvl="4" w:tplc="B2A4B1F8">
      <w:start w:val="1"/>
      <w:numFmt w:val="bullet"/>
      <w:lvlText w:val="o"/>
      <w:lvlJc w:val="left"/>
      <w:pPr>
        <w:ind w:left="3600" w:hanging="360"/>
      </w:pPr>
      <w:rPr>
        <w:rFonts w:ascii="Courier New" w:hAnsi="Courier New" w:hint="default"/>
      </w:rPr>
    </w:lvl>
    <w:lvl w:ilvl="5" w:tplc="00B6A274">
      <w:start w:val="1"/>
      <w:numFmt w:val="bullet"/>
      <w:lvlText w:val=""/>
      <w:lvlJc w:val="left"/>
      <w:pPr>
        <w:ind w:left="4320" w:hanging="360"/>
      </w:pPr>
      <w:rPr>
        <w:rFonts w:ascii="Wingdings" w:hAnsi="Wingdings" w:hint="default"/>
      </w:rPr>
    </w:lvl>
    <w:lvl w:ilvl="6" w:tplc="C79A0BB0">
      <w:start w:val="1"/>
      <w:numFmt w:val="bullet"/>
      <w:lvlText w:val=""/>
      <w:lvlJc w:val="left"/>
      <w:pPr>
        <w:ind w:left="5040" w:hanging="360"/>
      </w:pPr>
      <w:rPr>
        <w:rFonts w:ascii="Symbol" w:hAnsi="Symbol" w:hint="default"/>
      </w:rPr>
    </w:lvl>
    <w:lvl w:ilvl="7" w:tplc="D084D5C6">
      <w:start w:val="1"/>
      <w:numFmt w:val="bullet"/>
      <w:lvlText w:val="o"/>
      <w:lvlJc w:val="left"/>
      <w:pPr>
        <w:ind w:left="5760" w:hanging="360"/>
      </w:pPr>
      <w:rPr>
        <w:rFonts w:ascii="Courier New" w:hAnsi="Courier New" w:hint="default"/>
      </w:rPr>
    </w:lvl>
    <w:lvl w:ilvl="8" w:tplc="C90EBAAA">
      <w:start w:val="1"/>
      <w:numFmt w:val="bullet"/>
      <w:lvlText w:val=""/>
      <w:lvlJc w:val="left"/>
      <w:pPr>
        <w:ind w:left="6480" w:hanging="360"/>
      </w:pPr>
      <w:rPr>
        <w:rFonts w:ascii="Wingdings" w:hAnsi="Wingdings" w:hint="default"/>
      </w:rPr>
    </w:lvl>
  </w:abstractNum>
  <w:abstractNum w:abstractNumId="7" w15:restartNumberingAfterBreak="0">
    <w:nsid w:val="225A0A3E"/>
    <w:multiLevelType w:val="hybridMultilevel"/>
    <w:tmpl w:val="18E42682"/>
    <w:lvl w:ilvl="0" w:tplc="D4F4237C">
      <w:start w:val="1"/>
      <w:numFmt w:val="bullet"/>
      <w:lvlText w:val=""/>
      <w:lvlJc w:val="left"/>
      <w:pPr>
        <w:ind w:left="720" w:hanging="360"/>
      </w:pPr>
      <w:rPr>
        <w:rFonts w:ascii="Wingdings" w:hAnsi="Wingdings" w:hint="default"/>
      </w:rPr>
    </w:lvl>
    <w:lvl w:ilvl="1" w:tplc="AEDCB2BE">
      <w:start w:val="1"/>
      <w:numFmt w:val="bullet"/>
      <w:lvlText w:val="o"/>
      <w:lvlJc w:val="left"/>
      <w:pPr>
        <w:ind w:left="1440" w:hanging="360"/>
      </w:pPr>
      <w:rPr>
        <w:rFonts w:ascii="Courier New" w:hAnsi="Courier New" w:hint="default"/>
      </w:rPr>
    </w:lvl>
    <w:lvl w:ilvl="2" w:tplc="D38AFCC8">
      <w:start w:val="1"/>
      <w:numFmt w:val="bullet"/>
      <w:lvlText w:val=""/>
      <w:lvlJc w:val="left"/>
      <w:pPr>
        <w:ind w:left="2160" w:hanging="360"/>
      </w:pPr>
      <w:rPr>
        <w:rFonts w:ascii="Wingdings" w:hAnsi="Wingdings" w:hint="default"/>
      </w:rPr>
    </w:lvl>
    <w:lvl w:ilvl="3" w:tplc="45D67518">
      <w:start w:val="1"/>
      <w:numFmt w:val="bullet"/>
      <w:lvlText w:val=""/>
      <w:lvlJc w:val="left"/>
      <w:pPr>
        <w:ind w:left="2880" w:hanging="360"/>
      </w:pPr>
      <w:rPr>
        <w:rFonts w:ascii="Symbol" w:hAnsi="Symbol" w:hint="default"/>
      </w:rPr>
    </w:lvl>
    <w:lvl w:ilvl="4" w:tplc="977E305C">
      <w:start w:val="1"/>
      <w:numFmt w:val="bullet"/>
      <w:lvlText w:val="o"/>
      <w:lvlJc w:val="left"/>
      <w:pPr>
        <w:ind w:left="3600" w:hanging="360"/>
      </w:pPr>
      <w:rPr>
        <w:rFonts w:ascii="Courier New" w:hAnsi="Courier New" w:hint="default"/>
      </w:rPr>
    </w:lvl>
    <w:lvl w:ilvl="5" w:tplc="9B882316">
      <w:start w:val="1"/>
      <w:numFmt w:val="bullet"/>
      <w:lvlText w:val=""/>
      <w:lvlJc w:val="left"/>
      <w:pPr>
        <w:ind w:left="4320" w:hanging="360"/>
      </w:pPr>
      <w:rPr>
        <w:rFonts w:ascii="Wingdings" w:hAnsi="Wingdings" w:hint="default"/>
      </w:rPr>
    </w:lvl>
    <w:lvl w:ilvl="6" w:tplc="8CFACAC0">
      <w:start w:val="1"/>
      <w:numFmt w:val="bullet"/>
      <w:lvlText w:val=""/>
      <w:lvlJc w:val="left"/>
      <w:pPr>
        <w:ind w:left="5040" w:hanging="360"/>
      </w:pPr>
      <w:rPr>
        <w:rFonts w:ascii="Symbol" w:hAnsi="Symbol" w:hint="default"/>
      </w:rPr>
    </w:lvl>
    <w:lvl w:ilvl="7" w:tplc="BD60B350">
      <w:start w:val="1"/>
      <w:numFmt w:val="bullet"/>
      <w:lvlText w:val="o"/>
      <w:lvlJc w:val="left"/>
      <w:pPr>
        <w:ind w:left="5760" w:hanging="360"/>
      </w:pPr>
      <w:rPr>
        <w:rFonts w:ascii="Courier New" w:hAnsi="Courier New" w:hint="default"/>
      </w:rPr>
    </w:lvl>
    <w:lvl w:ilvl="8" w:tplc="95B86006">
      <w:start w:val="1"/>
      <w:numFmt w:val="bullet"/>
      <w:lvlText w:val=""/>
      <w:lvlJc w:val="left"/>
      <w:pPr>
        <w:ind w:left="6480" w:hanging="360"/>
      </w:pPr>
      <w:rPr>
        <w:rFonts w:ascii="Wingdings" w:hAnsi="Wingdings" w:hint="default"/>
      </w:rPr>
    </w:lvl>
  </w:abstractNum>
  <w:abstractNum w:abstractNumId="8" w15:restartNumberingAfterBreak="0">
    <w:nsid w:val="22793F45"/>
    <w:multiLevelType w:val="hybridMultilevel"/>
    <w:tmpl w:val="F1FE49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637FB9"/>
    <w:multiLevelType w:val="hybridMultilevel"/>
    <w:tmpl w:val="498838F8"/>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7A17A50"/>
    <w:multiLevelType w:val="hybridMultilevel"/>
    <w:tmpl w:val="5F5C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92F15"/>
    <w:multiLevelType w:val="hybridMultilevel"/>
    <w:tmpl w:val="FFFFFFFF"/>
    <w:lvl w:ilvl="0" w:tplc="FB381550">
      <w:start w:val="1"/>
      <w:numFmt w:val="bullet"/>
      <w:lvlText w:val=""/>
      <w:lvlJc w:val="left"/>
      <w:pPr>
        <w:ind w:left="360" w:hanging="360"/>
      </w:pPr>
      <w:rPr>
        <w:rFonts w:ascii="Wingdings" w:hAnsi="Wingdings" w:hint="default"/>
      </w:rPr>
    </w:lvl>
    <w:lvl w:ilvl="1" w:tplc="0014642A">
      <w:start w:val="1"/>
      <w:numFmt w:val="bullet"/>
      <w:lvlText w:val="o"/>
      <w:lvlJc w:val="left"/>
      <w:pPr>
        <w:ind w:left="1080" w:hanging="360"/>
      </w:pPr>
      <w:rPr>
        <w:rFonts w:ascii="Courier New" w:hAnsi="Courier New" w:hint="default"/>
      </w:rPr>
    </w:lvl>
    <w:lvl w:ilvl="2" w:tplc="0E2AAA62">
      <w:start w:val="1"/>
      <w:numFmt w:val="bullet"/>
      <w:lvlText w:val=""/>
      <w:lvlJc w:val="left"/>
      <w:pPr>
        <w:ind w:left="1800" w:hanging="360"/>
      </w:pPr>
      <w:rPr>
        <w:rFonts w:ascii="Wingdings" w:hAnsi="Wingdings" w:hint="default"/>
      </w:rPr>
    </w:lvl>
    <w:lvl w:ilvl="3" w:tplc="099CEDEE">
      <w:start w:val="1"/>
      <w:numFmt w:val="bullet"/>
      <w:lvlText w:val=""/>
      <w:lvlJc w:val="left"/>
      <w:pPr>
        <w:ind w:left="2520" w:hanging="360"/>
      </w:pPr>
      <w:rPr>
        <w:rFonts w:ascii="Symbol" w:hAnsi="Symbol" w:hint="default"/>
      </w:rPr>
    </w:lvl>
    <w:lvl w:ilvl="4" w:tplc="8232240C">
      <w:start w:val="1"/>
      <w:numFmt w:val="bullet"/>
      <w:lvlText w:val="o"/>
      <w:lvlJc w:val="left"/>
      <w:pPr>
        <w:ind w:left="3240" w:hanging="360"/>
      </w:pPr>
      <w:rPr>
        <w:rFonts w:ascii="Courier New" w:hAnsi="Courier New" w:hint="default"/>
      </w:rPr>
    </w:lvl>
    <w:lvl w:ilvl="5" w:tplc="60F64E62">
      <w:start w:val="1"/>
      <w:numFmt w:val="bullet"/>
      <w:lvlText w:val=""/>
      <w:lvlJc w:val="left"/>
      <w:pPr>
        <w:ind w:left="3960" w:hanging="360"/>
      </w:pPr>
      <w:rPr>
        <w:rFonts w:ascii="Wingdings" w:hAnsi="Wingdings" w:hint="default"/>
      </w:rPr>
    </w:lvl>
    <w:lvl w:ilvl="6" w:tplc="90300876">
      <w:start w:val="1"/>
      <w:numFmt w:val="bullet"/>
      <w:lvlText w:val=""/>
      <w:lvlJc w:val="left"/>
      <w:pPr>
        <w:ind w:left="4680" w:hanging="360"/>
      </w:pPr>
      <w:rPr>
        <w:rFonts w:ascii="Symbol" w:hAnsi="Symbol" w:hint="default"/>
      </w:rPr>
    </w:lvl>
    <w:lvl w:ilvl="7" w:tplc="E074837A">
      <w:start w:val="1"/>
      <w:numFmt w:val="bullet"/>
      <w:lvlText w:val="o"/>
      <w:lvlJc w:val="left"/>
      <w:pPr>
        <w:ind w:left="5400" w:hanging="360"/>
      </w:pPr>
      <w:rPr>
        <w:rFonts w:ascii="Courier New" w:hAnsi="Courier New" w:hint="default"/>
      </w:rPr>
    </w:lvl>
    <w:lvl w:ilvl="8" w:tplc="6018D4C6">
      <w:start w:val="1"/>
      <w:numFmt w:val="bullet"/>
      <w:lvlText w:val=""/>
      <w:lvlJc w:val="left"/>
      <w:pPr>
        <w:ind w:left="6120" w:hanging="360"/>
      </w:pPr>
      <w:rPr>
        <w:rFonts w:ascii="Wingdings" w:hAnsi="Wingdings" w:hint="default"/>
      </w:rPr>
    </w:lvl>
  </w:abstractNum>
  <w:abstractNum w:abstractNumId="12" w15:restartNumberingAfterBreak="0">
    <w:nsid w:val="32F11056"/>
    <w:multiLevelType w:val="hybridMultilevel"/>
    <w:tmpl w:val="CDD85E3E"/>
    <w:lvl w:ilvl="0" w:tplc="CEB6B882">
      <w:start w:val="1"/>
      <w:numFmt w:val="bullet"/>
      <w:lvlText w:val=""/>
      <w:lvlJc w:val="left"/>
      <w:pPr>
        <w:ind w:left="720" w:hanging="360"/>
      </w:pPr>
      <w:rPr>
        <w:rFonts w:ascii="Wingdings" w:hAnsi="Wingdings" w:hint="default"/>
      </w:rPr>
    </w:lvl>
    <w:lvl w:ilvl="1" w:tplc="DE143B3C">
      <w:start w:val="1"/>
      <w:numFmt w:val="bullet"/>
      <w:lvlText w:val="o"/>
      <w:lvlJc w:val="left"/>
      <w:pPr>
        <w:ind w:left="1440" w:hanging="360"/>
      </w:pPr>
      <w:rPr>
        <w:rFonts w:ascii="Courier New" w:hAnsi="Courier New" w:hint="default"/>
      </w:rPr>
    </w:lvl>
    <w:lvl w:ilvl="2" w:tplc="C8085164">
      <w:start w:val="1"/>
      <w:numFmt w:val="bullet"/>
      <w:lvlText w:val=""/>
      <w:lvlJc w:val="left"/>
      <w:pPr>
        <w:ind w:left="2160" w:hanging="360"/>
      </w:pPr>
      <w:rPr>
        <w:rFonts w:ascii="Wingdings" w:hAnsi="Wingdings" w:hint="default"/>
      </w:rPr>
    </w:lvl>
    <w:lvl w:ilvl="3" w:tplc="D9A2B1EE">
      <w:start w:val="1"/>
      <w:numFmt w:val="bullet"/>
      <w:lvlText w:val=""/>
      <w:lvlJc w:val="left"/>
      <w:pPr>
        <w:ind w:left="2880" w:hanging="360"/>
      </w:pPr>
      <w:rPr>
        <w:rFonts w:ascii="Symbol" w:hAnsi="Symbol" w:hint="default"/>
      </w:rPr>
    </w:lvl>
    <w:lvl w:ilvl="4" w:tplc="6A106C8A">
      <w:start w:val="1"/>
      <w:numFmt w:val="bullet"/>
      <w:lvlText w:val="o"/>
      <w:lvlJc w:val="left"/>
      <w:pPr>
        <w:ind w:left="3600" w:hanging="360"/>
      </w:pPr>
      <w:rPr>
        <w:rFonts w:ascii="Courier New" w:hAnsi="Courier New" w:hint="default"/>
      </w:rPr>
    </w:lvl>
    <w:lvl w:ilvl="5" w:tplc="7F14B374">
      <w:start w:val="1"/>
      <w:numFmt w:val="bullet"/>
      <w:lvlText w:val=""/>
      <w:lvlJc w:val="left"/>
      <w:pPr>
        <w:ind w:left="4320" w:hanging="360"/>
      </w:pPr>
      <w:rPr>
        <w:rFonts w:ascii="Wingdings" w:hAnsi="Wingdings" w:hint="default"/>
      </w:rPr>
    </w:lvl>
    <w:lvl w:ilvl="6" w:tplc="FDA44AF2">
      <w:start w:val="1"/>
      <w:numFmt w:val="bullet"/>
      <w:lvlText w:val=""/>
      <w:lvlJc w:val="left"/>
      <w:pPr>
        <w:ind w:left="5040" w:hanging="360"/>
      </w:pPr>
      <w:rPr>
        <w:rFonts w:ascii="Symbol" w:hAnsi="Symbol" w:hint="default"/>
      </w:rPr>
    </w:lvl>
    <w:lvl w:ilvl="7" w:tplc="A7AA9EFA">
      <w:start w:val="1"/>
      <w:numFmt w:val="bullet"/>
      <w:lvlText w:val="o"/>
      <w:lvlJc w:val="left"/>
      <w:pPr>
        <w:ind w:left="5760" w:hanging="360"/>
      </w:pPr>
      <w:rPr>
        <w:rFonts w:ascii="Courier New" w:hAnsi="Courier New" w:hint="default"/>
      </w:rPr>
    </w:lvl>
    <w:lvl w:ilvl="8" w:tplc="4DD4175E">
      <w:start w:val="1"/>
      <w:numFmt w:val="bullet"/>
      <w:lvlText w:val=""/>
      <w:lvlJc w:val="left"/>
      <w:pPr>
        <w:ind w:left="6480" w:hanging="360"/>
      </w:pPr>
      <w:rPr>
        <w:rFonts w:ascii="Wingdings" w:hAnsi="Wingdings" w:hint="default"/>
      </w:rPr>
    </w:lvl>
  </w:abstractNum>
  <w:abstractNum w:abstractNumId="13" w15:restartNumberingAfterBreak="0">
    <w:nsid w:val="33184AED"/>
    <w:multiLevelType w:val="hybridMultilevel"/>
    <w:tmpl w:val="436E46E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5373552"/>
    <w:multiLevelType w:val="hybridMultilevel"/>
    <w:tmpl w:val="87FC442A"/>
    <w:lvl w:ilvl="0" w:tplc="6D108C94">
      <w:start w:val="1"/>
      <w:numFmt w:val="bullet"/>
      <w:lvlText w:val=""/>
      <w:lvlJc w:val="left"/>
      <w:pPr>
        <w:ind w:left="720" w:hanging="360"/>
      </w:pPr>
      <w:rPr>
        <w:rFonts w:ascii="Wingdings" w:hAnsi="Wingdings" w:hint="default"/>
      </w:rPr>
    </w:lvl>
    <w:lvl w:ilvl="1" w:tplc="B6520B92">
      <w:start w:val="1"/>
      <w:numFmt w:val="bullet"/>
      <w:lvlText w:val="o"/>
      <w:lvlJc w:val="left"/>
      <w:pPr>
        <w:ind w:left="1440" w:hanging="360"/>
      </w:pPr>
      <w:rPr>
        <w:rFonts w:ascii="Courier New" w:hAnsi="Courier New" w:hint="default"/>
      </w:rPr>
    </w:lvl>
    <w:lvl w:ilvl="2" w:tplc="4484FAA6">
      <w:start w:val="1"/>
      <w:numFmt w:val="bullet"/>
      <w:lvlText w:val=""/>
      <w:lvlJc w:val="left"/>
      <w:pPr>
        <w:ind w:left="2160" w:hanging="360"/>
      </w:pPr>
      <w:rPr>
        <w:rFonts w:ascii="Wingdings" w:hAnsi="Wingdings" w:hint="default"/>
      </w:rPr>
    </w:lvl>
    <w:lvl w:ilvl="3" w:tplc="461E6A70">
      <w:start w:val="1"/>
      <w:numFmt w:val="bullet"/>
      <w:lvlText w:val=""/>
      <w:lvlJc w:val="left"/>
      <w:pPr>
        <w:ind w:left="2880" w:hanging="360"/>
      </w:pPr>
      <w:rPr>
        <w:rFonts w:ascii="Symbol" w:hAnsi="Symbol" w:hint="default"/>
      </w:rPr>
    </w:lvl>
    <w:lvl w:ilvl="4" w:tplc="DC400A3A">
      <w:start w:val="1"/>
      <w:numFmt w:val="bullet"/>
      <w:lvlText w:val="o"/>
      <w:lvlJc w:val="left"/>
      <w:pPr>
        <w:ind w:left="3600" w:hanging="360"/>
      </w:pPr>
      <w:rPr>
        <w:rFonts w:ascii="Courier New" w:hAnsi="Courier New" w:hint="default"/>
      </w:rPr>
    </w:lvl>
    <w:lvl w:ilvl="5" w:tplc="97D8E4E6">
      <w:start w:val="1"/>
      <w:numFmt w:val="bullet"/>
      <w:lvlText w:val=""/>
      <w:lvlJc w:val="left"/>
      <w:pPr>
        <w:ind w:left="4320" w:hanging="360"/>
      </w:pPr>
      <w:rPr>
        <w:rFonts w:ascii="Wingdings" w:hAnsi="Wingdings" w:hint="default"/>
      </w:rPr>
    </w:lvl>
    <w:lvl w:ilvl="6" w:tplc="0C126186">
      <w:start w:val="1"/>
      <w:numFmt w:val="bullet"/>
      <w:lvlText w:val=""/>
      <w:lvlJc w:val="left"/>
      <w:pPr>
        <w:ind w:left="5040" w:hanging="360"/>
      </w:pPr>
      <w:rPr>
        <w:rFonts w:ascii="Symbol" w:hAnsi="Symbol" w:hint="default"/>
      </w:rPr>
    </w:lvl>
    <w:lvl w:ilvl="7" w:tplc="AE78C6A6">
      <w:start w:val="1"/>
      <w:numFmt w:val="bullet"/>
      <w:lvlText w:val="o"/>
      <w:lvlJc w:val="left"/>
      <w:pPr>
        <w:ind w:left="5760" w:hanging="360"/>
      </w:pPr>
      <w:rPr>
        <w:rFonts w:ascii="Courier New" w:hAnsi="Courier New" w:hint="default"/>
      </w:rPr>
    </w:lvl>
    <w:lvl w:ilvl="8" w:tplc="756878E6">
      <w:start w:val="1"/>
      <w:numFmt w:val="bullet"/>
      <w:lvlText w:val=""/>
      <w:lvlJc w:val="left"/>
      <w:pPr>
        <w:ind w:left="6480" w:hanging="360"/>
      </w:pPr>
      <w:rPr>
        <w:rFonts w:ascii="Wingdings" w:hAnsi="Wingdings" w:hint="default"/>
      </w:rPr>
    </w:lvl>
  </w:abstractNum>
  <w:abstractNum w:abstractNumId="15" w15:restartNumberingAfterBreak="0">
    <w:nsid w:val="439F7FBA"/>
    <w:multiLevelType w:val="hybridMultilevel"/>
    <w:tmpl w:val="FFFFFFFF"/>
    <w:lvl w:ilvl="0" w:tplc="D440495A">
      <w:start w:val="1"/>
      <w:numFmt w:val="bullet"/>
      <w:lvlText w:val=""/>
      <w:lvlJc w:val="left"/>
      <w:pPr>
        <w:ind w:left="360" w:hanging="360"/>
      </w:pPr>
      <w:rPr>
        <w:rFonts w:ascii="Wingdings" w:hAnsi="Wingdings" w:hint="default"/>
      </w:rPr>
    </w:lvl>
    <w:lvl w:ilvl="1" w:tplc="7E6C8A28">
      <w:start w:val="1"/>
      <w:numFmt w:val="bullet"/>
      <w:lvlText w:val="o"/>
      <w:lvlJc w:val="left"/>
      <w:pPr>
        <w:ind w:left="1080" w:hanging="360"/>
      </w:pPr>
      <w:rPr>
        <w:rFonts w:ascii="Courier New" w:hAnsi="Courier New" w:hint="default"/>
      </w:rPr>
    </w:lvl>
    <w:lvl w:ilvl="2" w:tplc="8534BE28">
      <w:start w:val="1"/>
      <w:numFmt w:val="bullet"/>
      <w:lvlText w:val=""/>
      <w:lvlJc w:val="left"/>
      <w:pPr>
        <w:ind w:left="1800" w:hanging="360"/>
      </w:pPr>
      <w:rPr>
        <w:rFonts w:ascii="Wingdings" w:hAnsi="Wingdings" w:hint="default"/>
      </w:rPr>
    </w:lvl>
    <w:lvl w:ilvl="3" w:tplc="A5C4C37E">
      <w:start w:val="1"/>
      <w:numFmt w:val="bullet"/>
      <w:lvlText w:val=""/>
      <w:lvlJc w:val="left"/>
      <w:pPr>
        <w:ind w:left="2520" w:hanging="360"/>
      </w:pPr>
      <w:rPr>
        <w:rFonts w:ascii="Symbol" w:hAnsi="Symbol" w:hint="default"/>
      </w:rPr>
    </w:lvl>
    <w:lvl w:ilvl="4" w:tplc="51A6DB48">
      <w:start w:val="1"/>
      <w:numFmt w:val="bullet"/>
      <w:lvlText w:val="o"/>
      <w:lvlJc w:val="left"/>
      <w:pPr>
        <w:ind w:left="3240" w:hanging="360"/>
      </w:pPr>
      <w:rPr>
        <w:rFonts w:ascii="Courier New" w:hAnsi="Courier New" w:hint="default"/>
      </w:rPr>
    </w:lvl>
    <w:lvl w:ilvl="5" w:tplc="EF529C44">
      <w:start w:val="1"/>
      <w:numFmt w:val="bullet"/>
      <w:lvlText w:val=""/>
      <w:lvlJc w:val="left"/>
      <w:pPr>
        <w:ind w:left="3960" w:hanging="360"/>
      </w:pPr>
      <w:rPr>
        <w:rFonts w:ascii="Wingdings" w:hAnsi="Wingdings" w:hint="default"/>
      </w:rPr>
    </w:lvl>
    <w:lvl w:ilvl="6" w:tplc="72A6C624">
      <w:start w:val="1"/>
      <w:numFmt w:val="bullet"/>
      <w:lvlText w:val=""/>
      <w:lvlJc w:val="left"/>
      <w:pPr>
        <w:ind w:left="4680" w:hanging="360"/>
      </w:pPr>
      <w:rPr>
        <w:rFonts w:ascii="Symbol" w:hAnsi="Symbol" w:hint="default"/>
      </w:rPr>
    </w:lvl>
    <w:lvl w:ilvl="7" w:tplc="D876E0EC">
      <w:start w:val="1"/>
      <w:numFmt w:val="bullet"/>
      <w:lvlText w:val="o"/>
      <w:lvlJc w:val="left"/>
      <w:pPr>
        <w:ind w:left="5400" w:hanging="360"/>
      </w:pPr>
      <w:rPr>
        <w:rFonts w:ascii="Courier New" w:hAnsi="Courier New" w:hint="default"/>
      </w:rPr>
    </w:lvl>
    <w:lvl w:ilvl="8" w:tplc="66729AA0">
      <w:start w:val="1"/>
      <w:numFmt w:val="bullet"/>
      <w:lvlText w:val=""/>
      <w:lvlJc w:val="left"/>
      <w:pPr>
        <w:ind w:left="6120" w:hanging="360"/>
      </w:pPr>
      <w:rPr>
        <w:rFonts w:ascii="Wingdings" w:hAnsi="Wingdings" w:hint="default"/>
      </w:rPr>
    </w:lvl>
  </w:abstractNum>
  <w:abstractNum w:abstractNumId="16" w15:restartNumberingAfterBreak="0">
    <w:nsid w:val="4C4C392A"/>
    <w:multiLevelType w:val="hybridMultilevel"/>
    <w:tmpl w:val="454CF42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4D18455A"/>
    <w:multiLevelType w:val="hybridMultilevel"/>
    <w:tmpl w:val="8510278A"/>
    <w:lvl w:ilvl="0" w:tplc="3F1A1E8C">
      <w:start w:val="1"/>
      <w:numFmt w:val="bullet"/>
      <w:lvlText w:val=""/>
      <w:lvlJc w:val="left"/>
      <w:pPr>
        <w:ind w:left="720" w:hanging="360"/>
      </w:pPr>
      <w:rPr>
        <w:rFonts w:ascii="Wingdings" w:hAnsi="Wingdings" w:hint="default"/>
      </w:rPr>
    </w:lvl>
    <w:lvl w:ilvl="1" w:tplc="6AF0D93E">
      <w:start w:val="1"/>
      <w:numFmt w:val="bullet"/>
      <w:lvlText w:val="o"/>
      <w:lvlJc w:val="left"/>
      <w:pPr>
        <w:ind w:left="1440" w:hanging="360"/>
      </w:pPr>
      <w:rPr>
        <w:rFonts w:ascii="Courier New" w:hAnsi="Courier New" w:hint="default"/>
      </w:rPr>
    </w:lvl>
    <w:lvl w:ilvl="2" w:tplc="A7BC7A66">
      <w:start w:val="1"/>
      <w:numFmt w:val="bullet"/>
      <w:lvlText w:val=""/>
      <w:lvlJc w:val="left"/>
      <w:pPr>
        <w:ind w:left="2160" w:hanging="360"/>
      </w:pPr>
      <w:rPr>
        <w:rFonts w:ascii="Wingdings" w:hAnsi="Wingdings" w:hint="default"/>
      </w:rPr>
    </w:lvl>
    <w:lvl w:ilvl="3" w:tplc="10747016">
      <w:start w:val="1"/>
      <w:numFmt w:val="bullet"/>
      <w:lvlText w:val=""/>
      <w:lvlJc w:val="left"/>
      <w:pPr>
        <w:ind w:left="2880" w:hanging="360"/>
      </w:pPr>
      <w:rPr>
        <w:rFonts w:ascii="Symbol" w:hAnsi="Symbol" w:hint="default"/>
      </w:rPr>
    </w:lvl>
    <w:lvl w:ilvl="4" w:tplc="82706B20">
      <w:start w:val="1"/>
      <w:numFmt w:val="bullet"/>
      <w:lvlText w:val="o"/>
      <w:lvlJc w:val="left"/>
      <w:pPr>
        <w:ind w:left="3600" w:hanging="360"/>
      </w:pPr>
      <w:rPr>
        <w:rFonts w:ascii="Courier New" w:hAnsi="Courier New" w:hint="default"/>
      </w:rPr>
    </w:lvl>
    <w:lvl w:ilvl="5" w:tplc="17F09E00">
      <w:start w:val="1"/>
      <w:numFmt w:val="bullet"/>
      <w:lvlText w:val=""/>
      <w:lvlJc w:val="left"/>
      <w:pPr>
        <w:ind w:left="4320" w:hanging="360"/>
      </w:pPr>
      <w:rPr>
        <w:rFonts w:ascii="Wingdings" w:hAnsi="Wingdings" w:hint="default"/>
      </w:rPr>
    </w:lvl>
    <w:lvl w:ilvl="6" w:tplc="CD3C0A3A">
      <w:start w:val="1"/>
      <w:numFmt w:val="bullet"/>
      <w:lvlText w:val=""/>
      <w:lvlJc w:val="left"/>
      <w:pPr>
        <w:ind w:left="5040" w:hanging="360"/>
      </w:pPr>
      <w:rPr>
        <w:rFonts w:ascii="Symbol" w:hAnsi="Symbol" w:hint="default"/>
      </w:rPr>
    </w:lvl>
    <w:lvl w:ilvl="7" w:tplc="B77ED29A">
      <w:start w:val="1"/>
      <w:numFmt w:val="bullet"/>
      <w:lvlText w:val="o"/>
      <w:lvlJc w:val="left"/>
      <w:pPr>
        <w:ind w:left="5760" w:hanging="360"/>
      </w:pPr>
      <w:rPr>
        <w:rFonts w:ascii="Courier New" w:hAnsi="Courier New" w:hint="default"/>
      </w:rPr>
    </w:lvl>
    <w:lvl w:ilvl="8" w:tplc="FDC28170">
      <w:start w:val="1"/>
      <w:numFmt w:val="bullet"/>
      <w:lvlText w:val=""/>
      <w:lvlJc w:val="left"/>
      <w:pPr>
        <w:ind w:left="6480" w:hanging="360"/>
      </w:pPr>
      <w:rPr>
        <w:rFonts w:ascii="Wingdings" w:hAnsi="Wingdings" w:hint="default"/>
      </w:rPr>
    </w:lvl>
  </w:abstractNum>
  <w:abstractNum w:abstractNumId="18" w15:restartNumberingAfterBreak="0">
    <w:nsid w:val="4F1232CC"/>
    <w:multiLevelType w:val="hybridMultilevel"/>
    <w:tmpl w:val="ED6CEF86"/>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11274CE"/>
    <w:multiLevelType w:val="hybridMultilevel"/>
    <w:tmpl w:val="E7BE1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745C4"/>
    <w:multiLevelType w:val="hybridMultilevel"/>
    <w:tmpl w:val="FFFFFFFF"/>
    <w:lvl w:ilvl="0" w:tplc="886E8386">
      <w:start w:val="1"/>
      <w:numFmt w:val="bullet"/>
      <w:lvlText w:val=""/>
      <w:lvlJc w:val="left"/>
      <w:pPr>
        <w:ind w:left="360" w:hanging="360"/>
      </w:pPr>
      <w:rPr>
        <w:rFonts w:ascii="Wingdings" w:hAnsi="Wingdings" w:hint="default"/>
      </w:rPr>
    </w:lvl>
    <w:lvl w:ilvl="1" w:tplc="1D5E09EC">
      <w:start w:val="1"/>
      <w:numFmt w:val="bullet"/>
      <w:lvlText w:val="o"/>
      <w:lvlJc w:val="left"/>
      <w:pPr>
        <w:ind w:left="1080" w:hanging="360"/>
      </w:pPr>
      <w:rPr>
        <w:rFonts w:ascii="Courier New" w:hAnsi="Courier New" w:hint="default"/>
      </w:rPr>
    </w:lvl>
    <w:lvl w:ilvl="2" w:tplc="26724620">
      <w:start w:val="1"/>
      <w:numFmt w:val="bullet"/>
      <w:lvlText w:val=""/>
      <w:lvlJc w:val="left"/>
      <w:pPr>
        <w:ind w:left="1800" w:hanging="360"/>
      </w:pPr>
      <w:rPr>
        <w:rFonts w:ascii="Wingdings" w:hAnsi="Wingdings" w:hint="default"/>
      </w:rPr>
    </w:lvl>
    <w:lvl w:ilvl="3" w:tplc="C1F206A2">
      <w:start w:val="1"/>
      <w:numFmt w:val="bullet"/>
      <w:lvlText w:val=""/>
      <w:lvlJc w:val="left"/>
      <w:pPr>
        <w:ind w:left="2520" w:hanging="360"/>
      </w:pPr>
      <w:rPr>
        <w:rFonts w:ascii="Symbol" w:hAnsi="Symbol" w:hint="default"/>
      </w:rPr>
    </w:lvl>
    <w:lvl w:ilvl="4" w:tplc="F5EABBAC">
      <w:start w:val="1"/>
      <w:numFmt w:val="bullet"/>
      <w:lvlText w:val="o"/>
      <w:lvlJc w:val="left"/>
      <w:pPr>
        <w:ind w:left="3240" w:hanging="360"/>
      </w:pPr>
      <w:rPr>
        <w:rFonts w:ascii="Courier New" w:hAnsi="Courier New" w:hint="default"/>
      </w:rPr>
    </w:lvl>
    <w:lvl w:ilvl="5" w:tplc="3F10A760">
      <w:start w:val="1"/>
      <w:numFmt w:val="bullet"/>
      <w:lvlText w:val=""/>
      <w:lvlJc w:val="left"/>
      <w:pPr>
        <w:ind w:left="3960" w:hanging="360"/>
      </w:pPr>
      <w:rPr>
        <w:rFonts w:ascii="Wingdings" w:hAnsi="Wingdings" w:hint="default"/>
      </w:rPr>
    </w:lvl>
    <w:lvl w:ilvl="6" w:tplc="791CC5D0">
      <w:start w:val="1"/>
      <w:numFmt w:val="bullet"/>
      <w:lvlText w:val=""/>
      <w:lvlJc w:val="left"/>
      <w:pPr>
        <w:ind w:left="4680" w:hanging="360"/>
      </w:pPr>
      <w:rPr>
        <w:rFonts w:ascii="Symbol" w:hAnsi="Symbol" w:hint="default"/>
      </w:rPr>
    </w:lvl>
    <w:lvl w:ilvl="7" w:tplc="7A381DF0">
      <w:start w:val="1"/>
      <w:numFmt w:val="bullet"/>
      <w:lvlText w:val="o"/>
      <w:lvlJc w:val="left"/>
      <w:pPr>
        <w:ind w:left="5400" w:hanging="360"/>
      </w:pPr>
      <w:rPr>
        <w:rFonts w:ascii="Courier New" w:hAnsi="Courier New" w:hint="default"/>
      </w:rPr>
    </w:lvl>
    <w:lvl w:ilvl="8" w:tplc="DD0213AC">
      <w:start w:val="1"/>
      <w:numFmt w:val="bullet"/>
      <w:lvlText w:val=""/>
      <w:lvlJc w:val="left"/>
      <w:pPr>
        <w:ind w:left="6120" w:hanging="360"/>
      </w:pPr>
      <w:rPr>
        <w:rFonts w:ascii="Wingdings" w:hAnsi="Wingdings" w:hint="default"/>
      </w:rPr>
    </w:lvl>
  </w:abstractNum>
  <w:abstractNum w:abstractNumId="21" w15:restartNumberingAfterBreak="0">
    <w:nsid w:val="57A04B9E"/>
    <w:multiLevelType w:val="hybridMultilevel"/>
    <w:tmpl w:val="40C08882"/>
    <w:lvl w:ilvl="0" w:tplc="9642DF08">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0D0652C"/>
    <w:multiLevelType w:val="hybridMultilevel"/>
    <w:tmpl w:val="FFFFFFFF"/>
    <w:lvl w:ilvl="0" w:tplc="477CF0CA">
      <w:start w:val="1"/>
      <w:numFmt w:val="bullet"/>
      <w:lvlText w:val=""/>
      <w:lvlJc w:val="left"/>
      <w:pPr>
        <w:ind w:left="720" w:hanging="360"/>
      </w:pPr>
      <w:rPr>
        <w:rFonts w:ascii="Symbol" w:hAnsi="Symbol" w:hint="default"/>
      </w:rPr>
    </w:lvl>
    <w:lvl w:ilvl="1" w:tplc="06DED3AA">
      <w:start w:val="1"/>
      <w:numFmt w:val="bullet"/>
      <w:lvlText w:val="o"/>
      <w:lvlJc w:val="left"/>
      <w:pPr>
        <w:ind w:left="1440" w:hanging="360"/>
      </w:pPr>
      <w:rPr>
        <w:rFonts w:ascii="Courier New" w:hAnsi="Courier New" w:hint="default"/>
      </w:rPr>
    </w:lvl>
    <w:lvl w:ilvl="2" w:tplc="BB08A232">
      <w:start w:val="1"/>
      <w:numFmt w:val="bullet"/>
      <w:lvlText w:val=""/>
      <w:lvlJc w:val="left"/>
      <w:pPr>
        <w:ind w:left="2160" w:hanging="360"/>
      </w:pPr>
      <w:rPr>
        <w:rFonts w:ascii="Wingdings" w:hAnsi="Wingdings" w:hint="default"/>
      </w:rPr>
    </w:lvl>
    <w:lvl w:ilvl="3" w:tplc="F65CCE42">
      <w:start w:val="1"/>
      <w:numFmt w:val="bullet"/>
      <w:lvlText w:val=""/>
      <w:lvlJc w:val="left"/>
      <w:pPr>
        <w:ind w:left="2880" w:hanging="360"/>
      </w:pPr>
      <w:rPr>
        <w:rFonts w:ascii="Symbol" w:hAnsi="Symbol" w:hint="default"/>
      </w:rPr>
    </w:lvl>
    <w:lvl w:ilvl="4" w:tplc="79682D28">
      <w:start w:val="1"/>
      <w:numFmt w:val="bullet"/>
      <w:lvlText w:val="o"/>
      <w:lvlJc w:val="left"/>
      <w:pPr>
        <w:ind w:left="3600" w:hanging="360"/>
      </w:pPr>
      <w:rPr>
        <w:rFonts w:ascii="Courier New" w:hAnsi="Courier New" w:hint="default"/>
      </w:rPr>
    </w:lvl>
    <w:lvl w:ilvl="5" w:tplc="E46EE35C">
      <w:start w:val="1"/>
      <w:numFmt w:val="bullet"/>
      <w:lvlText w:val=""/>
      <w:lvlJc w:val="left"/>
      <w:pPr>
        <w:ind w:left="4320" w:hanging="360"/>
      </w:pPr>
      <w:rPr>
        <w:rFonts w:ascii="Wingdings" w:hAnsi="Wingdings" w:hint="default"/>
      </w:rPr>
    </w:lvl>
    <w:lvl w:ilvl="6" w:tplc="BFDE2A9C">
      <w:start w:val="1"/>
      <w:numFmt w:val="bullet"/>
      <w:lvlText w:val=""/>
      <w:lvlJc w:val="left"/>
      <w:pPr>
        <w:ind w:left="5040" w:hanging="360"/>
      </w:pPr>
      <w:rPr>
        <w:rFonts w:ascii="Symbol" w:hAnsi="Symbol" w:hint="default"/>
      </w:rPr>
    </w:lvl>
    <w:lvl w:ilvl="7" w:tplc="EB302E9E">
      <w:start w:val="1"/>
      <w:numFmt w:val="bullet"/>
      <w:lvlText w:val="o"/>
      <w:lvlJc w:val="left"/>
      <w:pPr>
        <w:ind w:left="5760" w:hanging="360"/>
      </w:pPr>
      <w:rPr>
        <w:rFonts w:ascii="Courier New" w:hAnsi="Courier New" w:hint="default"/>
      </w:rPr>
    </w:lvl>
    <w:lvl w:ilvl="8" w:tplc="AACE1190">
      <w:start w:val="1"/>
      <w:numFmt w:val="bullet"/>
      <w:lvlText w:val=""/>
      <w:lvlJc w:val="left"/>
      <w:pPr>
        <w:ind w:left="6480" w:hanging="360"/>
      </w:pPr>
      <w:rPr>
        <w:rFonts w:ascii="Wingdings" w:hAnsi="Wingdings" w:hint="default"/>
      </w:rPr>
    </w:lvl>
  </w:abstractNum>
  <w:abstractNum w:abstractNumId="23" w15:restartNumberingAfterBreak="0">
    <w:nsid w:val="66EA78B5"/>
    <w:multiLevelType w:val="hybridMultilevel"/>
    <w:tmpl w:val="F76A5104"/>
    <w:lvl w:ilvl="0" w:tplc="90B6260C">
      <w:start w:val="5"/>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C4B53E8"/>
    <w:multiLevelType w:val="hybridMultilevel"/>
    <w:tmpl w:val="6A4C43F0"/>
    <w:lvl w:ilvl="0" w:tplc="B6764C90">
      <w:start w:val="1"/>
      <w:numFmt w:val="bullet"/>
      <w:lvlText w:val=""/>
      <w:lvlJc w:val="left"/>
      <w:pPr>
        <w:ind w:left="720" w:hanging="360"/>
      </w:pPr>
      <w:rPr>
        <w:rFonts w:ascii="Wingdings" w:hAnsi="Wingdings" w:hint="default"/>
      </w:rPr>
    </w:lvl>
    <w:lvl w:ilvl="1" w:tplc="8270AA70">
      <w:start w:val="1"/>
      <w:numFmt w:val="bullet"/>
      <w:lvlText w:val="o"/>
      <w:lvlJc w:val="left"/>
      <w:pPr>
        <w:ind w:left="1440" w:hanging="360"/>
      </w:pPr>
      <w:rPr>
        <w:rFonts w:ascii="Courier New" w:hAnsi="Courier New" w:hint="default"/>
      </w:rPr>
    </w:lvl>
    <w:lvl w:ilvl="2" w:tplc="2D0A21D2">
      <w:start w:val="1"/>
      <w:numFmt w:val="bullet"/>
      <w:lvlText w:val=""/>
      <w:lvlJc w:val="left"/>
      <w:pPr>
        <w:ind w:left="2160" w:hanging="360"/>
      </w:pPr>
      <w:rPr>
        <w:rFonts w:ascii="Wingdings" w:hAnsi="Wingdings" w:hint="default"/>
      </w:rPr>
    </w:lvl>
    <w:lvl w:ilvl="3" w:tplc="FB5A34D6">
      <w:start w:val="1"/>
      <w:numFmt w:val="bullet"/>
      <w:lvlText w:val=""/>
      <w:lvlJc w:val="left"/>
      <w:pPr>
        <w:ind w:left="2880" w:hanging="360"/>
      </w:pPr>
      <w:rPr>
        <w:rFonts w:ascii="Symbol" w:hAnsi="Symbol" w:hint="default"/>
      </w:rPr>
    </w:lvl>
    <w:lvl w:ilvl="4" w:tplc="86943F5E">
      <w:start w:val="1"/>
      <w:numFmt w:val="bullet"/>
      <w:lvlText w:val="o"/>
      <w:lvlJc w:val="left"/>
      <w:pPr>
        <w:ind w:left="3600" w:hanging="360"/>
      </w:pPr>
      <w:rPr>
        <w:rFonts w:ascii="Courier New" w:hAnsi="Courier New" w:hint="default"/>
      </w:rPr>
    </w:lvl>
    <w:lvl w:ilvl="5" w:tplc="4C6078F0">
      <w:start w:val="1"/>
      <w:numFmt w:val="bullet"/>
      <w:lvlText w:val=""/>
      <w:lvlJc w:val="left"/>
      <w:pPr>
        <w:ind w:left="4320" w:hanging="360"/>
      </w:pPr>
      <w:rPr>
        <w:rFonts w:ascii="Wingdings" w:hAnsi="Wingdings" w:hint="default"/>
      </w:rPr>
    </w:lvl>
    <w:lvl w:ilvl="6" w:tplc="04768990">
      <w:start w:val="1"/>
      <w:numFmt w:val="bullet"/>
      <w:lvlText w:val=""/>
      <w:lvlJc w:val="left"/>
      <w:pPr>
        <w:ind w:left="5040" w:hanging="360"/>
      </w:pPr>
      <w:rPr>
        <w:rFonts w:ascii="Symbol" w:hAnsi="Symbol" w:hint="default"/>
      </w:rPr>
    </w:lvl>
    <w:lvl w:ilvl="7" w:tplc="E572F826">
      <w:start w:val="1"/>
      <w:numFmt w:val="bullet"/>
      <w:lvlText w:val="o"/>
      <w:lvlJc w:val="left"/>
      <w:pPr>
        <w:ind w:left="5760" w:hanging="360"/>
      </w:pPr>
      <w:rPr>
        <w:rFonts w:ascii="Courier New" w:hAnsi="Courier New" w:hint="default"/>
      </w:rPr>
    </w:lvl>
    <w:lvl w:ilvl="8" w:tplc="4D7876D4">
      <w:start w:val="1"/>
      <w:numFmt w:val="bullet"/>
      <w:lvlText w:val=""/>
      <w:lvlJc w:val="left"/>
      <w:pPr>
        <w:ind w:left="6480" w:hanging="360"/>
      </w:pPr>
      <w:rPr>
        <w:rFonts w:ascii="Wingdings" w:hAnsi="Wingdings" w:hint="default"/>
      </w:rPr>
    </w:lvl>
  </w:abstractNum>
  <w:abstractNum w:abstractNumId="25" w15:restartNumberingAfterBreak="0">
    <w:nsid w:val="6F001FA0"/>
    <w:multiLevelType w:val="hybridMultilevel"/>
    <w:tmpl w:val="FFFFFFFF"/>
    <w:lvl w:ilvl="0" w:tplc="E48C6190">
      <w:start w:val="1"/>
      <w:numFmt w:val="bullet"/>
      <w:lvlText w:val=""/>
      <w:lvlJc w:val="left"/>
      <w:pPr>
        <w:ind w:left="360" w:hanging="360"/>
      </w:pPr>
      <w:rPr>
        <w:rFonts w:ascii="Wingdings" w:hAnsi="Wingdings" w:hint="default"/>
      </w:rPr>
    </w:lvl>
    <w:lvl w:ilvl="1" w:tplc="39AA826E">
      <w:start w:val="1"/>
      <w:numFmt w:val="bullet"/>
      <w:lvlText w:val="o"/>
      <w:lvlJc w:val="left"/>
      <w:pPr>
        <w:ind w:left="1080" w:hanging="360"/>
      </w:pPr>
      <w:rPr>
        <w:rFonts w:ascii="Courier New" w:hAnsi="Courier New" w:hint="default"/>
      </w:rPr>
    </w:lvl>
    <w:lvl w:ilvl="2" w:tplc="534C0F36">
      <w:start w:val="1"/>
      <w:numFmt w:val="bullet"/>
      <w:lvlText w:val=""/>
      <w:lvlJc w:val="left"/>
      <w:pPr>
        <w:ind w:left="1800" w:hanging="360"/>
      </w:pPr>
      <w:rPr>
        <w:rFonts w:ascii="Wingdings" w:hAnsi="Wingdings" w:hint="default"/>
      </w:rPr>
    </w:lvl>
    <w:lvl w:ilvl="3" w:tplc="D754685C">
      <w:start w:val="1"/>
      <w:numFmt w:val="bullet"/>
      <w:lvlText w:val=""/>
      <w:lvlJc w:val="left"/>
      <w:pPr>
        <w:ind w:left="2520" w:hanging="360"/>
      </w:pPr>
      <w:rPr>
        <w:rFonts w:ascii="Symbol" w:hAnsi="Symbol" w:hint="default"/>
      </w:rPr>
    </w:lvl>
    <w:lvl w:ilvl="4" w:tplc="2286F29A">
      <w:start w:val="1"/>
      <w:numFmt w:val="bullet"/>
      <w:lvlText w:val="o"/>
      <w:lvlJc w:val="left"/>
      <w:pPr>
        <w:ind w:left="3240" w:hanging="360"/>
      </w:pPr>
      <w:rPr>
        <w:rFonts w:ascii="Courier New" w:hAnsi="Courier New" w:hint="default"/>
      </w:rPr>
    </w:lvl>
    <w:lvl w:ilvl="5" w:tplc="A4B8AE8E">
      <w:start w:val="1"/>
      <w:numFmt w:val="bullet"/>
      <w:lvlText w:val=""/>
      <w:lvlJc w:val="left"/>
      <w:pPr>
        <w:ind w:left="3960" w:hanging="360"/>
      </w:pPr>
      <w:rPr>
        <w:rFonts w:ascii="Wingdings" w:hAnsi="Wingdings" w:hint="default"/>
      </w:rPr>
    </w:lvl>
    <w:lvl w:ilvl="6" w:tplc="117E9204">
      <w:start w:val="1"/>
      <w:numFmt w:val="bullet"/>
      <w:lvlText w:val=""/>
      <w:lvlJc w:val="left"/>
      <w:pPr>
        <w:ind w:left="4680" w:hanging="360"/>
      </w:pPr>
      <w:rPr>
        <w:rFonts w:ascii="Symbol" w:hAnsi="Symbol" w:hint="default"/>
      </w:rPr>
    </w:lvl>
    <w:lvl w:ilvl="7" w:tplc="114E5704">
      <w:start w:val="1"/>
      <w:numFmt w:val="bullet"/>
      <w:lvlText w:val="o"/>
      <w:lvlJc w:val="left"/>
      <w:pPr>
        <w:ind w:left="5400" w:hanging="360"/>
      </w:pPr>
      <w:rPr>
        <w:rFonts w:ascii="Courier New" w:hAnsi="Courier New" w:hint="default"/>
      </w:rPr>
    </w:lvl>
    <w:lvl w:ilvl="8" w:tplc="B86C7700">
      <w:start w:val="1"/>
      <w:numFmt w:val="bullet"/>
      <w:lvlText w:val=""/>
      <w:lvlJc w:val="left"/>
      <w:pPr>
        <w:ind w:left="6120" w:hanging="360"/>
      </w:pPr>
      <w:rPr>
        <w:rFonts w:ascii="Wingdings" w:hAnsi="Wingdings" w:hint="default"/>
      </w:rPr>
    </w:lvl>
  </w:abstractNum>
  <w:abstractNum w:abstractNumId="26" w15:restartNumberingAfterBreak="0">
    <w:nsid w:val="70F2421B"/>
    <w:multiLevelType w:val="hybridMultilevel"/>
    <w:tmpl w:val="F4F04A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744CD0"/>
    <w:multiLevelType w:val="hybridMultilevel"/>
    <w:tmpl w:val="FFFFFFFF"/>
    <w:lvl w:ilvl="0" w:tplc="1204A8FE">
      <w:start w:val="1"/>
      <w:numFmt w:val="bullet"/>
      <w:lvlText w:val=""/>
      <w:lvlJc w:val="left"/>
      <w:pPr>
        <w:ind w:left="360" w:hanging="360"/>
      </w:pPr>
      <w:rPr>
        <w:rFonts w:ascii="Wingdings" w:hAnsi="Wingdings" w:hint="default"/>
      </w:rPr>
    </w:lvl>
    <w:lvl w:ilvl="1" w:tplc="C2D03794">
      <w:start w:val="1"/>
      <w:numFmt w:val="bullet"/>
      <w:lvlText w:val="o"/>
      <w:lvlJc w:val="left"/>
      <w:pPr>
        <w:ind w:left="1080" w:hanging="360"/>
      </w:pPr>
      <w:rPr>
        <w:rFonts w:ascii="Courier New" w:hAnsi="Courier New" w:hint="default"/>
      </w:rPr>
    </w:lvl>
    <w:lvl w:ilvl="2" w:tplc="89E6CD8C">
      <w:start w:val="1"/>
      <w:numFmt w:val="bullet"/>
      <w:lvlText w:val=""/>
      <w:lvlJc w:val="left"/>
      <w:pPr>
        <w:ind w:left="1800" w:hanging="360"/>
      </w:pPr>
      <w:rPr>
        <w:rFonts w:ascii="Wingdings" w:hAnsi="Wingdings" w:hint="default"/>
      </w:rPr>
    </w:lvl>
    <w:lvl w:ilvl="3" w:tplc="32F8D140">
      <w:start w:val="1"/>
      <w:numFmt w:val="bullet"/>
      <w:lvlText w:val=""/>
      <w:lvlJc w:val="left"/>
      <w:pPr>
        <w:ind w:left="2520" w:hanging="360"/>
      </w:pPr>
      <w:rPr>
        <w:rFonts w:ascii="Symbol" w:hAnsi="Symbol" w:hint="default"/>
      </w:rPr>
    </w:lvl>
    <w:lvl w:ilvl="4" w:tplc="05E200EC">
      <w:start w:val="1"/>
      <w:numFmt w:val="bullet"/>
      <w:lvlText w:val="o"/>
      <w:lvlJc w:val="left"/>
      <w:pPr>
        <w:ind w:left="3240" w:hanging="360"/>
      </w:pPr>
      <w:rPr>
        <w:rFonts w:ascii="Courier New" w:hAnsi="Courier New" w:hint="default"/>
      </w:rPr>
    </w:lvl>
    <w:lvl w:ilvl="5" w:tplc="BF4C43F6">
      <w:start w:val="1"/>
      <w:numFmt w:val="bullet"/>
      <w:lvlText w:val=""/>
      <w:lvlJc w:val="left"/>
      <w:pPr>
        <w:ind w:left="3960" w:hanging="360"/>
      </w:pPr>
      <w:rPr>
        <w:rFonts w:ascii="Wingdings" w:hAnsi="Wingdings" w:hint="default"/>
      </w:rPr>
    </w:lvl>
    <w:lvl w:ilvl="6" w:tplc="9B68515C">
      <w:start w:val="1"/>
      <w:numFmt w:val="bullet"/>
      <w:lvlText w:val=""/>
      <w:lvlJc w:val="left"/>
      <w:pPr>
        <w:ind w:left="4680" w:hanging="360"/>
      </w:pPr>
      <w:rPr>
        <w:rFonts w:ascii="Symbol" w:hAnsi="Symbol" w:hint="default"/>
      </w:rPr>
    </w:lvl>
    <w:lvl w:ilvl="7" w:tplc="A642E0CC">
      <w:start w:val="1"/>
      <w:numFmt w:val="bullet"/>
      <w:lvlText w:val="o"/>
      <w:lvlJc w:val="left"/>
      <w:pPr>
        <w:ind w:left="5400" w:hanging="360"/>
      </w:pPr>
      <w:rPr>
        <w:rFonts w:ascii="Courier New" w:hAnsi="Courier New" w:hint="default"/>
      </w:rPr>
    </w:lvl>
    <w:lvl w:ilvl="8" w:tplc="9E7C90DA">
      <w:start w:val="1"/>
      <w:numFmt w:val="bullet"/>
      <w:lvlText w:val=""/>
      <w:lvlJc w:val="left"/>
      <w:pPr>
        <w:ind w:left="6120" w:hanging="360"/>
      </w:pPr>
      <w:rPr>
        <w:rFonts w:ascii="Wingdings" w:hAnsi="Wingdings" w:hint="default"/>
      </w:rPr>
    </w:lvl>
  </w:abstractNum>
  <w:abstractNum w:abstractNumId="28" w15:restartNumberingAfterBreak="0">
    <w:nsid w:val="75B73255"/>
    <w:multiLevelType w:val="hybridMultilevel"/>
    <w:tmpl w:val="426EC55A"/>
    <w:lvl w:ilvl="0" w:tplc="9426EFAC">
      <w:start w:val="1"/>
      <w:numFmt w:val="bullet"/>
      <w:lvlText w:val=""/>
      <w:lvlJc w:val="left"/>
      <w:pPr>
        <w:ind w:left="720" w:hanging="360"/>
      </w:pPr>
      <w:rPr>
        <w:rFonts w:ascii="Symbol" w:hAnsi="Symbol" w:hint="default"/>
      </w:rPr>
    </w:lvl>
    <w:lvl w:ilvl="1" w:tplc="40DCA05E">
      <w:start w:val="1"/>
      <w:numFmt w:val="bullet"/>
      <w:lvlText w:val="o"/>
      <w:lvlJc w:val="left"/>
      <w:pPr>
        <w:ind w:left="1440" w:hanging="360"/>
      </w:pPr>
      <w:rPr>
        <w:rFonts w:ascii="Courier New" w:hAnsi="Courier New" w:hint="default"/>
      </w:rPr>
    </w:lvl>
    <w:lvl w:ilvl="2" w:tplc="CE042046">
      <w:start w:val="1"/>
      <w:numFmt w:val="bullet"/>
      <w:lvlText w:val=""/>
      <w:lvlJc w:val="left"/>
      <w:pPr>
        <w:ind w:left="2160" w:hanging="360"/>
      </w:pPr>
      <w:rPr>
        <w:rFonts w:ascii="Wingdings" w:hAnsi="Wingdings" w:hint="default"/>
      </w:rPr>
    </w:lvl>
    <w:lvl w:ilvl="3" w:tplc="9668B71E">
      <w:start w:val="1"/>
      <w:numFmt w:val="bullet"/>
      <w:lvlText w:val=""/>
      <w:lvlJc w:val="left"/>
      <w:pPr>
        <w:ind w:left="2880" w:hanging="360"/>
      </w:pPr>
      <w:rPr>
        <w:rFonts w:ascii="Symbol" w:hAnsi="Symbol" w:hint="default"/>
      </w:rPr>
    </w:lvl>
    <w:lvl w:ilvl="4" w:tplc="A3E2A29C">
      <w:start w:val="1"/>
      <w:numFmt w:val="bullet"/>
      <w:lvlText w:val="o"/>
      <w:lvlJc w:val="left"/>
      <w:pPr>
        <w:ind w:left="3600" w:hanging="360"/>
      </w:pPr>
      <w:rPr>
        <w:rFonts w:ascii="Courier New" w:hAnsi="Courier New" w:hint="default"/>
      </w:rPr>
    </w:lvl>
    <w:lvl w:ilvl="5" w:tplc="EA36AB6C">
      <w:start w:val="1"/>
      <w:numFmt w:val="bullet"/>
      <w:lvlText w:val=""/>
      <w:lvlJc w:val="left"/>
      <w:pPr>
        <w:ind w:left="4320" w:hanging="360"/>
      </w:pPr>
      <w:rPr>
        <w:rFonts w:ascii="Wingdings" w:hAnsi="Wingdings" w:hint="default"/>
      </w:rPr>
    </w:lvl>
    <w:lvl w:ilvl="6" w:tplc="D52A5A2C">
      <w:start w:val="1"/>
      <w:numFmt w:val="bullet"/>
      <w:lvlText w:val=""/>
      <w:lvlJc w:val="left"/>
      <w:pPr>
        <w:ind w:left="5040" w:hanging="360"/>
      </w:pPr>
      <w:rPr>
        <w:rFonts w:ascii="Symbol" w:hAnsi="Symbol" w:hint="default"/>
      </w:rPr>
    </w:lvl>
    <w:lvl w:ilvl="7" w:tplc="BB2873C8">
      <w:start w:val="1"/>
      <w:numFmt w:val="bullet"/>
      <w:lvlText w:val="o"/>
      <w:lvlJc w:val="left"/>
      <w:pPr>
        <w:ind w:left="5760" w:hanging="360"/>
      </w:pPr>
      <w:rPr>
        <w:rFonts w:ascii="Courier New" w:hAnsi="Courier New" w:hint="default"/>
      </w:rPr>
    </w:lvl>
    <w:lvl w:ilvl="8" w:tplc="5A329F38">
      <w:start w:val="1"/>
      <w:numFmt w:val="bullet"/>
      <w:lvlText w:val=""/>
      <w:lvlJc w:val="left"/>
      <w:pPr>
        <w:ind w:left="6480" w:hanging="360"/>
      </w:pPr>
      <w:rPr>
        <w:rFonts w:ascii="Wingdings" w:hAnsi="Wingdings" w:hint="default"/>
      </w:rPr>
    </w:lvl>
  </w:abstractNum>
  <w:abstractNum w:abstractNumId="29" w15:restartNumberingAfterBreak="0">
    <w:nsid w:val="75E827E4"/>
    <w:multiLevelType w:val="hybridMultilevel"/>
    <w:tmpl w:val="D2B4CBE6"/>
    <w:lvl w:ilvl="0" w:tplc="10000015">
      <w:start w:val="1"/>
      <w:numFmt w:val="upperLetter"/>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0" w15:restartNumberingAfterBreak="0">
    <w:nsid w:val="777E61E1"/>
    <w:multiLevelType w:val="hybridMultilevel"/>
    <w:tmpl w:val="FFFFFFFF"/>
    <w:lvl w:ilvl="0" w:tplc="5D8ADF60">
      <w:start w:val="1"/>
      <w:numFmt w:val="bullet"/>
      <w:lvlText w:val=""/>
      <w:lvlJc w:val="left"/>
      <w:pPr>
        <w:ind w:left="360" w:hanging="360"/>
      </w:pPr>
      <w:rPr>
        <w:rFonts w:ascii="Wingdings" w:hAnsi="Wingdings" w:hint="default"/>
      </w:rPr>
    </w:lvl>
    <w:lvl w:ilvl="1" w:tplc="17F22296">
      <w:start w:val="1"/>
      <w:numFmt w:val="bullet"/>
      <w:lvlText w:val="o"/>
      <w:lvlJc w:val="left"/>
      <w:pPr>
        <w:ind w:left="1080" w:hanging="360"/>
      </w:pPr>
      <w:rPr>
        <w:rFonts w:ascii="Courier New" w:hAnsi="Courier New" w:hint="default"/>
      </w:rPr>
    </w:lvl>
    <w:lvl w:ilvl="2" w:tplc="32D44F54">
      <w:start w:val="1"/>
      <w:numFmt w:val="bullet"/>
      <w:lvlText w:val=""/>
      <w:lvlJc w:val="left"/>
      <w:pPr>
        <w:ind w:left="1800" w:hanging="360"/>
      </w:pPr>
      <w:rPr>
        <w:rFonts w:ascii="Wingdings" w:hAnsi="Wingdings" w:hint="default"/>
      </w:rPr>
    </w:lvl>
    <w:lvl w:ilvl="3" w:tplc="B26EA26A">
      <w:start w:val="1"/>
      <w:numFmt w:val="bullet"/>
      <w:lvlText w:val=""/>
      <w:lvlJc w:val="left"/>
      <w:pPr>
        <w:ind w:left="2520" w:hanging="360"/>
      </w:pPr>
      <w:rPr>
        <w:rFonts w:ascii="Symbol" w:hAnsi="Symbol" w:hint="default"/>
      </w:rPr>
    </w:lvl>
    <w:lvl w:ilvl="4" w:tplc="2E943A8C">
      <w:start w:val="1"/>
      <w:numFmt w:val="bullet"/>
      <w:lvlText w:val="o"/>
      <w:lvlJc w:val="left"/>
      <w:pPr>
        <w:ind w:left="3240" w:hanging="360"/>
      </w:pPr>
      <w:rPr>
        <w:rFonts w:ascii="Courier New" w:hAnsi="Courier New" w:hint="default"/>
      </w:rPr>
    </w:lvl>
    <w:lvl w:ilvl="5" w:tplc="6A48ECE0">
      <w:start w:val="1"/>
      <w:numFmt w:val="bullet"/>
      <w:lvlText w:val=""/>
      <w:lvlJc w:val="left"/>
      <w:pPr>
        <w:ind w:left="3960" w:hanging="360"/>
      </w:pPr>
      <w:rPr>
        <w:rFonts w:ascii="Wingdings" w:hAnsi="Wingdings" w:hint="default"/>
      </w:rPr>
    </w:lvl>
    <w:lvl w:ilvl="6" w:tplc="EF4028EE">
      <w:start w:val="1"/>
      <w:numFmt w:val="bullet"/>
      <w:lvlText w:val=""/>
      <w:lvlJc w:val="left"/>
      <w:pPr>
        <w:ind w:left="4680" w:hanging="360"/>
      </w:pPr>
      <w:rPr>
        <w:rFonts w:ascii="Symbol" w:hAnsi="Symbol" w:hint="default"/>
      </w:rPr>
    </w:lvl>
    <w:lvl w:ilvl="7" w:tplc="80584446">
      <w:start w:val="1"/>
      <w:numFmt w:val="bullet"/>
      <w:lvlText w:val="o"/>
      <w:lvlJc w:val="left"/>
      <w:pPr>
        <w:ind w:left="5400" w:hanging="360"/>
      </w:pPr>
      <w:rPr>
        <w:rFonts w:ascii="Courier New" w:hAnsi="Courier New" w:hint="default"/>
      </w:rPr>
    </w:lvl>
    <w:lvl w:ilvl="8" w:tplc="B9265E22">
      <w:start w:val="1"/>
      <w:numFmt w:val="bullet"/>
      <w:lvlText w:val=""/>
      <w:lvlJc w:val="left"/>
      <w:pPr>
        <w:ind w:left="6120" w:hanging="360"/>
      </w:pPr>
      <w:rPr>
        <w:rFonts w:ascii="Wingdings" w:hAnsi="Wingdings" w:hint="default"/>
      </w:rPr>
    </w:lvl>
  </w:abstractNum>
  <w:abstractNum w:abstractNumId="31" w15:restartNumberingAfterBreak="0">
    <w:nsid w:val="79C30450"/>
    <w:multiLevelType w:val="hybridMultilevel"/>
    <w:tmpl w:val="6420BA9A"/>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2" w15:restartNumberingAfterBreak="0">
    <w:nsid w:val="7CC02643"/>
    <w:multiLevelType w:val="hybridMultilevel"/>
    <w:tmpl w:val="3620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403083">
    <w:abstractNumId w:val="28"/>
  </w:num>
  <w:num w:numId="2" w16cid:durableId="573124990">
    <w:abstractNumId w:val="12"/>
  </w:num>
  <w:num w:numId="3" w16cid:durableId="1613900176">
    <w:abstractNumId w:val="24"/>
  </w:num>
  <w:num w:numId="4" w16cid:durableId="67579530">
    <w:abstractNumId w:val="7"/>
  </w:num>
  <w:num w:numId="5" w16cid:durableId="177161499">
    <w:abstractNumId w:val="1"/>
  </w:num>
  <w:num w:numId="6" w16cid:durableId="1160922674">
    <w:abstractNumId w:val="17"/>
  </w:num>
  <w:num w:numId="7" w16cid:durableId="802388976">
    <w:abstractNumId w:val="14"/>
  </w:num>
  <w:num w:numId="8" w16cid:durableId="1147749237">
    <w:abstractNumId w:val="6"/>
  </w:num>
  <w:num w:numId="9" w16cid:durableId="251747649">
    <w:abstractNumId w:val="9"/>
  </w:num>
  <w:num w:numId="10" w16cid:durableId="1494832374">
    <w:abstractNumId w:val="21"/>
  </w:num>
  <w:num w:numId="11" w16cid:durableId="1640070204">
    <w:abstractNumId w:val="3"/>
  </w:num>
  <w:num w:numId="12" w16cid:durableId="963776763">
    <w:abstractNumId w:val="2"/>
  </w:num>
  <w:num w:numId="13" w16cid:durableId="1242566680">
    <w:abstractNumId w:val="0"/>
  </w:num>
  <w:num w:numId="14" w16cid:durableId="1595044855">
    <w:abstractNumId w:val="31"/>
  </w:num>
  <w:num w:numId="15" w16cid:durableId="1452162692">
    <w:abstractNumId w:val="29"/>
  </w:num>
  <w:num w:numId="16" w16cid:durableId="517045090">
    <w:abstractNumId w:val="8"/>
  </w:num>
  <w:num w:numId="17" w16cid:durableId="1015963378">
    <w:abstractNumId w:val="4"/>
  </w:num>
  <w:num w:numId="18" w16cid:durableId="967589734">
    <w:abstractNumId w:val="16"/>
  </w:num>
  <w:num w:numId="19" w16cid:durableId="529997847">
    <w:abstractNumId w:val="18"/>
  </w:num>
  <w:num w:numId="20" w16cid:durableId="1815566996">
    <w:abstractNumId w:val="13"/>
  </w:num>
  <w:num w:numId="21" w16cid:durableId="1748454849">
    <w:abstractNumId w:val="23"/>
  </w:num>
  <w:num w:numId="22" w16cid:durableId="928196417">
    <w:abstractNumId w:val="26"/>
  </w:num>
  <w:num w:numId="23" w16cid:durableId="1616935847">
    <w:abstractNumId w:val="10"/>
  </w:num>
  <w:num w:numId="24" w16cid:durableId="1723673870">
    <w:abstractNumId w:val="32"/>
  </w:num>
  <w:num w:numId="25" w16cid:durableId="562562335">
    <w:abstractNumId w:val="19"/>
  </w:num>
  <w:num w:numId="26" w16cid:durableId="579942936">
    <w:abstractNumId w:val="22"/>
  </w:num>
  <w:num w:numId="27" w16cid:durableId="95488079">
    <w:abstractNumId w:val="20"/>
  </w:num>
  <w:num w:numId="28" w16cid:durableId="1169833454">
    <w:abstractNumId w:val="25"/>
  </w:num>
  <w:num w:numId="29" w16cid:durableId="175702409">
    <w:abstractNumId w:val="15"/>
  </w:num>
  <w:num w:numId="30" w16cid:durableId="1146360571">
    <w:abstractNumId w:val="27"/>
  </w:num>
  <w:num w:numId="31" w16cid:durableId="406340204">
    <w:abstractNumId w:val="30"/>
  </w:num>
  <w:num w:numId="32" w16cid:durableId="2027749851">
    <w:abstractNumId w:val="11"/>
  </w:num>
  <w:num w:numId="33" w16cid:durableId="94982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C"/>
    <w:rsid w:val="00001D30"/>
    <w:rsid w:val="00014058"/>
    <w:rsid w:val="00020C0F"/>
    <w:rsid w:val="0002301D"/>
    <w:rsid w:val="0002302A"/>
    <w:rsid w:val="00033E41"/>
    <w:rsid w:val="00060396"/>
    <w:rsid w:val="000622F0"/>
    <w:rsid w:val="00071247"/>
    <w:rsid w:val="0007582C"/>
    <w:rsid w:val="000767F4"/>
    <w:rsid w:val="0008663F"/>
    <w:rsid w:val="000E1CC8"/>
    <w:rsid w:val="000F35BD"/>
    <w:rsid w:val="001070DE"/>
    <w:rsid w:val="00114E90"/>
    <w:rsid w:val="00124619"/>
    <w:rsid w:val="00140E84"/>
    <w:rsid w:val="00165125"/>
    <w:rsid w:val="00165759"/>
    <w:rsid w:val="00171239"/>
    <w:rsid w:val="001818FE"/>
    <w:rsid w:val="001C5A2F"/>
    <w:rsid w:val="001C7EEA"/>
    <w:rsid w:val="001D0115"/>
    <w:rsid w:val="001E275E"/>
    <w:rsid w:val="001F6410"/>
    <w:rsid w:val="00203900"/>
    <w:rsid w:val="00245F7D"/>
    <w:rsid w:val="002476F0"/>
    <w:rsid w:val="00265256"/>
    <w:rsid w:val="00266606"/>
    <w:rsid w:val="0027307E"/>
    <w:rsid w:val="002A3C71"/>
    <w:rsid w:val="002D01F0"/>
    <w:rsid w:val="002F55A1"/>
    <w:rsid w:val="0032511C"/>
    <w:rsid w:val="003614A6"/>
    <w:rsid w:val="00366F53"/>
    <w:rsid w:val="00390711"/>
    <w:rsid w:val="00397022"/>
    <w:rsid w:val="00397836"/>
    <w:rsid w:val="003D27C2"/>
    <w:rsid w:val="003F0CC4"/>
    <w:rsid w:val="003F331D"/>
    <w:rsid w:val="003F55E0"/>
    <w:rsid w:val="00403435"/>
    <w:rsid w:val="0044488B"/>
    <w:rsid w:val="004559A2"/>
    <w:rsid w:val="00482372"/>
    <w:rsid w:val="00492EB4"/>
    <w:rsid w:val="004933D0"/>
    <w:rsid w:val="0049535D"/>
    <w:rsid w:val="004B5CC9"/>
    <w:rsid w:val="004D349F"/>
    <w:rsid w:val="004E1B9A"/>
    <w:rsid w:val="004E6476"/>
    <w:rsid w:val="004F36D6"/>
    <w:rsid w:val="00500D30"/>
    <w:rsid w:val="0050630F"/>
    <w:rsid w:val="005211D0"/>
    <w:rsid w:val="00527494"/>
    <w:rsid w:val="00533368"/>
    <w:rsid w:val="0054719E"/>
    <w:rsid w:val="00547E1B"/>
    <w:rsid w:val="00553CFC"/>
    <w:rsid w:val="00560B09"/>
    <w:rsid w:val="00593477"/>
    <w:rsid w:val="005B5F99"/>
    <w:rsid w:val="005C1B6C"/>
    <w:rsid w:val="005C43ED"/>
    <w:rsid w:val="005D3626"/>
    <w:rsid w:val="005E76E9"/>
    <w:rsid w:val="005F0AC4"/>
    <w:rsid w:val="005F3C27"/>
    <w:rsid w:val="00603979"/>
    <w:rsid w:val="006142B6"/>
    <w:rsid w:val="00616366"/>
    <w:rsid w:val="0061723B"/>
    <w:rsid w:val="00643A6E"/>
    <w:rsid w:val="006502E4"/>
    <w:rsid w:val="00656F19"/>
    <w:rsid w:val="006668DE"/>
    <w:rsid w:val="006C32ED"/>
    <w:rsid w:val="006F00D6"/>
    <w:rsid w:val="006F0FB3"/>
    <w:rsid w:val="00706CE5"/>
    <w:rsid w:val="00707032"/>
    <w:rsid w:val="00721BB4"/>
    <w:rsid w:val="00775373"/>
    <w:rsid w:val="00775F85"/>
    <w:rsid w:val="007B6874"/>
    <w:rsid w:val="007D00C1"/>
    <w:rsid w:val="0084025C"/>
    <w:rsid w:val="00862C32"/>
    <w:rsid w:val="008753D8"/>
    <w:rsid w:val="00893975"/>
    <w:rsid w:val="008A1A5A"/>
    <w:rsid w:val="008A2DF2"/>
    <w:rsid w:val="008B2182"/>
    <w:rsid w:val="008C6D1C"/>
    <w:rsid w:val="008D7C9A"/>
    <w:rsid w:val="009441E7"/>
    <w:rsid w:val="009553E3"/>
    <w:rsid w:val="0096321B"/>
    <w:rsid w:val="009E7BA2"/>
    <w:rsid w:val="00A006AA"/>
    <w:rsid w:val="00A20101"/>
    <w:rsid w:val="00A35078"/>
    <w:rsid w:val="00A3591D"/>
    <w:rsid w:val="00A407EF"/>
    <w:rsid w:val="00A65733"/>
    <w:rsid w:val="00A71AF3"/>
    <w:rsid w:val="00A902C4"/>
    <w:rsid w:val="00A91705"/>
    <w:rsid w:val="00AA3BDA"/>
    <w:rsid w:val="00AE2725"/>
    <w:rsid w:val="00AF33EC"/>
    <w:rsid w:val="00AF5AA3"/>
    <w:rsid w:val="00B02C14"/>
    <w:rsid w:val="00B073A2"/>
    <w:rsid w:val="00B10065"/>
    <w:rsid w:val="00B139F6"/>
    <w:rsid w:val="00B214B7"/>
    <w:rsid w:val="00B33989"/>
    <w:rsid w:val="00B37C68"/>
    <w:rsid w:val="00B63BFC"/>
    <w:rsid w:val="00B80219"/>
    <w:rsid w:val="00B809CC"/>
    <w:rsid w:val="00B8309E"/>
    <w:rsid w:val="00B8743A"/>
    <w:rsid w:val="00BB7F6A"/>
    <w:rsid w:val="00C161C6"/>
    <w:rsid w:val="00C4582A"/>
    <w:rsid w:val="00C47D55"/>
    <w:rsid w:val="00C47EE4"/>
    <w:rsid w:val="00C647D3"/>
    <w:rsid w:val="00C74152"/>
    <w:rsid w:val="00C92343"/>
    <w:rsid w:val="00C948AA"/>
    <w:rsid w:val="00C94962"/>
    <w:rsid w:val="00CC0423"/>
    <w:rsid w:val="00CC0B36"/>
    <w:rsid w:val="00CD2FA9"/>
    <w:rsid w:val="00CE77FF"/>
    <w:rsid w:val="00D104DA"/>
    <w:rsid w:val="00D16538"/>
    <w:rsid w:val="00D35C2F"/>
    <w:rsid w:val="00D47ACF"/>
    <w:rsid w:val="00D66C01"/>
    <w:rsid w:val="00D92670"/>
    <w:rsid w:val="00D97497"/>
    <w:rsid w:val="00DC7B4A"/>
    <w:rsid w:val="00DD4A5D"/>
    <w:rsid w:val="00DE312F"/>
    <w:rsid w:val="00DE5542"/>
    <w:rsid w:val="00DE675C"/>
    <w:rsid w:val="00E10320"/>
    <w:rsid w:val="00E12DE0"/>
    <w:rsid w:val="00E15F84"/>
    <w:rsid w:val="00E244C8"/>
    <w:rsid w:val="00E5695C"/>
    <w:rsid w:val="00E634BC"/>
    <w:rsid w:val="00E679F7"/>
    <w:rsid w:val="00E75188"/>
    <w:rsid w:val="00E75AE2"/>
    <w:rsid w:val="00E77044"/>
    <w:rsid w:val="00E80C1D"/>
    <w:rsid w:val="00E9616A"/>
    <w:rsid w:val="00EB15FD"/>
    <w:rsid w:val="00EB3EC0"/>
    <w:rsid w:val="00EB499E"/>
    <w:rsid w:val="00EC70BD"/>
    <w:rsid w:val="00ED2F3B"/>
    <w:rsid w:val="00EF3D3B"/>
    <w:rsid w:val="00EF7A13"/>
    <w:rsid w:val="00F15122"/>
    <w:rsid w:val="00F53C22"/>
    <w:rsid w:val="00F5792F"/>
    <w:rsid w:val="00F62C5D"/>
    <w:rsid w:val="00F9580E"/>
    <w:rsid w:val="00F95869"/>
    <w:rsid w:val="00FA0161"/>
    <w:rsid w:val="00FC09E0"/>
    <w:rsid w:val="00FC2BE5"/>
    <w:rsid w:val="00FE124E"/>
    <w:rsid w:val="00FF363D"/>
    <w:rsid w:val="143CC1B7"/>
    <w:rsid w:val="1F33D5C1"/>
    <w:rsid w:val="2222D1D7"/>
    <w:rsid w:val="31F79D0A"/>
    <w:rsid w:val="5057407F"/>
    <w:rsid w:val="6DD7E080"/>
    <w:rsid w:val="76562726"/>
    <w:rsid w:val="7DB883C5"/>
    <w:rsid w:val="7FDFC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630"/>
  <w15:chartTrackingRefBased/>
  <w15:docId w15:val="{B46849E5-73C2-47B1-A91C-6982D352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CC"/>
    <w:rPr>
      <w:sz w:val="20"/>
    </w:rPr>
  </w:style>
  <w:style w:type="paragraph" w:styleId="Heading1">
    <w:name w:val="heading 1"/>
    <w:basedOn w:val="Normal"/>
    <w:next w:val="Normal"/>
    <w:link w:val="Heading1Char"/>
    <w:uiPriority w:val="9"/>
    <w:qFormat/>
    <w:rsid w:val="00533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809CC"/>
    <w:pPr>
      <w:ind w:left="720"/>
      <w:contextualSpacing/>
    </w:pPr>
  </w:style>
  <w:style w:type="table" w:styleId="TableGrid">
    <w:name w:val="Table Grid"/>
    <w:basedOn w:val="TableNormal"/>
    <w:uiPriority w:val="39"/>
    <w:rsid w:val="00B80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809CC"/>
    <w:pPr>
      <w:spacing w:after="0" w:line="240" w:lineRule="auto"/>
    </w:pPr>
    <w:rPr>
      <w:szCs w:val="20"/>
    </w:rPr>
  </w:style>
  <w:style w:type="character" w:customStyle="1" w:styleId="FootnoteTextChar">
    <w:name w:val="Footnote Text Char"/>
    <w:basedOn w:val="DefaultParagraphFont"/>
    <w:link w:val="FootnoteText"/>
    <w:uiPriority w:val="99"/>
    <w:rsid w:val="00B809CC"/>
    <w:rPr>
      <w:sz w:val="20"/>
      <w:szCs w:val="20"/>
      <w:lang w:val="en-US"/>
    </w:rPr>
  </w:style>
  <w:style w:type="character" w:styleId="FootnoteReference">
    <w:name w:val="footnote reference"/>
    <w:basedOn w:val="DefaultParagraphFont"/>
    <w:uiPriority w:val="99"/>
    <w:unhideWhenUsed/>
    <w:rsid w:val="00B809CC"/>
    <w:rPr>
      <w:vertAlign w:val="superscript"/>
    </w:rPr>
  </w:style>
  <w:style w:type="character" w:customStyle="1" w:styleId="Heading1Char">
    <w:name w:val="Heading 1 Char"/>
    <w:basedOn w:val="DefaultParagraphFont"/>
    <w:link w:val="Heading1"/>
    <w:uiPriority w:val="9"/>
    <w:rsid w:val="0053336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37C68"/>
    <w:rPr>
      <w:rFonts w:asciiTheme="majorHAnsi" w:eastAsiaTheme="majorEastAsia" w:hAnsiTheme="majorHAnsi" w:cstheme="majorBidi"/>
      <w:color w:val="2F5496" w:themeColor="accent1" w:themeShade="BF"/>
      <w:sz w:val="26"/>
      <w:szCs w:val="26"/>
      <w:lang w:val="en-US"/>
    </w:rPr>
  </w:style>
  <w:style w:type="table" w:styleId="GridTable4-Accent1">
    <w:name w:val="Grid Table 4 Accent 1"/>
    <w:basedOn w:val="TableNormal"/>
    <w:uiPriority w:val="49"/>
    <w:rsid w:val="00B100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8A2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D47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ACF"/>
    <w:rPr>
      <w:sz w:val="20"/>
      <w:lang w:val="en-US"/>
    </w:rPr>
  </w:style>
  <w:style w:type="paragraph" w:styleId="Footer">
    <w:name w:val="footer"/>
    <w:basedOn w:val="Normal"/>
    <w:link w:val="FooterChar"/>
    <w:uiPriority w:val="99"/>
    <w:unhideWhenUsed/>
    <w:rsid w:val="00D47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ACF"/>
    <w:rPr>
      <w:sz w:val="20"/>
      <w:lang w:val="en-US"/>
    </w:rPr>
  </w:style>
  <w:style w:type="table" w:styleId="GridTable4-Accent6">
    <w:name w:val="Grid Table 4 Accent 6"/>
    <w:basedOn w:val="TableNormal"/>
    <w:uiPriority w:val="49"/>
    <w:rsid w:val="009553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3Char">
    <w:name w:val="Heading 3 Char"/>
    <w:basedOn w:val="DefaultParagraphFont"/>
    <w:link w:val="Heading3"/>
    <w:uiPriority w:val="9"/>
    <w:rsid w:val="009553E3"/>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A9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02C4"/>
    <w:rPr>
      <w:color w:val="0563C1" w:themeColor="hyperlink"/>
      <w:u w:val="single"/>
    </w:rPr>
  </w:style>
  <w:style w:type="character" w:styleId="CommentReference">
    <w:name w:val="annotation reference"/>
    <w:basedOn w:val="DefaultParagraphFont"/>
    <w:uiPriority w:val="99"/>
    <w:semiHidden/>
    <w:unhideWhenUsed/>
    <w:rsid w:val="006C32ED"/>
    <w:rPr>
      <w:sz w:val="16"/>
      <w:szCs w:val="16"/>
    </w:rPr>
  </w:style>
  <w:style w:type="paragraph" w:styleId="CommentText">
    <w:name w:val="annotation text"/>
    <w:basedOn w:val="Normal"/>
    <w:link w:val="CommentTextChar"/>
    <w:uiPriority w:val="99"/>
    <w:unhideWhenUsed/>
    <w:rsid w:val="006C32ED"/>
    <w:pPr>
      <w:spacing w:line="240" w:lineRule="auto"/>
    </w:pPr>
    <w:rPr>
      <w:szCs w:val="20"/>
    </w:rPr>
  </w:style>
  <w:style w:type="character" w:customStyle="1" w:styleId="CommentTextChar">
    <w:name w:val="Comment Text Char"/>
    <w:basedOn w:val="DefaultParagraphFont"/>
    <w:link w:val="CommentText"/>
    <w:uiPriority w:val="99"/>
    <w:rsid w:val="006C32ED"/>
    <w:rPr>
      <w:sz w:val="20"/>
      <w:szCs w:val="20"/>
    </w:rPr>
  </w:style>
  <w:style w:type="paragraph" w:styleId="CommentSubject">
    <w:name w:val="annotation subject"/>
    <w:basedOn w:val="CommentText"/>
    <w:next w:val="CommentText"/>
    <w:link w:val="CommentSubjectChar"/>
    <w:uiPriority w:val="99"/>
    <w:semiHidden/>
    <w:unhideWhenUsed/>
    <w:rsid w:val="006C32ED"/>
    <w:rPr>
      <w:b/>
      <w:bCs/>
    </w:rPr>
  </w:style>
  <w:style w:type="character" w:customStyle="1" w:styleId="CommentSubjectChar">
    <w:name w:val="Comment Subject Char"/>
    <w:basedOn w:val="CommentTextChar"/>
    <w:link w:val="CommentSubject"/>
    <w:uiPriority w:val="99"/>
    <w:semiHidden/>
    <w:rsid w:val="006C32ED"/>
    <w:rPr>
      <w:b/>
      <w:bCs/>
      <w:sz w:val="20"/>
      <w:szCs w:val="20"/>
    </w:rPr>
  </w:style>
  <w:style w:type="paragraph" w:styleId="Revision">
    <w:name w:val="Revision"/>
    <w:hidden/>
    <w:uiPriority w:val="99"/>
    <w:semiHidden/>
    <w:rsid w:val="00AE2725"/>
    <w:pPr>
      <w:spacing w:after="0" w:line="240" w:lineRule="auto"/>
    </w:pPr>
    <w:rPr>
      <w:sz w:val="20"/>
    </w:rPr>
  </w:style>
  <w:style w:type="paragraph" w:styleId="BalloonText">
    <w:name w:val="Balloon Text"/>
    <w:basedOn w:val="Normal"/>
    <w:link w:val="BalloonTextChar"/>
    <w:uiPriority w:val="99"/>
    <w:semiHidden/>
    <w:unhideWhenUsed/>
    <w:rsid w:val="00B33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F1E1194F6E6FA46A9105088486D2D65" ma:contentTypeVersion="4" ma:contentTypeDescription="Create a new document." ma:contentTypeScope="" ma:versionID="ee7d3ee65258301a5d0fd9b959a8ddbd">
  <xsd:schema xmlns:xsd="http://www.w3.org/2001/XMLSchema" xmlns:xs="http://www.w3.org/2001/XMLSchema" xmlns:p="http://schemas.microsoft.com/office/2006/metadata/properties" xmlns:ns2="7741558f-0b27-46b7-aa72-df617592c633" xmlns:ns3="1a06a05d-c994-4f05-8e8b-fc1fcbeb1b31" targetNamespace="http://schemas.microsoft.com/office/2006/metadata/properties" ma:root="true" ma:fieldsID="25a17ee3e3e966c49ee3c0f9683963b7" ns2:_="" ns3:_="">
    <xsd:import namespace="7741558f-0b27-46b7-aa72-df617592c633"/>
    <xsd:import namespace="1a06a05d-c994-4f05-8e8b-fc1fcbeb1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1558f-0b27-46b7-aa72-df617592c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06a05d-c994-4f05-8e8b-fc1fcbeb1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5847C5-120E-4252-9DE4-53B80C1756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F435D2-A78E-449D-8E28-90B797AFD72C}">
  <ds:schemaRefs>
    <ds:schemaRef ds:uri="http://schemas.openxmlformats.org/officeDocument/2006/bibliography"/>
  </ds:schemaRefs>
</ds:datastoreItem>
</file>

<file path=customXml/itemProps3.xml><?xml version="1.0" encoding="utf-8"?>
<ds:datastoreItem xmlns:ds="http://schemas.openxmlformats.org/officeDocument/2006/customXml" ds:itemID="{520D3AC9-4869-42F1-B71A-0AD9AAB725FD}">
  <ds:schemaRefs>
    <ds:schemaRef ds:uri="http://schemas.microsoft.com/sharepoint/v3/contenttype/forms"/>
  </ds:schemaRefs>
</ds:datastoreItem>
</file>

<file path=customXml/itemProps4.xml><?xml version="1.0" encoding="utf-8"?>
<ds:datastoreItem xmlns:ds="http://schemas.openxmlformats.org/officeDocument/2006/customXml" ds:itemID="{80D4246A-EBFE-45F7-9842-80CB4AF39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41558f-0b27-46b7-aa72-df617592c633"/>
    <ds:schemaRef ds:uri="1a06a05d-c994-4f05-8e8b-fc1fcbeb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steuperaert</dc:creator>
  <cp:keywords/>
  <dc:description/>
  <cp:lastModifiedBy>Karen Heslop</cp:lastModifiedBy>
  <cp:revision>3</cp:revision>
  <cp:lastPrinted>2021-04-28T07:47:00Z</cp:lastPrinted>
  <dcterms:created xsi:type="dcterms:W3CDTF">2022-06-19T17:18:00Z</dcterms:created>
  <dcterms:modified xsi:type="dcterms:W3CDTF">2022-06-19T17:36:00Z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0x0101006F1E1194F6E6FA46A9105088486D2D65</vt:lpwstr>
  </property>
</Properties>
</file>