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52E26" w14:textId="77777777" w:rsidR="00401592" w:rsidRDefault="001D3CD1">
      <w:pPr>
        <w:pStyle w:val="Ttulo1"/>
        <w:spacing w:before="72"/>
        <w:ind w:left="2094" w:right="2116"/>
        <w:jc w:val="center"/>
      </w:pPr>
      <w:r>
        <w:t>TÉRMINOS Y CONDICIONES “TIENDA CERCA”</w:t>
      </w:r>
    </w:p>
    <w:p w14:paraId="78C829F7" w14:textId="77777777" w:rsidR="00401592" w:rsidRDefault="00401592">
      <w:pPr>
        <w:pStyle w:val="Textoindependiente"/>
        <w:rPr>
          <w:b/>
          <w:sz w:val="22"/>
        </w:rPr>
      </w:pPr>
    </w:p>
    <w:p w14:paraId="31FED17C" w14:textId="77777777" w:rsidR="00401592" w:rsidRDefault="00401592">
      <w:pPr>
        <w:pStyle w:val="Textoindependiente"/>
        <w:spacing w:before="4"/>
        <w:rPr>
          <w:b/>
          <w:sz w:val="18"/>
        </w:rPr>
      </w:pPr>
    </w:p>
    <w:p w14:paraId="17B74A0E" w14:textId="77777777" w:rsidR="00401592" w:rsidRDefault="001D3CD1">
      <w:pPr>
        <w:pStyle w:val="Textoindependiente"/>
        <w:spacing w:line="360" w:lineRule="auto"/>
        <w:ind w:left="102" w:right="117"/>
        <w:jc w:val="both"/>
      </w:pPr>
      <w:r>
        <w:t xml:space="preserve">Para ser usuario del sitio web </w:t>
      </w:r>
      <w:hyperlink r:id="rId5" w:history="1">
        <w:r w:rsidR="00FD798C" w:rsidRPr="00A64B5B">
          <w:rPr>
            <w:rStyle w:val="Hipervnculo"/>
            <w:u w:color="0000FF"/>
          </w:rPr>
          <w:t>www.pido</w:t>
        </w:r>
      </w:hyperlink>
      <w:r w:rsidR="00FD798C">
        <w:rPr>
          <w:color w:val="0000FF"/>
          <w:u w:val="single" w:color="0000FF"/>
        </w:rPr>
        <w:t>ymerco.com</w:t>
      </w:r>
      <w:r>
        <w:t>., debes primero leer, entender y aceptar estos términos y condiciones, así como las políticas a las que se haga remisión en este documento, los cuales tienen un carácter vinculante para el usuario. Cualquier persona que no acepte estos TÉRMINOS Y CONDICIONES deberá abstenerse de utilizar el sitio web o los servicios prestados a través de éste.</w:t>
      </w:r>
    </w:p>
    <w:p w14:paraId="6DA0C3EA" w14:textId="77777777" w:rsidR="00401592" w:rsidRDefault="00401592">
      <w:pPr>
        <w:pStyle w:val="Textoindependiente"/>
        <w:spacing w:before="8"/>
        <w:rPr>
          <w:sz w:val="29"/>
        </w:rPr>
      </w:pPr>
    </w:p>
    <w:p w14:paraId="4B88D720" w14:textId="77777777" w:rsidR="00401592" w:rsidRDefault="001D3CD1">
      <w:pPr>
        <w:pStyle w:val="Ttulo1"/>
      </w:pPr>
      <w:r>
        <w:t xml:space="preserve">¿Qué es </w:t>
      </w:r>
      <w:r w:rsidR="00FD798C">
        <w:t>PIDO Y MERCO</w:t>
      </w:r>
      <w:r>
        <w:t>?</w:t>
      </w:r>
    </w:p>
    <w:p w14:paraId="5BB1CED9" w14:textId="77777777" w:rsidR="00401592" w:rsidRDefault="00401592">
      <w:pPr>
        <w:pStyle w:val="Textoindependiente"/>
        <w:rPr>
          <w:b/>
          <w:sz w:val="22"/>
        </w:rPr>
      </w:pPr>
    </w:p>
    <w:p w14:paraId="4F594E12" w14:textId="77777777" w:rsidR="00401592" w:rsidRDefault="00401592">
      <w:pPr>
        <w:pStyle w:val="Textoindependiente"/>
        <w:spacing w:before="4"/>
        <w:rPr>
          <w:b/>
          <w:sz w:val="18"/>
        </w:rPr>
      </w:pPr>
    </w:p>
    <w:p w14:paraId="3014F051" w14:textId="77777777" w:rsidR="00401592" w:rsidRDefault="00FD798C">
      <w:pPr>
        <w:pStyle w:val="Textoindependiente"/>
        <w:spacing w:line="360" w:lineRule="auto"/>
        <w:ind w:left="102" w:right="117"/>
        <w:jc w:val="both"/>
      </w:pPr>
      <w:r>
        <w:t>PIDO Y MERCO</w:t>
      </w:r>
      <w:r w:rsidR="001D3CD1">
        <w:t xml:space="preserve"> es un portal electrónico de contacto que ha puesto a disposición </w:t>
      </w:r>
      <w:r>
        <w:t>SUMMERGT S.A.S.</w:t>
      </w:r>
      <w:r w:rsidR="001D3CD1">
        <w:t xml:space="preserve"> para que los </w:t>
      </w:r>
      <w:r>
        <w:t>NEGOCIOS</w:t>
      </w:r>
      <w:r w:rsidR="001D3CD1">
        <w:t xml:space="preserve"> en Colombia</w:t>
      </w:r>
      <w:r>
        <w:t>, pero sobre todo la costa pueda</w:t>
      </w:r>
      <w:r w:rsidR="001D3CD1">
        <w:t xml:space="preserve"> ofrecer y comercializar los productos que regularmente expenden en sus establecimientos y, a la vez, que los consumidores puedan contactarlos para hacer sus compras sin salir de casa.</w:t>
      </w:r>
    </w:p>
    <w:p w14:paraId="2E541CDB" w14:textId="77777777" w:rsidR="00401592" w:rsidRDefault="00401592">
      <w:pPr>
        <w:pStyle w:val="Textoindependiente"/>
        <w:spacing w:before="8"/>
        <w:rPr>
          <w:sz w:val="29"/>
        </w:rPr>
      </w:pPr>
    </w:p>
    <w:p w14:paraId="6BE3D7B2" w14:textId="77777777" w:rsidR="00401592" w:rsidRDefault="001D3CD1">
      <w:pPr>
        <w:pStyle w:val="Ttulo1"/>
      </w:pPr>
      <w:r>
        <w:t>¿Cómo funciona?</w:t>
      </w:r>
    </w:p>
    <w:p w14:paraId="1ED6B536" w14:textId="77777777" w:rsidR="00401592" w:rsidRDefault="00401592">
      <w:pPr>
        <w:pStyle w:val="Textoindependiente"/>
        <w:rPr>
          <w:b/>
          <w:sz w:val="22"/>
        </w:rPr>
      </w:pPr>
    </w:p>
    <w:p w14:paraId="2DF2A1AC" w14:textId="77777777" w:rsidR="00401592" w:rsidRDefault="00401592">
      <w:pPr>
        <w:pStyle w:val="Textoindependiente"/>
        <w:spacing w:before="2"/>
        <w:rPr>
          <w:b/>
          <w:sz w:val="18"/>
        </w:rPr>
      </w:pPr>
    </w:p>
    <w:p w14:paraId="50312125" w14:textId="77777777" w:rsidR="00401592" w:rsidRDefault="001D3CD1">
      <w:pPr>
        <w:pStyle w:val="Prrafodelista"/>
        <w:numPr>
          <w:ilvl w:val="0"/>
          <w:numId w:val="1"/>
        </w:numPr>
        <w:tabs>
          <w:tab w:val="left" w:pos="822"/>
        </w:tabs>
        <w:spacing w:line="357" w:lineRule="auto"/>
        <w:ind w:left="821" w:right="115"/>
        <w:rPr>
          <w:sz w:val="20"/>
        </w:rPr>
      </w:pPr>
      <w:r>
        <w:rPr>
          <w:i/>
          <w:sz w:val="20"/>
        </w:rPr>
        <w:t xml:space="preserve">Tendero: </w:t>
      </w:r>
      <w:r w:rsidR="00FD798C">
        <w:t xml:space="preserve">PIDO Y MERCO </w:t>
      </w:r>
      <w:r>
        <w:rPr>
          <w:sz w:val="20"/>
        </w:rPr>
        <w:t xml:space="preserve">permite localizar tu establecimiento y visualizar tus números de contacto en el mapa de georreferenciación del sitio web, de modo que puedas </w:t>
      </w:r>
      <w:r w:rsidR="00FD798C">
        <w:rPr>
          <w:sz w:val="20"/>
        </w:rPr>
        <w:t>ofertar tus productos, a la vez que recibes cotizaciones de los consumidores para despachar</w:t>
      </w:r>
      <w:r>
        <w:rPr>
          <w:sz w:val="20"/>
        </w:rPr>
        <w:t xml:space="preserve">. Para ello, debes ingresar al portal </w:t>
      </w:r>
      <w:r w:rsidR="00FD798C">
        <w:rPr>
          <w:sz w:val="20"/>
        </w:rPr>
        <w:t xml:space="preserve">web, ingresas a para registrarte como vendedor o consumidor, ingresas la información requerida para establecer el tipo de comercio y validar la autenticad del negocio, </w:t>
      </w:r>
      <w:r w:rsidR="00C22090">
        <w:rPr>
          <w:sz w:val="20"/>
        </w:rPr>
        <w:t>a la plataforma</w:t>
      </w:r>
      <w:r w:rsidR="00FD798C">
        <w:rPr>
          <w:sz w:val="20"/>
        </w:rPr>
        <w:t xml:space="preserve"> te entregara la opción de realizar tus propios domicilios o contratar los mismos con la plataforma.</w:t>
      </w:r>
    </w:p>
    <w:p w14:paraId="07D1643B" w14:textId="77777777" w:rsidR="00401592" w:rsidRDefault="00401592">
      <w:pPr>
        <w:pStyle w:val="Textoindependiente"/>
        <w:spacing w:before="1"/>
        <w:rPr>
          <w:sz w:val="30"/>
        </w:rPr>
      </w:pPr>
    </w:p>
    <w:p w14:paraId="06FEF278" w14:textId="77777777" w:rsidR="00401592" w:rsidRDefault="00C22090">
      <w:pPr>
        <w:pStyle w:val="Textoindependiente"/>
        <w:spacing w:before="1" w:line="360" w:lineRule="auto"/>
        <w:ind w:left="810" w:right="118"/>
        <w:jc w:val="both"/>
      </w:pPr>
      <w:r>
        <w:t>No importa el tipo de negocios que tengas, mientras cumplas con los requisitos y te encuentres en alguna de las categorías que hemos escogido por ti, puedes acceder y convertirte en vendedor de la plataforma, si durante el proceso tienes algún inconveniente el botón de ayuda, envira un mensaje (</w:t>
      </w:r>
      <w:r w:rsidRPr="00C22090">
        <w:rPr>
          <w:color w:val="4BACC6" w:themeColor="accent5"/>
          <w:u w:val="single"/>
        </w:rPr>
        <w:t>ayuda</w:t>
      </w:r>
      <w:r>
        <w:t xml:space="preserve">) a nuestro correo y </w:t>
      </w:r>
      <w:proofErr w:type="spellStart"/>
      <w:r>
        <w:t>podras</w:t>
      </w:r>
      <w:proofErr w:type="spellEnd"/>
      <w:r>
        <w:t xml:space="preserve"> realizar o tu pregunta o realizar tu recomendación</w:t>
      </w:r>
      <w:r w:rsidR="001D3CD1">
        <w:t xml:space="preserve">, o bien ingresar al siguiente enlace </w:t>
      </w:r>
      <w:hyperlink r:id="rId6" w:history="1">
        <w:r w:rsidRPr="00A64B5B">
          <w:rPr>
            <w:rStyle w:val="Hipervnculo"/>
            <w:u w:color="0000FF"/>
          </w:rPr>
          <w:t>https://www.pidoymerco.com/registro_clientes</w:t>
        </w:r>
        <w:r w:rsidRPr="00A64B5B">
          <w:rPr>
            <w:rStyle w:val="Hipervnculo"/>
          </w:rPr>
          <w:t xml:space="preserve">, </w:t>
        </w:r>
      </w:hyperlink>
      <w:r w:rsidR="001D3CD1">
        <w:t>completar el formulario de registro, aceptar la Política de Privacidad y autorizar el tratamiento de tus datos personales.</w:t>
      </w:r>
    </w:p>
    <w:p w14:paraId="7DA8A08F" w14:textId="77777777" w:rsidR="00401592" w:rsidRDefault="00401592">
      <w:pPr>
        <w:pStyle w:val="Textoindependiente"/>
        <w:spacing w:before="11"/>
        <w:rPr>
          <w:sz w:val="29"/>
        </w:rPr>
      </w:pPr>
    </w:p>
    <w:p w14:paraId="49248C47" w14:textId="77777777" w:rsidR="00401592" w:rsidRDefault="001D3CD1">
      <w:pPr>
        <w:pStyle w:val="Prrafodelista"/>
        <w:numPr>
          <w:ilvl w:val="0"/>
          <w:numId w:val="1"/>
        </w:numPr>
        <w:tabs>
          <w:tab w:val="left" w:pos="822"/>
        </w:tabs>
        <w:spacing w:line="357" w:lineRule="auto"/>
        <w:ind w:left="821"/>
        <w:rPr>
          <w:sz w:val="20"/>
        </w:rPr>
      </w:pPr>
      <w:r>
        <w:rPr>
          <w:i/>
          <w:sz w:val="20"/>
        </w:rPr>
        <w:t xml:space="preserve">Consumidor final: </w:t>
      </w:r>
      <w:r w:rsidR="00C22090">
        <w:t xml:space="preserve">PIDO Y MERCO </w:t>
      </w:r>
      <w:r>
        <w:rPr>
          <w:sz w:val="20"/>
        </w:rPr>
        <w:t xml:space="preserve">permite localizar </w:t>
      </w:r>
      <w:r w:rsidR="00C22090">
        <w:rPr>
          <w:sz w:val="20"/>
        </w:rPr>
        <w:t xml:space="preserve">los negocios cerca de </w:t>
      </w:r>
      <w:proofErr w:type="spellStart"/>
      <w:r w:rsidR="00C22090">
        <w:rPr>
          <w:sz w:val="20"/>
        </w:rPr>
        <w:t>tí</w:t>
      </w:r>
      <w:proofErr w:type="spellEnd"/>
      <w:r>
        <w:rPr>
          <w:sz w:val="20"/>
        </w:rPr>
        <w:t>, mini mercados y comercializadores de víveres más cercanos a tu ubicación por medio de un mapa de georreferenciación,</w:t>
      </w:r>
      <w:r w:rsidR="00C22090">
        <w:rPr>
          <w:sz w:val="20"/>
        </w:rPr>
        <w:t xml:space="preserve"> además de droguerías, veterinarias, y otro </w:t>
      </w:r>
      <w:proofErr w:type="spellStart"/>
      <w:r w:rsidR="00C22090">
        <w:rPr>
          <w:sz w:val="20"/>
        </w:rPr>
        <w:t>numero</w:t>
      </w:r>
      <w:proofErr w:type="spellEnd"/>
      <w:r w:rsidR="00C22090">
        <w:rPr>
          <w:sz w:val="20"/>
        </w:rPr>
        <w:t xml:space="preserve"> significativo de negocios</w:t>
      </w:r>
      <w:r>
        <w:rPr>
          <w:sz w:val="20"/>
        </w:rPr>
        <w:t xml:space="preserve"> y estar a un solo clic de ponerte en contacto directo con el tendero por medio de </w:t>
      </w:r>
      <w:r w:rsidR="00C22090">
        <w:rPr>
          <w:sz w:val="20"/>
        </w:rPr>
        <w:t>un mensaje interno</w:t>
      </w:r>
      <w:r>
        <w:rPr>
          <w:sz w:val="20"/>
        </w:rPr>
        <w:t xml:space="preserve"> o mensaje de WhatsApp</w:t>
      </w:r>
      <w:r w:rsidR="00C22090">
        <w:rPr>
          <w:sz w:val="20"/>
        </w:rPr>
        <w:t>, al momento de realizar el pedido o una llamada telefónica</w:t>
      </w:r>
      <w:r>
        <w:rPr>
          <w:sz w:val="20"/>
        </w:rPr>
        <w:t>, hacer tus pedidos y recibirlos a domicilio en la puerta de tu</w:t>
      </w:r>
      <w:r>
        <w:rPr>
          <w:spacing w:val="2"/>
          <w:sz w:val="20"/>
        </w:rPr>
        <w:t xml:space="preserve"> </w:t>
      </w:r>
      <w:r>
        <w:rPr>
          <w:sz w:val="20"/>
        </w:rPr>
        <w:t>casa.</w:t>
      </w:r>
    </w:p>
    <w:p w14:paraId="1A26633A" w14:textId="77777777" w:rsidR="00401592" w:rsidRDefault="00401592">
      <w:pPr>
        <w:pStyle w:val="Textoindependiente"/>
        <w:spacing w:before="2"/>
        <w:rPr>
          <w:sz w:val="30"/>
        </w:rPr>
      </w:pPr>
    </w:p>
    <w:p w14:paraId="4DB95CF8" w14:textId="77777777" w:rsidR="00401592" w:rsidRDefault="001D3CD1">
      <w:pPr>
        <w:pStyle w:val="Ttulo1"/>
      </w:pPr>
      <w:r>
        <w:t>Condiciones generales</w:t>
      </w:r>
    </w:p>
    <w:p w14:paraId="5B307913" w14:textId="77777777" w:rsidR="00401592" w:rsidRDefault="00401592">
      <w:pPr>
        <w:pStyle w:val="Textoindependiente"/>
        <w:rPr>
          <w:b/>
          <w:sz w:val="22"/>
        </w:rPr>
      </w:pPr>
    </w:p>
    <w:p w14:paraId="6DA1A5B7" w14:textId="77777777" w:rsidR="00401592" w:rsidRDefault="00401592">
      <w:pPr>
        <w:pStyle w:val="Textoindependiente"/>
        <w:spacing w:before="2"/>
        <w:rPr>
          <w:b/>
          <w:sz w:val="18"/>
        </w:rPr>
      </w:pPr>
    </w:p>
    <w:p w14:paraId="6D5F592F" w14:textId="77777777" w:rsidR="009A7DD4" w:rsidRPr="009A7DD4" w:rsidRDefault="001D3CD1" w:rsidP="009A7DD4">
      <w:pPr>
        <w:pStyle w:val="Prrafodelista"/>
        <w:numPr>
          <w:ilvl w:val="0"/>
          <w:numId w:val="1"/>
        </w:numPr>
        <w:tabs>
          <w:tab w:val="left" w:pos="822"/>
        </w:tabs>
        <w:spacing w:line="355" w:lineRule="auto"/>
        <w:ind w:left="821"/>
        <w:rPr>
          <w:sz w:val="20"/>
        </w:rPr>
      </w:pPr>
      <w:r>
        <w:rPr>
          <w:sz w:val="20"/>
        </w:rPr>
        <w:t>El sitio web</w:t>
      </w:r>
      <w:r>
        <w:rPr>
          <w:color w:val="0000FF"/>
          <w:sz w:val="20"/>
        </w:rPr>
        <w:t xml:space="preserve"> </w:t>
      </w:r>
      <w:hyperlink w:history="1">
        <w:r w:rsidR="009A7DD4" w:rsidRPr="00A64B5B">
          <w:rPr>
            <w:rStyle w:val="Hipervnculo"/>
            <w:sz w:val="20"/>
            <w:u w:color="0000FF"/>
          </w:rPr>
          <w:t>www.pidoymercco.com</w:t>
        </w:r>
        <w:r w:rsidR="009A7DD4" w:rsidRPr="00A64B5B">
          <w:rPr>
            <w:rStyle w:val="Hipervnculo"/>
            <w:sz w:val="20"/>
          </w:rPr>
          <w:t xml:space="preserve"> </w:t>
        </w:r>
      </w:hyperlink>
      <w:r>
        <w:rPr>
          <w:sz w:val="20"/>
        </w:rPr>
        <w:t xml:space="preserve">sólo está habilitado para la República de Colombia. </w:t>
      </w:r>
      <w:r>
        <w:rPr>
          <w:sz w:val="20"/>
        </w:rPr>
        <w:lastRenderedPageBreak/>
        <w:t>La cobertura en un determinado municipio, localidad o territorio depend</w:t>
      </w:r>
      <w:r w:rsidR="009A7DD4">
        <w:rPr>
          <w:sz w:val="20"/>
        </w:rPr>
        <w:t xml:space="preserve">erá exclusivamente de que haya negocios </w:t>
      </w:r>
      <w:r>
        <w:rPr>
          <w:sz w:val="20"/>
        </w:rPr>
        <w:t>registrados y haciendo uso del portal en esa</w:t>
      </w:r>
      <w:r>
        <w:rPr>
          <w:spacing w:val="-4"/>
          <w:sz w:val="20"/>
        </w:rPr>
        <w:t xml:space="preserve"> </w:t>
      </w:r>
      <w:r>
        <w:rPr>
          <w:sz w:val="20"/>
        </w:rPr>
        <w:t>zona.</w:t>
      </w:r>
    </w:p>
    <w:p w14:paraId="7DED5C14" w14:textId="77777777" w:rsidR="00401592" w:rsidRDefault="001D3CD1">
      <w:pPr>
        <w:pStyle w:val="Prrafodelista"/>
        <w:numPr>
          <w:ilvl w:val="0"/>
          <w:numId w:val="1"/>
        </w:numPr>
        <w:tabs>
          <w:tab w:val="left" w:pos="822"/>
        </w:tabs>
        <w:spacing w:before="75" w:line="357" w:lineRule="auto"/>
        <w:ind w:left="821" w:right="117"/>
        <w:rPr>
          <w:sz w:val="20"/>
        </w:rPr>
      </w:pPr>
      <w:r>
        <w:rPr>
          <w:sz w:val="20"/>
        </w:rPr>
        <w:t xml:space="preserve">Ni </w:t>
      </w:r>
      <w:r w:rsidR="009A7DD4">
        <w:rPr>
          <w:sz w:val="20"/>
        </w:rPr>
        <w:t>SUMMERGT S.A.S. se encuentra vinculada o</w:t>
      </w:r>
      <w:r>
        <w:rPr>
          <w:sz w:val="20"/>
        </w:rPr>
        <w:t xml:space="preserve"> participan en forma alguna de la transacción comercial (compraventa) entre el </w:t>
      </w:r>
      <w:r w:rsidR="009A7DD4">
        <w:rPr>
          <w:sz w:val="20"/>
        </w:rPr>
        <w:t>vendedor</w:t>
      </w:r>
      <w:r>
        <w:rPr>
          <w:sz w:val="20"/>
        </w:rPr>
        <w:t xml:space="preserve"> y el consumidor final, </w:t>
      </w:r>
      <w:r w:rsidR="009A7DD4">
        <w:rPr>
          <w:sz w:val="20"/>
        </w:rPr>
        <w:t>si se</w:t>
      </w:r>
      <w:r>
        <w:rPr>
          <w:sz w:val="20"/>
        </w:rPr>
        <w:t xml:space="preserve"> cobran comisiones por las ventas concretadas</w:t>
      </w:r>
      <w:r w:rsidR="009A7DD4">
        <w:rPr>
          <w:sz w:val="20"/>
        </w:rPr>
        <w:t xml:space="preserve"> de un 2% sobre las ventas,</w:t>
      </w:r>
      <w:r>
        <w:rPr>
          <w:sz w:val="20"/>
        </w:rPr>
        <w:t xml:space="preserve"> ni tienen habilitados mecanismos propios para recibir pagos a través del portal </w:t>
      </w:r>
      <w:r w:rsidR="009A7DD4">
        <w:t>PIDO Y MERCO</w:t>
      </w:r>
      <w:r>
        <w:rPr>
          <w:sz w:val="20"/>
        </w:rPr>
        <w:t>.</w:t>
      </w:r>
    </w:p>
    <w:p w14:paraId="15F25CC9" w14:textId="77777777" w:rsidR="00401592" w:rsidRDefault="001D3CD1">
      <w:pPr>
        <w:pStyle w:val="Prrafodelista"/>
        <w:numPr>
          <w:ilvl w:val="0"/>
          <w:numId w:val="1"/>
        </w:numPr>
        <w:tabs>
          <w:tab w:val="left" w:pos="822"/>
        </w:tabs>
        <w:spacing w:before="2" w:line="357" w:lineRule="auto"/>
        <w:ind w:left="821"/>
        <w:rPr>
          <w:sz w:val="20"/>
        </w:rPr>
      </w:pPr>
      <w:r>
        <w:rPr>
          <w:sz w:val="20"/>
        </w:rPr>
        <w:t xml:space="preserve">Ni </w:t>
      </w:r>
      <w:r w:rsidR="009A7DD4">
        <w:rPr>
          <w:sz w:val="20"/>
        </w:rPr>
        <w:t xml:space="preserve">SUMMERGT S.A.S. se encuentra </w:t>
      </w:r>
      <w:r w:rsidR="000D47F2">
        <w:rPr>
          <w:sz w:val="20"/>
        </w:rPr>
        <w:t>vinculada o</w:t>
      </w:r>
      <w:r>
        <w:rPr>
          <w:sz w:val="20"/>
        </w:rPr>
        <w:t xml:space="preserve"> son responsables por los horarios de apertura y cierre de los establecimientos que ofrecen sus servicios en el portal </w:t>
      </w:r>
      <w:r w:rsidR="000D47F2">
        <w:t>PIDO Y MERCO</w:t>
      </w:r>
      <w:r>
        <w:rPr>
          <w:sz w:val="20"/>
        </w:rPr>
        <w:t>, ni porque los números telefónicos de contacto de los establecimientos estén activos o</w:t>
      </w:r>
      <w:r>
        <w:rPr>
          <w:spacing w:val="1"/>
          <w:sz w:val="20"/>
        </w:rPr>
        <w:t xml:space="preserve"> </w:t>
      </w:r>
      <w:r>
        <w:rPr>
          <w:sz w:val="20"/>
        </w:rPr>
        <w:t>actualizados.</w:t>
      </w:r>
    </w:p>
    <w:p w14:paraId="0DDE45B1" w14:textId="77777777" w:rsidR="00401592" w:rsidRDefault="000D47F2">
      <w:pPr>
        <w:pStyle w:val="Prrafodelista"/>
        <w:numPr>
          <w:ilvl w:val="0"/>
          <w:numId w:val="1"/>
        </w:numPr>
        <w:tabs>
          <w:tab w:val="left" w:pos="822"/>
        </w:tabs>
        <w:spacing w:before="1" w:line="357" w:lineRule="auto"/>
        <w:ind w:left="821"/>
        <w:rPr>
          <w:sz w:val="20"/>
        </w:rPr>
      </w:pPr>
      <w:r>
        <w:rPr>
          <w:sz w:val="20"/>
        </w:rPr>
        <w:t>SUMMERGT S.A.S</w:t>
      </w:r>
      <w:r w:rsidR="001D3CD1">
        <w:rPr>
          <w:sz w:val="20"/>
        </w:rPr>
        <w:t xml:space="preserve">. </w:t>
      </w:r>
      <w:r>
        <w:rPr>
          <w:sz w:val="20"/>
        </w:rPr>
        <w:t xml:space="preserve">se encuentra vinculada o participan y </w:t>
      </w:r>
      <w:r w:rsidR="001D3CD1">
        <w:rPr>
          <w:sz w:val="20"/>
        </w:rPr>
        <w:t xml:space="preserve">tampoco se hacen responsables por la disponibilidad, la calidad e idoneidad, la exactitud, el precio o el estado en que lleguen al consumidor final los productos ofrecidos por los establecimientos que se promocionen en el portal </w:t>
      </w:r>
      <w:r>
        <w:t>PIDO Y MERCO</w:t>
      </w:r>
      <w:r w:rsidR="001D3CD1">
        <w:rPr>
          <w:sz w:val="20"/>
        </w:rPr>
        <w:t>, ni por la atención o la oportunidad en la entrega del servicio a domicilio, todo lo cual es responsabilidad exclusiva del establecimiento que realiza la</w:t>
      </w:r>
      <w:r w:rsidR="001D3CD1">
        <w:rPr>
          <w:spacing w:val="4"/>
          <w:sz w:val="20"/>
        </w:rPr>
        <w:t xml:space="preserve"> </w:t>
      </w:r>
      <w:r w:rsidR="001D3CD1">
        <w:rPr>
          <w:sz w:val="20"/>
        </w:rPr>
        <w:t>venta.</w:t>
      </w:r>
    </w:p>
    <w:p w14:paraId="23245365" w14:textId="77777777" w:rsidR="00401592" w:rsidRDefault="000D47F2">
      <w:pPr>
        <w:pStyle w:val="Prrafodelista"/>
        <w:numPr>
          <w:ilvl w:val="0"/>
          <w:numId w:val="1"/>
        </w:numPr>
        <w:tabs>
          <w:tab w:val="left" w:pos="822"/>
        </w:tabs>
        <w:spacing w:before="6" w:line="357" w:lineRule="auto"/>
        <w:ind w:left="821" w:right="117"/>
        <w:rPr>
          <w:sz w:val="20"/>
        </w:rPr>
      </w:pPr>
      <w:r>
        <w:rPr>
          <w:sz w:val="20"/>
        </w:rPr>
        <w:t>SUMMERGT S.A.S participa</w:t>
      </w:r>
      <w:r w:rsidR="001D3CD1">
        <w:rPr>
          <w:sz w:val="20"/>
        </w:rPr>
        <w:t xml:space="preserve"> o</w:t>
      </w:r>
      <w:r>
        <w:rPr>
          <w:sz w:val="20"/>
        </w:rPr>
        <w:t xml:space="preserve"> se encuentra vinculada a los establecimientos por lo cual,</w:t>
      </w:r>
      <w:r w:rsidR="001D3CD1">
        <w:rPr>
          <w:sz w:val="20"/>
        </w:rPr>
        <w:t xml:space="preserve"> no se hacen responsables, en cualquier otra forma, de la transacción comercial entre el consumidor final y el establecimiento contactado a través del portal </w:t>
      </w:r>
      <w:r>
        <w:t>PIDO Y MERCO</w:t>
      </w:r>
      <w:r w:rsidR="001D3CD1">
        <w:rPr>
          <w:sz w:val="20"/>
        </w:rPr>
        <w:t>. Por tanto, la efectividad de la garantía legal correrá por cuenta del vendedor, y las condiciones de devolución o cambio de los productos serán las propias de cada</w:t>
      </w:r>
      <w:r w:rsidR="001D3CD1">
        <w:rPr>
          <w:spacing w:val="-14"/>
          <w:sz w:val="20"/>
        </w:rPr>
        <w:t xml:space="preserve"> </w:t>
      </w:r>
      <w:r w:rsidR="001D3CD1">
        <w:rPr>
          <w:sz w:val="20"/>
        </w:rPr>
        <w:t>establecimiento.</w:t>
      </w:r>
    </w:p>
    <w:p w14:paraId="43A01718" w14:textId="77777777" w:rsidR="00401592" w:rsidRDefault="00401592">
      <w:pPr>
        <w:pStyle w:val="Textoindependiente"/>
        <w:spacing w:before="11"/>
        <w:rPr>
          <w:sz w:val="29"/>
        </w:rPr>
      </w:pPr>
    </w:p>
    <w:p w14:paraId="6FA2BF8B" w14:textId="77777777" w:rsidR="00401592" w:rsidRDefault="001D3CD1">
      <w:pPr>
        <w:pStyle w:val="Ttulo1"/>
      </w:pPr>
      <w:r>
        <w:t>Aviso de privacidad</w:t>
      </w:r>
    </w:p>
    <w:p w14:paraId="519B30CE" w14:textId="77777777" w:rsidR="00401592" w:rsidRDefault="00401592">
      <w:pPr>
        <w:pStyle w:val="Textoindependiente"/>
        <w:rPr>
          <w:b/>
          <w:sz w:val="22"/>
        </w:rPr>
      </w:pPr>
    </w:p>
    <w:p w14:paraId="49AC2BAC" w14:textId="77777777" w:rsidR="00401592" w:rsidRDefault="00401592">
      <w:pPr>
        <w:pStyle w:val="Textoindependiente"/>
        <w:spacing w:before="1"/>
        <w:rPr>
          <w:b/>
          <w:sz w:val="18"/>
        </w:rPr>
      </w:pPr>
    </w:p>
    <w:p w14:paraId="6D144158" w14:textId="77777777" w:rsidR="00401592" w:rsidRDefault="001D3CD1">
      <w:pPr>
        <w:pStyle w:val="Textoindependiente"/>
        <w:spacing w:line="360" w:lineRule="auto"/>
        <w:ind w:left="102" w:right="119"/>
        <w:jc w:val="both"/>
      </w:pPr>
      <w:r>
        <w:t xml:space="preserve">El uso del portal </w:t>
      </w:r>
      <w:r w:rsidR="000D47F2">
        <w:t>PIDO Y MERCO</w:t>
      </w:r>
      <w:r>
        <w:t xml:space="preserve"> exige el registro previo o la creación de una cuenta de usuario por parte del consumidor final.</w:t>
      </w:r>
    </w:p>
    <w:p w14:paraId="3D1BC155" w14:textId="77777777" w:rsidR="00401592" w:rsidRDefault="00401592">
      <w:pPr>
        <w:pStyle w:val="Textoindependiente"/>
        <w:spacing w:before="11"/>
        <w:rPr>
          <w:sz w:val="29"/>
        </w:rPr>
      </w:pPr>
    </w:p>
    <w:p w14:paraId="6CD4B72A" w14:textId="77777777" w:rsidR="00401592" w:rsidRDefault="001D3CD1">
      <w:pPr>
        <w:pStyle w:val="Textoindependiente"/>
        <w:spacing w:line="360" w:lineRule="auto"/>
        <w:ind w:left="102" w:right="117"/>
        <w:jc w:val="both"/>
      </w:pPr>
      <w:r>
        <w:t xml:space="preserve">Los </w:t>
      </w:r>
      <w:proofErr w:type="spellStart"/>
      <w:r w:rsidR="000D47F2">
        <w:t>negoccios</w:t>
      </w:r>
      <w:proofErr w:type="spellEnd"/>
      <w:r>
        <w:t xml:space="preserve">, por su parte, sólo pueden acceder a los servicios del portal </w:t>
      </w:r>
      <w:r w:rsidR="000D47F2">
        <w:t>solo después de haber pasado los filtros correspondientes</w:t>
      </w:r>
      <w:r>
        <w:t>. En este caso, el uso que hacemos de ciertos datos en el sitio web</w:t>
      </w:r>
      <w:r w:rsidR="000D47F2">
        <w:t xml:space="preserve"> y su </w:t>
      </w:r>
      <w:proofErr w:type="spellStart"/>
      <w:r w:rsidR="000D47F2">
        <w:t>apk</w:t>
      </w:r>
      <w:proofErr w:type="spellEnd"/>
      <w:r>
        <w:t xml:space="preserve"> </w:t>
      </w:r>
      <w:r w:rsidR="000D47F2">
        <w:t>PIDO Y MERCO</w:t>
      </w:r>
      <w:r>
        <w:t xml:space="preserve">, esto es la denominación de tu establecimiento y números telefónicos de contacto, tiene como base de legitimación el consentimiento previo otorgado al momento del registro como cliente en </w:t>
      </w:r>
      <w:r w:rsidR="000D47F2">
        <w:t>la plataforma y documentos suministrados por ellos</w:t>
      </w:r>
      <w:r>
        <w:t xml:space="preserve"> y, en cualquier caso, </w:t>
      </w:r>
      <w:r w:rsidR="004655F6">
        <w:t>su</w:t>
      </w:r>
      <w:r>
        <w:t xml:space="preserve"> interés legítimo como </w:t>
      </w:r>
      <w:r w:rsidR="004655F6">
        <w:t>comerciante</w:t>
      </w:r>
      <w:r>
        <w:t>. En caso de dudas, te invitamos a consultar nuevamente nuestra Política de Protección de Datos en</w:t>
      </w:r>
      <w:r>
        <w:rPr>
          <w:spacing w:val="-2"/>
        </w:rPr>
        <w:t xml:space="preserve"> </w:t>
      </w:r>
      <w:hyperlink r:id="rId7" w:history="1">
        <w:r w:rsidR="004655F6" w:rsidRPr="00A64B5B">
          <w:rPr>
            <w:rStyle w:val="Hipervnculo"/>
            <w:u w:color="0000FF"/>
          </w:rPr>
          <w:t>https://www.pidoymerco.com</w:t>
        </w:r>
        <w:r w:rsidR="004655F6" w:rsidRPr="00A64B5B">
          <w:rPr>
            <w:rStyle w:val="Hipervnculo"/>
          </w:rPr>
          <w:t>.</w:t>
        </w:r>
      </w:hyperlink>
    </w:p>
    <w:p w14:paraId="3783A591" w14:textId="77777777" w:rsidR="00401592" w:rsidRDefault="00401592">
      <w:pPr>
        <w:pStyle w:val="Textoindependiente"/>
        <w:rPr>
          <w:sz w:val="22"/>
        </w:rPr>
      </w:pPr>
    </w:p>
    <w:p w14:paraId="50738750" w14:textId="77777777" w:rsidR="00401592" w:rsidRDefault="001D3CD1">
      <w:pPr>
        <w:pStyle w:val="Textoindependiente"/>
        <w:spacing w:before="93" w:line="360" w:lineRule="auto"/>
        <w:ind w:left="102" w:right="117"/>
        <w:jc w:val="both"/>
      </w:pPr>
      <w:r>
        <w:t xml:space="preserve">Por lo anterior, ni </w:t>
      </w:r>
      <w:r w:rsidR="004655F6">
        <w:t>SUMMERGT S.A.S</w:t>
      </w:r>
      <w:r>
        <w:t xml:space="preserve">. </w:t>
      </w:r>
      <w:r w:rsidR="004655F6">
        <w:t>en</w:t>
      </w:r>
      <w:r>
        <w:t xml:space="preserve"> sus </w:t>
      </w:r>
      <w:r w:rsidR="004655F6">
        <w:t>productos</w:t>
      </w:r>
      <w:r>
        <w:t xml:space="preserve"> solicitan, recolectan, almacenan o tratan datos personales (entendidos como aquellos que permiten identificar a un individuo) de </w:t>
      </w:r>
      <w:r w:rsidR="002645DB">
        <w:t>vendedores</w:t>
      </w:r>
      <w:r>
        <w:t xml:space="preserve"> y/o consumidores finales directamente en el portal </w:t>
      </w:r>
      <w:r w:rsidR="002645DB">
        <w:t>PIDO Y MERCO</w:t>
      </w:r>
      <w:r>
        <w:t>.</w:t>
      </w:r>
    </w:p>
    <w:p w14:paraId="7B1AE785" w14:textId="77777777" w:rsidR="00401592" w:rsidRDefault="00401592">
      <w:pPr>
        <w:pStyle w:val="Textoindependiente"/>
        <w:rPr>
          <w:sz w:val="30"/>
        </w:rPr>
      </w:pPr>
    </w:p>
    <w:p w14:paraId="5230C2E4" w14:textId="77777777" w:rsidR="00401592" w:rsidRDefault="002645DB">
      <w:pPr>
        <w:pStyle w:val="Textoindependiente"/>
        <w:spacing w:line="360" w:lineRule="auto"/>
        <w:ind w:left="102" w:right="116"/>
        <w:jc w:val="both"/>
      </w:pPr>
      <w:r>
        <w:t>C</w:t>
      </w:r>
      <w:r w:rsidR="001D3CD1">
        <w:t xml:space="preserve">uando haces uso de </w:t>
      </w:r>
      <w:r>
        <w:t>PIDO Y MERCO</w:t>
      </w:r>
      <w:r w:rsidR="001D3CD1">
        <w:t xml:space="preserve"> como consumidor final, recopilamos información de forma pasiva mediante tecnologías para el manejo de datos, como las </w:t>
      </w:r>
      <w:r>
        <w:rPr>
          <w:i/>
        </w:rPr>
        <w:t xml:space="preserve">cookies </w:t>
      </w:r>
      <w:r w:rsidR="001D3CD1">
        <w:t>y</w:t>
      </w:r>
      <w:r w:rsidR="001D3CD1">
        <w:rPr>
          <w:spacing w:val="47"/>
        </w:rPr>
        <w:t xml:space="preserve"> </w:t>
      </w:r>
      <w:r w:rsidR="001D3CD1">
        <w:t>la</w:t>
      </w:r>
      <w:r w:rsidR="001D3CD1">
        <w:rPr>
          <w:spacing w:val="47"/>
        </w:rPr>
        <w:t xml:space="preserve"> </w:t>
      </w:r>
      <w:r w:rsidR="001D3CD1">
        <w:t>ubicación</w:t>
      </w:r>
      <w:r w:rsidR="001D3CD1">
        <w:rPr>
          <w:spacing w:val="47"/>
        </w:rPr>
        <w:t xml:space="preserve"> </w:t>
      </w:r>
      <w:r w:rsidR="001D3CD1">
        <w:t>geográfica.</w:t>
      </w:r>
      <w:r w:rsidR="001D3CD1">
        <w:rPr>
          <w:spacing w:val="49"/>
        </w:rPr>
        <w:t xml:space="preserve"> </w:t>
      </w:r>
      <w:r w:rsidR="001D3CD1">
        <w:t>Estos</w:t>
      </w:r>
      <w:r w:rsidR="001D3CD1">
        <w:rPr>
          <w:spacing w:val="48"/>
        </w:rPr>
        <w:t xml:space="preserve"> </w:t>
      </w:r>
      <w:r w:rsidR="001D3CD1">
        <w:t>datos</w:t>
      </w:r>
      <w:r w:rsidR="001D3CD1">
        <w:rPr>
          <w:spacing w:val="48"/>
        </w:rPr>
        <w:t xml:space="preserve"> </w:t>
      </w:r>
      <w:r w:rsidR="001D3CD1">
        <w:t>se</w:t>
      </w:r>
      <w:r w:rsidR="001D3CD1">
        <w:rPr>
          <w:spacing w:val="47"/>
        </w:rPr>
        <w:t xml:space="preserve"> </w:t>
      </w:r>
      <w:r w:rsidR="001D3CD1">
        <w:t>asocian</w:t>
      </w:r>
      <w:r w:rsidR="001D3CD1">
        <w:rPr>
          <w:spacing w:val="49"/>
        </w:rPr>
        <w:t xml:space="preserve"> </w:t>
      </w:r>
      <w:r w:rsidR="001D3CD1">
        <w:t>a</w:t>
      </w:r>
      <w:r w:rsidR="001D3CD1">
        <w:rPr>
          <w:spacing w:val="47"/>
        </w:rPr>
        <w:t xml:space="preserve"> </w:t>
      </w:r>
      <w:r w:rsidR="001D3CD1">
        <w:t>usuarios</w:t>
      </w:r>
      <w:r w:rsidR="001D3CD1">
        <w:rPr>
          <w:spacing w:val="48"/>
        </w:rPr>
        <w:t xml:space="preserve"> </w:t>
      </w:r>
      <w:r>
        <w:t>inscrito</w:t>
      </w:r>
      <w:r w:rsidR="001D3CD1">
        <w:rPr>
          <w:spacing w:val="51"/>
        </w:rPr>
        <w:t xml:space="preserve"> </w:t>
      </w:r>
      <w:r w:rsidR="001D3CD1">
        <w:t>y</w:t>
      </w:r>
      <w:r w:rsidR="001D3CD1">
        <w:rPr>
          <w:spacing w:val="44"/>
        </w:rPr>
        <w:t xml:space="preserve"> </w:t>
      </w:r>
      <w:r w:rsidR="001D3CD1">
        <w:t>a</w:t>
      </w:r>
      <w:r w:rsidR="001D3CD1">
        <w:rPr>
          <w:spacing w:val="50"/>
        </w:rPr>
        <w:t xml:space="preserve"> </w:t>
      </w:r>
      <w:r w:rsidR="001D3CD1">
        <w:t>tu</w:t>
      </w:r>
      <w:r w:rsidR="001D3CD1">
        <w:rPr>
          <w:spacing w:val="47"/>
        </w:rPr>
        <w:t xml:space="preserve"> </w:t>
      </w:r>
      <w:r w:rsidR="001D3CD1">
        <w:t>dispositivo</w:t>
      </w:r>
    </w:p>
    <w:p w14:paraId="33B17C1F" w14:textId="77777777" w:rsidR="00401592" w:rsidRDefault="00401592">
      <w:pPr>
        <w:spacing w:line="360" w:lineRule="auto"/>
        <w:jc w:val="both"/>
        <w:sectPr w:rsidR="00401592">
          <w:pgSz w:w="11910" w:h="16840"/>
          <w:pgMar w:top="1320" w:right="1580" w:bottom="280" w:left="1600" w:header="720" w:footer="720" w:gutter="0"/>
          <w:cols w:space="720"/>
        </w:sectPr>
      </w:pPr>
    </w:p>
    <w:p w14:paraId="3AF37C31" w14:textId="77777777" w:rsidR="00401592" w:rsidRDefault="001D3CD1">
      <w:pPr>
        <w:pStyle w:val="Textoindependiente"/>
        <w:spacing w:before="75" w:line="360" w:lineRule="auto"/>
        <w:ind w:left="102" w:right="119"/>
        <w:jc w:val="both"/>
      </w:pPr>
      <w:r>
        <w:lastRenderedPageBreak/>
        <w:t xml:space="preserve">(computador, tableta o teléfono móvil), y permiten una mejor funcionalidad del sitio web, personalizar contenidos y anuncios publicitarios, analizar el tráfico y conocer tus hábitos de navegación, pero sí </w:t>
      </w:r>
      <w:r w:rsidR="007F36AC">
        <w:t>nos</w:t>
      </w:r>
      <w:r>
        <w:t xml:space="preserve"> proporcionan</w:t>
      </w:r>
      <w:r w:rsidR="007F36AC">
        <w:t xml:space="preserve"> algunos</w:t>
      </w:r>
      <w:r>
        <w:t xml:space="preserve"> datos personales que permitan tu identificación</w:t>
      </w:r>
      <w:r w:rsidR="007F36AC">
        <w:t xml:space="preserve"> y </w:t>
      </w:r>
      <w:proofErr w:type="spellStart"/>
      <w:r w:rsidR="007F36AC">
        <w:t>direccion</w:t>
      </w:r>
      <w:proofErr w:type="spellEnd"/>
      <w:r>
        <w:t>, tal como se explica a continuación:</w:t>
      </w:r>
    </w:p>
    <w:p w14:paraId="29F02FDB" w14:textId="77777777" w:rsidR="00401592" w:rsidRDefault="00401592">
      <w:pPr>
        <w:pStyle w:val="Textoindependiente"/>
        <w:spacing w:before="10"/>
        <w:rPr>
          <w:sz w:val="29"/>
        </w:rPr>
      </w:pPr>
    </w:p>
    <w:p w14:paraId="7E68A60B" w14:textId="77777777" w:rsidR="00401592" w:rsidRDefault="001D3CD1">
      <w:pPr>
        <w:pStyle w:val="Prrafodelista"/>
        <w:numPr>
          <w:ilvl w:val="0"/>
          <w:numId w:val="1"/>
        </w:numPr>
        <w:tabs>
          <w:tab w:val="left" w:pos="875"/>
        </w:tabs>
        <w:spacing w:before="1" w:line="360" w:lineRule="auto"/>
        <w:ind w:left="874" w:right="117"/>
        <w:rPr>
          <w:sz w:val="20"/>
        </w:rPr>
      </w:pPr>
      <w:r>
        <w:rPr>
          <w:i/>
          <w:sz w:val="20"/>
        </w:rPr>
        <w:t xml:space="preserve">Cookies: </w:t>
      </w:r>
      <w:r>
        <w:rPr>
          <w:sz w:val="20"/>
        </w:rPr>
        <w:t xml:space="preserve">Las </w:t>
      </w:r>
      <w:r>
        <w:rPr>
          <w:i/>
          <w:sz w:val="20"/>
        </w:rPr>
        <w:t xml:space="preserve">cookies </w:t>
      </w:r>
      <w:r>
        <w:rPr>
          <w:sz w:val="20"/>
        </w:rPr>
        <w:t>son pequeños archivos que se instalan en tu dispositivo y que permiten almacenar o recuperar información, cuando visitas un sitio web. Esta información puede ser sobre ti, tus preferencias o tu dispositivo y se utilizan, principalmente, para lograr que el sitio funcione como se espera o analizar su tráfico, pero también para reconocer y seguir el rastro del usuario en la web, hacer un perfilamiento, y personalizar así contenidos y anuncios publicitarios dirigidos tanto propios como de</w:t>
      </w:r>
      <w:r>
        <w:rPr>
          <w:spacing w:val="-3"/>
          <w:sz w:val="20"/>
        </w:rPr>
        <w:t xml:space="preserve"> </w:t>
      </w:r>
      <w:r>
        <w:rPr>
          <w:sz w:val="20"/>
        </w:rPr>
        <w:t>terceros.</w:t>
      </w:r>
    </w:p>
    <w:p w14:paraId="0FB6EAC3" w14:textId="77777777" w:rsidR="00401592" w:rsidRDefault="00401592">
      <w:pPr>
        <w:pStyle w:val="Textoindependiente"/>
        <w:spacing w:before="3"/>
        <w:rPr>
          <w:sz w:val="29"/>
        </w:rPr>
      </w:pPr>
    </w:p>
    <w:p w14:paraId="7758EA91" w14:textId="77777777" w:rsidR="00401592" w:rsidRDefault="001D3CD1">
      <w:pPr>
        <w:pStyle w:val="Textoindependiente"/>
        <w:spacing w:line="360" w:lineRule="auto"/>
        <w:ind w:left="810" w:right="115"/>
        <w:jc w:val="both"/>
      </w:pPr>
      <w:r>
        <w:t xml:space="preserve">Generalmente, las </w:t>
      </w:r>
      <w:r>
        <w:rPr>
          <w:i/>
        </w:rPr>
        <w:t xml:space="preserve">cookies </w:t>
      </w:r>
      <w:r>
        <w:t xml:space="preserve">no permiten identificar plenamente al usuario. Podrás encontrar mayor información sobre el tipo de </w:t>
      </w:r>
      <w:r>
        <w:rPr>
          <w:i/>
        </w:rPr>
        <w:t xml:space="preserve">cookies </w:t>
      </w:r>
      <w:r>
        <w:t xml:space="preserve">que utiliza </w:t>
      </w:r>
      <w:r w:rsidR="007F36AC">
        <w:t xml:space="preserve">PIDO Y MERCO </w:t>
      </w:r>
      <w:r>
        <w:t xml:space="preserve">y optar por desactivar algunas de ellas en la opción “Configuración” de la barra de </w:t>
      </w:r>
      <w:r>
        <w:rPr>
          <w:i/>
        </w:rPr>
        <w:t xml:space="preserve">cookies </w:t>
      </w:r>
      <w:r>
        <w:t xml:space="preserve">que aparecerá en la parte inferior de tu pantalla al momento de visitar el sitio web, o también podrás hacerlo directamente en las preferencias de privacidad de tu navegador de Internet. Puedes usar la función de “Ayuda” de tu navegador, para aprender a desactivar las </w:t>
      </w:r>
      <w:r>
        <w:rPr>
          <w:i/>
        </w:rPr>
        <w:t>cookies</w:t>
      </w:r>
      <w:r>
        <w:t xml:space="preserve">. Debes tener en cuenta que la desactivación de </w:t>
      </w:r>
      <w:r>
        <w:rPr>
          <w:i/>
        </w:rPr>
        <w:t xml:space="preserve">cookies </w:t>
      </w:r>
      <w:r>
        <w:t>puede traer como resultado que algunas funciones del sitio web no se ejecuten como se espera y que tu experiencia de navegación pueda verse</w:t>
      </w:r>
      <w:r>
        <w:rPr>
          <w:spacing w:val="-7"/>
        </w:rPr>
        <w:t xml:space="preserve"> </w:t>
      </w:r>
      <w:r>
        <w:t>afectada.</w:t>
      </w:r>
    </w:p>
    <w:p w14:paraId="292BB191" w14:textId="77777777" w:rsidR="00401592" w:rsidRDefault="00401592">
      <w:pPr>
        <w:pStyle w:val="Textoindependiente"/>
        <w:rPr>
          <w:sz w:val="30"/>
        </w:rPr>
      </w:pPr>
    </w:p>
    <w:p w14:paraId="0C47C8F1" w14:textId="77777777" w:rsidR="00401592" w:rsidRDefault="001D3CD1">
      <w:pPr>
        <w:pStyle w:val="Prrafodelista"/>
        <w:numPr>
          <w:ilvl w:val="0"/>
          <w:numId w:val="1"/>
        </w:numPr>
        <w:tabs>
          <w:tab w:val="left" w:pos="875"/>
        </w:tabs>
        <w:spacing w:line="360" w:lineRule="auto"/>
        <w:ind w:left="874" w:right="118"/>
        <w:rPr>
          <w:sz w:val="20"/>
        </w:rPr>
      </w:pPr>
      <w:r>
        <w:rPr>
          <w:i/>
          <w:sz w:val="20"/>
        </w:rPr>
        <w:t xml:space="preserve">Ubicación: </w:t>
      </w:r>
      <w:r>
        <w:rPr>
          <w:sz w:val="20"/>
        </w:rPr>
        <w:t>Para mostrarte las tiendas más cercanas a tu residencia, deberás indicar una ubicación. La ubicación se puede introducir manualmente en el sitio o se puede detectar automáticamente mediante la función de geolocalización de tu navegador de Internet. No se procesarán los datos personales durante la introducción manual. El tratamiento de tu dirección IP es necesario para la detección automática de la ubicación utilizando la función de geolocalización del navegador de Internet. En este caso, el uso que hacemos de esta información está basado en tu consentimiento, el cual solicitará el navegador de Internet al momento de ingresar al sitio web, con lo cual podremos acceder, recopilar y almacenar tus datos de ubicación (pueden incluir coordenadas de geolocalización e información similar sobre la ubicación de tu dispositivo). Los datos de ubicación no recopilan ni comparten información personal, pero pueden ser utilizados para reconocer tu dispositivo en la web y dirigirte publicidad basada en tu ubicación. Ten en cuenta que, si decides bloquear o deshabilitar tu ubicación, algunas características del sitio no funcionarán</w:t>
      </w:r>
      <w:r>
        <w:rPr>
          <w:spacing w:val="-4"/>
          <w:sz w:val="20"/>
        </w:rPr>
        <w:t xml:space="preserve"> </w:t>
      </w:r>
      <w:r>
        <w:rPr>
          <w:sz w:val="20"/>
        </w:rPr>
        <w:t>correctamente.</w:t>
      </w:r>
    </w:p>
    <w:p w14:paraId="38F4810B" w14:textId="77777777" w:rsidR="00401592" w:rsidRDefault="00401592">
      <w:pPr>
        <w:pStyle w:val="Textoindependiente"/>
        <w:spacing w:before="6"/>
        <w:rPr>
          <w:sz w:val="29"/>
        </w:rPr>
      </w:pPr>
    </w:p>
    <w:p w14:paraId="17076561" w14:textId="77777777" w:rsidR="00401592" w:rsidRDefault="001D3CD1">
      <w:pPr>
        <w:pStyle w:val="Textoindependiente"/>
        <w:spacing w:line="357" w:lineRule="auto"/>
        <w:ind w:left="102" w:right="120"/>
        <w:jc w:val="both"/>
      </w:pPr>
      <w:r>
        <w:t xml:space="preserve">También, debes saber </w:t>
      </w:r>
      <w:proofErr w:type="spellStart"/>
      <w:r>
        <w:t>que</w:t>
      </w:r>
      <w:proofErr w:type="spellEnd"/>
      <w:r>
        <w:t xml:space="preserve"> hacemos grabaciones aleatorias de las sesiones de algunos usuarios en el sitio web, únicamente con el fin de identificar mejoras en las funcionalidades de</w:t>
      </w:r>
    </w:p>
    <w:p w14:paraId="11C900AD" w14:textId="77777777" w:rsidR="00401592" w:rsidRDefault="00401592">
      <w:pPr>
        <w:spacing w:line="357" w:lineRule="auto"/>
        <w:jc w:val="both"/>
        <w:sectPr w:rsidR="00401592">
          <w:pgSz w:w="11910" w:h="16840"/>
          <w:pgMar w:top="1320" w:right="1580" w:bottom="280" w:left="1600" w:header="720" w:footer="720" w:gutter="0"/>
          <w:cols w:space="720"/>
        </w:sectPr>
      </w:pPr>
    </w:p>
    <w:p w14:paraId="672B966E" w14:textId="77777777" w:rsidR="00401592" w:rsidRDefault="007F36AC">
      <w:pPr>
        <w:pStyle w:val="Textoindependiente"/>
        <w:spacing w:before="75" w:line="360" w:lineRule="auto"/>
        <w:ind w:left="102" w:right="119"/>
        <w:jc w:val="both"/>
      </w:pPr>
      <w:r>
        <w:lastRenderedPageBreak/>
        <w:t xml:space="preserve">PIDO Y MERCO </w:t>
      </w:r>
      <w:r w:rsidR="001D3CD1">
        <w:t>y ofrecerte una mejor experiencia. Estas grabaciones se conservarán temporalmente y no darán lugar al almacenamiento o tratamiento de tus datos personales, aun cuando llegare a ser visible tu dirección por haberla ingresado manualmente en el portal.</w:t>
      </w:r>
    </w:p>
    <w:p w14:paraId="0E36F2E6" w14:textId="77777777" w:rsidR="00401592" w:rsidRDefault="00401592">
      <w:pPr>
        <w:pStyle w:val="Textoindependiente"/>
        <w:spacing w:before="9"/>
        <w:rPr>
          <w:sz w:val="29"/>
        </w:rPr>
      </w:pPr>
    </w:p>
    <w:p w14:paraId="6D111B79" w14:textId="77777777" w:rsidR="00401592" w:rsidRDefault="001D3CD1">
      <w:pPr>
        <w:ind w:left="102"/>
        <w:jc w:val="both"/>
        <w:rPr>
          <w:b/>
          <w:sz w:val="21"/>
        </w:rPr>
      </w:pPr>
      <w:r>
        <w:rPr>
          <w:b/>
          <w:color w:val="333333"/>
          <w:sz w:val="21"/>
        </w:rPr>
        <w:t>Enlaces, sitios y servicios de terceros</w:t>
      </w:r>
    </w:p>
    <w:p w14:paraId="4457DA75" w14:textId="77777777" w:rsidR="00401592" w:rsidRDefault="00401592">
      <w:pPr>
        <w:pStyle w:val="Textoindependiente"/>
        <w:rPr>
          <w:b/>
          <w:sz w:val="24"/>
        </w:rPr>
      </w:pPr>
    </w:p>
    <w:p w14:paraId="79648AC0" w14:textId="77777777" w:rsidR="00401592" w:rsidRDefault="001D3CD1">
      <w:pPr>
        <w:pStyle w:val="Textoindependiente"/>
        <w:spacing w:before="210" w:line="360" w:lineRule="auto"/>
        <w:ind w:left="102" w:right="117"/>
        <w:jc w:val="both"/>
      </w:pPr>
      <w:r>
        <w:t xml:space="preserve">Para que las tiendas más cercanas a tu residencia se muestren en un mapa en el sitio web, utilizamos </w:t>
      </w:r>
      <w:r>
        <w:rPr>
          <w:i/>
        </w:rPr>
        <w:t xml:space="preserve">Google </w:t>
      </w:r>
      <w:proofErr w:type="spellStart"/>
      <w:r>
        <w:rPr>
          <w:i/>
        </w:rPr>
        <w:t>Maps</w:t>
      </w:r>
      <w:proofErr w:type="spellEnd"/>
      <w:r>
        <w:t xml:space="preserve">. </w:t>
      </w:r>
      <w:r>
        <w:rPr>
          <w:i/>
        </w:rPr>
        <w:t xml:space="preserve">Google </w:t>
      </w:r>
      <w:proofErr w:type="spellStart"/>
      <w:r>
        <w:rPr>
          <w:i/>
        </w:rPr>
        <w:t>Maps</w:t>
      </w:r>
      <w:proofErr w:type="spellEnd"/>
      <w:r>
        <w:rPr>
          <w:i/>
        </w:rPr>
        <w:t xml:space="preserve"> </w:t>
      </w:r>
      <w:r>
        <w:t xml:space="preserve">es un servicio de Google Inc. Puedes conocer los Términos de Uso de este servicio dando clic en el enlace ubicado en la margen inferior del mapa del sitio o también aquí: </w:t>
      </w:r>
      <w:hyperlink r:id="rId8">
        <w:r>
          <w:rPr>
            <w:color w:val="0000FF"/>
            <w:u w:val="single" w:color="0000FF"/>
          </w:rPr>
          <w:t>https://www.google.com/intl/es-ES_US/help/terms_maps/</w:t>
        </w:r>
        <w:r>
          <w:t>.</w:t>
        </w:r>
      </w:hyperlink>
      <w:r>
        <w:t xml:space="preserve"> De igual forma, te invitamos a consultar los Términos Generales de Uso de los servicios de Google Inc. y su Política de Privacidad en </w:t>
      </w:r>
      <w:hyperlink r:id="rId9">
        <w:r>
          <w:rPr>
            <w:color w:val="0000FF"/>
            <w:u w:val="single" w:color="0000FF"/>
          </w:rPr>
          <w:t>https://policies.google.com/?hl=es</w:t>
        </w:r>
        <w:r>
          <w:t>.</w:t>
        </w:r>
      </w:hyperlink>
    </w:p>
    <w:p w14:paraId="212BD632" w14:textId="77777777" w:rsidR="00401592" w:rsidRDefault="00401592">
      <w:pPr>
        <w:pStyle w:val="Textoindependiente"/>
        <w:spacing w:before="8"/>
        <w:rPr>
          <w:sz w:val="21"/>
        </w:rPr>
      </w:pPr>
    </w:p>
    <w:p w14:paraId="29C50C1D" w14:textId="77777777" w:rsidR="00401592" w:rsidRDefault="001D3CD1">
      <w:pPr>
        <w:pStyle w:val="Textoindependiente"/>
        <w:spacing w:before="93" w:line="360" w:lineRule="auto"/>
        <w:ind w:left="102" w:right="117"/>
        <w:jc w:val="both"/>
      </w:pPr>
      <w:r>
        <w:t xml:space="preserve">En </w:t>
      </w:r>
      <w:r w:rsidR="007F36AC">
        <w:t>PIDO Y MERCO</w:t>
      </w:r>
      <w:r>
        <w:t xml:space="preserve">, encontrarás además enlaces a páginas web de </w:t>
      </w:r>
      <w:r w:rsidR="007F36AC">
        <w:t>otros de nuestros productos</w:t>
      </w:r>
      <w:r>
        <w:t xml:space="preserve">, como </w:t>
      </w:r>
      <w:proofErr w:type="spellStart"/>
      <w:r w:rsidR="007F36AC">
        <w:rPr>
          <w:i/>
        </w:rPr>
        <w:t>Yó</w:t>
      </w:r>
      <w:proofErr w:type="spellEnd"/>
      <w:r w:rsidR="007F36AC">
        <w:rPr>
          <w:i/>
        </w:rPr>
        <w:t xml:space="preserve"> Transporto</w:t>
      </w:r>
      <w:r>
        <w:rPr>
          <w:i/>
        </w:rPr>
        <w:t xml:space="preserve"> </w:t>
      </w:r>
      <w:r>
        <w:t>(</w:t>
      </w:r>
      <w:proofErr w:type="spellStart"/>
      <w:r w:rsidR="007F36AC">
        <w:t>SummerGT</w:t>
      </w:r>
      <w:proofErr w:type="spellEnd"/>
      <w:r>
        <w:t xml:space="preserve"> S.A.S.), donde </w:t>
      </w:r>
      <w:r w:rsidR="007F36AC">
        <w:t>podrás solicitar el servicio de entregas domicilio y otros servicios</w:t>
      </w:r>
      <w:r>
        <w:t xml:space="preserve">. Los usuarios entienden y aceptan que, al dar clic en estos enlaces, cualquier información personal que entreguen luego de ello se encuentra sujeta a las políticas de privacidad, y a los términos y condiciones del sitio web de estos terceros y no de </w:t>
      </w:r>
      <w:r w:rsidR="007F36AC">
        <w:t>PIDO Y MERCO, pero al ser de la misma empresa se puede acoplar la información</w:t>
      </w:r>
      <w:r>
        <w:t xml:space="preserve">. En consecuencia, </w:t>
      </w:r>
      <w:proofErr w:type="spellStart"/>
      <w:r w:rsidR="007F36AC">
        <w:t>SummerGT</w:t>
      </w:r>
      <w:proofErr w:type="spellEnd"/>
      <w:r w:rsidR="007F36AC">
        <w:t xml:space="preserve"> S.A.S</w:t>
      </w:r>
      <w:r>
        <w:t xml:space="preserve"> </w:t>
      </w:r>
      <w:r w:rsidR="007F36AC">
        <w:t>asume</w:t>
      </w:r>
      <w:r>
        <w:t xml:space="preserve"> responsabilidad por el contenido, por la protección o seguridad de los datos</w:t>
      </w:r>
      <w:r w:rsidR="007F36AC">
        <w:t xml:space="preserve"> personales del usuario en este</w:t>
      </w:r>
      <w:r>
        <w:t xml:space="preserve"> sitio web.</w:t>
      </w:r>
    </w:p>
    <w:p w14:paraId="076E871C" w14:textId="77777777" w:rsidR="00401592" w:rsidRDefault="00401592">
      <w:pPr>
        <w:pStyle w:val="Textoindependiente"/>
        <w:spacing w:before="4"/>
        <w:rPr>
          <w:sz w:val="30"/>
        </w:rPr>
      </w:pPr>
    </w:p>
    <w:p w14:paraId="3641F718" w14:textId="77777777" w:rsidR="00401592" w:rsidRDefault="001D3CD1">
      <w:pPr>
        <w:pStyle w:val="Textoindependiente"/>
        <w:spacing w:line="360" w:lineRule="auto"/>
        <w:ind w:left="102" w:right="119"/>
        <w:jc w:val="both"/>
      </w:pPr>
      <w:r>
        <w:t>SUMMERGT S.A.S., no compartirán tus datos personales de cliente con empresas aliadas que se anuncien en el portal PIDO Y MERCO, cuando medie tu autorización explícita para la transferencia de datos personales con fines de prospección comercial y/o mercadeo, y exista un acuerdo con dicho tercero que incluya disposiciones para garantizar la seguridad y el adecuado tratamiento de tus datos personales.</w:t>
      </w:r>
    </w:p>
    <w:sectPr w:rsidR="00401592">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2692C"/>
    <w:multiLevelType w:val="hybridMultilevel"/>
    <w:tmpl w:val="FB347DB0"/>
    <w:lvl w:ilvl="0" w:tplc="52E47412">
      <w:numFmt w:val="bullet"/>
      <w:lvlText w:val=""/>
      <w:lvlJc w:val="left"/>
      <w:pPr>
        <w:ind w:left="822" w:hanging="360"/>
      </w:pPr>
      <w:rPr>
        <w:rFonts w:ascii="Symbol" w:eastAsia="Symbol" w:hAnsi="Symbol" w:cs="Symbol" w:hint="default"/>
        <w:w w:val="99"/>
        <w:sz w:val="20"/>
        <w:szCs w:val="20"/>
        <w:lang w:val="es-ES" w:eastAsia="es-ES" w:bidi="es-ES"/>
      </w:rPr>
    </w:lvl>
    <w:lvl w:ilvl="1" w:tplc="3B6AE12A">
      <w:numFmt w:val="bullet"/>
      <w:lvlText w:val="•"/>
      <w:lvlJc w:val="left"/>
      <w:pPr>
        <w:ind w:left="1610" w:hanging="360"/>
      </w:pPr>
      <w:rPr>
        <w:rFonts w:hint="default"/>
        <w:lang w:val="es-ES" w:eastAsia="es-ES" w:bidi="es-ES"/>
      </w:rPr>
    </w:lvl>
    <w:lvl w:ilvl="2" w:tplc="B65C66B6">
      <w:numFmt w:val="bullet"/>
      <w:lvlText w:val="•"/>
      <w:lvlJc w:val="left"/>
      <w:pPr>
        <w:ind w:left="2401" w:hanging="360"/>
      </w:pPr>
      <w:rPr>
        <w:rFonts w:hint="default"/>
        <w:lang w:val="es-ES" w:eastAsia="es-ES" w:bidi="es-ES"/>
      </w:rPr>
    </w:lvl>
    <w:lvl w:ilvl="3" w:tplc="D17402C4">
      <w:numFmt w:val="bullet"/>
      <w:lvlText w:val="•"/>
      <w:lvlJc w:val="left"/>
      <w:pPr>
        <w:ind w:left="3191" w:hanging="360"/>
      </w:pPr>
      <w:rPr>
        <w:rFonts w:hint="default"/>
        <w:lang w:val="es-ES" w:eastAsia="es-ES" w:bidi="es-ES"/>
      </w:rPr>
    </w:lvl>
    <w:lvl w:ilvl="4" w:tplc="78A490F2">
      <w:numFmt w:val="bullet"/>
      <w:lvlText w:val="•"/>
      <w:lvlJc w:val="left"/>
      <w:pPr>
        <w:ind w:left="3982" w:hanging="360"/>
      </w:pPr>
      <w:rPr>
        <w:rFonts w:hint="default"/>
        <w:lang w:val="es-ES" w:eastAsia="es-ES" w:bidi="es-ES"/>
      </w:rPr>
    </w:lvl>
    <w:lvl w:ilvl="5" w:tplc="37F8B45E">
      <w:numFmt w:val="bullet"/>
      <w:lvlText w:val="•"/>
      <w:lvlJc w:val="left"/>
      <w:pPr>
        <w:ind w:left="4773" w:hanging="360"/>
      </w:pPr>
      <w:rPr>
        <w:rFonts w:hint="default"/>
        <w:lang w:val="es-ES" w:eastAsia="es-ES" w:bidi="es-ES"/>
      </w:rPr>
    </w:lvl>
    <w:lvl w:ilvl="6" w:tplc="32926B00">
      <w:numFmt w:val="bullet"/>
      <w:lvlText w:val="•"/>
      <w:lvlJc w:val="left"/>
      <w:pPr>
        <w:ind w:left="5563" w:hanging="360"/>
      </w:pPr>
      <w:rPr>
        <w:rFonts w:hint="default"/>
        <w:lang w:val="es-ES" w:eastAsia="es-ES" w:bidi="es-ES"/>
      </w:rPr>
    </w:lvl>
    <w:lvl w:ilvl="7" w:tplc="55CCC7DC">
      <w:numFmt w:val="bullet"/>
      <w:lvlText w:val="•"/>
      <w:lvlJc w:val="left"/>
      <w:pPr>
        <w:ind w:left="6354" w:hanging="360"/>
      </w:pPr>
      <w:rPr>
        <w:rFonts w:hint="default"/>
        <w:lang w:val="es-ES" w:eastAsia="es-ES" w:bidi="es-ES"/>
      </w:rPr>
    </w:lvl>
    <w:lvl w:ilvl="8" w:tplc="D58CF7BE">
      <w:numFmt w:val="bullet"/>
      <w:lvlText w:val="•"/>
      <w:lvlJc w:val="left"/>
      <w:pPr>
        <w:ind w:left="7145" w:hanging="360"/>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592"/>
    <w:rsid w:val="00073FF4"/>
    <w:rsid w:val="000D47F2"/>
    <w:rsid w:val="001D3CD1"/>
    <w:rsid w:val="002645DB"/>
    <w:rsid w:val="00401592"/>
    <w:rsid w:val="004655F6"/>
    <w:rsid w:val="007F36AC"/>
    <w:rsid w:val="009A7DD4"/>
    <w:rsid w:val="00C22090"/>
    <w:rsid w:val="00F82E62"/>
    <w:rsid w:val="00FD79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9FCE"/>
  <w15:docId w15:val="{A2F24217-DF9C-450E-BF02-55A6A6EFB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102"/>
      <w:jc w:val="both"/>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21" w:right="116"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FD79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intl/es-ES_US/help/terms_maps/" TargetMode="External"/><Relationship Id="rId3" Type="http://schemas.openxmlformats.org/officeDocument/2006/relationships/settings" Target="settings.xml"/><Relationship Id="rId7" Type="http://schemas.openxmlformats.org/officeDocument/2006/relationships/hyperlink" Target="https://www.pidoymerc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doymerco.com/registro_clientes,%20" TargetMode="External"/><Relationship Id="rId11" Type="http://schemas.openxmlformats.org/officeDocument/2006/relationships/theme" Target="theme/theme1.xml"/><Relationship Id="rId5" Type="http://schemas.openxmlformats.org/officeDocument/2006/relationships/hyperlink" Target="http://www.pid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licies.google.com/?h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1647</Words>
  <Characters>9061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David Muñoz Caicedo</dc:creator>
  <cp:lastModifiedBy>DELL</cp:lastModifiedBy>
  <cp:revision>8</cp:revision>
  <cp:lastPrinted>2020-08-05T20:14:00Z</cp:lastPrinted>
  <dcterms:created xsi:type="dcterms:W3CDTF">2020-06-22T10:29:00Z</dcterms:created>
  <dcterms:modified xsi:type="dcterms:W3CDTF">2020-08-05T20:14:00Z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2020-05-14T00:00:00Z</vt:filetime>
  </property>
  <property fmtid="{D5CDD505-2E9C-101B-9397-08002B2CF9AE}" pid="3" name="Creator">
    <vt:lpwstr>Microsoft® Word 2013</vt:lpwstr>
  </property>
  <property fmtid="{D5CDD505-2E9C-101B-9397-08002B2CF9AE}" pid="4" name="LastSaved">
    <vt:filetime>2020-06-22T00:00:00Z</vt:filetime>
  </property>
</Properties>
</file>