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[Espacio para imagen: {{FOTO_PIXAR}}]  {{direccion}}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{{ciudad}}, {{codigo_postal}}, {{pais}}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Tel: {{telefono}}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Web: {{website}}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Mensajería: {{mensajeria}}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Email: {{email}}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Género: {{genero}}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Nacionalidad: {{nacionalidad}}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