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**标题：SaSa C2 第6讲**</w:t>
        <w:br/>
        <w:br/>
        <w:t>**正文：**</w:t>
        <w:br/>
        <w:t>6. 将一物体分别浸没在液体A、水和酒精中，(ρ_{液} &gt; ρ_{固})铁块受的浮力是</w:t>
        <w:br/>
        <w:t xml:space="preserve">   - (A)在液体中最大</w:t>
        <w:br/>
        <w:t xml:space="preserve">   - (B)在水中最大</w:t>
        <w:br/>
        <w:t xml:space="preserve">   - (C)在酒精中最大</w:t>
        <w:br/>
        <w:br/>
        <w:t>7. 一个金属块,从其某种液体的液面接触到底部的过程中,它所受到的浮力是</w:t>
        <w:br/>
        <w:t xml:space="preserve">   - (A)逐渐增大</w:t>
        <w:br/>
        <w:t xml:space="preserve">   - (B)逐渐减小</w:t>
        <w:br/>
        <w:t xml:space="preserve">   - (C)不变</w:t>
        <w:br/>
        <w:t xml:space="preserve">   - (D)开始时逐渐增大,当全部浸入液体后,原浮力保持不变。</w:t>
        <w:br/>
        <w:br/>
        <w:t>8. 一均匀质量的液体悬挂在某液体中,若将该液体搅动成不均匀的小部分,则</w:t>
        <w:br/>
        <w:t xml:space="preserve">   - (A)大的下沉,小的上浮</w:t>
        <w:br/>
        <w:t xml:space="preserve">   - (B)大、小部分都下沉</w:t>
        <w:br/>
        <w:t xml:space="preserve">   - (C)大、小部分都上浮</w:t>
        <w:br/>
        <w:t xml:space="preserve">   - (D)大、小部分仍分居</w:t>
        <w:br/>
        <w:br/>
        <w:t>【针对训练】</w:t>
        <w:br/>
        <w:t>1. 某物体浸在水中时受到的浮力为2牛,此时该物体排开液体的重力(D)</w:t>
        <w:br/>
        <w:t xml:space="preserve">   - 可能大于2牛</w:t>
        <w:br/>
        <w:t xml:space="preserve">   - 一定等于2牛</w:t>
        <w:br/>
        <w:t xml:space="preserve">   - 可能小于2牛</w:t>
        <w:br/>
        <w:t xml:space="preserve">   - 以上情况均可能</w:t>
        <w:br/>
        <w:br/>
        <w:t>2. 一名初中生游泳时所受到浮力的大小约为(C)</w:t>
        <w:br/>
        <w:t xml:space="preserve">   - A. 5牛 B. 50牛 C. 500牛 D. 5000牛</w:t>
        <w:br/>
        <w:br/>
        <w:t>3. 两个相同的量筒内装有不同的液体甲、乙,将一支密度计放入两液体中,静止后液面相平如图(a)、(b)所示。下列说法错误的是(B)</w:t>
        <w:br/>
        <w:t xml:space="preserve">   - (A)甲液体的密度比乙液体的密度大√</w:t>
        <w:br/>
        <w:t xml:space="preserve">   - (B)密度计在甲、乙液体中所受的浮力相等×</w:t>
        <w:br/>
        <w:t xml:space="preserve">   - (C)乙液体对容器底的压力</w:t>
        <w:br/>
        <w:t xml:space="preserve">   - (D)密度计持开甲、乙两种液体的质量相等&lt;br&gt;&lt;br&gt;</w:t>
      </w:r>
    </w:p>
    <w:p>
      <w:r>
        <w:t>标题：SaSa C2 第6讲 习题荟萃</w:t>
        <w:br/>
        <w:br/>
        <w:t>正文：</w:t>
        <w:br/>
        <w:t>1. 填空题</w:t>
        <w:br/>
        <w:t xml:space="preserve">   1. 空气中用弹簧测力计称量为2kg的物体示数是19.4N,当将物体浸入水中时，弹簧测力计示数为11.2N，则浮力大小为8.2N。</w:t>
        <w:br/>
        <w:t xml:space="preserve">   2. 一个物体在水中受到向上压力量为19.6N，向下压力量为14.7N，则物体的重力为(上浮)或(下沉)。</w:t>
        <w:br/>
        <w:t xml:space="preserve">   3. 将一根木块由水面下放入水内，直至打入石块底面，如图所示，在水面、水下、木块中分别受力情况，其中正确的是“变大”、“不变”或“变小”。</w:t>
        <w:br/>
        <w:br/>
        <w:t>2. 选择题</w:t>
        <w:br/>
        <w:t xml:space="preserve">   - 题目内容涉及液体密度、浮力、压力变化等物理现象的选择题。</w:t>
        <w:br/>
        <w:br/>
        <w:t>图片中还包含一些手写的标注和圈划，可能是学生的学习笔记或教师的批改痕迹。&lt;br&gt;&lt;br&gt;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