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标题：SaSa C2 第6讲</w:t>
        <w:br/>
        <w:br/>
        <w:t>正文：</w:t>
        <w:br/>
        <w:t>如图所示，在物理实验中小明把鸡蛋放进盛满水的杯中，鸡蛋沉底在杯甲中。向杯甲、杯乙加盐，鸡蛋浮起如图乙；再加盐，鸡蛋沉底如图丙。在这三种情况下，各物理量之间关系的关系正确的是（C）。</w:t>
        <w:br/>
        <w:t>A. 鸡蛋受到的浮力F_{浮}＜F_{浮}＜F_{浮}</w:t>
        <w:br/>
        <w:t>B. 鸡蛋排开液体的质量m_{排}=m_{排}=m_{排}</w:t>
        <w:br/>
        <w:t>C. 液体对鸡蛋底部的压强p_{液}=p_{液}=p_{液}</w:t>
        <w:br/>
        <w:t>D. 液体对鸡蛋底部的压强p_{液}=p_{液}=p_{液}</w:t>
        <w:br/>
        <w:br/>
        <w:t>图(a)和图(b)两个质量相同的实心物体浸没在液体中时，已知甲、乙所受浮力分别为F_{浮}、F_{浮}，则排开液体的体积分别为V_{排}、V_{排}。</w:t>
        <w:br/>
        <w:br/>
        <w:t>选项分析：</w:t>
        <w:br/>
        <w:t>A. F_{浮}=F_{浮}&gt;F_{浮}＞F_{浮}</w:t>
        <w:br/>
        <w:t>B. F_{浮}=F_{浮}=F_{浮}＞F_{浮}</w:t>
        <w:br/>
        <w:t>C. F_{浮}=F_{浮}=F_{浮}=F_{浮}</w:t>
        <w:br/>
        <w:t>D. F_{浮}=F_{浮}=F_{浮}=F_{浮}</w:t>
        <w:br/>
        <w:br/>
        <w:t>根据题意，鸡蛋的体积为4×10^{−3}m^{3}，当它被放入水中时，所受浮力为392牛。某物体的质量为20千克，则该物体所受的重力和浮力大小为19.2牛。</w:t>
        <w:br/>
        <w:br/>
        <w:t>物体漂浮在水中，排开的水的体积为20升，水的密度为1g/cm³，所以物体所受的浮力为196牛，物体所受的重力为196牛。水面下0.1米处的水的压强为980帕。</w:t>
        <w:br/>
        <w:br/>
        <w:t>问题分析：</w:t>
        <w:br/>
        <w:t>图(a)、(b)所示的两个实验中共同用到的测量工具是测量力的装置。图(a)中示数为16N，说明物体受到的浮力大小为16N。&lt;br&gt;&lt;br&gt;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