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12 — PROFESSIONAL ENGLISH &amp; INTERNATIONAL COMMUNICATION</w:t>
      </w:r>
    </w:p>
    <w:p>
      <w:pPr>
        <w:pStyle w:val="Heading3"/>
        <w:jc w:val="left"/>
      </w:pPr>
      <w:r>
        <w:rPr>
          <w:rFonts w:ascii="Tw Cen MT" w:hAnsi="Tw Cen MT" w:cs="Tw Cen MT" w:eastAsia="Tw Cen MT"/>
          <w:b/>
          <w:i w:val="0"/>
          <w:color w:val="2F5496"/>
          <w:sz w:val="26"/>
        </w:rPr>
        <w:t>AfyaDesk Remote Medical Careers Course | Clear, Warm, Zone-Exact English That Earns $10/hr</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8–10 hours (reading + 4 emails + 3-min call recording + accent shadowing)</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1–11 (workflows + terminology + systems you now explain in flawless English)</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4 polished emails (patient, confirmation, follow-up, SBAR escalation) + 3-min mock call audio + accent log + vocabulary bank.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Explain why English clarity decides pay bands with examples from real VA hiring.</w:t>
      </w:r>
    </w:p>
    <w:p>
      <w:pPr>
        <w:pStyle w:val="ListParagraph"/>
        <w:spacing w:after="40" w:before="20"/>
        <w:ind w:left="480" w:hanging="240"/>
      </w:pPr>
      <w:r>
        <w:rPr>
          <w:rFonts w:ascii="Tw Cen MT" w:hAnsi="Tw Cen MT" w:cs="Tw Cen MT" w:eastAsia="Tw Cen MT"/>
          <w:b w:val="0"/>
          <w:i w:val="0"/>
          <w:color w:val="262626"/>
          <w:sz w:val="24"/>
        </w:rPr>
        <w:t>2.  Write simple, active, date-safe, tone-appropriate sentences that survive Grammarly + read-aloud + checklist.</w:t>
      </w:r>
    </w:p>
    <w:p>
      <w:pPr>
        <w:pStyle w:val="ListParagraph"/>
        <w:spacing w:after="40" w:before="20"/>
        <w:ind w:left="480" w:hanging="240"/>
      </w:pPr>
      <w:r>
        <w:rPr>
          <w:rFonts w:ascii="Tw Cen MT" w:hAnsi="Tw Cen MT" w:cs="Tw Cen MT" w:eastAsia="Tw Cen MT"/>
          <w:b w:val="0"/>
          <w:i w:val="0"/>
          <w:color w:val="262626"/>
          <w:sz w:val="24"/>
        </w:rPr>
        <w:t>3.  Translate medical jargon to plain English for patients and precise SBAR for teams without scope violations.</w:t>
      </w:r>
    </w:p>
    <w:p>
      <w:pPr>
        <w:pStyle w:val="ListParagraph"/>
        <w:spacing w:after="40" w:before="20"/>
        <w:ind w:left="480" w:hanging="240"/>
      </w:pPr>
      <w:r>
        <w:rPr>
          <w:rFonts w:ascii="Tw Cen MT" w:hAnsi="Tw Cen MT" w:cs="Tw Cen MT" w:eastAsia="Tw Cen MT"/>
          <w:b w:val="0"/>
          <w:i w:val="0"/>
          <w:color w:val="262626"/>
          <w:sz w:val="24"/>
        </w:rPr>
        <w:t>4.  Master 4 email templates (confirmation, follow-up, escalation, delay notice) with subjects, structure, and signatures.</w:t>
      </w:r>
    </w:p>
    <w:p>
      <w:pPr>
        <w:pStyle w:val="ListParagraph"/>
        <w:spacing w:after="40" w:before="20"/>
        <w:ind w:left="480" w:hanging="240"/>
      </w:pPr>
      <w:r>
        <w:rPr>
          <w:rFonts w:ascii="Tw Cen MT" w:hAnsi="Tw Cen MT" w:cs="Tw Cen MT" w:eastAsia="Tw Cen MT"/>
          <w:b w:val="0"/>
          <w:i w:val="0"/>
          <w:color w:val="262626"/>
          <w:sz w:val="24"/>
        </w:rPr>
        <w:t>5.  Execute 6-step telephone calls with verification, control, read-back, and written confirmation at 140 wpm.</w:t>
      </w:r>
    </w:p>
    <w:p>
      <w:pPr>
        <w:pStyle w:val="ListParagraph"/>
        <w:spacing w:after="40" w:before="20"/>
        <w:ind w:left="480" w:hanging="240"/>
      </w:pPr>
      <w:r>
        <w:rPr>
          <w:rFonts w:ascii="Tw Cen MT" w:hAnsi="Tw Cen MT" w:cs="Tw Cen MT" w:eastAsia="Tw Cen MT"/>
          <w:b w:val="0"/>
          <w:i w:val="0"/>
          <w:color w:val="262626"/>
          <w:sz w:val="24"/>
        </w:rPr>
        <w:t>6.  Decode US Southern, UK, and Australian accents, idioms, and expectations with shadowing drills.</w:t>
      </w:r>
    </w:p>
    <w:p>
      <w:pPr>
        <w:pStyle w:val="ListParagraph"/>
        <w:spacing w:after="40" w:before="20"/>
        <w:ind w:left="480" w:hanging="240"/>
      </w:pPr>
      <w:r>
        <w:rPr>
          <w:rFonts w:ascii="Tw Cen MT" w:hAnsi="Tw Cen MT" w:cs="Tw Cen MT" w:eastAsia="Tw Cen MT"/>
          <w:b w:val="0"/>
          <w:i w:val="0"/>
          <w:color w:val="262626"/>
          <w:sz w:val="24"/>
        </w:rPr>
        <w:t>7.  Use 30+ professional terms correctly while banning slang, vague ASAPs, and clinical reassurance.</w:t>
      </w:r>
    </w:p>
    <w:p>
      <w:pPr>
        <w:pStyle w:val="ListParagraph"/>
        <w:spacing w:after="40" w:before="20"/>
        <w:ind w:left="480" w:hanging="240"/>
      </w:pPr>
      <w:r>
        <w:rPr>
          <w:rFonts w:ascii="Tw Cen MT" w:hAnsi="Tw Cen MT" w:cs="Tw Cen MT" w:eastAsia="Tw Cen MT"/>
          <w:b w:val="0"/>
          <w:i w:val="0"/>
          <w:color w:val="262626"/>
          <w:sz w:val="24"/>
        </w:rPr>
        <w:t>8.  Recover from AM/PM, date, and accent misunderstandings with LEARN + written correction + prevention note.</w:t>
      </w:r>
    </w:p>
    <w:p>
      <w:pPr>
        <w:pStyle w:val="ListParagraph"/>
        <w:spacing w:after="40" w:before="20"/>
        <w:ind w:left="480" w:hanging="240"/>
      </w:pPr>
      <w:r>
        <w:rPr>
          <w:rFonts w:ascii="Tw Cen MT" w:hAnsi="Tw Cen MT" w:cs="Tw Cen MT" w:eastAsia="Tw Cen MT"/>
          <w:b w:val="0"/>
          <w:i w:val="0"/>
          <w:color w:val="262626"/>
          <w:sz w:val="24"/>
        </w:rPr>
        <w:t>9.  Record hire-proof call + email portfolio proving warmth, clarity, zone accuracy, and scope safety.</w:t>
      </w:r>
    </w:p>
    <w:p>
      <w:pPr>
        <w:pStyle w:val="ListParagraph"/>
        <w:spacing w:after="40" w:before="20"/>
        <w:ind w:left="480" w:hanging="240"/>
      </w:pPr>
      <w:r>
        <w:rPr>
          <w:rFonts w:ascii="Tw Cen MT" w:hAnsi="Tw Cen MT" w:cs="Tw Cen MT" w:eastAsia="Tw Cen MT"/>
          <w:b w:val="0"/>
          <w:i w:val="0"/>
          <w:color w:val="262626"/>
          <w:sz w:val="24"/>
        </w:rPr>
        <w:t>10.  Self-edit with proofreading checklist catching slang, zones, names, links before Send.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Why English Decides Your Pay Band (More Than Diploma)</w:t>
      </w:r>
    </w:p>
    <w:p>
      <w:pPr>
        <w:spacing w:after="120" w:before="40"/>
      </w:pPr>
      <w:r>
        <w:rPr>
          <w:rFonts w:ascii="Tw Cen MT" w:hAnsi="Tw Cen MT" w:cs="Tw Cen MT" w:eastAsia="Tw Cen MT"/>
          <w:b w:val="0"/>
          <w:i w:val="0"/>
          <w:color w:val="262626"/>
          <w:sz w:val="24"/>
        </w:rPr>
        <w:t>Two KRCHNs apply $8/hr MVA post: Faith writes “Sawa doc, will do ASAP” with no zone, no action date. Mercy writes “Confirmed, Dr. Lee — 12 referrals submitted 2pm ET, 2 pending Aetna reply by 3pm ET tomorrow. Tracker updated, EOD 4pm ET with outcomes. Will update by 1pm if blocked — Mercy.” Who gets interview? Mercy. Who keeps job past trial? Mercy — because manager reads work, can’t watch work.</w:t>
      </w:r>
    </w:p>
    <w:p>
      <w:pPr>
        <w:spacing w:after="120" w:before="40"/>
      </w:pPr>
      <w:r>
        <w:rPr>
          <w:rFonts w:ascii="Tw Cen MT" w:hAnsi="Tw Cen MT" w:cs="Tw Cen MT" w:eastAsia="Tw Cen MT"/>
          <w:b w:val="0"/>
          <w:i w:val="0"/>
          <w:color w:val="262626"/>
          <w:sz w:val="24"/>
        </w:rPr>
        <w:t>Remote employers score emails/calls in trial: subject clear? greeting correct (Hi vs Dear)? date with month name + dual zone? action with deadline? signature with hours? accent intelligible? read-back done? scope safe? Each miss = “needs training” vs “ready.” Clarity = trust = retention = $4→$10/hr path. Diploma gets you shortlisted; sentences get you paid.</w:t>
      </w:r>
    </w:p>
    <w:p>
      <w:pPr>
        <w:spacing w:after="120" w:before="40"/>
      </w:pPr>
      <w:r>
        <w:rPr>
          <w:rFonts w:ascii="Tw Cen MT" w:hAnsi="Tw Cen MT" w:cs="Tw Cen MT" w:eastAsia="Tw Cen MT"/>
          <w:b w:val="0"/>
          <w:i w:val="0"/>
          <w:color w:val="262626"/>
          <w:sz w:val="24"/>
        </w:rPr>
        <w:t>Kenyan edge: Commonwealth training + Kiswahili code-switching already builds plain-language muscle. Gap: US directness (“Got it — done by 3pm ET”), UK polite indirectness (“Would you mind…? Kind regards”), Aussie casual (“No worries — sorted!” after rapport), plus date traps (US 05/14 = May 14, UK 14/05 = 14 May), plus speed (US &lt;4h email, &lt;15-min Slack). This module turns school English into international professional English with templates, drills, and recordings.</w:t>
      </w:r>
    </w:p>
    <w:p>
      <w:pPr/>
      <w:r>
        <w:rPr>
          <w:rFonts w:ascii="Tw Cen MT" w:hAnsi="Tw Cen MT" w:cs="Tw Cen MT" w:eastAsia="Tw Cen MT"/>
          <w:color w:val="262626"/>
          <w:sz w:val="24"/>
        </w:rPr>
        <w:t>PART2: foundations, jargon, emails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Professional English Foundations: Simple, Active, Date-Safe, Tone-Right</w:t>
      </w:r>
    </w:p>
    <w:p>
      <w:pPr>
        <w:spacing w:after="120" w:before="40"/>
      </w:pPr>
      <w:r>
        <w:rPr>
          <w:rFonts w:ascii="Tw Cen MT" w:hAnsi="Tw Cen MT" w:cs="Tw Cen MT" w:eastAsia="Tw Cen MT"/>
          <w:b/>
          <w:i w:val="0"/>
          <w:color w:val="262626"/>
          <w:sz w:val="24"/>
        </w:rPr>
        <w:t>Simple beats fancy:</w:t>
      </w:r>
      <w:r>
        <w:rPr>
          <w:rFonts w:ascii="Tw Cen MT" w:hAnsi="Tw Cen MT" w:cs="Tw Cen MT" w:eastAsia="Tw Cen MT"/>
          <w:b w:val="0"/>
          <w:i w:val="0"/>
          <w:color w:val="262626"/>
          <w:sz w:val="24"/>
        </w:rPr>
        <w:t xml:space="preserve"> “Please confirm Tue 14 May 10:30 AM ET” beats “Kindly be advised to revert ASAP on the aforementioned.” Short sentences 15–20 words, one idea each, bullets for 3+ items. Fancy hides errors; simple exposes clarity. US managers skim 200 emails/day — get to action in line 1: “Action needed by Mon 4pm ET: upload ID for Tue visit.”</w:t>
      </w:r>
    </w:p>
    <w:p>
      <w:pPr>
        <w:spacing w:after="120" w:before="40"/>
      </w:pPr>
      <w:r>
        <w:rPr>
          <w:rFonts w:ascii="Tw Cen MT" w:hAnsi="Tw Cen MT" w:cs="Tw Cen MT" w:eastAsia="Tw Cen MT"/>
          <w:b/>
          <w:i w:val="0"/>
          <w:color w:val="262626"/>
          <w:sz w:val="24"/>
        </w:rPr>
        <w:t>Active voice owns work:</w:t>
      </w:r>
      <w:r>
        <w:rPr>
          <w:rFonts w:ascii="Tw Cen MT" w:hAnsi="Tw Cen MT" w:cs="Tw Cen MT" w:eastAsia="Tw Cen MT"/>
          <w:b w:val="0"/>
          <w:i w:val="0"/>
          <w:color w:val="262626"/>
          <w:sz w:val="24"/>
        </w:rPr>
        <w:t xml:space="preserve"> “I booked Tue 10:30 AM ET + sent SMS” not “Appointment has been booked.” Active shows owner + time, passive hides responsibility. Use “I will… by [time zones]” + “Will update by [time] if blocked.” Never “I’ll try / Sawa / Soon / ASAP” without date — ASAP means “when?” to Americans. Replace ASAP with “by 3pm ET today (10pm EAT).”</w:t>
      </w:r>
    </w:p>
    <w:p>
      <w:pPr>
        <w:spacing w:after="120" w:before="40"/>
      </w:pPr>
      <w:r>
        <w:rPr>
          <w:rFonts w:ascii="Tw Cen MT" w:hAnsi="Tw Cen MT" w:cs="Tw Cen MT" w:eastAsia="Tw Cen MT"/>
          <w:b/>
          <w:i w:val="0"/>
          <w:color w:val="262626"/>
          <w:sz w:val="24"/>
        </w:rPr>
        <w:t>Numbers/dates/zones safe:</w:t>
      </w:r>
      <w:r>
        <w:rPr>
          <w:rFonts w:ascii="Tw Cen MT" w:hAnsi="Tw Cen MT" w:cs="Tw Cen MT" w:eastAsia="Tw Cen MT"/>
          <w:b w:val="0"/>
          <w:i w:val="0"/>
          <w:color w:val="262626"/>
          <w:sz w:val="24"/>
        </w:rPr>
        <w:t xml:space="preserve"> Always month name (“14 May 2026”), always dual zone (“10:30 AM ET / 5:30 PM EAT”), always AM/PM bold for elderly, always phone with country code (+1-… US, +44 UK, +254 Kenya), always money with currency ($30 copay). US 05/14/2026 vs UK 14/05/2026 confusion causes 7-hour misses — month name eliminates. Add calendar invite + SMS + email triple for critical visits.</w:t>
      </w:r>
    </w:p>
    <w:p>
      <w:pPr>
        <w:spacing w:after="120" w:before="40"/>
      </w:pPr>
      <w:r>
        <w:rPr>
          <w:rFonts w:ascii="Tw Cen MT" w:hAnsi="Tw Cen MT" w:cs="Tw Cen MT" w:eastAsia="Tw Cen MT"/>
          <w:b/>
          <w:i w:val="0"/>
          <w:color w:val="262626"/>
          <w:sz w:val="24"/>
        </w:rPr>
        <w:t>Tone ladder:</w:t>
      </w:r>
      <w:r>
        <w:rPr>
          <w:rFonts w:ascii="Tw Cen MT" w:hAnsi="Tw Cen MT" w:cs="Tw Cen MT" w:eastAsia="Tw Cen MT"/>
          <w:b w:val="0"/>
          <w:i w:val="0"/>
          <w:color w:val="262626"/>
          <w:sz w:val="24"/>
        </w:rPr>
        <w:t xml:space="preserve"> neutral-professional default for team (“Understood — 12 reschedules by 3pm ET, update by 1pm if blocked — Mercy”), warm for patients (“Good morning Mrs. Smith, thank you for… — I’ll take care of…”), formal for complaints/escalations (“Dear Mr. Smith, I’m sorry for the experience today… Here are 2 options… Kind regards…”). Never sarcasm, ALL CAPS (reads shouting), or emojis with new/formal/older patients (okay sparingly after rapport with young Aussie, never with complaint). Match employer: US Hi/Hello + first name quickly, UK Dear Mr./Ms. + Kind regards, Aussie Hi + first name + “Thanks!”</w:t>
      </w:r>
    </w:p>
    <w:p>
      <w:pPr>
        <w:spacing w:after="120" w:before="40"/>
      </w:pPr>
      <w:r>
        <w:rPr>
          <w:rFonts w:ascii="Tw Cen MT" w:hAnsi="Tw Cen MT" w:cs="Tw Cen MT" w:eastAsia="Tw Cen MT"/>
          <w:b/>
          <w:i w:val="0"/>
          <w:color w:val="262626"/>
          <w:sz w:val="24"/>
        </w:rPr>
        <w:t>Proofread ritual (60 seconds that save job):</w:t>
      </w:r>
      <w:r>
        <w:rPr>
          <w:rFonts w:ascii="Tw Cen MT" w:hAnsi="Tw Cen MT" w:cs="Tw Cen MT" w:eastAsia="Tw Cen MT"/>
          <w:b w:val="0"/>
          <w:i w:val="0"/>
          <w:color w:val="262626"/>
          <w:sz w:val="24"/>
        </w:rPr>
        <w:t xml:space="preserve"> Grammarly 95%+ → read aloud (catches missing “no,” doubled words) → checklist: name spelled? date month + dual zone? link tested? attachment? subject tag? signature hours? Send test to self first for critical. Log common misses — “revert” for reply confuses US/UK (say reply/update), “do the needful” puzzles Americans (say “please complete X by 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Medical Communication Without Jargon (Or With Explanation)</w:t>
      </w:r>
    </w:p>
    <w:p>
      <w:pPr>
        <w:spacing w:after="120" w:before="40"/>
      </w:pPr>
      <w:r>
        <w:rPr>
          <w:rFonts w:ascii="Tw Cen MT" w:hAnsi="Tw Cen MT" w:cs="Tw Cen MT" w:eastAsia="Tw Cen MT"/>
          <w:b w:val="0"/>
          <w:i w:val="0"/>
          <w:color w:val="262626"/>
          <w:sz w:val="24"/>
        </w:rPr>
        <w:t>To team (precise): “58M HTN, HbA1c 8.2%, on metformin 500 mg BID, allergy PCN rash, needs DM review + refill triage — flagged urgent pool 2pm ET, advised ER if chest pain.” Abbreviations okay internally where SOP allows, expanded for safety (BID → twice daily in handoff if dosing action).</w:t>
      </w:r>
    </w:p>
    <w:p>
      <w:pPr>
        <w:spacing w:after="120" w:before="40"/>
      </w:pPr>
      <w:r>
        <w:rPr>
          <w:rFonts w:ascii="Tw Cen MT" w:hAnsi="Tw Cen MT" w:cs="Tw Cen MT" w:eastAsia="Tw Cen MT"/>
          <w:b w:val="0"/>
          <w:i w:val="0"/>
          <w:color w:val="262626"/>
          <w:sz w:val="24"/>
        </w:rPr>
        <w:t>To patient (plain + kind): “Your blood pressure and 3-month blood sugar results are ready — Dr. Lee will review with you tomorrow 10:30 AM ET and discuss next steps. Please bring medication list + home readings. Reply YES to confirm. Questions? Reply here till 4pm ET — Mercy.” Always explain first use: “hypertension (high blood pressure),” “HbA1c (3-month sugar average).” Chunk 3 steps max, teach-back: “To be sure I explained clearly — when will you join and what will you bring? … Perfect — Tue 10:30 AM ET with ID — SMS coming.”</w:t>
      </w:r>
    </w:p>
    <w:p>
      <w:pPr>
        <w:spacing w:after="120" w:before="40"/>
      </w:pPr>
      <w:r>
        <w:rPr>
          <w:rFonts w:ascii="Tw Cen MT" w:hAnsi="Tw Cen MT" w:cs="Tw Cen MT" w:eastAsia="Tw Cen MT"/>
          <w:b w:val="0"/>
          <w:i w:val="0"/>
          <w:color w:val="262626"/>
          <w:sz w:val="24"/>
        </w:rPr>
        <w:t>Low-literacy/elderly: slower 10%, larger font email, numbered steps, offer phone alternative (“Would a 5-min call to walk through be easier? I can call +1-… now”), involve family with consent. Document preference (“prefers phone + large print”) — personalization drives loyalty + reviews.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Email Writing: 4 Templates That Get Replies and Action</w:t>
      </w:r>
    </w:p>
    <w:p>
      <w:pPr>
        <w:spacing w:after="120" w:before="40"/>
      </w:pPr>
      <w:r>
        <w:rPr>
          <w:rFonts w:ascii="Tw Cen MT" w:hAnsi="Tw Cen MT" w:cs="Tw Cen MT" w:eastAsia="Tw Cen MT"/>
          <w:b/>
          <w:i w:val="0"/>
          <w:color w:val="262626"/>
          <w:sz w:val="24"/>
        </w:rPr>
        <w:t>A. Patient confirmation (most sent):</w:t>
      </w:r>
      <w:r>
        <w:rPr>
          <w:rFonts w:ascii="Tw Cen MT" w:hAnsi="Tw Cen MT" w:cs="Tw Cen MT" w:eastAsia="Tw Cen MT"/>
          <w:b w:val="0"/>
          <w:i w:val="0"/>
          <w:color w:val="262626"/>
          <w:sz w:val="24"/>
        </w:rPr>
        <w:t xml:space="preserve"> Subject </w:t>
      </w:r>
      <w:r>
        <w:rPr>
          <w:rFonts w:ascii="Consolas" w:hAnsi="Consolas"/>
          <w:color w:val="333333"/>
          <w:sz w:val="18"/>
          <w:shd w:val="clear" w:color="auto" w:fill="F2F2F2"/>
        </w:rPr>
        <w:t>[Confirmed] Video Tue 14 May 10:30 AM ET / 5:30 PM EAT — Dr. Lee — Smith</w:t>
      </w:r>
      <w:r>
        <w:rPr>
          <w:rFonts w:ascii="Tw Cen MT" w:hAnsi="Tw Cen MT" w:cs="Tw Cen MT" w:eastAsia="Tw Cen MT"/>
          <w:b w:val="0"/>
          <w:i w:val="0"/>
          <w:color w:val="262626"/>
          <w:sz w:val="24"/>
        </w:rPr>
        <w:t xml:space="preserve"> + Dear/Hi + what/when/where/link/prep + action Reply YES + deadline to reschedule + signature hours both zones + callback. Send SMS twin (160 chars) + calendar invite triple. Log sent.</w:t>
      </w:r>
    </w:p>
    <w:p>
      <w:pPr>
        <w:spacing w:after="120" w:before="40"/>
      </w:pPr>
      <w:r>
        <w:rPr>
          <w:rFonts w:ascii="Tw Cen MT" w:hAnsi="Tw Cen MT" w:cs="Tw Cen MT" w:eastAsia="Tw Cen MT"/>
          <w:b/>
          <w:i w:val="0"/>
          <w:color w:val="262626"/>
          <w:sz w:val="24"/>
        </w:rPr>
        <w:t>B. Follow-up (chase without nagging):</w:t>
      </w:r>
      <w:r>
        <w:rPr>
          <w:rFonts w:ascii="Tw Cen MT" w:hAnsi="Tw Cen MT" w:cs="Tw Cen MT" w:eastAsia="Tw Cen MT"/>
          <w:b w:val="0"/>
          <w:i w:val="0"/>
          <w:color w:val="262626"/>
          <w:sz w:val="24"/>
        </w:rPr>
        <w:t xml:space="preserve"> Subject </w:t>
      </w:r>
      <w:r>
        <w:rPr>
          <w:rFonts w:ascii="Consolas" w:hAnsi="Consolas"/>
          <w:color w:val="333333"/>
          <w:sz w:val="18"/>
          <w:shd w:val="clear" w:color="auto" w:fill="F2F2F2"/>
        </w:rPr>
        <w:t>[Follow-up] Labs due 10 May for 14 May review — Wanjiku</w:t>
      </w:r>
      <w:r>
        <w:rPr>
          <w:rFonts w:ascii="Tw Cen MT" w:hAnsi="Tw Cen MT" w:cs="Tw Cen MT" w:eastAsia="Tw Cen MT"/>
          <w:b w:val="0"/>
          <w:i w:val="0"/>
          <w:color w:val="262626"/>
          <w:sz w:val="24"/>
        </w:rPr>
        <w:t xml:space="preserve"> + warm opener + why + what by when + help offer + consequence kindly (“so review isn’t delayed”) + action. “Hi Ms. Wanjiku, following up on HbA1c lab due 10 May for Dr. Patel’s 14 May review. Nearest LabCorp … 8–5, no appointment. Please complete by 13 May — need transport/telehealth alternative? Reply here till 4pm ET — Mercy.” Nudge Day 3/7/14, log each.</w:t>
      </w:r>
    </w:p>
    <w:p>
      <w:pPr>
        <w:spacing w:after="120" w:before="40"/>
      </w:pPr>
      <w:r>
        <w:rPr>
          <w:rFonts w:ascii="Tw Cen MT" w:hAnsi="Tw Cen MT" w:cs="Tw Cen MT" w:eastAsia="Tw Cen MT"/>
          <w:b/>
          <w:i w:val="0"/>
          <w:color w:val="262626"/>
          <w:sz w:val="24"/>
        </w:rPr>
        <w:t>C. Escalation to doctor (SBAR, no diagnosis):</w:t>
      </w:r>
      <w:r>
        <w:rPr>
          <w:rFonts w:ascii="Tw Cen MT" w:hAnsi="Tw Cen MT" w:cs="Tw Cen MT" w:eastAsia="Tw Cen MT"/>
          <w:b w:val="0"/>
          <w:i w:val="0"/>
          <w:color w:val="262626"/>
          <w:sz w:val="24"/>
        </w:rPr>
        <w:t xml:space="preserve"> Subject </w:t>
      </w:r>
      <w:r>
        <w:rPr>
          <w:rFonts w:ascii="Consolas" w:hAnsi="Consolas"/>
          <w:color w:val="333333"/>
          <w:sz w:val="18"/>
          <w:shd w:val="clear" w:color="auto" w:fill="F2F2F2"/>
        </w:rPr>
        <w:t>[Urgent — Review Today 2:10pm ET] Portal chest pain — Smith 58M HTN</w:t>
      </w:r>
      <w:r>
        <w:rPr>
          <w:rFonts w:ascii="Tw Cen MT" w:hAnsi="Tw Cen MT" w:cs="Tw Cen MT" w:eastAsia="Tw Cen MT"/>
          <w:b w:val="0"/>
          <w:i w:val="0"/>
          <w:color w:val="262626"/>
          <w:sz w:val="24"/>
        </w:rPr>
        <w:t xml:space="preserve"> + S (what/when: portal chest tightness 20 min 2:10pm ET) + B (58M HTN, last visit…, meds, allergy) + A (action taken: advised ER if worsening, location/callback confirmed, flagged) + R (request: urgent review + advise — I’ll call patient in 30 min per SOP unless directed otherwise — MK). Attach chart link + vitals if available. Phone + EHR flag for urgent, not email alone.</w:t>
      </w:r>
    </w:p>
    <w:p>
      <w:pPr>
        <w:spacing w:after="120" w:before="40"/>
      </w:pPr>
      <w:r>
        <w:rPr>
          <w:rFonts w:ascii="Tw Cen MT" w:hAnsi="Tw Cen MT" w:cs="Tw Cen MT" w:eastAsia="Tw Cen MT"/>
          <w:b/>
          <w:i w:val="0"/>
          <w:color w:val="262626"/>
          <w:sz w:val="24"/>
        </w:rPr>
        <w:t>D. Workplace delay/flag (early warning beats excuse):</w:t>
      </w:r>
      <w:r>
        <w:rPr>
          <w:rFonts w:ascii="Tw Cen MT" w:hAnsi="Tw Cen MT" w:cs="Tw Cen MT" w:eastAsia="Tw Cen MT"/>
          <w:b w:val="0"/>
          <w:i w:val="0"/>
          <w:color w:val="262626"/>
          <w:sz w:val="24"/>
        </w:rPr>
        <w:t xml:space="preserve"> Subject </w:t>
      </w:r>
      <w:r>
        <w:rPr>
          <w:rFonts w:ascii="Consolas" w:hAnsi="Consolas"/>
          <w:color w:val="333333"/>
          <w:sz w:val="18"/>
          <w:shd w:val="clear" w:color="auto" w:fill="F2F2F2"/>
        </w:rPr>
        <w:t>[Flag 2pm ET] Aetna portal down — 2 auths to tomorrow 10am ET</w:t>
      </w:r>
      <w:r>
        <w:rPr>
          <w:rFonts w:ascii="Tw Cen MT" w:hAnsi="Tw Cen MT" w:cs="Tw Cen MT" w:eastAsia="Tw Cen MT"/>
          <w:b w:val="0"/>
          <w:i w:val="0"/>
          <w:color w:val="262626"/>
          <w:sz w:val="24"/>
        </w:rPr>
        <w:t xml:space="preserve"> + what + impact + workaround (faxed 1 urgent, queued 1) + new commitment + apology + next update. “Flagging: Aetna portal error 403 since 2pm ET (ticket #4521) — 2 auths delayed to tomorrow 10am ET. Workaround faxed 1 urgent + phone confirm, other queued for 9am retry. Patients SMS updated. Will update 9am ET — apologies — MK.” Early + options = professionalism.</w:t>
      </w:r>
    </w:p>
    <w:p>
      <w:pPr>
        <w:spacing w:after="120" w:before="40"/>
      </w:pPr>
      <w:r>
        <w:rPr>
          <w:rFonts w:ascii="Tw Cen MT" w:hAnsi="Tw Cen MT" w:cs="Tw Cen MT" w:eastAsia="Tw Cen MT"/>
          <w:b/>
          <w:i w:val="0"/>
          <w:color w:val="262626"/>
          <w:sz w:val="24"/>
        </w:rPr>
        <w:t>D. Workplace delay/flag (early warning beats excuse):</w:t>
      </w:r>
      <w:r>
        <w:rPr>
          <w:rFonts w:ascii="Tw Cen MT" w:hAnsi="Tw Cen MT" w:cs="Tw Cen MT" w:eastAsia="Tw Cen MT"/>
          <w:b w:val="0"/>
          <w:i w:val="0"/>
          <w:color w:val="262626"/>
          <w:sz w:val="24"/>
        </w:rPr>
        <w:t xml:space="preserve"> Subject </w:t>
      </w:r>
      <w:r>
        <w:rPr>
          <w:rFonts w:ascii="Consolas" w:hAnsi="Consolas"/>
          <w:color w:val="333333"/>
          <w:sz w:val="18"/>
          <w:shd w:val="clear" w:color="auto" w:fill="F2F2F2"/>
        </w:rPr>
        <w:t>[Flag 2pm ET] Aetna portal down — 2 auths to tomorrow 10am ET</w:t>
      </w:r>
      <w:r>
        <w:rPr>
          <w:rFonts w:ascii="Tw Cen MT" w:hAnsi="Tw Cen MT" w:cs="Tw Cen MT" w:eastAsia="Tw Cen MT"/>
          <w:b w:val="0"/>
          <w:i w:val="0"/>
          <w:color w:val="262626"/>
          <w:sz w:val="24"/>
        </w:rPr>
        <w:t xml:space="preserve"> + what + impact + workaround (faxed 1 urgent, queued 1) + new commitment + apology + next update. “Flagging: Aetna portal error 403 since 2pm ET (ticket #4521) — 2 auths delayed to tomorrow 10am ET. Workaround faxed 1 urgent + phone confirm, other queued for 9am retry. Patients SMS updated. Will update 9am ET — apologies — MK.” Early + options = professionalism.</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Telephone Etiquette at 140 WPM With Verification That Prevents Errors</w:t>
      </w:r>
    </w:p>
    <w:p>
      <w:pPr>
        <w:spacing w:after="120" w:before="40"/>
      </w:pPr>
      <w:r>
        <w:rPr>
          <w:rFonts w:ascii="Tw Cen MT" w:hAnsi="Tw Cen MT" w:cs="Tw Cen MT" w:eastAsia="Tw Cen MT"/>
          <w:b w:val="0"/>
          <w:i w:val="0"/>
          <w:color w:val="262626"/>
          <w:sz w:val="24"/>
        </w:rPr>
        <w:t>Setup: headset USB, quiet room, EHR + calendar + tracker open, NATO card, dual clocks, water. Smile — audible on recordings managers audit. Rate ~140 wpm (Kenyan pace often 160+ — slow 10%, pause after date/dose/phone). Script 6 steps: opener (“Good morning, Oak Clinic, this is Brian — how may I help?” / outbound “Good afternoon Mrs. Smith, Mercy from Oak Clinic about tomorrow — 2 minutes good?”) → verify 2 IDs (“full name, DOB, callback?” + address if sensitive) → listen 30 sec uninterrupted + note keywords → summarize + 2 options (“Thu 2pm in-person or Wed 10am video — which better?”) → read-back with NATO (“10:30 AM Eastern / 5:30 PM Nairobi, S-M-I-T-H, +1-… correct?”) → close + written twin in 5 min (“SMS + email sent — reply YES — anything else? Thank you!”) + log date/time/channel/outcome/initials.</w:t>
      </w:r>
    </w:p>
    <w:p>
      <w:pPr>
        <w:spacing w:after="120" w:before="40"/>
      </w:pPr>
      <w:r>
        <w:rPr>
          <w:rFonts w:ascii="Tw Cen MT" w:hAnsi="Tw Cen MT" w:cs="Tw Cen MT" w:eastAsia="Tw Cen MT"/>
          <w:b w:val="0"/>
          <w:i w:val="0"/>
          <w:color w:val="262626"/>
          <w:sz w:val="24"/>
        </w:rPr>
        <w:t>Control holds: “May I place you on brief hold under a minute to check referral status?” Update every 60 sec (“Still checking — 1 more minute, thank you”). Offer callback for &gt;5-min checks (“10-min referral check — may I call back 2:30pm ET at +1-… to avoid holding?”) + set alarm immediately. Bad line: switch in 30 sec (“Breaking up — I’ll SMS + email summary now + continue by chat — best SMS number?”) — don’t shout. Never “Uhm, I don’t know, that’s policy, calm down” — say “Great question — verify with protocol/Dr. X by 3pm ET, best callback then?” Log verification + consent to text.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Understanding US, UK, and Australian Accents, Idioms, and Expectations</w:t>
      </w:r>
    </w:p>
    <w:p>
      <w:pPr>
        <w:spacing w:after="120" w:before="40"/>
      </w:pPr>
      <w:r>
        <w:rPr>
          <w:rFonts w:ascii="Tw Cen MT" w:hAnsi="Tw Cen MT" w:cs="Tw Cen MT" w:eastAsia="Tw Cen MT"/>
          <w:b w:val="0"/>
          <w:i w:val="0"/>
          <w:color w:val="262626"/>
          <w:sz w:val="24"/>
        </w:rPr>
        <w:t>US Southern/fast: “y’all” (you all), “fixin’ to” (about to), linkage “whaddaya need?” (what do you need), “copay” talk upfront, direct + speed + options expected. Tactic: “Just to confirm exactly — …?” + read-back + written twin. New York fast + dropped Rs, Midwest clear, elderly slower + hearing loss (raise clarity not volume, offer chat). Learn top names (Nguyen “WIN,” Garcia, Johnson) + NATO.</w:t>
      </w:r>
    </w:p>
    <w:p>
      <w:pPr>
        <w:spacing w:after="120" w:before="40"/>
      </w:pPr>
      <w:r>
        <w:rPr>
          <w:rFonts w:ascii="Tw Cen MT" w:hAnsi="Tw Cen MT" w:cs="Tw Cen MT" w:eastAsia="Tw Cen MT"/>
          <w:b w:val="0"/>
          <w:i w:val="0"/>
          <w:color w:val="262626"/>
          <w:sz w:val="24"/>
        </w:rPr>
        <w:t>UK: “fortnight” (2 weeks), “surgery” (clinic session, not operation), “chemist” (pharmacy), “A&amp;E” (ER), “GP” (PCP), “notes” (chart), polite understatement (“a bit concerned” = very worried, “interesting” = problem), “Kind regards” + Mr./Ms. till invited. NHS e-consult language + GDPR consent phrasing. Never rush elderly — “Take your time, I’m here.”</w:t>
      </w:r>
    </w:p>
    <w:p>
      <w:pPr>
        <w:spacing w:after="120" w:before="40"/>
      </w:pPr>
      <w:r>
        <w:rPr>
          <w:rFonts w:ascii="Tw Cen MT" w:hAnsi="Tw Cen MT" w:cs="Tw Cen MT" w:eastAsia="Tw Cen MT"/>
          <w:b w:val="0"/>
          <w:i w:val="0"/>
          <w:color w:val="262626"/>
          <w:sz w:val="24"/>
        </w:rPr>
        <w:t>Aussie: “arvo” (afternoon), “GP” universal, “no worries” (okay after rapport, not first complaint reply), “mate” (friendly, mirror sparingly, stay professional first), rising intonation (not always question — confirm: “Was that a question about… or confirming…?”). Early shifts for Sydney (6am–2pm EAT = 1–9pm Sydney) — state availability.</w:t>
      </w:r>
    </w:p>
    <w:p>
      <w:pPr>
        <w:spacing w:after="120" w:before="40"/>
      </w:pPr>
      <w:r>
        <w:rPr>
          <w:rFonts w:ascii="Tw Cen MT" w:hAnsi="Tw Cen MT" w:cs="Tw Cen MT" w:eastAsia="Tw Cen MT"/>
          <w:b w:val="0"/>
          <w:i w:val="0"/>
          <w:color w:val="262626"/>
          <w:sz w:val="24"/>
        </w:rPr>
        <w:t>Universal: don’t pretend understood. “Sorry, line cut — to get exactly right, was that 15th (One-Five) or 50th (Five-Zero)? Spelling F-I-F…?” Own accent gap warmly — pretending causes 7-hour misses. Shadow 10 min/day: YouTube US patient calls, NHS triage, Aussie GP reception. Record self reading confirmations, compare pace/clarity/filler (“uhm” count). Keep misheard log (date, what heard vs actual, fix) — review weekly, share in study group. Learn 20 payer terms (deductible, copay, auth) pronunciation — mispronouncing “deductible” undermines billing credibility.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7. Professional Vocabulary Bank (30 Must-Use + 10 Bans)</w:t>
      </w:r>
    </w:p>
    <w:p>
      <w:pPr>
        <w:spacing w:after="120" w:before="40"/>
      </w:pPr>
      <w:r>
        <w:rPr>
          <w:rFonts w:ascii="Tw Cen MT" w:hAnsi="Tw Cen MT" w:cs="Tw Cen MT" w:eastAsia="Tw Cen MT"/>
          <w:b w:val="0"/>
          <w:i w:val="0"/>
          <w:color w:val="262626"/>
          <w:sz w:val="24"/>
        </w:rPr>
        <w:t>Use precisely: confirm, reschedule, follow up (verb) / follow-up (noun), referral, authorization/auth, eligible/eligibility, deductible, copay, coinsurance, EOB, urgent/routine/STAT, consent, portal, reminder, recall, escalation, triage, handover, verification, turnaround, tracker, audit. Example: “Eligibility verified active, $30 copay, $300 deductible left, referral not needed — verification ID V123” not “Insurance okay.”</w:t>
      </w:r>
    </w:p>
    <w:p>
      <w:pPr>
        <w:spacing w:after="120" w:before="40"/>
      </w:pPr>
      <w:r>
        <w:rPr>
          <w:rFonts w:ascii="Tw Cen MT" w:hAnsi="Tw Cen MT" w:cs="Tw Cen MT" w:eastAsia="Tw Cen MT"/>
          <w:b w:val="0"/>
          <w:i w:val="0"/>
          <w:color w:val="262626"/>
          <w:sz w:val="24"/>
        </w:rPr>
        <w:t>Ban: sawa (say “Confirmed with details below”), revert (say reply/update — revert confuses US/UK), ASAP (say “by 3pm ET Tue”), “urgent plz” (say “[Urgent — Review Today 2pm ET] …”), “do the needful” (say “please complete X by Y”), “dear” overuse with US (Hi/Hello + first name after invite), emojis with new/formal/older/complaint (professional first), “consult your doctor” alone (add what you did + when they’ll hear + safety net), “It’s probably nothing” (never reassure medically — escalate), ALL CAPS (shouting). For each ban, write replacement + example in bank doc — peer-quiz weekly.</w:t>
      </w:r>
    </w:p>
    <w:p>
      <w:pPr>
        <w:spacing w:after="120" w:before="40"/>
      </w:pPr>
      <w:r>
        <w:rPr>
          <w:rFonts w:ascii="Tw Cen MT" w:hAnsi="Tw Cen MT" w:cs="Tw Cen MT" w:eastAsia="Tw Cen MT"/>
          <w:b w:val="0"/>
          <w:i w:val="0"/>
          <w:color w:val="262626"/>
          <w:sz w:val="24"/>
        </w:rPr>
        <w:t>Ban: sawa (say “Confirmed with details below”), revert (say reply/update — revert confuses US/UK), ASAP (say “by 3pm ET Tue”), “urgent plz” (say “[Urgent — Review Today 2pm ET] …”), “do the needful” (say “please complete X by Y”), “dear” overuse with US (Hi/Hello + first name after invite), emojis with new/formal/older/complaint (professional first), “consult your doctor” alone (add what you did + when they’ll hear + safety net), “It’s probably nothing” (never reassure medically — escalate), ALL CAPS (shouting). For each ban, write replacement + example in bank doc — peer-quiz weekly.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8. Handling Misunderstandings With LEARN (Errors With Fast Humane Fix Retain More Than Perfection)</w:t>
      </w:r>
    </w:p>
    <w:p>
      <w:pPr>
        <w:spacing w:after="120" w:before="40"/>
      </w:pPr>
      <w:r>
        <w:rPr>
          <w:rFonts w:ascii="Tw Cen MT" w:hAnsi="Tw Cen MT" w:cs="Tw Cen MT" w:eastAsia="Tw Cen MT"/>
          <w:b w:val="0"/>
          <w:i w:val="0"/>
          <w:color w:val="262626"/>
          <w:sz w:val="24"/>
        </w:rPr>
        <w:t>Even perfect VAs err: AM/PM flip, 05/06 date flip, fifteen/fifty mishear, link to wrong day, accent miss. Recovery decides review: defensive (“You came wrong time”) = 1-star; LEARN = 5-star “They fixed immediately.”</w:t>
      </w:r>
    </w:p>
    <w:p>
      <w:pPr>
        <w:spacing w:after="120" w:before="40"/>
      </w:pPr>
      <w:r>
        <w:rPr>
          <w:rFonts w:ascii="Tw Cen MT" w:hAnsi="Tw Cen MT" w:cs="Tw Cen MT" w:eastAsia="Tw Cen MT"/>
          <w:b w:val="0"/>
          <w:i w:val="0"/>
          <w:color w:val="262626"/>
          <w:sz w:val="24"/>
        </w:rPr>
        <w:t xml:space="preserve">LEARN steps: </w:t>
      </w:r>
      <w:r>
        <w:rPr>
          <w:rFonts w:ascii="Tw Cen MT" w:hAnsi="Tw Cen MT" w:cs="Tw Cen MT" w:eastAsia="Tw Cen MT"/>
          <w:b/>
          <w:i w:val="0"/>
          <w:color w:val="262626"/>
          <w:sz w:val="24"/>
        </w:rPr>
        <w:t>Listen</w:t>
      </w:r>
      <w:r>
        <w:rPr>
          <w:rFonts w:ascii="Tw Cen MT" w:hAnsi="Tw Cen MT" w:cs="Tw Cen MT" w:eastAsia="Tw Cen MT"/>
          <w:b w:val="0"/>
          <w:i w:val="0"/>
          <w:color w:val="262626"/>
          <w:sz w:val="24"/>
        </w:rPr>
        <w:t xml:space="preserve"> without interrupting 20 sec (“I’m listening — tell me what happened?”), </w:t>
      </w:r>
      <w:r>
        <w:rPr>
          <w:rFonts w:ascii="Tw Cen MT" w:hAnsi="Tw Cen MT" w:cs="Tw Cen MT" w:eastAsia="Tw Cen MT"/>
          <w:b/>
          <w:i w:val="0"/>
          <w:color w:val="262626"/>
          <w:sz w:val="24"/>
        </w:rPr>
        <w:t>Empathize</w:t>
      </w:r>
      <w:r>
        <w:rPr>
          <w:rFonts w:ascii="Tw Cen MT" w:hAnsi="Tw Cen MT" w:cs="Tw Cen MT" w:eastAsia="Tw Cen MT"/>
          <w:b w:val="0"/>
          <w:i w:val="0"/>
          <w:color w:val="262626"/>
          <w:sz w:val="24"/>
        </w:rPr>
        <w:t xml:space="preserve"> (“I see how confusing 10:30 AM vs PM invite was — sorry for the experience”), </w:t>
      </w:r>
      <w:r>
        <w:rPr>
          <w:rFonts w:ascii="Tw Cen MT" w:hAnsi="Tw Cen MT" w:cs="Tw Cen MT" w:eastAsia="Tw Cen MT"/>
          <w:b/>
          <w:i w:val="0"/>
          <w:color w:val="262626"/>
          <w:sz w:val="24"/>
        </w:rPr>
        <w:t>Apologize</w:t>
      </w:r>
      <w:r>
        <w:rPr>
          <w:rFonts w:ascii="Tw Cen MT" w:hAnsi="Tw Cen MT" w:cs="Tw Cen MT" w:eastAsia="Tw Cen MT"/>
          <w:b w:val="0"/>
          <w:i w:val="0"/>
          <w:color w:val="262626"/>
          <w:sz w:val="24"/>
        </w:rPr>
        <w:t xml:space="preserve"> for experience (not fault debate: “Sorry for confusion” not “Sorry doctor is late” blame), </w:t>
      </w:r>
      <w:r>
        <w:rPr>
          <w:rFonts w:ascii="Tw Cen MT" w:hAnsi="Tw Cen MT" w:cs="Tw Cen MT" w:eastAsia="Tw Cen MT"/>
          <w:b/>
          <w:i w:val="0"/>
          <w:color w:val="262626"/>
          <w:sz w:val="24"/>
        </w:rPr>
        <w:t>Re-state</w:t>
      </w:r>
      <w:r>
        <w:rPr>
          <w:rFonts w:ascii="Tw Cen MT" w:hAnsi="Tw Cen MT" w:cs="Tw Cen MT" w:eastAsia="Tw Cen MT"/>
          <w:b w:val="0"/>
          <w:i w:val="0"/>
          <w:color w:val="262626"/>
          <w:sz w:val="24"/>
        </w:rPr>
        <w:t xml:space="preserve"> correctly + written twin with bold + zone (“Correct is Tue 14 May </w:t>
      </w:r>
      <w:r>
        <w:rPr>
          <w:rFonts w:ascii="Tw Cen MT" w:hAnsi="Tw Cen MT" w:cs="Tw Cen MT" w:eastAsia="Tw Cen MT"/>
          <w:b/>
          <w:i w:val="0"/>
          <w:color w:val="262626"/>
          <w:sz w:val="24"/>
        </w:rPr>
        <w:t>10:30 AM ET / 5:30 PM EAT</w:t>
      </w:r>
      <w:r>
        <w:rPr>
          <w:rFonts w:ascii="Tw Cen MT" w:hAnsi="Tw Cen MT" w:cs="Tw Cen MT" w:eastAsia="Tw Cen MT"/>
          <w:b w:val="0"/>
          <w:i w:val="0"/>
          <w:color w:val="262626"/>
          <w:sz w:val="24"/>
        </w:rPr>
        <w:t xml:space="preserve"> video — SMS + email resent with AM bold + reminder tonight — reply YES. Will that work? Anything else to make tomorrow smooth?”), </w:t>
      </w:r>
      <w:r>
        <w:rPr>
          <w:rFonts w:ascii="Tw Cen MT" w:hAnsi="Tw Cen MT" w:cs="Tw Cen MT" w:eastAsia="Tw Cen MT"/>
          <w:b/>
          <w:i w:val="0"/>
          <w:color w:val="262626"/>
          <w:sz w:val="24"/>
        </w:rPr>
        <w:t>Note</w:t>
      </w:r>
      <w:r>
        <w:rPr>
          <w:rFonts w:ascii="Tw Cen MT" w:hAnsi="Tw Cen MT" w:cs="Tw Cen MT" w:eastAsia="Tw Cen MT"/>
          <w:b w:val="0"/>
          <w:i w:val="0"/>
          <w:color w:val="262626"/>
          <w:sz w:val="24"/>
        </w:rPr>
        <w:t xml:space="preserve"> to prevent (update template to bold AM/PM + zone + require read-back, log in error book, share in huddle).</w:t>
      </w:r>
    </w:p>
    <w:p>
      <w:pPr>
        <w:spacing w:after="120" w:before="40"/>
      </w:pPr>
      <w:r>
        <w:rPr>
          <w:rFonts w:ascii="Tw Cen MT" w:hAnsi="Tw Cen MT" w:cs="Tw Cen MT" w:eastAsia="Tw Cen MT"/>
          <w:b w:val="0"/>
          <w:i w:val="0"/>
          <w:color w:val="262626"/>
          <w:sz w:val="24"/>
        </w:rPr>
        <w:t xml:space="preserve">Example AM/PM: patient arrived 10:30pm for 10:30am → “I’m sorry — invite said 10:30 AM ET. I’ve rebooked first slot tomorrow 8am ET zero-wait + resent invite with </w:t>
      </w:r>
      <w:r>
        <w:rPr>
          <w:rFonts w:ascii="Tw Cen MT" w:hAnsi="Tw Cen MT" w:cs="Tw Cen MT" w:eastAsia="Tw Cen MT"/>
          <w:b/>
          <w:i w:val="0"/>
          <w:color w:val="262626"/>
          <w:sz w:val="24"/>
        </w:rPr>
        <w:t>AM</w:t>
      </w:r>
      <w:r>
        <w:rPr>
          <w:rFonts w:ascii="Tw Cen MT" w:hAnsi="Tw Cen MT" w:cs="Tw Cen MT" w:eastAsia="Tw Cen MT"/>
          <w:b w:val="0"/>
          <w:i w:val="0"/>
          <w:color w:val="262626"/>
          <w:sz w:val="24"/>
        </w:rPr>
        <w:t xml:space="preserve"> bold + SMS tonight + calendar alarm. Will that work? I’ve updated our template to bold AM/PM to prevent repeat — thank you for flagging.” Call next day to confirm smooth visit. Log: date, error, fix, prevention, follow-up outcome — error log with fixes is promotion evidence (“cut AM/PM misses 3→0 with bold template”).</w:t>
      </w:r>
    </w:p>
    <w:p>
      <w:pPr>
        <w:spacing w:after="120" w:before="40"/>
      </w:pPr>
      <w:r>
        <w:rPr>
          <w:rFonts w:ascii="Tw Cen MT" w:hAnsi="Tw Cen MT" w:cs="Tw Cen MT" w:eastAsia="Tw Cen MT"/>
          <w:b w:val="0"/>
          <w:i w:val="0"/>
          <w:color w:val="262626"/>
          <w:sz w:val="24"/>
        </w:rPr>
        <w:t>Scope-edge misunderstandings (“You said it’s nothing!” when you didn’t — or did): never debate medical memory — restate boundary + escalation + safety net + documentation: “To be clear, I’m not qualified to diagnose as coordinator — I’ve flagged your rash photo urgent to Dr. X, reply expected 4pm ET today. For spreading/bleeding/fever please visit urgent care now. Can I book earlier review 9am tomorrow while awaiting? Logged 2pm ET to Dr. X pool.” Document exact words to protect all.</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9. Practical Assignment: 4 Emails + 3-Min Call That Prove Hire-Readiness (Portfolio)</w:t>
      </w:r>
    </w:p>
    <w:p>
      <w:pPr>
        <w:spacing w:after="120" w:before="40"/>
      </w:pPr>
      <w:r>
        <w:rPr>
          <w:rFonts w:ascii="Tw Cen MT" w:hAnsi="Tw Cen MT" w:cs="Tw Cen MT" w:eastAsia="Tw Cen MT"/>
          <w:b w:val="0"/>
          <w:i w:val="0"/>
          <w:color w:val="262626"/>
          <w:sz w:val="24"/>
        </w:rPr>
        <w:t>Write (no real PHI — mock Smith/Jones): patient confirmation email + SMS twin (dual zone + link + prep + Reply YES), doctor confirmation huddle (7am with 14-patient numbers + gaps + flags), follow-up for missed labs (Day 3 nudge with address + deadline + help offer), SBAR escalation for portal chest pain + refill (subject + S/B/A/R + what told patient + what need + time). Each &lt;150 words, subject-tagged, signature hours both zones. Peer-review for slang (“sawa/revert/ASAP/do the needful”), zone (both + month name + AM bold), name/link/attachment, tone (warm/formal per audience), scope (no diagnosis/reassurance).</w:t>
      </w:r>
    </w:p>
    <w:p>
      <w:pPr>
        <w:spacing w:after="120" w:before="40"/>
      </w:pPr>
      <w:r>
        <w:rPr>
          <w:rFonts w:ascii="Tw Cen MT" w:hAnsi="Tw Cen MT" w:cs="Tw Cen MT" w:eastAsia="Tw Cen MT"/>
          <w:b w:val="0"/>
          <w:i w:val="0"/>
          <w:color w:val="262626"/>
          <w:sz w:val="24"/>
        </w:rPr>
        <w:t>Record 3-min mock call (phone recorder, headset, quiet): confirm Tue 10:30 AM ET video + handle Southern accent request (“Y’all got anything sooner?” → “Just to confirm — seeking earlier than Tue? I have Mon 4pm ET video or Tue 8am in-person — which better? … Confirmed … spelling … SMS sent”) + read-back NATO + written twin promise. Submit MP3 + transcript + self-score 1–5 warmth/clarity/zone/scope/close + 150-word reflection (filler count, pace, hardest accent line, template fix). Distinction: second call with UK polite (“Would you mind…? fortnight… surgery…”) + Aussie (“arvo… no worries…”) handling with correct term mapping + cultural note.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Keep VAs at $4/hr</w:t>
      </w:r>
    </w:p>
    <w:p>
      <w:pPr>
        <w:spacing w:after="120" w:before="40"/>
      </w:pPr>
      <w:r>
        <w:rPr>
          <w:rFonts w:ascii="Tw Cen MT" w:hAnsi="Tw Cen MT" w:cs="Tw Cen MT" w:eastAsia="Tw Cen MT"/>
          <w:b w:val="0"/>
          <w:i w:val="0"/>
          <w:color w:val="262626"/>
          <w:sz w:val="24"/>
        </w:rPr>
        <w:t>“Revert” for reply (US/UK confused — say reply/update with date), time without zone (“tomorrow 10:30” — which zone? AM/PM?), date numbers only (05/06 flip → 1-month miss), over-apologizing 5× without fixing (“Sorry sorry sorry” vs “Sorry — fixed + resent + reminder, will that work?”), “Kindly be advised” walls (skimmed, action missed — lead with action), emojis with complaints (unprofessional), “consult your doctor” brush-off without what you did + when they’ll hear + safety net (abandonment feeling), promising “5-min callback” you can’t guarantee (say “by 4pm ET today, sooner if urgent — text when assigned”), documenting opinion (“rude patient”) not facts (“raised voice, requested supervisor, offered 2 options, accepted 8am”). Pin proofreading checklist above desk: subject tag? greeting title? month + dual zone + AM bold? link tested? attachment? signature hours? scope safe? read aloud? Grammarly 95? Each caught error before Send saves review + contract.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Rewrite “Sawa, will revert ASAP” into US confirmation with deadline + dual zone + owner.</w:t>
      </w:r>
    </w:p>
    <w:p>
      <w:pPr>
        <w:pStyle w:val="ListParagraph"/>
        <w:spacing w:after="40" w:before="20"/>
        <w:ind w:left="480" w:hanging="240"/>
      </w:pPr>
      <w:r>
        <w:rPr>
          <w:rFonts w:ascii="Tw Cen MT" w:hAnsi="Tw Cen MT" w:cs="Tw Cen MT" w:eastAsia="Tw Cen MT"/>
          <w:b w:val="0"/>
          <w:i w:val="0"/>
          <w:color w:val="262626"/>
          <w:sz w:val="24"/>
        </w:rPr>
        <w:t>2.  US vs UK meaning of surgery/chemist/fortnight/A&amp;E/GP/notes? Write sentence each.</w:t>
      </w:r>
    </w:p>
    <w:p>
      <w:pPr>
        <w:pStyle w:val="ListParagraph"/>
        <w:spacing w:after="40" w:before="20"/>
        <w:ind w:left="480" w:hanging="240"/>
      </w:pPr>
      <w:r>
        <w:rPr>
          <w:rFonts w:ascii="Tw Cen MT" w:hAnsi="Tw Cen MT" w:cs="Tw Cen MT" w:eastAsia="Tw Cen MT"/>
          <w:b w:val="0"/>
          <w:i w:val="0"/>
          <w:color w:val="262626"/>
          <w:sz w:val="24"/>
        </w:rPr>
        <w:t>3.  Write SBAR escalation for refill + chest pain portal 2:10pm ET 58M HTN with what told patient + need + time.</w:t>
      </w:r>
    </w:p>
    <w:p>
      <w:pPr>
        <w:pStyle w:val="ListParagraph"/>
        <w:spacing w:after="40" w:before="20"/>
        <w:ind w:left="480" w:hanging="240"/>
      </w:pPr>
      <w:r>
        <w:rPr>
          <w:rFonts w:ascii="Tw Cen MT" w:hAnsi="Tw Cen MT" w:cs="Tw Cen MT" w:eastAsia="Tw Cen MT"/>
          <w:b w:val="0"/>
          <w:i w:val="0"/>
          <w:color w:val="262626"/>
          <w:sz w:val="24"/>
        </w:rPr>
        <w:t>4.  How to clarify fifteen vs fifty + left vs right + hyper vs hypo on bad line? Script each with NATO.</w:t>
      </w:r>
    </w:p>
    <w:p>
      <w:pPr>
        <w:pStyle w:val="ListParagraph"/>
        <w:spacing w:after="40" w:before="20"/>
        <w:ind w:left="480" w:hanging="240"/>
      </w:pPr>
      <w:r>
        <w:rPr>
          <w:rFonts w:ascii="Tw Cen MT" w:hAnsi="Tw Cen MT" w:cs="Tw Cen MT" w:eastAsia="Tw Cen MT"/>
          <w:b w:val="0"/>
          <w:i w:val="0"/>
          <w:color w:val="262626"/>
          <w:sz w:val="24"/>
        </w:rPr>
        <w:t>5.  Draft follow-up Day 3 for HbA1c due 10 May for 14 May review with address + deadline + help.</w:t>
      </w:r>
    </w:p>
    <w:p>
      <w:pPr>
        <w:pStyle w:val="ListParagraph"/>
        <w:spacing w:after="40" w:before="20"/>
        <w:ind w:left="480" w:hanging="240"/>
      </w:pPr>
      <w:r>
        <w:rPr>
          <w:rFonts w:ascii="Tw Cen MT" w:hAnsi="Tw Cen MT" w:cs="Tw Cen MT" w:eastAsia="Tw Cen MT"/>
          <w:b w:val="0"/>
          <w:i w:val="0"/>
          <w:color w:val="262626"/>
          <w:sz w:val="24"/>
        </w:rPr>
        <w:t>6.  Write delay flag for Aetna portal down with impact + workaround + new commitment + update time.</w:t>
      </w:r>
    </w:p>
    <w:p>
      <w:pPr>
        <w:pStyle w:val="ListParagraph"/>
        <w:spacing w:after="40" w:before="20"/>
        <w:ind w:left="480" w:hanging="240"/>
      </w:pPr>
      <w:r>
        <w:rPr>
          <w:rFonts w:ascii="Tw Cen MT" w:hAnsi="Tw Cen MT" w:cs="Tw Cen MT" w:eastAsia="Tw Cen MT"/>
          <w:b w:val="0"/>
          <w:i w:val="0"/>
          <w:color w:val="262626"/>
          <w:sz w:val="24"/>
        </w:rPr>
        <w:t>7.  Explain teach-back with elderly portal example + confirmation question?</w:t>
      </w:r>
    </w:p>
    <w:p>
      <w:pPr>
        <w:pStyle w:val="ListParagraph"/>
        <w:spacing w:after="40" w:before="20"/>
        <w:ind w:left="480" w:hanging="240"/>
      </w:pPr>
      <w:r>
        <w:rPr>
          <w:rFonts w:ascii="Tw Cen MT" w:hAnsi="Tw Cen MT" w:cs="Tw Cen MT" w:eastAsia="Tw Cen MT"/>
          <w:b w:val="0"/>
          <w:i w:val="0"/>
          <w:color w:val="262626"/>
          <w:sz w:val="24"/>
        </w:rPr>
        <w:t>8.  Map US direct vs UK polite vs Aussie casual with 2-line email each for same reschedule?</w:t>
      </w:r>
    </w:p>
    <w:p>
      <w:pPr>
        <w:pStyle w:val="ListParagraph"/>
        <w:spacing w:after="40" w:before="20"/>
        <w:ind w:left="480" w:hanging="240"/>
      </w:pPr>
      <w:r>
        <w:rPr>
          <w:rFonts w:ascii="Tw Cen MT" w:hAnsi="Tw Cen MT" w:cs="Tw Cen MT" w:eastAsia="Tw Cen MT"/>
          <w:b w:val="0"/>
          <w:i w:val="0"/>
          <w:color w:val="262626"/>
          <w:sz w:val="24"/>
        </w:rPr>
        <w:t>9.  What 10 bans + replacements? Peer-quiz with examples?</w:t>
      </w:r>
    </w:p>
    <w:p>
      <w:pPr>
        <w:pStyle w:val="ListParagraph"/>
        <w:spacing w:after="40" w:before="20"/>
        <w:ind w:left="480" w:hanging="240"/>
      </w:pPr>
      <w:r>
        <w:rPr>
          <w:rFonts w:ascii="Tw Cen MT" w:hAnsi="Tw Cen MT" w:cs="Tw Cen MT" w:eastAsia="Tw Cen MT"/>
          <w:b w:val="0"/>
          <w:i w:val="0"/>
          <w:color w:val="262626"/>
          <w:sz w:val="24"/>
        </w:rPr>
        <w:t>10.  LEARN steps for AM/PM miss with rebook + bold fix + next-day follow-up?</w:t>
      </w:r>
    </w:p>
    <w:p>
      <w:pPr>
        <w:pStyle w:val="ListParagraph"/>
        <w:spacing w:after="40" w:before="20"/>
        <w:ind w:left="480" w:hanging="240"/>
      </w:pPr>
      <w:r>
        <w:rPr>
          <w:rFonts w:ascii="Tw Cen MT" w:hAnsi="Tw Cen MT" w:cs="Tw Cen MT" w:eastAsia="Tw Cen MT"/>
          <w:b w:val="0"/>
          <w:i w:val="0"/>
          <w:color w:val="262626"/>
          <w:sz w:val="24"/>
        </w:rPr>
        <w:t>11.  Write scope-safe reply to “Should I double dose? Dizzy” with escalation + safety net + admin offer?</w:t>
      </w:r>
    </w:p>
    <w:p>
      <w:pPr>
        <w:pStyle w:val="ListParagraph"/>
        <w:spacing w:after="40" w:before="20"/>
        <w:ind w:left="480" w:hanging="240"/>
      </w:pPr>
      <w:r>
        <w:rPr>
          <w:rFonts w:ascii="Tw Cen MT" w:hAnsi="Tw Cen MT" w:cs="Tw Cen MT" w:eastAsia="Tw Cen MT"/>
          <w:b w:val="0"/>
          <w:i w:val="0"/>
          <w:color w:val="262626"/>
          <w:sz w:val="24"/>
        </w:rPr>
        <w:t>12.  How to ask name pronunciation + interpreter + family support sensitively? Script?</w:t>
      </w:r>
    </w:p>
    <w:p>
      <w:pPr>
        <w:pStyle w:val="ListParagraph"/>
        <w:spacing w:after="40" w:before="20"/>
        <w:ind w:left="480" w:hanging="240"/>
      </w:pPr>
      <w:r>
        <w:rPr>
          <w:rFonts w:ascii="Tw Cen MT" w:hAnsi="Tw Cen MT" w:cs="Tw Cen MT" w:eastAsia="Tw Cen MT"/>
          <w:b w:val="0"/>
          <w:i w:val="0"/>
          <w:color w:val="262626"/>
          <w:sz w:val="24"/>
        </w:rPr>
        <w:t>13.  Shadow plan this week for Southern + Scottish + Aussie accents with sources + log?</w:t>
      </w:r>
    </w:p>
    <w:p>
      <w:pPr>
        <w:pStyle w:val="ListParagraph"/>
        <w:spacing w:after="40" w:before="20"/>
        <w:ind w:left="480" w:hanging="240"/>
      </w:pPr>
      <w:r>
        <w:rPr>
          <w:rFonts w:ascii="Tw Cen MT" w:hAnsi="Tw Cen MT" w:cs="Tw Cen MT" w:eastAsia="Tw Cen MT"/>
          <w:b w:val="0"/>
          <w:i w:val="0"/>
          <w:color w:val="262626"/>
          <w:sz w:val="24"/>
        </w:rPr>
        <w:t>14.  Which email/call was hardest + what template fix + error log entry?</w:t>
      </w:r>
    </w:p>
    <w:p>
      <w:pPr>
        <w:pStyle w:val="ListParagraph"/>
        <w:spacing w:after="40" w:before="20"/>
        <w:ind w:left="480" w:hanging="240"/>
      </w:pPr>
      <w:r>
        <w:rPr>
          <w:rFonts w:ascii="Tw Cen MT" w:hAnsi="Tw Cen MT" w:cs="Tw Cen MT" w:eastAsia="Tw Cen MT"/>
          <w:b w:val="0"/>
          <w:i w:val="0"/>
          <w:color w:val="262626"/>
          <w:sz w:val="24"/>
        </w:rPr>
        <w:t>15.  Draft 4-line interview pitch proving English + scope + zones together with evidence?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Clear, warm, zone-exact English is your uniform that patients see and managers score. Simple active sentences with month names + dual zones + AM bold + tested links + hour-carrying signatures prevent 80% of misses. Jargon translated with teach-back includes low-literacy and elderly. Four templates (confirmation, follow-up, SBAR escalation, delay flag) handle 90% of work when personalized + proofread. Phone at 140 wpm with verification + read-back + written twin closes loops. Accents decoded with shadowing + owning gaps + NATO + channel switching. Bans replaced, LEARN applied, scope enforced with fast escalation + documentation. Your 4 emails + 3-min call + accent log are hire-proof — bring them to Module 13 CV where words become interviews and to live shifts where every sentence is scored.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13 — Building Your Remote Career Profile: AfyaDesk CV Framework with quantified bullets, ATS rules, LinkedIn headline/About/skills/photo, and digital footprint audit that turn communication skill into interview invitations. Bring your best email + call transcript — you will quote them as proof.</w:t>
      </w:r>
    </w:p>
    <w:p>
      <w:pPr>
        <w:spacing w:after="120" w:before="40"/>
      </w:pPr>
      <w:r>
        <w:rPr>
          <w:rFonts w:ascii="Tw Cen MT" w:hAnsi="Tw Cen MT" w:cs="Tw Cen MT" w:eastAsia="Tw Cen MT"/>
          <w:b w:val="0"/>
          <w:i/>
          <w:color w:val="262626"/>
          <w:sz w:val="24"/>
        </w:rPr>
        <w:t>Portfolio reminder: save 4 emails + SMS twins + call MP3 + transcript + self-score + accent log + vocabulary bank PDF with dates. Employers request writing sample + voice sample before trials — polished samples with zones + scope safety beat certificates. Practice 10 min/day shadowing + NATO + proofreading checklist until automatic for interviews and live shifts always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60-Minute Daily English Gym (4 Weeks to C1 Professional)</w:t>
      </w:r>
    </w:p>
    <w:p>
      <w:pPr>
        <w:spacing w:after="120" w:before="40"/>
      </w:pPr>
      <w:r>
        <w:rPr>
          <w:rFonts w:ascii="Tw Cen MT" w:hAnsi="Tw Cen MT" w:cs="Tw Cen MT" w:eastAsia="Tw Cen MT"/>
          <w:b w:val="0"/>
          <w:i w:val="0"/>
          <w:color w:val="262626"/>
          <w:sz w:val="24"/>
        </w:rPr>
        <w:t>20 min writing: rewrite 1 jargon discharge to grade-8 + 1 confirmation email from scratch with subject + zones + signature, Grammarly + read aloud + checklist, log misses (revert/ASAP/zone). 20 min speaking: shadow 5 min US + 5 min UK + 5 min Aussie (YouTube), record 2-min confirmation with read-back, count fillers (“uhm” target &lt;3), pace check (140 wpm via words/time), NATO drill (phones/dates/doses). 10 min vocab: 5 new payer/clinical terms with pronunciation + sentence + ban replacement, Anki review 20. 10 min LEARN: partner reads complaint/misunderstanding, you respond 60 sec HEARD/LEARN + written twin, scored warmth/clarity/zone/scope. Log WPM, filler, zone errors, slang catches weekly — trend to zero slang + zero zone misses + &lt;3 fillers + 95+ Grammarly. Share best call + email monthly for Talent Profile “communication samples” proving international readiness that commands $8–$12/hr. Your gym consistency compounds into accent agility, vocabulary precision, proofreading discipline, and recovery grace that distinguish Kenyan AfyaDesk graduates in US, UK, and Australian hiring pools seeking clear, kind, dependable coordinators every single day consistently without exception. Keep training recordings, email before/afters, accent logs, and quiz scores as evidence of deliberate practice that justifies premium rates and leadership roles in global healthcare support teams reliably.</w:t>
      </w:r>
    </w:p>
    <w:p>
      <w:pPr>
        <w:spacing w:after="120" w:before="40"/>
      </w:pPr>
      <w:r>
        <w:rPr>
          <w:rFonts w:ascii="Tw Cen MT" w:hAnsi="Tw Cen MT" w:cs="Tw Cen MT" w:eastAsia="Tw Cen MT"/>
          <w:b w:val="0"/>
          <w:i w:val="0"/>
          <w:color w:val="262626"/>
          <w:sz w:val="24"/>
        </w:rPr>
        <w:t>Sustain English mastery through daily shadowing across Southern, New York, Scottish, and Aussie samples with varied speeds and background noise, weekly email rewrites tightening subject clarity and action deadlines, monthly vocabulary expansions adding payer and specialty terms with pronunciation recordings, quarterly accent assessments with peer scoring on intelligibility and warmth, and continuous LEARN drills covering AM/PM flips, date confusions, scope pushes, and complaint recoveries. Document training hours, Grammarly trends, filler reductions, zone accuracy streaks, and testimonial quotes praising clarity in your Talent Profile with audio and writing samples that prove professional communication competence far beyond certificates. Employers promote coordinators whose sentences prevent misses, whose calls calm anxiety, whose escalations protect safety, and whose recoveries convert errors into loyalty, securing retainers, referrals, raises, and team training responsibilities across US, UK, and Australian practices every single quarter consistently.</w:t>
      </w:r>
    </w:p>
    <w:p>
      <w:pPr>
        <w:spacing w:after="120" w:before="40"/>
      </w:pPr>
      <w:r>
        <w:rPr>
          <w:rFonts w:ascii="Tw Cen MT" w:hAnsi="Tw Cen MT" w:cs="Tw Cen MT" w:eastAsia="Tw Cen MT"/>
          <w:b w:val="0"/>
          <w:i w:val="0"/>
          <w:color w:val="262626"/>
          <w:sz w:val="24"/>
        </w:rPr>
        <w:t>Your comprehensive commitment to simple active sentences, plain-language translations, template discipline, telephone verification, accent agility, vocabulary precision, and graceful recovery establishes you as the clear, kind, dependable voice that patients trust with access and managers trust with reputation. Continue investing in writing concision, speaking clarity, listening patience, cultural fluency, and scope safety that collectively distinguish AfyaDesk communicators as indispensable bridges between international practices and diverse patient populations seeking understanding, respect, and reliable coordination every single day reliably.</w:t>
      </w:r>
    </w:p>
    <w:p>
      <w:pPr>
        <w:spacing w:after="120" w:before="40"/>
      </w:pPr>
      <w:r>
        <w:rPr>
          <w:rFonts w:ascii="Tw Cen MT" w:hAnsi="Tw Cen MT" w:cs="Tw Cen MT" w:eastAsia="Tw Cen MT"/>
          <w:b w:val="0"/>
          <w:i w:val="0"/>
          <w:color w:val="262626"/>
          <w:sz w:val="24"/>
        </w:rPr>
        <w:t>Advance communication leadership by mentoring peers on subject discipline, zone accuracy, NATO spelling, accent shadowing, and LEARN recoveries with recorded feedback and error-log reviews that elevate team clarity collectively. Propose template improvements backed by miss-rate data, lead huddle segments on payer vocabulary or accent tips, and volunteer to handle escalated complaints with HEARD mastery that demonstrates composure under pressure. Your trajectory from clear writer to trusted voice to communication coach depends on documented Grammarly trends, zero-zone streaks, call scores, testimonial quotes, and training contributions that together prove language mastery worthy of senior coordinator, quality reviewer, and team trainer roles across global healthcare support environments every single quarter consistently without exception.</w:t>
      </w:r>
    </w:p>
    <w:p>
      <w:pPr>
        <w:spacing w:after="120" w:before="40"/>
      </w:pPr>
      <w:r>
        <w:rPr>
          <w:rFonts w:ascii="Tw Cen MT" w:hAnsi="Tw Cen MT" w:cs="Tw Cen MT" w:eastAsia="Tw Cen MT"/>
          <w:b w:val="0"/>
          <w:i w:val="0"/>
          <w:color w:val="262626"/>
          <w:sz w:val="24"/>
        </w:rPr>
        <w:t>Maintain comprehensive communication portfolio with best emails across confirmation, follow-up, escalation, and delay categories, call recordings spanning US, UK, and Aussie scenarios with transcripts and scores, accent logs detailing challenging phrases and recovery methods, vocabulary banks with ban replacements and usage examples, LEARN case studies with before-and-after templates, and supervisor testimonials attesting to clarity and professionalism under diverse conditions. Your documented evolution from hesitant writer to confident international communicator convinces employers to entrust you with sensitive patient interactions requiring utmost empathy, precision, cultural sensitivity, and reliability across continents every single month reliably consistently without exception whatsoever successfully professionally daily continuously always reliably.</w:t>
      </w:r>
    </w:p>
    <w:p>
      <w:pPr>
        <w:spacing w:after="120" w:before="40"/>
      </w:pPr>
      <w:r>
        <w:rPr>
          <w:rFonts w:ascii="Tw Cen MT" w:hAnsi="Tw Cen MT" w:cs="Tw Cen MT" w:eastAsia="Tw Cen MT"/>
          <w:b w:val="0"/>
          <w:i w:val="0"/>
          <w:color w:val="262626"/>
          <w:sz w:val="24"/>
        </w:rPr>
        <w:t>Continued daily practice with shadowing, writing drills, vocabulary expansion, and recovery simulations ensures lasting international communication mastery always reliably daily consistently always reliably.</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