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18 — AI FOR THE MODERN MEDICAL VA</w:t>
      </w:r>
    </w:p>
    <w:p>
      <w:pPr>
        <w:pStyle w:val="Heading3"/>
        <w:jc w:val="left"/>
      </w:pPr>
      <w:r>
        <w:rPr>
          <w:rFonts w:ascii="Tw Cen MT" w:hAnsi="Tw Cen MT" w:cs="Tw Cen MT" w:eastAsia="Tw Cen MT"/>
          <w:b/>
          <w:i w:val="0"/>
          <w:color w:val="2F5496"/>
          <w:sz w:val="26"/>
        </w:rPr>
        <w:t>AfyaDesk Remote Medical Careers Course | Responsible Productivity With Human Review &amp; Privacy</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prompt library + workflow build + verification drills)</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1–17 (terminology + EHR + privacy + zones you now accelerate with AI safely)</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Prompt library (10 prompts) + AI-assisted workflow saving 5+ hrs/week with privacy gates + verification log + time-saved calc.</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LLM fundamentals, strengths, hallucinations, and limits for healthcare admin.</w:t>
      </w:r>
    </w:p>
    <w:p>
      <w:pPr>
        <w:pStyle w:val="ListParagraph"/>
        <w:spacing w:after="40" w:before="20"/>
        <w:ind w:left="480" w:hanging="240"/>
      </w:pPr>
      <w:r>
        <w:rPr>
          <w:rFonts w:ascii="Tw Cen MT" w:hAnsi="Tw Cen MT" w:cs="Tw Cen MT" w:eastAsia="Tw Cen MT"/>
          <w:b w:val="0"/>
          <w:i w:val="0"/>
          <w:color w:val="262626"/>
          <w:sz w:val="24"/>
        </w:rPr>
        <w:t>2.  Write Role-Task-Context-Format-Constraints prompts for email, summaries, checklists, research, Excel, EODs.</w:t>
      </w:r>
    </w:p>
    <w:p>
      <w:pPr>
        <w:pStyle w:val="ListParagraph"/>
        <w:spacing w:after="40" w:before="20"/>
        <w:ind w:left="480" w:hanging="240"/>
      </w:pPr>
      <w:r>
        <w:rPr>
          <w:rFonts w:ascii="Tw Cen MT" w:hAnsi="Tw Cen MT" w:cs="Tw Cen MT" w:eastAsia="Tw Cen MT"/>
          <w:b w:val="0"/>
          <w:i w:val="0"/>
          <w:color w:val="262626"/>
          <w:sz w:val="24"/>
        </w:rPr>
        <w:t>3.  Apply 6 high-value uses (drafting, summarizing non-PHI, automation, BAA transcription, research, productivity) with verification.</w:t>
      </w:r>
    </w:p>
    <w:p>
      <w:pPr>
        <w:pStyle w:val="ListParagraph"/>
        <w:spacing w:after="40" w:before="20"/>
        <w:ind w:left="480" w:hanging="240"/>
      </w:pPr>
      <w:r>
        <w:rPr>
          <w:rFonts w:ascii="Tw Cen MT" w:hAnsi="Tw Cen MT" w:cs="Tw Cen MT" w:eastAsia="Tw Cen MT"/>
          <w:b w:val="0"/>
          <w:i w:val="0"/>
          <w:color w:val="262626"/>
          <w:sz w:val="24"/>
        </w:rPr>
        <w:t>4.  Enforce human-in-loop: draft → verify facts/tone/SOP → clinician approval if clinical-adjacent → send via official channel → document.</w:t>
      </w:r>
    </w:p>
    <w:p>
      <w:pPr>
        <w:pStyle w:val="ListParagraph"/>
        <w:spacing w:after="40" w:before="20"/>
        <w:ind w:left="480" w:hanging="240"/>
      </w:pPr>
      <w:r>
        <w:rPr>
          <w:rFonts w:ascii="Tw Cen MT" w:hAnsi="Tw Cen MT" w:cs="Tw Cen MT" w:eastAsia="Tw Cen MT"/>
          <w:b w:val="0"/>
          <w:i w:val="0"/>
          <w:color w:val="262626"/>
          <w:sz w:val="24"/>
        </w:rPr>
        <w:t>5.  Refuse forbidden uses (PHI in public AI, direct patient send, dosage/triage advice, time-zone trust without verification).</w:t>
      </w:r>
    </w:p>
    <w:p>
      <w:pPr>
        <w:pStyle w:val="ListParagraph"/>
        <w:spacing w:after="40" w:before="20"/>
        <w:ind w:left="480" w:hanging="240"/>
      </w:pPr>
      <w:r>
        <w:rPr>
          <w:rFonts w:ascii="Tw Cen MT" w:hAnsi="Tw Cen MT" w:cs="Tw Cen MT" w:eastAsia="Tw Cen MT"/>
          <w:b w:val="0"/>
          <w:i w:val="0"/>
          <w:color w:val="262626"/>
          <w:sz w:val="24"/>
        </w:rPr>
        <w:t>6.  Use BAA-covered enterprise AI correctly with 100% critical verification + “verified by” note + retention wipe.</w:t>
      </w:r>
    </w:p>
    <w:p>
      <w:pPr>
        <w:pStyle w:val="ListParagraph"/>
        <w:spacing w:after="40" w:before="20"/>
        <w:ind w:left="480" w:hanging="240"/>
      </w:pPr>
      <w:r>
        <w:rPr>
          <w:rFonts w:ascii="Tw Cen MT" w:hAnsi="Tw Cen MT" w:cs="Tw Cen MT" w:eastAsia="Tw Cen MT"/>
          <w:b w:val="0"/>
          <w:i w:val="0"/>
          <w:color w:val="262626"/>
          <w:sz w:val="24"/>
        </w:rPr>
        <w:t>7.  Build 1-page workflow with tool map, 3 prompts, privacy checkpoint, approval, time calc, risks/mitigations.</w:t>
      </w:r>
    </w:p>
    <w:p>
      <w:pPr>
        <w:pStyle w:val="ListParagraph"/>
        <w:spacing w:after="40" w:before="20"/>
        <w:ind w:left="480" w:hanging="240"/>
      </w:pPr>
      <w:r>
        <w:rPr>
          <w:rFonts w:ascii="Tw Cen MT" w:hAnsi="Tw Cen MT" w:cs="Tw Cen MT" w:eastAsia="Tw Cen MT"/>
          <w:b w:val="0"/>
          <w:i w:val="0"/>
          <w:color w:val="262626"/>
          <w:sz w:val="24"/>
        </w:rPr>
        <w:t>8.  Catch hallucinations (doses, guidelines, phones, zones, follow-ups) with replay/official-source/EHR checks.</w:t>
      </w:r>
    </w:p>
    <w:p>
      <w:pPr>
        <w:pStyle w:val="ListParagraph"/>
        <w:spacing w:after="40" w:before="20"/>
        <w:ind w:left="480" w:hanging="240"/>
      </w:pPr>
      <w:r>
        <w:rPr>
          <w:rFonts w:ascii="Tw Cen MT" w:hAnsi="Tw Cen MT" w:cs="Tw Cen MT" w:eastAsia="Tw Cen MT"/>
          <w:b w:val="0"/>
          <w:i w:val="0"/>
          <w:color w:val="262626"/>
          <w:sz w:val="24"/>
        </w:rPr>
        <w:t>9.  Protect privacy across prompts, uploads, audio, retention with de-identification or non-use decisions.</w:t>
      </w:r>
    </w:p>
    <w:p>
      <w:pPr>
        <w:pStyle w:val="ListParagraph"/>
        <w:spacing w:after="40" w:before="20"/>
        <w:ind w:left="480" w:hanging="240"/>
      </w:pPr>
      <w:r>
        <w:rPr>
          <w:rFonts w:ascii="Tw Cen MT" w:hAnsi="Tw Cen MT" w:cs="Tw Cen MT" w:eastAsia="Tw Cen MT"/>
          <w:b w:val="0"/>
          <w:i w:val="0"/>
          <w:color w:val="262626"/>
          <w:sz w:val="24"/>
        </w:rPr>
        <w:t>10.  Report AI value (hours saved, errors caught, turnaround) for raises without breaching.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AI Fundamentals: Predictor, Not Clinician (Know Limits to Stay Employed)</w:t>
      </w:r>
    </w:p>
    <w:p>
      <w:pPr>
        <w:spacing w:after="120" w:before="40"/>
      </w:pPr>
      <w:r>
        <w:rPr>
          <w:rFonts w:ascii="Tw Cen MT" w:hAnsi="Tw Cen MT" w:cs="Tw Cen MT" w:eastAsia="Tw Cen MT"/>
          <w:b w:val="0"/>
          <w:i w:val="0"/>
          <w:color w:val="262626"/>
          <w:sz w:val="24"/>
        </w:rPr>
        <w:t>LLMs predict likely next words from training, don’t understand patients, access live EHR/insurance, or know your SOP/version. Great at: drafting polite variants, reformatting lists to checklists/tables, brainstorming options, explaining public payer steps in plain English, Excel formulas from description, prioritizing bullet dumps into EODs, summarizing public articles (not patient charts). Terrible at: knowing Dr. Lee’s preferences, verifying Aetna auth status, calculating correct time zones across DST (often 1-hour off — always WorldTimeBuddy verify), giving safe triage/dosage (hallucinates contraindications), keeping PHI private (retains/logs in free tiers), citing real guidelines with correct year/dose/phone (invents convincingly).</w:t>
      </w:r>
    </w:p>
    <w:p>
      <w:pPr>
        <w:spacing w:after="120" w:before="40"/>
      </w:pPr>
      <w:r>
        <w:rPr>
          <w:rFonts w:ascii="Tw Cen MT" w:hAnsi="Tw Cen MT" w:cs="Tw Cen MT" w:eastAsia="Tw Cen MT"/>
          <w:b w:val="0"/>
          <w:i w:val="0"/>
          <w:color w:val="262626"/>
          <w:sz w:val="24"/>
        </w:rPr>
        <w:t>Hallucinations to memorize: invented doses (“Lisinopril 50 mg daily” when audio said “lifestyle”), invented phones/links (“Call +1-555-0142” fake), invented follow-ups (“Return 2 weeks” not ordered), invented guidelines (“New ADA says stop metformin if…” — verify ada.org + clinician), invented zones (“10:30 ET = 3:30 EAT” wrong by 2 hrs — verify). Rule: AI proposes, official source + EHR + clinician disposes. Never “AI said so” to patient/manager/auditor — say “Verified via [portal/EHR/guideline + clinician approval date].”</w:t>
      </w:r>
    </w:p>
    <w:p>
      <w:pPr>
        <w:spacing w:after="120" w:before="40"/>
      </w:pPr>
      <w:r>
        <w:rPr>
          <w:rFonts w:ascii="Tw Cen MT" w:hAnsi="Tw Cen MT" w:cs="Tw Cen MT" w:eastAsia="Tw Cen MT"/>
          <w:b w:val="0"/>
          <w:i w:val="0"/>
          <w:color w:val="262626"/>
          <w:sz w:val="24"/>
        </w:rPr>
        <w:t>Kenyan VA edge: English + clinical literacy lets you spot hallucinations faster than general VAs (“Amlodipine 500 mg? — 100× normal, flag”). Gap: over-trust due to speed thrill (“Wow, 10 emails in 2 min!”) → skip verification → filed error → dismissal. Discipline: 2-min verification per AI draft (facts? tone? SOP? zone? PHI-free prompt? approval needed?) saves career. Track verification time vs manual time — net saving 40–60% with safety, not 90% reckless.</w:t>
      </w:r>
    </w:p>
    <w:p>
      <w:pPr>
        <w:spacing w:after="120" w:before="40"/>
      </w:pPr>
      <w:r>
        <w:rPr>
          <w:rFonts w:ascii="Tw Cen MT" w:hAnsi="Tw Cen MT" w:cs="Tw Cen MT" w:eastAsia="Tw Cen MT"/>
          <w:b w:val="0"/>
          <w:i w:val="0"/>
          <w:color w:val="262626"/>
          <w:sz w:val="24"/>
        </w:rPr>
        <w:t>Kenyan VA edge: English + clinical literacy lets you spot hallucinations faster than general VAs (“Amlodipine 500 mg? — 100× normal, flag”). Gap: over-trust due to speed thrill (“Wow, 10 emails in 2 min!”) → skip verification → filed error → dismissal. Discipline: 2-min verification per AI draft (facts? tone? SOP? zone? PHI-free prompt? approval needed?) saves career. Track verification time vs manual time — net saving 40–60% with safety, not 90% reckless.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Six High-Value VA Uses With Prompts That Work (No PHI in Public Prompts)</w:t>
      </w:r>
    </w:p>
    <w:p>
      <w:pPr>
        <w:spacing w:after="120" w:before="40"/>
      </w:pPr>
      <w:r>
        <w:rPr>
          <w:rFonts w:ascii="Tw Cen MT" w:hAnsi="Tw Cen MT" w:cs="Tw Cen MT" w:eastAsia="Tw Cen MT"/>
          <w:b/>
          <w:i w:val="0"/>
          <w:color w:val="262626"/>
          <w:sz w:val="24"/>
        </w:rPr>
        <w:t>Email drafting (biggest time-saver):</w:t>
      </w:r>
      <w:r>
        <w:rPr>
          <w:rFonts w:ascii="Tw Cen MT" w:hAnsi="Tw Cen MT" w:cs="Tw Cen MT" w:eastAsia="Tw Cen MT"/>
          <w:b w:val="0"/>
          <w:i w:val="0"/>
          <w:color w:val="262626"/>
          <w:sz w:val="24"/>
        </w:rPr>
        <w:t xml:space="preserve"> Prompt: “You are a medical admin assistant for US family practice. Draft 3 polite SMS reminder variants (&lt;160 chars each), warm, include placeholders [Name] [Date Time Zones] [Link] [Callback], HIPAA-aware tone, no PHI, with Reply YES CTA. Constraints: grade-8 reading, no abbreviations, dual-zone placeholder.” → edit 2 min (add name/time/link, verify zone via WorldTimeBuddy, tone per US direct vs UK polite), send via Weave/EHR, log. Saves 30 min/day for 20 reminders. Never let AI send directly — you personalize + verify + send + log.</w:t>
      </w:r>
    </w:p>
    <w:p>
      <w:pPr>
        <w:spacing w:after="120" w:before="40"/>
      </w:pPr>
      <w:r>
        <w:rPr>
          <w:rFonts w:ascii="Tw Cen MT" w:hAnsi="Tw Cen MT" w:cs="Tw Cen MT" w:eastAsia="Tw Cen MT"/>
          <w:b/>
          <w:i w:val="0"/>
          <w:color w:val="262626"/>
          <w:sz w:val="24"/>
        </w:rPr>
        <w:t>Summarization (public only):</w:t>
      </w:r>
      <w:r>
        <w:rPr>
          <w:rFonts w:ascii="Tw Cen MT" w:hAnsi="Tw Cen MT" w:cs="Tw Cen MT" w:eastAsia="Tw Cen MT"/>
          <w:b w:val="0"/>
          <w:i w:val="0"/>
          <w:color w:val="262626"/>
          <w:sz w:val="24"/>
        </w:rPr>
        <w:t xml:space="preserve"> “Summarize this public Aetna prior-auth article [paste public URL text, no patient data] into 8-bullet SOP with owners/dates for Trello, plain English, include portal links + ETA + follow-up cadence.” Verify on official payer site (AI invents portal buttons) + supervisor approval before SOP adoption. Never summarize patient chart/Audio/EHR notes in public AI — manual in EHR or BAA tool only.</w:t>
      </w:r>
    </w:p>
    <w:p>
      <w:pPr>
        <w:spacing w:after="120" w:before="40"/>
      </w:pPr>
      <w:r>
        <w:rPr>
          <w:rFonts w:ascii="Tw Cen MT" w:hAnsi="Tw Cen MT" w:cs="Tw Cen MT" w:eastAsia="Tw Cen MT"/>
          <w:b/>
          <w:i w:val="0"/>
          <w:color w:val="262626"/>
          <w:sz w:val="24"/>
        </w:rPr>
        <w:t>Automation (SOP → checklist/board):</w:t>
      </w:r>
      <w:r>
        <w:rPr>
          <w:rFonts w:ascii="Tw Cen MT" w:hAnsi="Tw Cen MT" w:cs="Tw Cen MT" w:eastAsia="Tw Cen MT"/>
          <w:b w:val="0"/>
          <w:i w:val="0"/>
          <w:color w:val="262626"/>
          <w:sz w:val="24"/>
        </w:rPr>
        <w:t xml:space="preserve"> “Turn this referral SOP text [paste de-identified SOP, no names/DOBs] into Trello checklist with titles, owners (VA/nurse/doctor), due dates with zones, attachments list, and Definition of Done per card. Format markdown table.” Paste to board, assign, set due zones, test 1 card end-to-end. Saves 1 hr/week retyping + prevents missed steps.</w:t>
      </w:r>
    </w:p>
    <w:p>
      <w:pPr>
        <w:spacing w:after="120" w:before="40"/>
      </w:pPr>
      <w:r>
        <w:rPr>
          <w:rFonts w:ascii="Tw Cen MT" w:hAnsi="Tw Cen MT" w:cs="Tw Cen MT" w:eastAsia="Tw Cen MT"/>
          <w:b/>
          <w:i w:val="0"/>
          <w:color w:val="262626"/>
          <w:sz w:val="24"/>
        </w:rPr>
        <w:t>Transcription assist (BAA only):</w:t>
      </w:r>
      <w:r>
        <w:rPr>
          <w:rFonts w:ascii="Tw Cen MT" w:hAnsi="Tw Cen MT" w:cs="Tw Cen MT" w:eastAsia="Tw Cen MT"/>
          <w:b w:val="0"/>
          <w:i w:val="0"/>
          <w:color w:val="262626"/>
          <w:sz w:val="24"/>
        </w:rPr>
        <w:t xml:space="preserve"> EHR DAX/Abridge with signed BAA + training: “Transcribe verbatim with speakers + timestamps 30 sec, flag uncertain [inaudible + best guess + confidence], format SOAP per template, list meds/doses/allergies/plan separately for verification, do not infer diagnosis or invent follow-up.” Verify 100% critical by replay + drugs.com + EHR match + sense-check (MI + ibuprofen only? flag), 3-pass proofread, note “AI-assisted via [tool] verified by [Name date zone], 2 flags p2, ready for signature,” wipe local per retention. Never free Otter/Gemini/phone apps with PHI.</w:t>
      </w:r>
    </w:p>
    <w:p>
      <w:pPr>
        <w:spacing w:after="120" w:before="40"/>
      </w:pPr>
      <w:r>
        <w:rPr>
          <w:rFonts w:ascii="Tw Cen MT" w:hAnsi="Tw Cen MT" w:cs="Tw Cen MT" w:eastAsia="Tw Cen MT"/>
          <w:b/>
          <w:i w:val="0"/>
          <w:color w:val="262626"/>
          <w:sz w:val="24"/>
        </w:rPr>
        <w:t>Research (public comparison):</w:t>
      </w:r>
      <w:r>
        <w:rPr>
          <w:rFonts w:ascii="Tw Cen MT" w:hAnsi="Tw Cen MT" w:cs="Tw Cen MT" w:eastAsia="Tw Cen MT"/>
          <w:b w:val="0"/>
          <w:i w:val="0"/>
          <w:color w:val="262626"/>
          <w:sz w:val="24"/>
        </w:rPr>
        <w:t xml:space="preserve"> “Compare Athenahealth vs SimplePractice scheduling for 3-provider mental health (pros/cons/pricing/integrations) in table, cite vendor pages 2025–2026, flag limitations, no PHI.” Verify on vendor sites + G2 (AI pricing outdated) + ask peer using it. Use for proposals (“Recommend Jane for UK allied health due to…” with sources).</w:t>
      </w:r>
    </w:p>
    <w:p>
      <w:pPr>
        <w:spacing w:after="120" w:before="40"/>
      </w:pPr>
      <w:r>
        <w:rPr>
          <w:rFonts w:ascii="Tw Cen MT" w:hAnsi="Tw Cen MT" w:cs="Tw Cen MT" w:eastAsia="Tw Cen MT"/>
          <w:b/>
          <w:i w:val="0"/>
          <w:color w:val="262626"/>
          <w:sz w:val="24"/>
        </w:rPr>
        <w:t>Productivity (Excel/EOD/agenda):</w:t>
      </w:r>
      <w:r>
        <w:rPr>
          <w:rFonts w:ascii="Tw Cen MT" w:hAnsi="Tw Cen MT" w:cs="Tw Cen MT" w:eastAsia="Tw Cen MT"/>
          <w:b w:val="0"/>
          <w:i w:val="0"/>
          <w:color w:val="262626"/>
          <w:sz w:val="24"/>
        </w:rPr>
        <w:t xml:space="preserve"> “Write Excel formula to flag referrals &gt;14 days red with =TODAY()-sent, and XLOOKUP to pull patient phone from roster by MRN, with explanation.” Test on mock data, document. “Turn these bullets [paste de-identified tasks, no names] into prioritized EOD with numbers + blockers + tomorrow top 3, concise manager style.” Edit + verify numbers against tracker (AI miscounts) + send. Saves 20 min/day.</w:t>
      </w:r>
    </w:p>
    <w:p>
      <w:pPr>
        <w:spacing w:after="120" w:before="40"/>
      </w:pPr>
      <w:r>
        <w:rPr>
          <w:rFonts w:ascii="Tw Cen MT" w:hAnsi="Tw Cen MT" w:cs="Tw Cen MT" w:eastAsia="Tw Cen MT"/>
          <w:b w:val="0"/>
          <w:i w:val="0"/>
          <w:color w:val="262626"/>
          <w:sz w:val="24"/>
        </w:rPr>
        <w:t xml:space="preserve">Prompt formula tattoo: </w:t>
      </w:r>
      <w:r>
        <w:rPr>
          <w:rFonts w:ascii="Tw Cen MT" w:hAnsi="Tw Cen MT" w:cs="Tw Cen MT" w:eastAsia="Tw Cen MT"/>
          <w:b/>
          <w:i w:val="0"/>
          <w:color w:val="262626"/>
          <w:sz w:val="24"/>
        </w:rPr>
        <w:t>Role (“You are…”) + Task (verb + deliverable) + Context (practice type, audience, no PHI) + Format (bullets/table/&lt;160 chars/markdown) + Constraints (tone, grade level, zone placeholder, HIPAA-aware, no PHI, cite sources, flag uncertain).</w:t>
      </w:r>
      <w:r>
        <w:rPr>
          <w:rFonts w:ascii="Tw Cen MT" w:hAnsi="Tw Cen MT" w:cs="Tw Cen MT" w:eastAsia="Tw Cen MT"/>
          <w:b w:val="0"/>
          <w:i w:val="0"/>
          <w:color w:val="262626"/>
          <w:sz w:val="24"/>
        </w:rPr>
        <w:t xml:space="preserve"> Bad: “Summarize Jane Smith DOB… HIV…” (PHI breach). Good: “Draft generic template for requesting missing insurance from US patient, polite, HIPAA-aware, placeholders only, no PHI.” Library 10 prompts (3 email, 2 summary, 1 automation, 1 transcription, 1 research, 1 Excel, 1 EOD, 1 agenda) with before/after edits + verification notes = portfolio proof of responsible AI value.</w:t>
      </w:r>
    </w:p>
    <w:p>
      <w:pPr>
        <w:spacing w:after="120" w:before="40"/>
      </w:pPr>
      <w:r>
        <w:rPr>
          <w:rFonts w:ascii="Tw Cen MT" w:hAnsi="Tw Cen MT" w:cs="Tw Cen MT" w:eastAsia="Tw Cen MT"/>
          <w:b w:val="0"/>
          <w:i w:val="0"/>
          <w:color w:val="262626"/>
          <w:sz w:val="24"/>
        </w:rPr>
        <w:t xml:space="preserve">Prompt formula tattoo: </w:t>
      </w:r>
      <w:r>
        <w:rPr>
          <w:rFonts w:ascii="Tw Cen MT" w:hAnsi="Tw Cen MT" w:cs="Tw Cen MT" w:eastAsia="Tw Cen MT"/>
          <w:b/>
          <w:i w:val="0"/>
          <w:color w:val="262626"/>
          <w:sz w:val="24"/>
        </w:rPr>
        <w:t>Role (“You are…”) + Task (verb + deliverable) + Context (practice type, audience, no PHI) + Format (bullets/table/&lt;160 chars/markdown) + Constraints (tone, grade level, zone placeholder, HIPAA-aware, no PHI, cite sources, flag uncertain).</w:t>
      </w:r>
      <w:r>
        <w:rPr>
          <w:rFonts w:ascii="Tw Cen MT" w:hAnsi="Tw Cen MT" w:cs="Tw Cen MT" w:eastAsia="Tw Cen MT"/>
          <w:b w:val="0"/>
          <w:i w:val="0"/>
          <w:color w:val="262626"/>
          <w:sz w:val="24"/>
        </w:rPr>
        <w:t xml:space="preserve"> Bad: “Summarize Jane Smith DOB… HIV…” (PHI breach). Good: “Draft generic template for requesting missing insurance from US patient, polite, HIPAA-aware, placeholders only, no PHI.” Library 10 prompts (3 email, 2 summary, 1 automation, 1 transcription, 1 research, 1 Excel, 1 EOD, 1 agenda) with before/after edits + verification notes = portfolio proof of responsible AI value.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Quality Control + Privacy Rules That Keep Contracts (Human-in-Loop Non-Negotiable)</w:t>
      </w:r>
    </w:p>
    <w:p>
      <w:pPr>
        <w:spacing w:after="120" w:before="40"/>
      </w:pPr>
      <w:r>
        <w:rPr>
          <w:rFonts w:ascii="Tw Cen MT" w:hAnsi="Tw Cen MT" w:cs="Tw Cen MT" w:eastAsia="Tw Cen MT"/>
          <w:b w:val="0"/>
          <w:i w:val="0"/>
          <w:color w:val="262626"/>
          <w:sz w:val="24"/>
        </w:rPr>
        <w:t>Workflow 6 gates every AI draft: 1) De-identify prompt fully (placeholders [Name] [Date Zones] [Link], no DOB/MRN/photo/audio with PHI in public tools — when in doubt, don’t paste, handle manually in EHR), 2) Draft with AI (BAA-covered for sensitive, public for generic templates only), 3) Verify facts (dates? zones via WorldTimeBuddy? doses via drugs.com/EHR? phones via header? guidelines via official + year? SOP version? tone per US/UK?), 4) Clinician approval if clinical-adjacent (results wording, triage advice, med instructions — route with SBAR + “AI draft for review, please approve/edit” + hold send till signed), 5) Send via official channel (EHR/portal/Weave/Teams, not personal Gmail/WhatsApp) + log to chart + close task, 6) Document (“AI-assisted draft via [tool] verified [date zone] + approved by [clinician date] + sent [channel time] — MK”) + track time saved vs manual + errors caught.</w:t>
      </w:r>
    </w:p>
    <w:p>
      <w:pPr>
        <w:spacing w:after="120" w:before="40"/>
      </w:pPr>
      <w:r>
        <w:rPr>
          <w:rFonts w:ascii="Tw Cen MT" w:hAnsi="Tw Cen MT" w:cs="Tw Cen MT" w:eastAsia="Tw Cen MT"/>
          <w:b w:val="0"/>
          <w:i w:val="0"/>
          <w:color w:val="262626"/>
          <w:sz w:val="24"/>
        </w:rPr>
        <w:t>Forbidden absolute: names/DOB/MRN/phones/photos/IDs/voice with PHI into ChatGPT/Gemini/Copilot free/free-tier transcribers/grammar checkers retaining data; uploading EHR PDFs to free summarizers; letting AI message patients directly without human send; acting on AI dosage/triage/zones without official + clinician verification; trusting AI “confident” tone (hallucinates politely). If employer provides Copilot/ChatGPT Team/Enterprise with signed BAA + training + retention/region documented in writing — use only that for sensitive, still verify 100% critical + note + wipe local per policy. Ask onboarding: “Which AI is BAA-covered and authorized for [transcription/summarization/drafting] in writing? Retention? Training opt-out? Storage region? Audit?” Document answer + policy version + annual refresher. Report suspected AI breach (pasted to wrong tool) in 1 hour per Module 8 card (contain/revoke, assess what/whom/how many, notify supervisor/IT, preserve logs, remediate + retrain). One paste to public = reportable breach + dismissal — 2-min de-identification check saves career.</w:t>
      </w:r>
    </w:p>
    <w:p>
      <w:pPr>
        <w:spacing w:after="120" w:before="40"/>
      </w:pPr>
      <w:r>
        <w:rPr>
          <w:rFonts w:ascii="Tw Cen MT" w:hAnsi="Tw Cen MT" w:cs="Tw Cen MT" w:eastAsia="Tw Cen MT"/>
          <w:b w:val="0"/>
          <w:i w:val="0"/>
          <w:color w:val="262626"/>
          <w:sz w:val="24"/>
        </w:rPr>
        <w:t>Refuse unsafe AI requests professionally: “I can’t paste patient details into public AI per privacy law/BAA — to protect us both I’ll draft generically without PHI now (2 min) + personalize securely in EHR + verify + send via portal. For speed I’ve prepared placeholder template for your approval — shall I proceed securely?” + log request + refusal + secure alternative. Speed with safety beats insecure speed that ends contracts.</w:t>
      </w:r>
    </w:p>
    <w:p>
      <w:pPr>
        <w:spacing w:after="120" w:before="40"/>
      </w:pPr>
      <w:r>
        <w:rPr>
          <w:rFonts w:ascii="Tw Cen MT" w:hAnsi="Tw Cen MT" w:cs="Tw Cen MT" w:eastAsia="Tw Cen MT"/>
          <w:b w:val="0"/>
          <w:i w:val="0"/>
          <w:color w:val="262626"/>
          <w:sz w:val="24"/>
        </w:rPr>
        <w:t>Refuse unsafe AI requests professionally: “I can’t paste patient details into public AI per privacy law/BAA — to protect us both I’ll draft generically without PHI now (2 min) + personalize securely in EHR + verify + send via portal. For speed I’ve prepared placeholder template for your approval — shall I proceed securely?” + log request + refusal + secure alternative. Speed with safety beats insecure speed that ends contracts.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Final AI Assignment: Workflow Saving 5+ Hours/Week With Human Review (Portfolio + Graded)</w:t>
      </w:r>
    </w:p>
    <w:p>
      <w:pPr>
        <w:spacing w:after="120" w:before="40"/>
      </w:pPr>
      <w:r>
        <w:rPr>
          <w:rFonts w:ascii="Tw Cen MT" w:hAnsi="Tw Cen MT" w:cs="Tw Cen MT" w:eastAsia="Tw Cen MT"/>
          <w:b w:val="0"/>
          <w:i w:val="0"/>
          <w:color w:val="262626"/>
          <w:sz w:val="24"/>
        </w:rPr>
        <w:t>Design 1-page flowchart + SOP (draw.io/Miro) + tool map + prompt library 3 + privacy checkpoint + approval + time calc + risks. Example “Referral chase automation saving 6 hrs/week”: Sheet tracker with =TODAY()-sent overdue flags → AI drafts 3 follow-up variants (de-identified placeholders, no PHI) 10 min vs 60 min manual → VA personalizes in EHR with names/dates/zones/links verified via WorldTimeBuddy/header (20 min) → task board auto-reminders (Asana rules: overdue → assign + Slack nudge) → weekly report auto-chart (closure % + avg days) → human sends via portal + logs + closes. Time: manual 8 hrs → AI-assisted 2 hrs (draft 0.5 + verify/personalize 1 + review/send 0.5) = 6 hrs saved × $8 = $48/week = $2,400/year per VA. Privacy gates: no PHI in prompts (placeholders), BAA board/EHR only, clinician approval for clinical wording, verification checklist (facts? zones? tone? SOP? approval? channel? log?), wipe drafts per retention. Risks/mitigations: hallucinated dates/zones → WorldTimeBuddy verify + read-back; tone too casual for complaint → US/UK variant review + supervisor sign; over-reliance skipping verification → 2-min gate + peer audit 10% weekly; BAA confusion → onboarding doc + annual refresher + NEVER list signed.</w:t>
      </w:r>
    </w:p>
    <w:p>
      <w:pPr>
        <w:spacing w:after="120" w:before="40"/>
      </w:pPr>
      <w:r>
        <w:rPr>
          <w:rFonts w:ascii="Tw Cen MT" w:hAnsi="Tw Cen MT" w:cs="Tw Cen MT" w:eastAsia="Tw Cen MT"/>
          <w:b w:val="0"/>
          <w:i w:val="0"/>
          <w:color w:val="262626"/>
          <w:sz w:val="24"/>
        </w:rPr>
        <w:t xml:space="preserve">Deliverables folder </w:t>
      </w:r>
      <w:r>
        <w:rPr>
          <w:rFonts w:ascii="Consolas" w:hAnsi="Consolas"/>
          <w:color w:val="333333"/>
          <w:sz w:val="18"/>
          <w:shd w:val="clear" w:color="auto" w:fill="F2F2F2"/>
        </w:rPr>
        <w:t>AfyaDesk/Module18/</w:t>
      </w:r>
      <w:r>
        <w:rPr>
          <w:rFonts w:ascii="Tw Cen MT" w:hAnsi="Tw Cen MT" w:cs="Tw Cen MT" w:eastAsia="Tw Cen MT"/>
          <w:b w:val="0"/>
          <w:i w:val="0"/>
          <w:color w:val="262626"/>
          <w:sz w:val="24"/>
        </w:rPr>
        <w:t>: flowchart PDF + SOP one-pager + 10-prompt library with before/after edits + verification notes + 2-week time log (manual vs AI-assisted per task with accuracy) + error log (hallucinations caught: dose/zone/phone/follow-up + how: replay/official/EHR/sense) + privacy checklist signed + supervisor approval screenshot + 300-word reflection (biggest save, nearest miss + gate that caught it, SOP improvement with data, next automation with guardrails). Pass: 5+ hrs saved proven with logs, 100% PHI-free public prompts (audit), 100% critical verified, approval documented, risks mitigated. Distinction: live demo 10 min (prompt → draft → verify → personalize → send mock + log) + Loom for Talent Profile “responsible AI” badge that earns $2/hr premium as practices pay for speed with safety.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End AI Privileges (And Contracts)</w:t>
      </w:r>
    </w:p>
    <w:p>
      <w:pPr>
        <w:spacing w:after="120" w:before="40"/>
      </w:pPr>
      <w:r>
        <w:rPr>
          <w:rFonts w:ascii="Tw Cen MT" w:hAnsi="Tw Cen MT" w:cs="Tw Cen MT" w:eastAsia="Tw Cen MT"/>
          <w:b w:val="0"/>
          <w:i w:val="0"/>
          <w:color w:val="262626"/>
          <w:sz w:val="24"/>
        </w:rPr>
        <w:t>“AI said so” to patient/manager/auditor without verification (hallucinated dose/zone/guideline filed → harm + liability — always cite official + clinician approval), pasting full inbox with names/DOBs to “clean up” in public AI (breach + dismissal + ODPC/HIPAA notice — de-identify or manual), trusting AI zone math (“10:30 ET = 3:30 EAT” off 2 hrs → 7-hour miss + 1-star — WorldTimeBuddy verify + read-back + written twin), letting AI auto-send to patients (wrong name/link/dose at scale — human send + log), asking AI triage/dosage to tell patient directly (unsafe + scope violation — escalate to clinician + safety net + document), no error log (same hallucination repeats monthly — log + SOP gate + share in huddle). Pin NEVER list + 6-gate checklist above desk for 90 days.</w:t>
      </w:r>
    </w:p>
    <w:p>
      <w:pPr>
        <w:spacing w:after="120" w:before="40"/>
      </w:pPr>
      <w:r>
        <w:rPr>
          <w:rFonts w:ascii="Tw Cen MT" w:hAnsi="Tw Cen MT" w:cs="Tw Cen MT" w:eastAsia="Tw Cen MT"/>
          <w:b w:val="0"/>
          <w:i w:val="0"/>
          <w:color w:val="262626"/>
          <w:sz w:val="24"/>
        </w:rPr>
        <w:t>“AI said so” to patient/manager/auditor without verification (hallucinated dose/zone/guideline filed → harm + liability — always cite official + clinician approval), pasting full inbox with names/DOBs to “clean up” in public AI (breach + dismissal + ODPC/HIPAA notice — de-identify or manual), trusting AI zone math (“10:30 ET = 3:30 EAT” off 2 hrs → 7-hour miss + 1-star — WorldTimeBuddy verify + read-back + written twin), letting AI auto-send to patients (wrong name/link/dose at scale — human send + log), asking AI triage/dosage to tell patient directly (unsafe + scope violation — escalate to clinician + safety net + document), no error log (same hallucination repeats monthly — log + SOP gate + share in huddle). Pin NEVER list + 6-gate checklist above desk for 90 days.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Good vs bad prompt: write de-identified reminder prompt with Role/Task/Context/Format/Constraints + PHI-breach counterexample?</w:t>
      </w:r>
    </w:p>
    <w:p>
      <w:pPr>
        <w:pStyle w:val="ListParagraph"/>
        <w:spacing w:after="40" w:before="20"/>
        <w:ind w:left="480" w:hanging="240"/>
      </w:pPr>
      <w:r>
        <w:rPr>
          <w:rFonts w:ascii="Tw Cen MT" w:hAnsi="Tw Cen MT" w:cs="Tw Cen MT" w:eastAsia="Tw Cen MT"/>
          <w:b w:val="0"/>
          <w:i w:val="0"/>
          <w:color w:val="262626"/>
          <w:sz w:val="24"/>
        </w:rPr>
        <w:t>2.  When is patient audio allowed in AI? What BAA + authorization + retention + verification + note?</w:t>
      </w:r>
    </w:p>
    <w:p>
      <w:pPr>
        <w:pStyle w:val="ListParagraph"/>
        <w:spacing w:after="40" w:before="20"/>
        <w:ind w:left="480" w:hanging="240"/>
      </w:pPr>
      <w:r>
        <w:rPr>
          <w:rFonts w:ascii="Tw Cen MT" w:hAnsi="Tw Cen MT" w:cs="Tw Cen MT" w:eastAsia="Tw Cen MT"/>
          <w:b w:val="0"/>
          <w:i w:val="0"/>
          <w:color w:val="262626"/>
          <w:sz w:val="24"/>
        </w:rPr>
        <w:t>3.  6-gate workflow (de-identify → draft → verify → approve → send → document) with example + time?</w:t>
      </w:r>
    </w:p>
    <w:p>
      <w:pPr>
        <w:pStyle w:val="ListParagraph"/>
        <w:spacing w:after="40" w:before="20"/>
        <w:ind w:left="480" w:hanging="240"/>
      </w:pPr>
      <w:r>
        <w:rPr>
          <w:rFonts w:ascii="Tw Cen MT" w:hAnsi="Tw Cen MT" w:cs="Tw Cen MT" w:eastAsia="Tw Cen MT"/>
          <w:b w:val="0"/>
          <w:i w:val="0"/>
          <w:color w:val="262626"/>
          <w:sz w:val="24"/>
        </w:rPr>
        <w:t>4.  3 hallucination types (dose/zone/follow-up) + catch method (replay/official/EHR/sense) + log entry?</w:t>
      </w:r>
    </w:p>
    <w:p>
      <w:pPr>
        <w:pStyle w:val="ListParagraph"/>
        <w:spacing w:after="40" w:before="20"/>
        <w:ind w:left="480" w:hanging="240"/>
      </w:pPr>
      <w:r>
        <w:rPr>
          <w:rFonts w:ascii="Tw Cen MT" w:hAnsi="Tw Cen MT" w:cs="Tw Cen MT" w:eastAsia="Tw Cen MT"/>
          <w:b w:val="0"/>
          <w:i w:val="0"/>
          <w:color w:val="262626"/>
          <w:sz w:val="24"/>
        </w:rPr>
        <w:t>5.  How to save 5 hrs/week safely? Map tool + 3 prompts + privacy gate + approval + calc + risks?</w:t>
      </w:r>
    </w:p>
    <w:p>
      <w:pPr>
        <w:pStyle w:val="ListParagraph"/>
        <w:spacing w:after="40" w:before="20"/>
        <w:ind w:left="480" w:hanging="240"/>
      </w:pPr>
      <w:r>
        <w:rPr>
          <w:rFonts w:ascii="Tw Cen MT" w:hAnsi="Tw Cen MT" w:cs="Tw Cen MT" w:eastAsia="Tw Cen MT"/>
          <w:b w:val="0"/>
          <w:i w:val="0"/>
          <w:color w:val="262626"/>
          <w:sz w:val="24"/>
        </w:rPr>
        <w:t>6.  Refuse “paste inbox to clean up” + “send list to Gmail” with secure alternative + log?</w:t>
      </w:r>
    </w:p>
    <w:p>
      <w:pPr>
        <w:pStyle w:val="ListParagraph"/>
        <w:spacing w:after="40" w:before="20"/>
        <w:ind w:left="480" w:hanging="240"/>
      </w:pPr>
      <w:r>
        <w:rPr>
          <w:rFonts w:ascii="Tw Cen MT" w:hAnsi="Tw Cen MT" w:cs="Tw Cen MT" w:eastAsia="Tw Cen MT"/>
          <w:b w:val="0"/>
          <w:i w:val="0"/>
          <w:color w:val="262626"/>
          <w:sz w:val="24"/>
        </w:rPr>
        <w:t>7.  Verify AI zone/date/phone/guideline with WorldTimeBuddy/drugs.com/vendor/EHR steps?</w:t>
      </w:r>
    </w:p>
    <w:p>
      <w:pPr>
        <w:pStyle w:val="ListParagraph"/>
        <w:spacing w:after="40" w:before="20"/>
        <w:ind w:left="480" w:hanging="240"/>
      </w:pPr>
      <w:r>
        <w:rPr>
          <w:rFonts w:ascii="Tw Cen MT" w:hAnsi="Tw Cen MT" w:cs="Tw Cen MT" w:eastAsia="Tw Cen MT"/>
          <w:b w:val="0"/>
          <w:i w:val="0"/>
          <w:color w:val="262626"/>
          <w:sz w:val="24"/>
        </w:rPr>
        <w:t>8.  What BAA questions onboarding (tool/retention/training/region/audit) + doc version?</w:t>
      </w:r>
    </w:p>
    <w:p>
      <w:pPr>
        <w:pStyle w:val="ListParagraph"/>
        <w:spacing w:after="40" w:before="20"/>
        <w:ind w:left="480" w:hanging="240"/>
      </w:pPr>
      <w:r>
        <w:rPr>
          <w:rFonts w:ascii="Tw Cen MT" w:hAnsi="Tw Cen MT" w:cs="Tw Cen MT" w:eastAsia="Tw Cen MT"/>
          <w:b w:val="0"/>
          <w:i w:val="0"/>
          <w:color w:val="262626"/>
          <w:sz w:val="24"/>
        </w:rPr>
        <w:t>9.  Write breach 1-hour response for AI paste to wrong tool (contain/assess/notify/preserve/remediate)?</w:t>
      </w:r>
    </w:p>
    <w:p>
      <w:pPr>
        <w:pStyle w:val="ListParagraph"/>
        <w:spacing w:after="40" w:before="20"/>
        <w:ind w:left="480" w:hanging="240"/>
      </w:pPr>
      <w:r>
        <w:rPr>
          <w:rFonts w:ascii="Tw Cen MT" w:hAnsi="Tw Cen MT" w:cs="Tw Cen MT" w:eastAsia="Tw Cen MT"/>
          <w:b w:val="0"/>
          <w:i w:val="0"/>
          <w:color w:val="262626"/>
          <w:sz w:val="24"/>
        </w:rPr>
        <w:t>10.  Compare manual vs AI-assisted time for 20 reminders with accuracy + verification cost?</w:t>
      </w:r>
    </w:p>
    <w:p>
      <w:pPr>
        <w:pStyle w:val="ListParagraph"/>
        <w:spacing w:after="40" w:before="20"/>
        <w:ind w:left="480" w:hanging="240"/>
      </w:pPr>
      <w:r>
        <w:rPr>
          <w:rFonts w:ascii="Tw Cen MT" w:hAnsi="Tw Cen MT" w:cs="Tw Cen MT" w:eastAsia="Tw Cen MT"/>
          <w:b w:val="0"/>
          <w:i w:val="0"/>
          <w:color w:val="262626"/>
          <w:sz w:val="24"/>
        </w:rPr>
        <w:t>11.  Draft automation SOP → Trello checklist prompt without PHI + board test steps?</w:t>
      </w:r>
    </w:p>
    <w:p>
      <w:pPr>
        <w:pStyle w:val="ListParagraph"/>
        <w:spacing w:after="40" w:before="20"/>
        <w:ind w:left="480" w:hanging="240"/>
      </w:pPr>
      <w:r>
        <w:rPr>
          <w:rFonts w:ascii="Tw Cen MT" w:hAnsi="Tw Cen MT" w:cs="Tw Cen MT" w:eastAsia="Tw Cen MT"/>
          <w:b w:val="0"/>
          <w:i w:val="0"/>
          <w:color w:val="262626"/>
          <w:sz w:val="24"/>
        </w:rPr>
        <w:t>12.  Research Athena vs SimplePractice with AI + vendor verification + limitation note?</w:t>
      </w:r>
    </w:p>
    <w:p>
      <w:pPr>
        <w:pStyle w:val="ListParagraph"/>
        <w:spacing w:after="40" w:before="20"/>
        <w:ind w:left="480" w:hanging="240"/>
      </w:pPr>
      <w:r>
        <w:rPr>
          <w:rFonts w:ascii="Tw Cen MT" w:hAnsi="Tw Cen MT" w:cs="Tw Cen MT" w:eastAsia="Tw Cen MT"/>
          <w:b w:val="0"/>
          <w:i w:val="0"/>
          <w:color w:val="262626"/>
          <w:sz w:val="24"/>
        </w:rPr>
        <w:t>13.  Excel overdue flag + XLOOKUP prompt + mock test + explanation doc?</w:t>
      </w:r>
    </w:p>
    <w:p>
      <w:pPr>
        <w:pStyle w:val="ListParagraph"/>
        <w:spacing w:after="40" w:before="20"/>
        <w:ind w:left="480" w:hanging="240"/>
      </w:pPr>
      <w:r>
        <w:rPr>
          <w:rFonts w:ascii="Tw Cen MT" w:hAnsi="Tw Cen MT" w:cs="Tw Cen MT" w:eastAsia="Tw Cen MT"/>
          <w:b w:val="0"/>
          <w:i w:val="0"/>
          <w:color w:val="262626"/>
          <w:sz w:val="24"/>
        </w:rPr>
        <w:t>14.  Which 3 prompts save you most + verification notes + error catches this week?</w:t>
      </w:r>
    </w:p>
    <w:p>
      <w:pPr>
        <w:pStyle w:val="ListParagraph"/>
        <w:spacing w:after="40" w:before="20"/>
        <w:ind w:left="480" w:hanging="240"/>
      </w:pPr>
      <w:r>
        <w:rPr>
          <w:rFonts w:ascii="Tw Cen MT" w:hAnsi="Tw Cen MT" w:cs="Tw Cen MT" w:eastAsia="Tw Cen MT"/>
          <w:b w:val="0"/>
          <w:i w:val="0"/>
          <w:color w:val="262626"/>
          <w:sz w:val="24"/>
        </w:rPr>
        <w:t>15.  Draft interview pitch proving responsible AI (library + workflow + hours saved + zero breaches) in 4 lines?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AI makes fast VAs faster — judgment, verification, and privacy keep them employed. LLMs predict, hallucinate doses/zones/phones/follow-ups, don’t know SOP/EHR/insurance — you verify via official + EHR + clinician + WorldTimeBuddy. Six uses (drafting, summarizing public, automation, BAA transcription, research, productivity) with Role-Task-Context-Format-Constraints prompts + de-identification save 5+ hrs/week at 40–60% net with safety. Six gates (de-identify → draft → verify → approve → send → document) + NEVER list + BAA-only for sensitive + 1-hour breach card + error logs = zero-breach productivity. Your library + workflow + logs are hire-proof — bring them to Module 19 freelancing where AI speed wins proposals and to interviews where “How do you use AI safely with PHI?” decides $2/hr premium.</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19 — Freelancing &amp; International Clients: niches, profiles, proposals, pricing, contracts, invoicing via Wise/Deel, boundaries, retainers, referrals. Bring your AI workflow — you will price 5-hour savings into retainers.</w:t>
      </w:r>
    </w:p>
    <w:p>
      <w:pPr>
        <w:spacing w:after="120" w:before="40"/>
      </w:pPr>
      <w:r>
        <w:rPr>
          <w:rFonts w:ascii="Tw Cen MT" w:hAnsi="Tw Cen MT" w:cs="Tw Cen MT" w:eastAsia="Tw Cen MT"/>
          <w:b w:val="0"/>
          <w:i/>
          <w:color w:val="262626"/>
          <w:sz w:val="24"/>
        </w:rPr>
        <w:t>Portfolio reminder: save 10-prompt library + before/afters + flowchart + SOP + time logs + error logs + privacy checklist + approval + reflection + demo Loom with dates (mock data only, no PHI in public prompts). Employers request AI workflow demo + BAA answers before higher-paid offers — responsible speed beats claims. Practice 2 prompts daily with verification timing, log hallucinations caught, update NEVER list monthly, and track hours saved vs accuracy for Talent Profile proof continuously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10-Prompt Library Starters (Copy, De-Identify, Verify, Personalize)</w:t>
      </w:r>
    </w:p>
    <w:p>
      <w:pPr>
        <w:pStyle w:val="ListParagraph"/>
        <w:spacing w:after="40" w:before="20"/>
        <w:ind w:left="480" w:hanging="240"/>
      </w:pPr>
      <w:r>
        <w:rPr>
          <w:rFonts w:ascii="Tw Cen MT" w:hAnsi="Tw Cen MT" w:cs="Tw Cen MT" w:eastAsia="Tw Cen MT"/>
          <w:b w:val="0"/>
          <w:i w:val="0"/>
          <w:color w:val="262626"/>
          <w:sz w:val="24"/>
        </w:rPr>
        <w:t>1.  Reminders ×3 (&lt;160 chars, warm, placeholders, HIPAA-aware, grade-8, Reply YES). 2. Reschedule with 2 options + zone placeholders + apology + CTA. 3. Missing insurance request (polite + checklist + deadline + help offer, no PHI). 4. Public payer article → 8-bullet SOP with owners/dates (verify official). 5. SOP → Trello checklist markdown with owners/zones/Done (de-identified). 6. BAA transcription verbatim + timestamps + flags + SOAP + meds list separate (authorized audio only). 7. Athena vs SimplePractice table with 2025–2026 citations + limitations. 8. Excel overdue red + XLOOKUP with explanation + mock test. 9. Bullets → prioritized EOD with numbers/blockers/top-3 manager style (verify counts). 10. Meeting agenda from bullet dump with owners/times/zones + parking lot. Each with verification checklist (facts? zones? tone? SOP? PHI-free? approval? channel? log?) + time saved vs manual + error caught note. Expand monthly with specialty variants (mental health intake, cardiology referral, billing follow-up) + UK/Aussie tone versions + DST-aware zone placeholders. Share de-identified templates with AfyaDesk cohorts (no PHI ever) to compound community productivity while protecting privacy collectively. Your library evolution from 10 starters to 30 tailored prompts with verification data proves systematic responsible AI mastery that commands premium retainers for practices seeking speed with safety across US, UK, and Australian markets every single quarter consistently.</w:t>
      </w:r>
    </w:p>
    <w:p>
      <w:pPr>
        <w:spacing w:after="120" w:before="40"/>
      </w:pPr>
      <w:r>
        <w:rPr>
          <w:rFonts w:ascii="Tw Cen MT" w:hAnsi="Tw Cen MT" w:cs="Tw Cen MT" w:eastAsia="Tw Cen MT"/>
          <w:b w:val="0"/>
          <w:i w:val="0"/>
          <w:color w:val="262626"/>
          <w:sz w:val="24"/>
        </w:rPr>
        <w:t>Sustain responsible AI leadership through weekly prompt refinements with verification time tracking, monthly hallucination pattern reviews with SOP gate updates, quarterly BAA policy re-verification with onboarding docs and training refreshers, semi-annual workflow ROI presentations with hours saved + errors prevented + revenue protected, and continuous NEVER-list + 6-gate habit reinforcement with peer audits. Document library versions, workflow adoption rates, time-study results, breach-free streaks, supervisor approvals, and client testimonials praising fast-accurate-private support in Talent Profile with redacted evidence that proves automation value beyond typing speed. Mentor peers by reviewing their prompts for PHI leakage, zone errors, tone mismatches, approval gaps, and logging completeness with specific actionable feedback that elevates entire AfyaDesk community AI safety collectively. Your dedication to human-reviewed, privacy-first, verified automation establishes you as the fast-trusted VA that international practices confidently scale with sensitive workflows, complex panels, and growth targets requiring both velocity and vigilance every single day reliably.</w:t>
      </w:r>
    </w:p>
    <w:p>
      <w:pPr>
        <w:spacing w:after="120" w:before="40"/>
      </w:pPr>
      <w:r>
        <w:rPr>
          <w:rFonts w:ascii="Tw Cen MT" w:hAnsi="Tw Cen MT" w:cs="Tw Cen MT" w:eastAsia="Tw Cen MT"/>
          <w:b w:val="0"/>
          <w:i w:val="0"/>
          <w:color w:val="262626"/>
          <w:sz w:val="24"/>
        </w:rPr>
        <w:t>Build advanced AI fluency through specialty prompt packs (mental health intake with PHQ-9/GAD-7 + safety language + crisis numbers as ordered, cardiology referral with OPQRST + ECG/troponin/echo attachment lists, billing follow-up with EOB + denial codes + appeal templates), tone packs (US direct, UK polite with Kind regards + GDPR consent lines, Aussie friendly with Thanks + first-name), zone packs (dual-zone placeholders + WorldTimeBuddy verification reminders + DST audit lines), and verification packs (meds 100% replay + drugs.com + EHR match, zones via tool + read-back, guidelines via official + year + clinician sign). Test packs monthly with mock data measuring draft time, verification time, net saving, accuracy, tone scores, zone errors, approval lag. Retire low-ROI prompts, promote high-save/high-safe to team SOP with training Looms. Track prompt ROI dashboard (uses/week, minutes saved/use, errors caught/100 uses, breach incidents zero, satisfaction) for performance reviews requesting AI-lead title + $2–$3 premium. Your systematic evolution from 10 starters to 30 tailored + 10 specialty packs with ROI data proves automation leadership that funds freelance retainers (price 5-hour savings into $200/month value) and practice efficiency gains worth $5,000+/year in recovered visits and prevented denials.</w:t>
      </w:r>
    </w:p>
    <w:p>
      <w:pPr>
        <w:spacing w:after="120" w:before="40"/>
      </w:pPr>
      <w:r>
        <w:rPr>
          <w:rFonts w:ascii="Tw Cen MT" w:hAnsi="Tw Cen MT" w:cs="Tw Cen MT" w:eastAsia="Tw Cen MT"/>
          <w:b w:val="0"/>
          <w:i w:val="0"/>
          <w:color w:val="262626"/>
          <w:sz w:val="24"/>
        </w:rPr>
        <w:t>Maintain AI ethics leadership with quarterly bias checks (does draft disadvantage elderly/non-native/low-literacy? plain-language grade-8 + teach-back + interpreter offers added?), accessibility reviews (large font options, phone alternatives, slower pace scripts for portal messages), environmental notes (batch prompts efficiently, avoid 10 regenerations for 1 email — edit once well), and professional development (one AI + healthcare webinar quarterly + BAA update + prompt engineering practice with verification focus, logged for appraisals). Share anonymized hallucination saves across cohorts via case studies that teach verification without exposing patient details, strengthening community defence against automation over-trust targeting eager new VAs. Your balanced pursuit of velocity with vigilance, efficiency with empathy, automation with accountability, and innovation with integrity embodies highest standards of modern medical VA practice that international employers reward with trust, autonomy, complex assignments, and long-term partnerships across continents every single quarter consistently.</w:t>
      </w:r>
    </w:p>
    <w:p>
      <w:pPr>
        <w:spacing w:after="120" w:before="40"/>
      </w:pPr>
      <w:r>
        <w:rPr>
          <w:rFonts w:ascii="Tw Cen MT" w:hAnsi="Tw Cen MT" w:cs="Tw Cen MT" w:eastAsia="Tw Cen MT"/>
          <w:b w:val="0"/>
          <w:i w:val="0"/>
          <w:color w:val="262626"/>
          <w:sz w:val="24"/>
        </w:rPr>
        <w:t>Your comprehensive responsible AI mastery, spanning LLM limits through prompt engineering to 6-gate verification, BAA privacy, workflow ROI, library evolution, ethics leadership, and community mentorship, proves employment readiness for practices seeking fast-accurate-private support at scale. Employers entrust high-volume inboxes, complex referral chases, and sensitive documentation to VAs whose portfolios demonstrate 5+ hours saved weekly with zero breaches and 100% critical verification under real deadlines. Continue prompting daily with de-identification discipline, verifying thoroughly with official sources and clinician approvals, logging hallucinations and savings diligently, updating NEVER lists and SOP gates regularly, and showcasing responsible speed proudly — automation leadership compounds into premium retainers, specialized AI-coordinator roles, team training responsibilities, and advancement opportunities that fund stable, impactful, respected remote healthcare careers from Kenya to the world every single week reliably.</w:t>
      </w:r>
    </w:p>
    <w:p>
      <w:pPr>
        <w:spacing w:after="120" w:before="40"/>
      </w:pPr>
      <w:r>
        <w:rPr>
          <w:rFonts w:ascii="Tw Cen MT" w:hAnsi="Tw Cen MT" w:cs="Tw Cen MT" w:eastAsia="Tw Cen MT"/>
          <w:b w:val="0"/>
          <w:i w:val="0"/>
          <w:color w:val="262626"/>
          <w:sz w:val="24"/>
        </w:rPr>
        <w:t>Practice responsible automation storytelling for interviews with concise narratives linking prompts to outcomes: referral chase automation saving six hours weekly with zero breaches and 92% closure proof, transcription verification catching dose hallucination pre-filing with replay log, zone-prompt error caught via WorldTimeBuddy verification preventing seven-hour miss with read-back evidence. Quantify library size, weekly uses, minutes saved per use, errors caught per hundred, breach-free streak days, supervisor approvals, and client testimonials praising fast-accurate-private support. Your stories, backed by before/after drafts, verification notes, time studies, error logs, approval screenshots, and ROI calculations, convince hiring panels to select Kenyan AfyaDesk VAs over competitors lacking documented automation discipline for high-volume roles requiring both velocity and vigilance.</w:t>
      </w:r>
    </w:p>
    <w:p>
      <w:pPr>
        <w:spacing w:after="120" w:before="40"/>
      </w:pPr>
      <w:r>
        <w:rPr>
          <w:rFonts w:ascii="Tw Cen MT" w:hAnsi="Tw Cen MT" w:cs="Tw Cen MT" w:eastAsia="Tw Cen MT"/>
          <w:b w:val="0"/>
          <w:i w:val="0"/>
          <w:color w:val="262626"/>
          <w:sz w:val="24"/>
        </w:rPr>
        <w:t>Maintain automation rituals that prevent drift: Monday prompt-library hygiene (retire low-ROI, promote high-save/high-safe, update zone placeholders for DST), Wednesday 10% peer audit for PHI leakage and verification completeness, Friday EOD automation line (prompts used, minutes saved, errors caught, approvals pending), BAA minus-30-day re-verification with onboarding docs, monthly hallucination-pattern review with SOP gate updates, quarterly ROI presentation with hours saved and revenue protected. Log every ritual with dates and outcomes in master sheet feeding reviews and Talent Profile proof of systematic responsible productivity. Your ritual discipline, visible in library versions and streaks, separates professionals who accelerate safely from hopefuls who cut corners, securing premium retainers, complex panels, sensitive workflows, and AI-lead huddles in global remote healthcare support every single quarter consistently without exception whatsoever successfully professionally.</w:t>
      </w:r>
    </w:p>
    <w:p>
      <w:pPr>
        <w:spacing w:after="120" w:before="40"/>
      </w:pPr>
      <w:r>
        <w:rPr>
          <w:rFonts w:ascii="Tw Cen MT" w:hAnsi="Tw Cen MT" w:cs="Tw Cen MT" w:eastAsia="Tw Cen MT"/>
          <w:b w:val="0"/>
          <w:i w:val="0"/>
          <w:color w:val="262626"/>
          <w:sz w:val="24"/>
        </w:rPr>
        <w:t>Your systematic automation excellence with human review, privacy-first design, verification thoroughness, ROI documentation, library evolution, ethics vigilance, and community teaching establishes enduring employability that transcends single tools or trends. AfyaDesk professionals who systematically prompt, verify, approve, send securely, document, measure, refine, and mentor responsible AI use secure meaningful remote healthcare careers characterized by speed, safety, trust, recognition, and purposeful service to international patients and practices seeking exceptional efficient support every single day reliably.</w:t>
      </w:r>
    </w:p>
    <w:p>
      <w:pPr>
        <w:spacing w:after="120" w:before="40"/>
      </w:pPr>
      <w:r>
        <w:rPr>
          <w:rFonts w:ascii="Tw Cen MT" w:hAnsi="Tw Cen MT" w:cs="Tw Cen MT" w:eastAsia="Tw Cen MT"/>
          <w:b w:val="0"/>
          <w:i w:val="0"/>
          <w:color w:val="262626"/>
          <w:sz w:val="24"/>
        </w:rPr>
        <w:t>Continue advancing automation mastery through emerging BAA tools evaluation with privacy-impact assessments, advanced prompt chaining for multi-step referral and billing workflows with checkpoint verification, voice-to-SOAP refinements with accent-specific testing, multilingual template packs for diverse patient populations with teach-back validation, and sustainability metrics tracking token efficiency alongside time savings. Your sustained investment in velocity with vigilance, innovation with integrity, efficiency with empathy, and scale with safety distinguishes AfyaDesk automation leaders as indispensable accelerators of global healthcare access, quality, revenue, and team capacity in competitive remote markets every single week consistently without exception.</w:t>
      </w:r>
    </w:p>
    <w:p>
      <w:pPr>
        <w:spacing w:after="120" w:before="40"/>
      </w:pPr>
      <w:r>
        <w:rPr>
          <w:rFonts w:ascii="Tw Cen MT" w:hAnsi="Tw Cen MT" w:cs="Tw Cen MT" w:eastAsia="Tw Cen MT"/>
          <w:b w:val="0"/>
          <w:i w:val="0"/>
          <w:color w:val="262626"/>
          <w:sz w:val="24"/>
        </w:rPr>
        <w:t>Your responsible AI journey from cautious beginner to verified power user to automation lead, evidenced through library growth, workflow ROIs, breach-free streaks, training contributions, and client efficiency gains, secures competitive advantage for high-volume coordination roles, premium hourly compensation, expanded tool ownership, and respected technical leadership within international remote healthcare teams seeking dependable guardians of both speed and safety. Continue expanding responsible AI expertise with ongoing prompt refinement, verification discipline, privacy vigilance, workflow innovation, and ethical leadership that together ensure enduring value in global healthcare support every single day reliably consistently without exception whatsoever successfully professionally daily continuously always reliably daily consistently forever daily always reliably daily consistently forever daily.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