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577A" w14:textId="3320F766" w:rsidR="00AB017E" w:rsidRDefault="000C3F47" w:rsidP="000C3F47">
      <w:pPr>
        <w:jc w:val="center"/>
        <w:rPr>
          <w:b/>
          <w:bCs/>
        </w:rPr>
      </w:pPr>
      <w:r w:rsidRPr="00341C05">
        <w:rPr>
          <w:b/>
          <w:bCs/>
        </w:rPr>
        <w:t>ROADMAP FOR WHITEHAT ACADEMY LARAVEL COURSE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888"/>
        <w:gridCol w:w="1610"/>
        <w:gridCol w:w="1131"/>
        <w:gridCol w:w="1159"/>
        <w:gridCol w:w="4385"/>
      </w:tblGrid>
      <w:tr w:rsidR="00341C05" w14:paraId="29CBA01B" w14:textId="77777777" w:rsidTr="00E043FE">
        <w:trPr>
          <w:trHeight w:val="306"/>
        </w:trPr>
        <w:tc>
          <w:tcPr>
            <w:tcW w:w="1888" w:type="dxa"/>
          </w:tcPr>
          <w:p w14:paraId="769B677B" w14:textId="4CC4807C" w:rsidR="00341C05" w:rsidRDefault="00341C05" w:rsidP="00341C05">
            <w:r>
              <w:t>TOPICS</w:t>
            </w:r>
          </w:p>
        </w:tc>
        <w:tc>
          <w:tcPr>
            <w:tcW w:w="1610" w:type="dxa"/>
          </w:tcPr>
          <w:p w14:paraId="16DEF4F9" w14:textId="4CD86DC0" w:rsidR="00341C05" w:rsidRDefault="00341C05" w:rsidP="00341C05">
            <w:r>
              <w:t>Description</w:t>
            </w:r>
          </w:p>
        </w:tc>
        <w:tc>
          <w:tcPr>
            <w:tcW w:w="1131" w:type="dxa"/>
          </w:tcPr>
          <w:p w14:paraId="42DDCE7F" w14:textId="247425E8" w:rsidR="00341C05" w:rsidRDefault="00341C05" w:rsidP="00341C05">
            <w:r>
              <w:t xml:space="preserve">WEEKS </w:t>
            </w:r>
          </w:p>
        </w:tc>
        <w:tc>
          <w:tcPr>
            <w:tcW w:w="1159" w:type="dxa"/>
          </w:tcPr>
          <w:p w14:paraId="5247BEDE" w14:textId="2A814D69" w:rsidR="00341C05" w:rsidRDefault="00341C05" w:rsidP="00341C05">
            <w:r>
              <w:t xml:space="preserve">STATUS </w:t>
            </w:r>
          </w:p>
        </w:tc>
        <w:tc>
          <w:tcPr>
            <w:tcW w:w="4385" w:type="dxa"/>
          </w:tcPr>
          <w:p w14:paraId="25723799" w14:textId="519DCDD6" w:rsidR="00341C05" w:rsidRDefault="00341C05" w:rsidP="00341C05">
            <w:r>
              <w:t>REFERENCES</w:t>
            </w:r>
          </w:p>
        </w:tc>
      </w:tr>
      <w:tr w:rsidR="00341C05" w14:paraId="3C404F95" w14:textId="77777777" w:rsidTr="00E043FE">
        <w:trPr>
          <w:trHeight w:val="935"/>
        </w:trPr>
        <w:tc>
          <w:tcPr>
            <w:tcW w:w="1888" w:type="dxa"/>
          </w:tcPr>
          <w:p w14:paraId="03C9F624" w14:textId="6A1BFE7C" w:rsidR="00341C05" w:rsidRPr="00341C05" w:rsidRDefault="00341C05" w:rsidP="00341C05">
            <w:r w:rsidRPr="00341C05">
              <w:rPr>
                <w:b/>
                <w:bCs/>
              </w:rPr>
              <w:t>Installation and Initial Configuration</w:t>
            </w:r>
          </w:p>
        </w:tc>
        <w:tc>
          <w:tcPr>
            <w:tcW w:w="1610" w:type="dxa"/>
          </w:tcPr>
          <w:p w14:paraId="0643F360" w14:textId="1C95F116" w:rsidR="00341C05" w:rsidRDefault="00BC1FD4" w:rsidP="00341C05">
            <w:r>
              <w:t>Explanation of file structures.</w:t>
            </w:r>
          </w:p>
        </w:tc>
        <w:tc>
          <w:tcPr>
            <w:tcW w:w="1131" w:type="dxa"/>
          </w:tcPr>
          <w:p w14:paraId="75F47DBE" w14:textId="0268B713" w:rsidR="00341C05" w:rsidRDefault="00341C05" w:rsidP="00341C05">
            <w:r>
              <w:t>1 – day one</w:t>
            </w:r>
          </w:p>
        </w:tc>
        <w:tc>
          <w:tcPr>
            <w:tcW w:w="1159" w:type="dxa"/>
          </w:tcPr>
          <w:p w14:paraId="3F88EAD8" w14:textId="77777777" w:rsidR="00341C05" w:rsidRDefault="00341C05" w:rsidP="00341C05"/>
        </w:tc>
        <w:tc>
          <w:tcPr>
            <w:tcW w:w="4385" w:type="dxa"/>
          </w:tcPr>
          <w:p w14:paraId="02A62E06" w14:textId="0FC595E0" w:rsidR="00341C05" w:rsidRDefault="00341C05" w:rsidP="00341C05"/>
        </w:tc>
      </w:tr>
      <w:tr w:rsidR="00341C05" w14:paraId="57B2FEE1" w14:textId="77777777" w:rsidTr="00E043FE">
        <w:trPr>
          <w:trHeight w:val="322"/>
        </w:trPr>
        <w:tc>
          <w:tcPr>
            <w:tcW w:w="1888" w:type="dxa"/>
          </w:tcPr>
          <w:p w14:paraId="0A39D1D7" w14:textId="4C8947F5" w:rsidR="00341C05" w:rsidRPr="002E1D99" w:rsidRDefault="002E1D99" w:rsidP="00341C05">
            <w:pPr>
              <w:rPr>
                <w:b/>
                <w:bCs/>
              </w:rPr>
            </w:pPr>
            <w:r w:rsidRPr="002E1D99">
              <w:rPr>
                <w:b/>
                <w:bCs/>
              </w:rPr>
              <w:t>PHP INTRO</w:t>
            </w:r>
          </w:p>
        </w:tc>
        <w:tc>
          <w:tcPr>
            <w:tcW w:w="1610" w:type="dxa"/>
          </w:tcPr>
          <w:p w14:paraId="5D9F9B38" w14:textId="21BF1AE2" w:rsidR="00341C05" w:rsidRDefault="002E1D99" w:rsidP="00341C05">
            <w:r>
              <w:t xml:space="preserve">Variables, Types, Operators, controls, Conditionals, Functions and arrays. </w:t>
            </w:r>
          </w:p>
        </w:tc>
        <w:tc>
          <w:tcPr>
            <w:tcW w:w="1131" w:type="dxa"/>
          </w:tcPr>
          <w:p w14:paraId="6733CCE4" w14:textId="1977EA2A" w:rsidR="00341C05" w:rsidRDefault="00ED2DA5" w:rsidP="00341C05">
            <w:r>
              <w:t>1 – day two</w:t>
            </w:r>
          </w:p>
        </w:tc>
        <w:tc>
          <w:tcPr>
            <w:tcW w:w="1159" w:type="dxa"/>
          </w:tcPr>
          <w:p w14:paraId="494831FA" w14:textId="77777777" w:rsidR="00341C05" w:rsidRDefault="00341C05" w:rsidP="00341C05"/>
        </w:tc>
        <w:tc>
          <w:tcPr>
            <w:tcW w:w="4385" w:type="dxa"/>
          </w:tcPr>
          <w:p w14:paraId="71B213EA" w14:textId="77777777" w:rsidR="00341C05" w:rsidRDefault="00341C05" w:rsidP="00341C05"/>
        </w:tc>
      </w:tr>
      <w:tr w:rsidR="00341C05" w14:paraId="1294A9AC" w14:textId="77777777" w:rsidTr="00E043FE">
        <w:trPr>
          <w:trHeight w:val="1565"/>
        </w:trPr>
        <w:tc>
          <w:tcPr>
            <w:tcW w:w="1888" w:type="dxa"/>
          </w:tcPr>
          <w:p w14:paraId="08E8D5C8" w14:textId="020D070E" w:rsidR="00341C05" w:rsidRDefault="00341C05" w:rsidP="00341C05">
            <w:r w:rsidRPr="00341C05">
              <w:rPr>
                <w:b/>
                <w:bCs/>
              </w:rPr>
              <w:t>Laravel Starter Kits</w:t>
            </w:r>
            <w:r>
              <w:rPr>
                <w:b/>
                <w:bCs/>
              </w:rPr>
              <w:t xml:space="preserve"> &amp; </w:t>
            </w:r>
            <w:r w:rsidRPr="00341C05">
              <w:rPr>
                <w:b/>
                <w:bCs/>
              </w:rPr>
              <w:t>Routing and Controllers: Basics</w:t>
            </w:r>
          </w:p>
        </w:tc>
        <w:tc>
          <w:tcPr>
            <w:tcW w:w="1610" w:type="dxa"/>
          </w:tcPr>
          <w:p w14:paraId="29A55A32" w14:textId="77777777" w:rsidR="00BC1FD4" w:rsidRDefault="00BC1FD4" w:rsidP="00BC1FD4">
            <w:r>
              <w:t>Router methods, view router, parameters, named router.</w:t>
            </w:r>
          </w:p>
          <w:p w14:paraId="185FB77D" w14:textId="47820848" w:rsidR="00341C05" w:rsidRDefault="00BC1FD4" w:rsidP="00BC1FD4">
            <w:r w:rsidRPr="005B573E">
              <w:rPr>
                <w:color w:val="0F9ED5" w:themeColor="accent4"/>
              </w:rPr>
              <w:t>Action, namespace, Resource controllers</w:t>
            </w:r>
          </w:p>
        </w:tc>
        <w:tc>
          <w:tcPr>
            <w:tcW w:w="1131" w:type="dxa"/>
          </w:tcPr>
          <w:p w14:paraId="675E1D8A" w14:textId="4F129EB7" w:rsidR="00341C05" w:rsidRDefault="00341C05" w:rsidP="00341C05">
            <w:r>
              <w:t xml:space="preserve">2 – day one </w:t>
            </w:r>
          </w:p>
        </w:tc>
        <w:tc>
          <w:tcPr>
            <w:tcW w:w="1159" w:type="dxa"/>
          </w:tcPr>
          <w:p w14:paraId="20A026B4" w14:textId="77777777" w:rsidR="00341C05" w:rsidRDefault="00341C05" w:rsidP="00341C05"/>
        </w:tc>
        <w:tc>
          <w:tcPr>
            <w:tcW w:w="4385" w:type="dxa"/>
          </w:tcPr>
          <w:p w14:paraId="1B61C915" w14:textId="7C7A3BED" w:rsidR="00341C05" w:rsidRDefault="002E1D99" w:rsidP="00341C05">
            <w:hyperlink r:id="rId4" w:history="1">
              <w:r w:rsidRPr="00EC3D48">
                <w:rPr>
                  <w:rStyle w:val="Hyperlink"/>
                </w:rPr>
                <w:t>https://laraveldaily.com/post/laravel-12-starter-kits-options-guide-choose</w:t>
              </w:r>
            </w:hyperlink>
          </w:p>
          <w:p w14:paraId="50E0FDD6" w14:textId="77777777" w:rsidR="002E1D99" w:rsidRDefault="002E1D99" w:rsidP="00341C05">
            <w:r w:rsidRPr="002E1D99">
              <w:rPr>
                <w:rFonts w:ascii="Segoe UI Emoji" w:hAnsi="Segoe UI Emoji" w:cs="Segoe UI Emoji"/>
              </w:rPr>
              <w:t>📖</w:t>
            </w:r>
            <w:r w:rsidRPr="002E1D99">
              <w:t> </w:t>
            </w:r>
            <w:hyperlink r:id="rId5" w:anchor="basic-routing" w:history="1">
              <w:r w:rsidRPr="002E1D99">
                <w:rPr>
                  <w:rStyle w:val="Hyperlink"/>
                </w:rPr>
                <w:t>Basic Routing</w:t>
              </w:r>
            </w:hyperlink>
            <w:r w:rsidRPr="002E1D99">
              <w:br/>
            </w:r>
            <w:r w:rsidRPr="002E1D99">
              <w:rPr>
                <w:rFonts w:ascii="Segoe UI Emoji" w:hAnsi="Segoe UI Emoji" w:cs="Segoe UI Emoji"/>
              </w:rPr>
              <w:t>📖</w:t>
            </w:r>
            <w:r w:rsidRPr="002E1D99">
              <w:t> </w:t>
            </w:r>
            <w:hyperlink r:id="rId6" w:anchor="view-routes" w:history="1">
              <w:r w:rsidRPr="002E1D99">
                <w:rPr>
                  <w:rStyle w:val="Hyperlink"/>
                </w:rPr>
                <w:t>View Routes</w:t>
              </w:r>
            </w:hyperlink>
          </w:p>
          <w:p w14:paraId="3AF98CA0" w14:textId="19174E3E" w:rsidR="00ED2DA5" w:rsidRDefault="00ED2DA5" w:rsidP="00341C05">
            <w:r w:rsidRPr="00ED2DA5">
              <w:t> </w:t>
            </w:r>
            <w:hyperlink r:id="rId7" w:anchor="basic-controllers" w:history="1">
              <w:r w:rsidRPr="00ED2DA5">
                <w:rPr>
                  <w:rStyle w:val="Hyperlink"/>
                </w:rPr>
                <w:t>Basic Controllers with Routes</w:t>
              </w:r>
            </w:hyperlink>
          </w:p>
        </w:tc>
      </w:tr>
      <w:tr w:rsidR="00341C05" w14:paraId="3FD6B66C" w14:textId="77777777" w:rsidTr="00E043FE">
        <w:trPr>
          <w:trHeight w:val="935"/>
        </w:trPr>
        <w:tc>
          <w:tcPr>
            <w:tcW w:w="1888" w:type="dxa"/>
          </w:tcPr>
          <w:p w14:paraId="6C3DF343" w14:textId="4D563543" w:rsidR="00341C05" w:rsidRDefault="00341C05" w:rsidP="00341C05">
            <w:r w:rsidRPr="00341C05">
              <w:rPr>
                <w:b/>
                <w:bCs/>
              </w:rPr>
              <w:t>Blade Basics</w:t>
            </w:r>
            <w:r>
              <w:rPr>
                <w:b/>
                <w:bCs/>
              </w:rPr>
              <w:t xml:space="preserve"> and </w:t>
            </w:r>
            <w:r w:rsidRPr="00341C05">
              <w:rPr>
                <w:b/>
                <w:bCs/>
              </w:rPr>
              <w:t>Auth Basics</w:t>
            </w:r>
          </w:p>
        </w:tc>
        <w:tc>
          <w:tcPr>
            <w:tcW w:w="1610" w:type="dxa"/>
          </w:tcPr>
          <w:p w14:paraId="755504F6" w14:textId="63D04EDA" w:rsidR="00341C05" w:rsidRDefault="00ED2DA5" w:rsidP="00341C05">
            <w:r>
              <w:t xml:space="preserve">Loading view, passing data, Layout controls, control structure. </w:t>
            </w:r>
          </w:p>
        </w:tc>
        <w:tc>
          <w:tcPr>
            <w:tcW w:w="1131" w:type="dxa"/>
          </w:tcPr>
          <w:p w14:paraId="1FAA51FE" w14:textId="58D43B60" w:rsidR="00341C05" w:rsidRDefault="00ED2DA5" w:rsidP="00341C05">
            <w:r>
              <w:t>2- day two</w:t>
            </w:r>
          </w:p>
        </w:tc>
        <w:tc>
          <w:tcPr>
            <w:tcW w:w="1159" w:type="dxa"/>
          </w:tcPr>
          <w:p w14:paraId="64185277" w14:textId="77777777" w:rsidR="00341C05" w:rsidRDefault="00341C05" w:rsidP="00341C05"/>
        </w:tc>
        <w:tc>
          <w:tcPr>
            <w:tcW w:w="4385" w:type="dxa"/>
          </w:tcPr>
          <w:p w14:paraId="1341B1D8" w14:textId="77777777" w:rsidR="00341C05" w:rsidRDefault="00ED2DA5" w:rsidP="00341C05">
            <w:hyperlink r:id="rId8" w:history="1">
              <w:r w:rsidRPr="00ED2DA5">
                <w:rPr>
                  <w:rStyle w:val="Hyperlink"/>
                </w:rPr>
                <w:t>Laravel Blade</w:t>
              </w:r>
            </w:hyperlink>
          </w:p>
          <w:p w14:paraId="14208D3A" w14:textId="7EE19C94" w:rsidR="00ED2DA5" w:rsidRDefault="00ED2DA5" w:rsidP="00341C05">
            <w:hyperlink r:id="rId9" w:anchor="authentication-quickstart" w:history="1">
              <w:r w:rsidRPr="00ED2DA5">
                <w:rPr>
                  <w:rStyle w:val="Hyperlink"/>
                </w:rPr>
                <w:t>Authentication Quickstart</w:t>
              </w:r>
            </w:hyperlink>
          </w:p>
        </w:tc>
      </w:tr>
      <w:tr w:rsidR="00341C05" w14:paraId="188564A1" w14:textId="77777777" w:rsidTr="00E043FE">
        <w:trPr>
          <w:trHeight w:val="306"/>
        </w:trPr>
        <w:tc>
          <w:tcPr>
            <w:tcW w:w="1888" w:type="dxa"/>
          </w:tcPr>
          <w:p w14:paraId="2B212A99" w14:textId="6EF9C7A8" w:rsidR="00341C05" w:rsidRDefault="00E043FE" w:rsidP="00341C05">
            <w:r w:rsidRPr="00E043FE">
              <w:rPr>
                <w:b/>
                <w:bCs/>
              </w:rPr>
              <w:t>Database Basics</w:t>
            </w:r>
          </w:p>
        </w:tc>
        <w:tc>
          <w:tcPr>
            <w:tcW w:w="1610" w:type="dxa"/>
          </w:tcPr>
          <w:p w14:paraId="43A255B3" w14:textId="77777777" w:rsidR="00341C05" w:rsidRDefault="00341C05" w:rsidP="00341C05"/>
        </w:tc>
        <w:tc>
          <w:tcPr>
            <w:tcW w:w="1131" w:type="dxa"/>
          </w:tcPr>
          <w:p w14:paraId="326BEF7F" w14:textId="5B08AC98" w:rsidR="00341C05" w:rsidRDefault="00AE43B3" w:rsidP="00341C05">
            <w:r>
              <w:t>3 – day one</w:t>
            </w:r>
          </w:p>
        </w:tc>
        <w:tc>
          <w:tcPr>
            <w:tcW w:w="1159" w:type="dxa"/>
          </w:tcPr>
          <w:p w14:paraId="71CFB2A6" w14:textId="77777777" w:rsidR="00341C05" w:rsidRDefault="00341C05" w:rsidP="00341C05"/>
        </w:tc>
        <w:tc>
          <w:tcPr>
            <w:tcW w:w="4385" w:type="dxa"/>
          </w:tcPr>
          <w:p w14:paraId="0601CEDB" w14:textId="77777777" w:rsidR="00E043FE" w:rsidRPr="00E043FE" w:rsidRDefault="00E043FE" w:rsidP="00E043FE">
            <w:pPr>
              <w:rPr>
                <w:lang w:val="en-NG"/>
              </w:rPr>
            </w:pPr>
            <w:r w:rsidRPr="00E043FE">
              <w:rPr>
                <w:b/>
                <w:bCs/>
                <w:lang w:val="en-NG"/>
              </w:rPr>
              <w:t>Docs</w:t>
            </w:r>
            <w:r w:rsidRPr="00E043FE">
              <w:rPr>
                <w:lang w:val="en-NG"/>
              </w:rPr>
              <w:t> </w:t>
            </w:r>
            <w:hyperlink r:id="rId10" w:history="1">
              <w:r w:rsidRPr="00E043FE">
                <w:rPr>
                  <w:rStyle w:val="Hyperlink"/>
                  <w:lang w:val="en-NG"/>
                </w:rPr>
                <w:t>Database Migrations</w:t>
              </w:r>
            </w:hyperlink>
          </w:p>
          <w:p w14:paraId="0E696B86" w14:textId="77777777" w:rsidR="00E043FE" w:rsidRPr="00E043FE" w:rsidRDefault="00E043FE" w:rsidP="00E043FE">
            <w:pPr>
              <w:rPr>
                <w:lang w:val="en-NG"/>
              </w:rPr>
            </w:pPr>
            <w:r w:rsidRPr="00E043FE">
              <w:rPr>
                <w:b/>
                <w:bCs/>
                <w:lang w:val="en-NG"/>
              </w:rPr>
              <w:t>Docs</w:t>
            </w:r>
            <w:r w:rsidRPr="00E043FE">
              <w:rPr>
                <w:lang w:val="en-NG"/>
              </w:rPr>
              <w:t> </w:t>
            </w:r>
            <w:hyperlink r:id="rId11" w:history="1">
              <w:r w:rsidRPr="00E043FE">
                <w:rPr>
                  <w:rStyle w:val="Hyperlink"/>
                  <w:lang w:val="en-NG"/>
                </w:rPr>
                <w:t>Eloquent: Getting Started</w:t>
              </w:r>
            </w:hyperlink>
          </w:p>
          <w:p w14:paraId="7D4E9D7C" w14:textId="77777777" w:rsidR="00E043FE" w:rsidRPr="00E043FE" w:rsidRDefault="00E043FE" w:rsidP="00E043FE">
            <w:pPr>
              <w:rPr>
                <w:lang w:val="en-NG"/>
              </w:rPr>
            </w:pPr>
            <w:r w:rsidRPr="00E043FE">
              <w:rPr>
                <w:b/>
                <w:bCs/>
                <w:lang w:val="en-NG"/>
              </w:rPr>
              <w:t>Docs</w:t>
            </w:r>
            <w:r w:rsidRPr="00E043FE">
              <w:rPr>
                <w:lang w:val="en-NG"/>
              </w:rPr>
              <w:t> </w:t>
            </w:r>
            <w:hyperlink r:id="rId12" w:history="1">
              <w:r w:rsidRPr="00E043FE">
                <w:rPr>
                  <w:rStyle w:val="Hyperlink"/>
                  <w:lang w:val="en-NG"/>
                </w:rPr>
                <w:t>Eloquent Relationships</w:t>
              </w:r>
            </w:hyperlink>
          </w:p>
          <w:p w14:paraId="4BFCABE3" w14:textId="77777777" w:rsidR="00E043FE" w:rsidRPr="00E043FE" w:rsidRDefault="00E043FE" w:rsidP="00E043FE">
            <w:pPr>
              <w:rPr>
                <w:lang w:val="en-NG"/>
              </w:rPr>
            </w:pPr>
            <w:r w:rsidRPr="00E043FE">
              <w:rPr>
                <w:b/>
                <w:bCs/>
                <w:lang w:val="en-NG"/>
              </w:rPr>
              <w:t>Video</w:t>
            </w:r>
            <w:r w:rsidRPr="00E043FE">
              <w:rPr>
                <w:lang w:val="en-NG"/>
              </w:rPr>
              <w:t> </w:t>
            </w:r>
            <w:hyperlink r:id="rId13" w:history="1">
              <w:r w:rsidRPr="00E043FE">
                <w:rPr>
                  <w:rStyle w:val="Hyperlink"/>
                  <w:lang w:val="en-NG"/>
                </w:rPr>
                <w:t>Eloquent N+1 Query Problem: All You Need to Know</w:t>
              </w:r>
            </w:hyperlink>
          </w:p>
          <w:p w14:paraId="375AF776" w14:textId="77777777" w:rsidR="00E043FE" w:rsidRPr="00E043FE" w:rsidRDefault="00E043FE" w:rsidP="00E043FE">
            <w:pPr>
              <w:rPr>
                <w:lang w:val="en-NG"/>
              </w:rPr>
            </w:pPr>
            <w:r w:rsidRPr="00E043FE">
              <w:rPr>
                <w:b/>
                <w:bCs/>
                <w:lang w:val="en-NG"/>
              </w:rPr>
              <w:t>Video</w:t>
            </w:r>
            <w:r w:rsidRPr="00E043FE">
              <w:rPr>
                <w:lang w:val="en-NG"/>
              </w:rPr>
              <w:t> </w:t>
            </w:r>
            <w:hyperlink r:id="rId14" w:history="1">
              <w:r w:rsidRPr="00E043FE">
                <w:rPr>
                  <w:rStyle w:val="Hyperlink"/>
                  <w:lang w:val="en-NG"/>
                </w:rPr>
                <w:t>Laravel Route Model Binding: All You Need To Know</w:t>
              </w:r>
            </w:hyperlink>
          </w:p>
          <w:p w14:paraId="48059080" w14:textId="77777777" w:rsidR="00341C05" w:rsidRDefault="00341C05" w:rsidP="00341C05"/>
        </w:tc>
      </w:tr>
      <w:tr w:rsidR="00E043FE" w14:paraId="4511F5DC" w14:textId="77777777" w:rsidTr="00E043FE">
        <w:trPr>
          <w:trHeight w:val="306"/>
        </w:trPr>
        <w:tc>
          <w:tcPr>
            <w:tcW w:w="1888" w:type="dxa"/>
          </w:tcPr>
          <w:p w14:paraId="5412E31D" w14:textId="5638EA03" w:rsidR="00E043FE" w:rsidRPr="00E043FE" w:rsidRDefault="00E043FE" w:rsidP="00341C05">
            <w:pPr>
              <w:rPr>
                <w:b/>
                <w:bCs/>
              </w:rPr>
            </w:pPr>
            <w:r w:rsidRPr="00E043FE">
              <w:rPr>
                <w:b/>
                <w:bCs/>
              </w:rPr>
              <w:t>Full Simple CRUD: Tables and Forms</w:t>
            </w:r>
          </w:p>
        </w:tc>
        <w:tc>
          <w:tcPr>
            <w:tcW w:w="1610" w:type="dxa"/>
          </w:tcPr>
          <w:p w14:paraId="739FB13D" w14:textId="77777777" w:rsidR="00E043FE" w:rsidRDefault="00E043FE" w:rsidP="00341C05"/>
        </w:tc>
        <w:tc>
          <w:tcPr>
            <w:tcW w:w="1131" w:type="dxa"/>
          </w:tcPr>
          <w:p w14:paraId="0D8B0877" w14:textId="77777777" w:rsidR="00E043FE" w:rsidRDefault="00AE43B3" w:rsidP="00341C05">
            <w:r>
              <w:t>3 – day two</w:t>
            </w:r>
          </w:p>
          <w:p w14:paraId="30ECE63A" w14:textId="77777777" w:rsidR="00AE43B3" w:rsidRDefault="00AE43B3" w:rsidP="00341C05">
            <w:r>
              <w:t>4 – day one</w:t>
            </w:r>
          </w:p>
          <w:p w14:paraId="505F6BF8" w14:textId="0487DC99" w:rsidR="00AE43B3" w:rsidRDefault="00AE43B3" w:rsidP="00341C05">
            <w:r>
              <w:t>4 – day two.</w:t>
            </w:r>
          </w:p>
        </w:tc>
        <w:tc>
          <w:tcPr>
            <w:tcW w:w="1159" w:type="dxa"/>
          </w:tcPr>
          <w:p w14:paraId="77BDD7D7" w14:textId="77777777" w:rsidR="00E043FE" w:rsidRDefault="00E043FE" w:rsidP="00341C05"/>
        </w:tc>
        <w:tc>
          <w:tcPr>
            <w:tcW w:w="4385" w:type="dxa"/>
          </w:tcPr>
          <w:p w14:paraId="5A79C44C" w14:textId="77777777" w:rsidR="00E043FE" w:rsidRPr="00E043FE" w:rsidRDefault="00E043FE" w:rsidP="00E043FE">
            <w:pPr>
              <w:rPr>
                <w:b/>
                <w:bCs/>
                <w:lang w:val="en-NG"/>
              </w:rPr>
            </w:pPr>
            <w:r w:rsidRPr="00E043FE">
              <w:rPr>
                <w:b/>
                <w:bCs/>
                <w:lang w:val="en-NG"/>
              </w:rPr>
              <w:t>Docs </w:t>
            </w:r>
            <w:hyperlink r:id="rId15" w:anchor="resource-controllers" w:history="1">
              <w:r w:rsidRPr="00E043FE">
                <w:rPr>
                  <w:rStyle w:val="Hyperlink"/>
                  <w:b/>
                  <w:bCs/>
                  <w:lang w:val="en-NG"/>
                </w:rPr>
                <w:t>Laravel Resource Controllers</w:t>
              </w:r>
            </w:hyperlink>
          </w:p>
          <w:p w14:paraId="0C6C6B62" w14:textId="77777777" w:rsidR="00E043FE" w:rsidRPr="00E043FE" w:rsidRDefault="00E043FE" w:rsidP="00E043FE">
            <w:pPr>
              <w:rPr>
                <w:b/>
                <w:bCs/>
                <w:lang w:val="en-NG"/>
              </w:rPr>
            </w:pPr>
            <w:r w:rsidRPr="00E043FE">
              <w:rPr>
                <w:b/>
                <w:bCs/>
                <w:lang w:val="en-NG"/>
              </w:rPr>
              <w:t>Docs </w:t>
            </w:r>
            <w:hyperlink r:id="rId16" w:history="1">
              <w:r w:rsidRPr="00E043FE">
                <w:rPr>
                  <w:rStyle w:val="Hyperlink"/>
                  <w:b/>
                  <w:bCs/>
                  <w:lang w:val="en-NG"/>
                </w:rPr>
                <w:t>Laravel Validation</w:t>
              </w:r>
            </w:hyperlink>
          </w:p>
          <w:p w14:paraId="366044ED" w14:textId="77777777" w:rsidR="00E043FE" w:rsidRPr="00E043FE" w:rsidRDefault="00E043FE" w:rsidP="00E043FE">
            <w:pPr>
              <w:rPr>
                <w:b/>
                <w:bCs/>
                <w:lang w:val="en-NG"/>
              </w:rPr>
            </w:pPr>
            <w:r w:rsidRPr="00E043FE">
              <w:rPr>
                <w:b/>
                <w:bCs/>
                <w:lang w:val="en-NG"/>
              </w:rPr>
              <w:t>Docs </w:t>
            </w:r>
            <w:hyperlink r:id="rId17" w:anchor="file-uploads" w:history="1">
              <w:r w:rsidRPr="00E043FE">
                <w:rPr>
                  <w:rStyle w:val="Hyperlink"/>
                  <w:b/>
                  <w:bCs/>
                  <w:lang w:val="en-NG"/>
                </w:rPr>
                <w:t>Filesystem: File Uploads</w:t>
              </w:r>
            </w:hyperlink>
          </w:p>
          <w:p w14:paraId="26410606" w14:textId="77777777" w:rsidR="00E043FE" w:rsidRPr="00E043FE" w:rsidRDefault="00E043FE" w:rsidP="00E043FE">
            <w:pPr>
              <w:rPr>
                <w:b/>
                <w:bCs/>
                <w:lang w:val="en-NG"/>
              </w:rPr>
            </w:pPr>
            <w:r w:rsidRPr="00E043FE">
              <w:rPr>
                <w:b/>
                <w:bCs/>
                <w:lang w:val="en-NG"/>
              </w:rPr>
              <w:t>Docs </w:t>
            </w:r>
            <w:hyperlink r:id="rId18" w:history="1">
              <w:r w:rsidRPr="00E043FE">
                <w:rPr>
                  <w:rStyle w:val="Hyperlink"/>
                  <w:b/>
                  <w:bCs/>
                  <w:lang w:val="en-NG"/>
                </w:rPr>
                <w:t>Database Pagination</w:t>
              </w:r>
            </w:hyperlink>
          </w:p>
          <w:p w14:paraId="2790EA6D" w14:textId="77777777" w:rsidR="00E043FE" w:rsidRPr="00E043FE" w:rsidRDefault="00E043FE" w:rsidP="00E043FE">
            <w:pPr>
              <w:rPr>
                <w:b/>
                <w:bCs/>
                <w:lang w:val="en-NG"/>
              </w:rPr>
            </w:pPr>
            <w:r w:rsidRPr="00E043FE">
              <w:rPr>
                <w:b/>
                <w:bCs/>
                <w:lang w:val="en-NG"/>
              </w:rPr>
              <w:t>Course </w:t>
            </w:r>
            <w:hyperlink r:id="rId19" w:history="1">
              <w:r w:rsidRPr="00E043FE">
                <w:rPr>
                  <w:rStyle w:val="Hyperlink"/>
                  <w:b/>
                  <w:bCs/>
                  <w:lang w:val="en-NG"/>
                </w:rPr>
                <w:t>Laravel For Beginners: Your First Project</w:t>
              </w:r>
            </w:hyperlink>
          </w:p>
          <w:p w14:paraId="490E4FA3" w14:textId="77777777" w:rsidR="00E043FE" w:rsidRPr="00E043FE" w:rsidRDefault="00E043FE" w:rsidP="00E043FE">
            <w:pPr>
              <w:rPr>
                <w:b/>
                <w:bCs/>
                <w:lang w:val="en-NG"/>
              </w:rPr>
            </w:pPr>
          </w:p>
        </w:tc>
      </w:tr>
    </w:tbl>
    <w:p w14:paraId="62DC0C74" w14:textId="77777777" w:rsidR="00341C05" w:rsidRPr="00341C05" w:rsidRDefault="00341C05" w:rsidP="00341C05"/>
    <w:sectPr w:rsidR="00341C05" w:rsidRPr="00341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7E"/>
    <w:rsid w:val="000C3F47"/>
    <w:rsid w:val="001333E6"/>
    <w:rsid w:val="002E1D99"/>
    <w:rsid w:val="00341C05"/>
    <w:rsid w:val="00AB017E"/>
    <w:rsid w:val="00AE43B3"/>
    <w:rsid w:val="00BC1FD4"/>
    <w:rsid w:val="00E043FE"/>
    <w:rsid w:val="00ED2DA5"/>
    <w:rsid w:val="00F6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AE9D"/>
  <w15:chartTrackingRefBased/>
  <w15:docId w15:val="{0A7528F4-6BD3-4B6D-A1F7-A7BBA697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1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E1D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E1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D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D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1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432867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595224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741545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521674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352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2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80150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863037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366682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190194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00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10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795403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85543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401120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734397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32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4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916238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343850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92896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141516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blade" TargetMode="External"/><Relationship Id="rId13" Type="http://schemas.openxmlformats.org/officeDocument/2006/relationships/hyperlink" Target="https://www.youtube.com/watch?v=-oN4ry0b_io" TargetMode="External"/><Relationship Id="rId18" Type="http://schemas.openxmlformats.org/officeDocument/2006/relationships/hyperlink" Target="https://laravel.com/docs/paginati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aravel.com/docs/controllers" TargetMode="External"/><Relationship Id="rId12" Type="http://schemas.openxmlformats.org/officeDocument/2006/relationships/hyperlink" Target="https://laravel.com/docs/eloquent-relationships" TargetMode="External"/><Relationship Id="rId17" Type="http://schemas.openxmlformats.org/officeDocument/2006/relationships/hyperlink" Target="https://laravel.com/docs/filesyste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ravel.com/docs/valida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aravel.com/docs/routing" TargetMode="External"/><Relationship Id="rId11" Type="http://schemas.openxmlformats.org/officeDocument/2006/relationships/hyperlink" Target="https://laravel.com/docs/eloquent" TargetMode="External"/><Relationship Id="rId5" Type="http://schemas.openxmlformats.org/officeDocument/2006/relationships/hyperlink" Target="https://laravel.com/docs/routing" TargetMode="External"/><Relationship Id="rId15" Type="http://schemas.openxmlformats.org/officeDocument/2006/relationships/hyperlink" Target="https://laravel.com/docs/controllers" TargetMode="External"/><Relationship Id="rId10" Type="http://schemas.openxmlformats.org/officeDocument/2006/relationships/hyperlink" Target="https://laravel.com/docs/migrations" TargetMode="External"/><Relationship Id="rId19" Type="http://schemas.openxmlformats.org/officeDocument/2006/relationships/hyperlink" Target="https://laraveldaily.com/course/laravel-from-scratch?mtm_campaign=roadmap" TargetMode="External"/><Relationship Id="rId4" Type="http://schemas.openxmlformats.org/officeDocument/2006/relationships/hyperlink" Target="https://laraveldaily.com/post/laravel-12-starter-kits-options-guide-choose" TargetMode="External"/><Relationship Id="rId9" Type="http://schemas.openxmlformats.org/officeDocument/2006/relationships/hyperlink" Target="https://laravel.com/docs/authentication" TargetMode="External"/><Relationship Id="rId14" Type="http://schemas.openxmlformats.org/officeDocument/2006/relationships/hyperlink" Target="https://www.youtube.com/watch?v=6dEfxGLge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LongJohn Edwin Edward</dc:creator>
  <cp:keywords/>
  <dc:description/>
  <cp:lastModifiedBy>LongJohn Edwin Edward</cp:lastModifiedBy>
  <cp:revision>6</cp:revision>
  <dcterms:created xsi:type="dcterms:W3CDTF">2025-07-09T06:44:00Z</dcterms:created>
  <dcterms:modified xsi:type="dcterms:W3CDTF">2025-07-09T08:35:00Z</dcterms:modified>
</cp:coreProperties>
</file>