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6BE3" w14:textId="77777777" w:rsidR="008841A8" w:rsidRPr="008841A8" w:rsidRDefault="008841A8" w:rsidP="008841A8">
      <w:pPr>
        <w:rPr>
          <w:b/>
          <w:bCs/>
        </w:rPr>
      </w:pPr>
      <w:r w:rsidRPr="008841A8">
        <w:rPr>
          <w:rFonts w:ascii="Segoe UI Emoji" w:hAnsi="Segoe UI Emoji" w:cs="Segoe UI Emoji"/>
          <w:b/>
          <w:bCs/>
        </w:rPr>
        <w:t>📝</w:t>
      </w:r>
      <w:r w:rsidRPr="008841A8">
        <w:rPr>
          <w:b/>
          <w:bCs/>
        </w:rPr>
        <w:t xml:space="preserve"> Objective-Driven Creative Intake Template</w:t>
      </w:r>
    </w:p>
    <w:p w14:paraId="4D6DD521" w14:textId="77777777" w:rsidR="008841A8" w:rsidRPr="008841A8" w:rsidRDefault="008841A8" w:rsidP="008841A8">
      <w:r w:rsidRPr="008841A8">
        <w:t xml:space="preserve">This template is designed to replace the old "headline/CTA" model. Instead of asking clients or sales for copy, we capture </w:t>
      </w:r>
      <w:r w:rsidRPr="008841A8">
        <w:rPr>
          <w:b/>
          <w:bCs/>
        </w:rPr>
        <w:t>objectives</w:t>
      </w:r>
      <w:r w:rsidRPr="008841A8">
        <w:t xml:space="preserve"> and let technology + your creative team generate compliant, on-brand assets.</w:t>
      </w:r>
    </w:p>
    <w:p w14:paraId="099641E3" w14:textId="77777777" w:rsidR="008841A8" w:rsidRPr="008841A8" w:rsidRDefault="008841A8" w:rsidP="008841A8">
      <w:r w:rsidRPr="008841A8">
        <w:pict w14:anchorId="189ABB5F">
          <v:rect id="_x0000_i1097" style="width:0;height:1.5pt" o:hralign="center" o:hrstd="t" o:hr="t" fillcolor="#a0a0a0" stroked="f"/>
        </w:pict>
      </w:r>
    </w:p>
    <w:p w14:paraId="646A4E58" w14:textId="77777777" w:rsidR="008841A8" w:rsidRPr="008841A8" w:rsidRDefault="008841A8" w:rsidP="008841A8">
      <w:pPr>
        <w:rPr>
          <w:b/>
          <w:bCs/>
        </w:rPr>
      </w:pPr>
      <w:r w:rsidRPr="008841A8">
        <w:rPr>
          <w:b/>
          <w:bCs/>
        </w:rPr>
        <w:t>1. Campaign Overview</w:t>
      </w:r>
    </w:p>
    <w:p w14:paraId="5D4C7E9A" w14:textId="77777777" w:rsidR="008841A8" w:rsidRPr="008841A8" w:rsidRDefault="008841A8" w:rsidP="008841A8">
      <w:pPr>
        <w:numPr>
          <w:ilvl w:val="0"/>
          <w:numId w:val="1"/>
        </w:numPr>
      </w:pPr>
      <w:r w:rsidRPr="008841A8">
        <w:rPr>
          <w:b/>
          <w:bCs/>
        </w:rPr>
        <w:t>Campaign Name:</w:t>
      </w:r>
      <w:r w:rsidRPr="008841A8">
        <w:t xml:space="preserve"> ___________________________</w:t>
      </w:r>
    </w:p>
    <w:p w14:paraId="5AA1C4B8" w14:textId="77777777" w:rsidR="008841A8" w:rsidRPr="008841A8" w:rsidRDefault="008841A8" w:rsidP="008841A8">
      <w:pPr>
        <w:numPr>
          <w:ilvl w:val="0"/>
          <w:numId w:val="1"/>
        </w:numPr>
      </w:pPr>
      <w:r w:rsidRPr="008841A8">
        <w:rPr>
          <w:b/>
          <w:bCs/>
        </w:rPr>
        <w:t>Launch Date:</w:t>
      </w:r>
      <w:r w:rsidRPr="008841A8">
        <w:t xml:space="preserve"> ___________________________</w:t>
      </w:r>
    </w:p>
    <w:p w14:paraId="0B049A78" w14:textId="77777777" w:rsidR="008841A8" w:rsidRPr="008841A8" w:rsidRDefault="008841A8" w:rsidP="008841A8">
      <w:pPr>
        <w:numPr>
          <w:ilvl w:val="0"/>
          <w:numId w:val="1"/>
        </w:numPr>
      </w:pPr>
      <w:r w:rsidRPr="008841A8">
        <w:rPr>
          <w:b/>
          <w:bCs/>
        </w:rPr>
        <w:t>Budget / Flight Dates (optional):</w:t>
      </w:r>
      <w:r w:rsidRPr="008841A8">
        <w:t xml:space="preserve"> ___________________________</w:t>
      </w:r>
    </w:p>
    <w:p w14:paraId="4AA695FB" w14:textId="77777777" w:rsidR="008841A8" w:rsidRPr="008841A8" w:rsidRDefault="008841A8" w:rsidP="008841A8">
      <w:r w:rsidRPr="008841A8">
        <w:pict w14:anchorId="0312FB50">
          <v:rect id="_x0000_i1098" style="width:0;height:1.5pt" o:hralign="center" o:hrstd="t" o:hr="t" fillcolor="#a0a0a0" stroked="f"/>
        </w:pict>
      </w:r>
    </w:p>
    <w:p w14:paraId="73D49459" w14:textId="77777777" w:rsidR="008841A8" w:rsidRPr="008841A8" w:rsidRDefault="008841A8" w:rsidP="008841A8">
      <w:pPr>
        <w:rPr>
          <w:b/>
          <w:bCs/>
        </w:rPr>
      </w:pPr>
      <w:r w:rsidRPr="008841A8">
        <w:rPr>
          <w:b/>
          <w:bCs/>
        </w:rPr>
        <w:t>2. Marketing Objective (select one or more)</w:t>
      </w:r>
    </w:p>
    <w:p w14:paraId="3D4C1630" w14:textId="77777777" w:rsidR="008841A8" w:rsidRPr="008841A8" w:rsidRDefault="008841A8" w:rsidP="008841A8">
      <w:r w:rsidRPr="008841A8">
        <w:rPr>
          <w:rFonts w:ascii="Segoe UI Symbol" w:hAnsi="Segoe UI Symbol" w:cs="Segoe UI Symbol"/>
        </w:rPr>
        <w:t>☐</w:t>
      </w:r>
      <w:r w:rsidRPr="008841A8">
        <w:t xml:space="preserve"> Awareness (reach, impressions)</w:t>
      </w:r>
      <w:r w:rsidRPr="008841A8">
        <w:br/>
      </w:r>
      <w:r w:rsidRPr="008841A8">
        <w:rPr>
          <w:rFonts w:ascii="Segoe UI Symbol" w:hAnsi="Segoe UI Symbol" w:cs="Segoe UI Symbol"/>
        </w:rPr>
        <w:t>☐</w:t>
      </w:r>
      <w:r w:rsidRPr="008841A8">
        <w:t xml:space="preserve"> Engagement (clicks, video views, social interactions)</w:t>
      </w:r>
      <w:r w:rsidRPr="008841A8">
        <w:br/>
      </w:r>
      <w:r w:rsidRPr="008841A8">
        <w:rPr>
          <w:rFonts w:ascii="Segoe UI Symbol" w:hAnsi="Segoe UI Symbol" w:cs="Segoe UI Symbol"/>
        </w:rPr>
        <w:t>☐</w:t>
      </w:r>
      <w:r w:rsidRPr="008841A8">
        <w:t xml:space="preserve"> Lead Generation (form fills, registrations)</w:t>
      </w:r>
      <w:r w:rsidRPr="008841A8">
        <w:br/>
      </w:r>
      <w:r w:rsidRPr="008841A8">
        <w:rPr>
          <w:rFonts w:ascii="Segoe UI Symbol" w:hAnsi="Segoe UI Symbol" w:cs="Segoe UI Symbol"/>
        </w:rPr>
        <w:t>☐</w:t>
      </w:r>
      <w:r w:rsidRPr="008841A8">
        <w:t xml:space="preserve"> Purchase / Conversion</w:t>
      </w:r>
      <w:r w:rsidRPr="008841A8">
        <w:br/>
      </w:r>
      <w:r w:rsidRPr="008841A8">
        <w:rPr>
          <w:rFonts w:ascii="Segoe UI Symbol" w:hAnsi="Segoe UI Symbol" w:cs="Segoe UI Symbol"/>
        </w:rPr>
        <w:t>☐</w:t>
      </w:r>
      <w:r w:rsidRPr="008841A8">
        <w:t xml:space="preserve"> Retention / Loyalty</w:t>
      </w:r>
      <w:r w:rsidRPr="008841A8">
        <w:br/>
      </w:r>
      <w:r w:rsidRPr="008841A8">
        <w:rPr>
          <w:rFonts w:ascii="Segoe UI Symbol" w:hAnsi="Segoe UI Symbol" w:cs="Segoe UI Symbol"/>
        </w:rPr>
        <w:t>☐</w:t>
      </w:r>
      <w:r w:rsidRPr="008841A8">
        <w:t xml:space="preserve"> Other: ______________________________________</w:t>
      </w:r>
    </w:p>
    <w:p w14:paraId="2AFC1305" w14:textId="77777777" w:rsidR="008841A8" w:rsidRPr="008841A8" w:rsidRDefault="008841A8" w:rsidP="008841A8">
      <w:r w:rsidRPr="008841A8">
        <w:pict w14:anchorId="0A3FF0B3">
          <v:rect id="_x0000_i1099" style="width:0;height:1.5pt" o:hralign="center" o:hrstd="t" o:hr="t" fillcolor="#a0a0a0" stroked="f"/>
        </w:pict>
      </w:r>
    </w:p>
    <w:p w14:paraId="237269A8" w14:textId="77777777" w:rsidR="008841A8" w:rsidRPr="008841A8" w:rsidRDefault="008841A8" w:rsidP="008841A8">
      <w:pPr>
        <w:rPr>
          <w:b/>
          <w:bCs/>
        </w:rPr>
      </w:pPr>
      <w:r w:rsidRPr="008841A8">
        <w:rPr>
          <w:b/>
          <w:bCs/>
        </w:rPr>
        <w:t>3. Target Audience</w:t>
      </w:r>
    </w:p>
    <w:p w14:paraId="774C0667" w14:textId="77777777" w:rsidR="008841A8" w:rsidRPr="008841A8" w:rsidRDefault="008841A8" w:rsidP="008841A8">
      <w:pPr>
        <w:numPr>
          <w:ilvl w:val="0"/>
          <w:numId w:val="2"/>
        </w:numPr>
      </w:pPr>
      <w:r w:rsidRPr="008841A8">
        <w:rPr>
          <w:b/>
          <w:bCs/>
        </w:rPr>
        <w:t>Geography:</w:t>
      </w:r>
      <w:r w:rsidRPr="008841A8">
        <w:t xml:space="preserve"> ___________________________</w:t>
      </w:r>
    </w:p>
    <w:p w14:paraId="3A9E9C59" w14:textId="77777777" w:rsidR="008841A8" w:rsidRPr="008841A8" w:rsidRDefault="008841A8" w:rsidP="008841A8">
      <w:pPr>
        <w:numPr>
          <w:ilvl w:val="0"/>
          <w:numId w:val="2"/>
        </w:numPr>
      </w:pPr>
      <w:r w:rsidRPr="008841A8">
        <w:rPr>
          <w:b/>
          <w:bCs/>
        </w:rPr>
        <w:t>Demographics:</w:t>
      </w:r>
      <w:r w:rsidRPr="008841A8">
        <w:t xml:space="preserve"> ___________________________</w:t>
      </w:r>
    </w:p>
    <w:p w14:paraId="71E0D0C7" w14:textId="77777777" w:rsidR="008841A8" w:rsidRPr="008841A8" w:rsidRDefault="008841A8" w:rsidP="008841A8">
      <w:pPr>
        <w:numPr>
          <w:ilvl w:val="0"/>
          <w:numId w:val="2"/>
        </w:numPr>
      </w:pPr>
      <w:r w:rsidRPr="008841A8">
        <w:rPr>
          <w:b/>
          <w:bCs/>
        </w:rPr>
        <w:t>Psychographics / Interests (if known):</w:t>
      </w:r>
      <w:r w:rsidRPr="008841A8">
        <w:t xml:space="preserve"> ___________________________</w:t>
      </w:r>
    </w:p>
    <w:p w14:paraId="58B66950" w14:textId="77777777" w:rsidR="008841A8" w:rsidRPr="008841A8" w:rsidRDefault="008841A8" w:rsidP="008841A8">
      <w:r w:rsidRPr="008841A8">
        <w:pict w14:anchorId="5201C531">
          <v:rect id="_x0000_i1100" style="width:0;height:1.5pt" o:hralign="center" o:hrstd="t" o:hr="t" fillcolor="#a0a0a0" stroked="f"/>
        </w:pict>
      </w:r>
    </w:p>
    <w:p w14:paraId="68F30830" w14:textId="77777777" w:rsidR="008841A8" w:rsidRPr="008841A8" w:rsidRDefault="008841A8" w:rsidP="008841A8">
      <w:pPr>
        <w:rPr>
          <w:b/>
          <w:bCs/>
        </w:rPr>
      </w:pPr>
      <w:r w:rsidRPr="008841A8">
        <w:rPr>
          <w:b/>
          <w:bCs/>
        </w:rPr>
        <w:t>4. Product / Offer</w:t>
      </w:r>
    </w:p>
    <w:p w14:paraId="4E8E0961" w14:textId="77777777" w:rsidR="008841A8" w:rsidRPr="008841A8" w:rsidRDefault="008841A8" w:rsidP="008841A8">
      <w:pPr>
        <w:numPr>
          <w:ilvl w:val="0"/>
          <w:numId w:val="3"/>
        </w:numPr>
      </w:pPr>
      <w:r w:rsidRPr="008841A8">
        <w:rPr>
          <w:b/>
          <w:bCs/>
        </w:rPr>
        <w:t>What’s being promoted?</w:t>
      </w:r>
    </w:p>
    <w:p w14:paraId="3A0AB650" w14:textId="77777777" w:rsidR="008841A8" w:rsidRPr="008841A8" w:rsidRDefault="008841A8" w:rsidP="008841A8">
      <w:r w:rsidRPr="008841A8">
        <w:pict w14:anchorId="28F6C22F">
          <v:rect id="_x0000_i1101" style="width:0;height:1.5pt" o:hralign="center" o:hrstd="t" o:hr="t" fillcolor="#a0a0a0" stroked="f"/>
        </w:pict>
      </w:r>
    </w:p>
    <w:p w14:paraId="4801005E" w14:textId="77777777" w:rsidR="008841A8" w:rsidRPr="008841A8" w:rsidRDefault="008841A8" w:rsidP="008841A8">
      <w:pPr>
        <w:numPr>
          <w:ilvl w:val="0"/>
          <w:numId w:val="4"/>
        </w:numPr>
      </w:pPr>
      <w:r w:rsidRPr="008841A8">
        <w:rPr>
          <w:b/>
          <w:bCs/>
        </w:rPr>
        <w:t>Unique Selling Point (optional):</w:t>
      </w:r>
    </w:p>
    <w:p w14:paraId="6977DFCD" w14:textId="77777777" w:rsidR="008841A8" w:rsidRPr="008841A8" w:rsidRDefault="008841A8" w:rsidP="008841A8">
      <w:r w:rsidRPr="008841A8">
        <w:pict w14:anchorId="1D844404">
          <v:rect id="_x0000_i1102" style="width:0;height:1.5pt" o:hralign="center" o:hrstd="t" o:hr="t" fillcolor="#a0a0a0" stroked="f"/>
        </w:pict>
      </w:r>
    </w:p>
    <w:p w14:paraId="36D1AA84" w14:textId="77777777" w:rsidR="008841A8" w:rsidRPr="008841A8" w:rsidRDefault="008841A8" w:rsidP="008841A8">
      <w:r w:rsidRPr="008841A8">
        <w:pict w14:anchorId="7632171B">
          <v:rect id="_x0000_i1103" style="width:0;height:1.5pt" o:hralign="center" o:hrstd="t" o:hr="t" fillcolor="#a0a0a0" stroked="f"/>
        </w:pict>
      </w:r>
    </w:p>
    <w:p w14:paraId="0772391F" w14:textId="77777777" w:rsidR="008841A8" w:rsidRDefault="008841A8" w:rsidP="008841A8">
      <w:pPr>
        <w:rPr>
          <w:b/>
          <w:bCs/>
        </w:rPr>
      </w:pPr>
    </w:p>
    <w:p w14:paraId="394C662F" w14:textId="77777777" w:rsidR="008841A8" w:rsidRDefault="008841A8" w:rsidP="008841A8">
      <w:pPr>
        <w:rPr>
          <w:b/>
          <w:bCs/>
        </w:rPr>
      </w:pPr>
    </w:p>
    <w:p w14:paraId="24876B23" w14:textId="44061B26" w:rsidR="008841A8" w:rsidRPr="008841A8" w:rsidRDefault="008841A8" w:rsidP="008841A8">
      <w:pPr>
        <w:rPr>
          <w:b/>
          <w:bCs/>
        </w:rPr>
      </w:pPr>
      <w:r w:rsidRPr="008841A8">
        <w:rPr>
          <w:b/>
          <w:bCs/>
        </w:rPr>
        <w:t>5. Brand &amp; Tone</w:t>
      </w:r>
    </w:p>
    <w:p w14:paraId="7A25E7BE" w14:textId="77777777" w:rsidR="008841A8" w:rsidRPr="008841A8" w:rsidRDefault="008841A8" w:rsidP="008841A8">
      <w:pPr>
        <w:numPr>
          <w:ilvl w:val="0"/>
          <w:numId w:val="5"/>
        </w:numPr>
      </w:pPr>
      <w:r w:rsidRPr="008841A8">
        <w:rPr>
          <w:b/>
          <w:bCs/>
        </w:rPr>
        <w:t>Tone of Voice (check one):</w:t>
      </w:r>
    </w:p>
    <w:p w14:paraId="1B384F8C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Professional</w:t>
      </w:r>
    </w:p>
    <w:p w14:paraId="5A507A82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Fun / Playful</w:t>
      </w:r>
    </w:p>
    <w:p w14:paraId="5C78C676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Urgent / Limited-Time</w:t>
      </w:r>
    </w:p>
    <w:p w14:paraId="206272AA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Premium / Luxury</w:t>
      </w:r>
    </w:p>
    <w:p w14:paraId="7BD59668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Other: ___________________________</w:t>
      </w:r>
    </w:p>
    <w:p w14:paraId="4BF80BE4" w14:textId="77777777" w:rsidR="008841A8" w:rsidRPr="008841A8" w:rsidRDefault="008841A8" w:rsidP="008841A8">
      <w:pPr>
        <w:numPr>
          <w:ilvl w:val="0"/>
          <w:numId w:val="5"/>
        </w:numPr>
      </w:pPr>
      <w:r w:rsidRPr="008841A8">
        <w:rPr>
          <w:b/>
          <w:bCs/>
        </w:rPr>
        <w:t>Brand Assets to Apply Automatically (check):</w:t>
      </w:r>
    </w:p>
    <w:p w14:paraId="05ED0A44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Logo</w:t>
      </w:r>
    </w:p>
    <w:p w14:paraId="71AF7D69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Fonts</w:t>
      </w:r>
    </w:p>
    <w:p w14:paraId="746B1383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Colors</w:t>
      </w:r>
    </w:p>
    <w:p w14:paraId="4AD877DC" w14:textId="77777777" w:rsidR="008841A8" w:rsidRPr="008841A8" w:rsidRDefault="008841A8" w:rsidP="008841A8">
      <w:pPr>
        <w:numPr>
          <w:ilvl w:val="1"/>
          <w:numId w:val="5"/>
        </w:numPr>
      </w:pPr>
      <w:r w:rsidRPr="008841A8">
        <w:rPr>
          <w:rFonts w:ascii="Segoe UI Symbol" w:hAnsi="Segoe UI Symbol" w:cs="Segoe UI Symbol"/>
        </w:rPr>
        <w:t>☐</w:t>
      </w:r>
      <w:r w:rsidRPr="008841A8">
        <w:t xml:space="preserve"> Brand Guidelines Link: ___________________________</w:t>
      </w:r>
    </w:p>
    <w:p w14:paraId="6D7B02B8" w14:textId="77777777" w:rsidR="008841A8" w:rsidRPr="008841A8" w:rsidRDefault="008841A8" w:rsidP="008841A8">
      <w:r w:rsidRPr="008841A8">
        <w:pict w14:anchorId="7AAD55D9">
          <v:rect id="_x0000_i1104" style="width:0;height:1.5pt" o:hralign="center" o:hrstd="t" o:hr="t" fillcolor="#a0a0a0" stroked="f"/>
        </w:pict>
      </w:r>
    </w:p>
    <w:p w14:paraId="232437D8" w14:textId="72533937" w:rsidR="008841A8" w:rsidRPr="008841A8" w:rsidRDefault="008841A8" w:rsidP="008841A8">
      <w:r w:rsidRPr="008841A8">
        <w:rPr>
          <w:b/>
          <w:bCs/>
        </w:rPr>
        <w:t>6. Channels</w:t>
      </w:r>
      <w:r>
        <w:rPr>
          <w:b/>
          <w:bCs/>
        </w:rPr>
        <w:t xml:space="preserve"> – </w:t>
      </w:r>
      <w:r w:rsidRPr="008841A8">
        <w:t>pulled from proposal</w:t>
      </w:r>
    </w:p>
    <w:p w14:paraId="0A53D83E" w14:textId="77777777" w:rsidR="008841A8" w:rsidRPr="008841A8" w:rsidRDefault="008841A8" w:rsidP="008841A8">
      <w:r w:rsidRPr="008841A8">
        <w:pict w14:anchorId="66C36D86">
          <v:rect id="_x0000_i1105" style="width:0;height:1.5pt" o:hralign="center" o:hrstd="t" o:hr="t" fillcolor="#a0a0a0" stroked="f"/>
        </w:pict>
      </w:r>
    </w:p>
    <w:p w14:paraId="4D9B7373" w14:textId="488644D0" w:rsidR="008841A8" w:rsidRPr="008841A8" w:rsidRDefault="008841A8" w:rsidP="008841A8">
      <w:pPr>
        <w:rPr>
          <w:b/>
          <w:bCs/>
        </w:rPr>
      </w:pPr>
      <w:r w:rsidRPr="008841A8">
        <w:rPr>
          <w:b/>
          <w:bCs/>
        </w:rPr>
        <w:t>7. KPIs</w:t>
      </w:r>
      <w:r>
        <w:rPr>
          <w:b/>
          <w:bCs/>
        </w:rPr>
        <w:t xml:space="preserve"> – </w:t>
      </w:r>
      <w:r w:rsidRPr="008841A8">
        <w:t>pulled from tactics</w:t>
      </w:r>
      <w:r>
        <w:t>/proposal</w:t>
      </w:r>
    </w:p>
    <w:p w14:paraId="2043E2B5" w14:textId="77777777" w:rsidR="008841A8" w:rsidRPr="008841A8" w:rsidRDefault="008841A8" w:rsidP="008841A8">
      <w:r w:rsidRPr="008841A8">
        <w:pict w14:anchorId="724DAC15">
          <v:rect id="_x0000_i1106" style="width:0;height:1.5pt" o:hralign="center" o:hrstd="t" o:hr="t" fillcolor="#a0a0a0" stroked="f"/>
        </w:pict>
      </w:r>
    </w:p>
    <w:p w14:paraId="675D0A4D" w14:textId="77777777" w:rsidR="008841A8" w:rsidRPr="008841A8" w:rsidRDefault="008841A8" w:rsidP="008841A8">
      <w:pPr>
        <w:rPr>
          <w:b/>
          <w:bCs/>
        </w:rPr>
      </w:pPr>
      <w:r w:rsidRPr="008841A8">
        <w:rPr>
          <w:b/>
          <w:bCs/>
        </w:rPr>
        <w:t>8. Optional Inputs</w:t>
      </w:r>
    </w:p>
    <w:p w14:paraId="77610FED" w14:textId="77777777" w:rsidR="008841A8" w:rsidRPr="008841A8" w:rsidRDefault="008841A8" w:rsidP="008841A8">
      <w:pPr>
        <w:numPr>
          <w:ilvl w:val="0"/>
          <w:numId w:val="7"/>
        </w:numPr>
      </w:pPr>
      <w:r w:rsidRPr="008841A8">
        <w:rPr>
          <w:b/>
          <w:bCs/>
        </w:rPr>
        <w:t>Previous Top-Performing Creative Links (if any):</w:t>
      </w:r>
      <w:r w:rsidRPr="008841A8">
        <w:t xml:space="preserve"> ___________________________</w:t>
      </w:r>
    </w:p>
    <w:p w14:paraId="61ACDCC6" w14:textId="77777777" w:rsidR="008841A8" w:rsidRPr="008841A8" w:rsidRDefault="008841A8" w:rsidP="008841A8">
      <w:pPr>
        <w:numPr>
          <w:ilvl w:val="0"/>
          <w:numId w:val="7"/>
        </w:numPr>
      </w:pPr>
      <w:proofErr w:type="gramStart"/>
      <w:r w:rsidRPr="008841A8">
        <w:rPr>
          <w:b/>
          <w:bCs/>
        </w:rPr>
        <w:t>Do’s</w:t>
      </w:r>
      <w:proofErr w:type="gramEnd"/>
      <w:r w:rsidRPr="008841A8">
        <w:rPr>
          <w:b/>
          <w:bCs/>
        </w:rPr>
        <w:t xml:space="preserve"> and Don’ts (words, imagery, compliance):</w:t>
      </w:r>
      <w:r w:rsidRPr="008841A8">
        <w:t xml:space="preserve"> ___________________________</w:t>
      </w:r>
    </w:p>
    <w:p w14:paraId="3F9E8480" w14:textId="77777777" w:rsidR="008841A8" w:rsidRPr="008841A8" w:rsidRDefault="008841A8" w:rsidP="008841A8">
      <w:r w:rsidRPr="008841A8">
        <w:pict w14:anchorId="28CF8BE1">
          <v:rect id="_x0000_i1107" style="width:0;height:1.5pt" o:hralign="center" o:hrstd="t" o:hr="t" fillcolor="#a0a0a0" stroked="f"/>
        </w:pict>
      </w:r>
    </w:p>
    <w:p w14:paraId="3F4E03E8" w14:textId="77777777" w:rsidR="008841A8" w:rsidRPr="008841A8" w:rsidRDefault="008841A8" w:rsidP="008841A8">
      <w:pPr>
        <w:rPr>
          <w:b/>
          <w:bCs/>
        </w:rPr>
      </w:pPr>
      <w:r w:rsidRPr="008841A8">
        <w:rPr>
          <w:rFonts w:ascii="Segoe UI Emoji" w:hAnsi="Segoe UI Emoji" w:cs="Segoe UI Emoji"/>
          <w:b/>
          <w:bCs/>
        </w:rPr>
        <w:t>🚀</w:t>
      </w:r>
      <w:r w:rsidRPr="008841A8">
        <w:rPr>
          <w:b/>
          <w:bCs/>
        </w:rPr>
        <w:t xml:space="preserve"> What Happens Next</w:t>
      </w:r>
    </w:p>
    <w:p w14:paraId="2EF8BA37" w14:textId="77777777" w:rsidR="008841A8" w:rsidRPr="008841A8" w:rsidRDefault="008841A8" w:rsidP="008841A8">
      <w:pPr>
        <w:numPr>
          <w:ilvl w:val="0"/>
          <w:numId w:val="8"/>
        </w:numPr>
      </w:pPr>
      <w:r w:rsidRPr="008841A8">
        <w:rPr>
          <w:b/>
          <w:bCs/>
        </w:rPr>
        <w:t>AI Copy Generation</w:t>
      </w:r>
      <w:r w:rsidRPr="008841A8">
        <w:t xml:space="preserve"> – System generates multiple headlines, body copy, and CTAs aligned to objectives.</w:t>
      </w:r>
    </w:p>
    <w:p w14:paraId="170CAF24" w14:textId="77777777" w:rsidR="008841A8" w:rsidRPr="008841A8" w:rsidRDefault="008841A8" w:rsidP="008841A8">
      <w:pPr>
        <w:numPr>
          <w:ilvl w:val="0"/>
          <w:numId w:val="8"/>
        </w:numPr>
      </w:pPr>
      <w:r w:rsidRPr="008841A8">
        <w:rPr>
          <w:b/>
          <w:bCs/>
        </w:rPr>
        <w:t>Brand Automation</w:t>
      </w:r>
      <w:r w:rsidRPr="008841A8">
        <w:t xml:space="preserve"> – Templates automatically apply brand logos, fonts, and colors.</w:t>
      </w:r>
    </w:p>
    <w:p w14:paraId="5CA7C5C7" w14:textId="77777777" w:rsidR="008841A8" w:rsidRPr="008841A8" w:rsidRDefault="008841A8" w:rsidP="008841A8">
      <w:pPr>
        <w:numPr>
          <w:ilvl w:val="0"/>
          <w:numId w:val="8"/>
        </w:numPr>
      </w:pPr>
      <w:r w:rsidRPr="008841A8">
        <w:rPr>
          <w:b/>
          <w:bCs/>
        </w:rPr>
        <w:t>Image/Video Suggestions</w:t>
      </w:r>
      <w:r w:rsidRPr="008841A8">
        <w:t xml:space="preserve"> – Stock or AI-sourced visuals matched to product/audience.</w:t>
      </w:r>
    </w:p>
    <w:p w14:paraId="2B5B4AFF" w14:textId="77777777" w:rsidR="008841A8" w:rsidRPr="008841A8" w:rsidRDefault="008841A8" w:rsidP="008841A8">
      <w:pPr>
        <w:numPr>
          <w:ilvl w:val="0"/>
          <w:numId w:val="8"/>
        </w:numPr>
      </w:pPr>
      <w:r w:rsidRPr="008841A8">
        <w:rPr>
          <w:b/>
          <w:bCs/>
        </w:rPr>
        <w:t>Human Review</w:t>
      </w:r>
      <w:r w:rsidRPr="008841A8">
        <w:t xml:space="preserve"> – Creative Strategist + QA refine and approve.</w:t>
      </w:r>
    </w:p>
    <w:p w14:paraId="4BC8DCDD" w14:textId="427AACBF" w:rsidR="006541EB" w:rsidRDefault="008841A8" w:rsidP="008841A8">
      <w:pPr>
        <w:numPr>
          <w:ilvl w:val="0"/>
          <w:numId w:val="8"/>
        </w:numPr>
      </w:pPr>
      <w:r w:rsidRPr="008841A8">
        <w:rPr>
          <w:b/>
          <w:bCs/>
        </w:rPr>
        <w:t>Delivery</w:t>
      </w:r>
      <w:r w:rsidRPr="008841A8">
        <w:t xml:space="preserve"> – Final creative assets produced in all requested formats with DSP tags and tracking embedded.</w:t>
      </w:r>
    </w:p>
    <w:sectPr w:rsidR="0065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5E9"/>
    <w:multiLevelType w:val="multilevel"/>
    <w:tmpl w:val="7088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B33BB"/>
    <w:multiLevelType w:val="multilevel"/>
    <w:tmpl w:val="ADB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B3D8A"/>
    <w:multiLevelType w:val="multilevel"/>
    <w:tmpl w:val="150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E3007"/>
    <w:multiLevelType w:val="multilevel"/>
    <w:tmpl w:val="59E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156E6"/>
    <w:multiLevelType w:val="multilevel"/>
    <w:tmpl w:val="EB9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6165B"/>
    <w:multiLevelType w:val="multilevel"/>
    <w:tmpl w:val="9F5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63B89"/>
    <w:multiLevelType w:val="multilevel"/>
    <w:tmpl w:val="911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93E87"/>
    <w:multiLevelType w:val="multilevel"/>
    <w:tmpl w:val="2A62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183602">
    <w:abstractNumId w:val="1"/>
  </w:num>
  <w:num w:numId="2" w16cid:durableId="901058679">
    <w:abstractNumId w:val="5"/>
  </w:num>
  <w:num w:numId="3" w16cid:durableId="2131238492">
    <w:abstractNumId w:val="4"/>
  </w:num>
  <w:num w:numId="4" w16cid:durableId="615253179">
    <w:abstractNumId w:val="6"/>
  </w:num>
  <w:num w:numId="5" w16cid:durableId="1211460019">
    <w:abstractNumId w:val="2"/>
  </w:num>
  <w:num w:numId="6" w16cid:durableId="779759661">
    <w:abstractNumId w:val="3"/>
  </w:num>
  <w:num w:numId="7" w16cid:durableId="855610">
    <w:abstractNumId w:val="7"/>
  </w:num>
  <w:num w:numId="8" w16cid:durableId="120201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A8"/>
    <w:rsid w:val="00411729"/>
    <w:rsid w:val="006541EB"/>
    <w:rsid w:val="008841A8"/>
    <w:rsid w:val="00A5729B"/>
    <w:rsid w:val="00C60A0B"/>
    <w:rsid w:val="00E3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664E"/>
  <w15:chartTrackingRefBased/>
  <w15:docId w15:val="{159B470F-7AB0-4D94-91FD-E2D85065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Collignon</dc:creator>
  <cp:keywords/>
  <dc:description/>
  <cp:lastModifiedBy/>
  <cp:revision>1</cp:revision>
  <dcterms:created xsi:type="dcterms:W3CDTF">2025-09-24T00:50:00Z</dcterms:created>
</cp:coreProperties>
</file>