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A62687" w:rsidP="00A62687" w:rsidRDefault="00A62687" w14:paraId="3A546FAD" wp14:textId="77777777">
      <w:pPr>
        <w:pStyle w:val="NormalWeb"/>
        <w:spacing w:before="80" w:beforeAutospacing="0" w:after="0" w:afterAutospacing="0"/>
        <w:ind w:right="101"/>
        <w:jc w:val="center"/>
        <w:rPr>
          <w:rFonts w:asciiTheme="minorHAnsi" w:hAnsiTheme="minorHAnsi" w:eastAsiaTheme="minorEastAsia" w:cstheme="minorBidi"/>
          <w:b/>
          <w:bCs/>
          <w:kern w:val="24"/>
          <w:sz w:val="22"/>
          <w:szCs w:val="22"/>
        </w:rPr>
      </w:pPr>
      <w:r w:rsidRPr="00F100F9">
        <w:rPr>
          <w:rFonts w:asciiTheme="minorHAnsi" w:hAnsiTheme="minorHAnsi" w:eastAsiaTheme="minorEastAsia" w:cstheme="minorBidi"/>
          <w:b/>
          <w:bCs/>
          <w:kern w:val="24"/>
          <w:sz w:val="22"/>
          <w:szCs w:val="22"/>
        </w:rPr>
        <w:t xml:space="preserve">CBE Competency </w:t>
      </w:r>
      <w:r w:rsidR="00DD03EE">
        <w:rPr>
          <w:rFonts w:asciiTheme="minorHAnsi" w:hAnsiTheme="minorHAnsi" w:eastAsiaTheme="minorEastAsia" w:cstheme="minorBidi"/>
          <w:b/>
          <w:bCs/>
          <w:kern w:val="24"/>
          <w:sz w:val="22"/>
          <w:szCs w:val="22"/>
        </w:rPr>
        <w:t>2</w:t>
      </w:r>
    </w:p>
    <w:p xmlns:wp14="http://schemas.microsoft.com/office/word/2010/wordml" w:rsidR="00F27165" w:rsidP="00A62687" w:rsidRDefault="005F2A43" w14:paraId="005A5468" wp14:textId="77777777">
      <w:pPr>
        <w:pStyle w:val="NormalWeb"/>
        <w:spacing w:before="80" w:beforeAutospacing="0" w:after="0" w:afterAutospacing="0"/>
        <w:ind w:right="101"/>
        <w:jc w:val="center"/>
        <w:rPr>
          <w:rFonts w:asciiTheme="minorHAnsi" w:hAnsiTheme="minorHAnsi" w:eastAsiaTheme="minorEastAsia" w:cstheme="minorBidi"/>
          <w:b/>
          <w:bCs/>
          <w:kern w:val="24"/>
          <w:sz w:val="22"/>
          <w:szCs w:val="22"/>
        </w:rPr>
      </w:pPr>
      <w:r>
        <w:rPr>
          <w:rStyle w:val="normaltextrun"/>
          <w:rFonts w:ascii="Calibri" w:hAnsi="Calibri"/>
          <w:b/>
          <w:bCs/>
          <w:color w:val="000000"/>
          <w:sz w:val="22"/>
          <w:szCs w:val="22"/>
          <w:bdr w:val="none" w:color="auto" w:sz="0" w:space="0" w:frame="1"/>
        </w:rPr>
        <w:t>FS.C02 LM0</w:t>
      </w:r>
      <w:r>
        <w:rPr>
          <w:rStyle w:val="normaltextrun"/>
          <w:rFonts w:ascii="Calibri" w:hAnsi="Calibri"/>
          <w:b/>
          <w:bCs/>
          <w:color w:val="000000"/>
          <w:sz w:val="22"/>
          <w:szCs w:val="22"/>
          <w:bdr w:val="none" w:color="auto" w:sz="0" w:space="0" w:frame="1"/>
        </w:rPr>
        <w:t xml:space="preserve">1 </w:t>
      </w:r>
      <w:r w:rsidR="00F27165">
        <w:rPr>
          <w:rFonts w:asciiTheme="minorHAnsi" w:hAnsiTheme="minorHAnsi" w:eastAsiaTheme="minorEastAsia" w:cstheme="minorBidi"/>
          <w:b/>
          <w:bCs/>
          <w:kern w:val="24"/>
          <w:sz w:val="22"/>
          <w:szCs w:val="22"/>
        </w:rPr>
        <w:t xml:space="preserve">Module </w:t>
      </w:r>
      <w:r w:rsidR="00DD03EE">
        <w:rPr>
          <w:rFonts w:asciiTheme="minorHAnsi" w:hAnsiTheme="minorHAnsi" w:eastAsiaTheme="minorEastAsia" w:cstheme="minorBidi"/>
          <w:b/>
          <w:bCs/>
          <w:kern w:val="24"/>
          <w:sz w:val="22"/>
          <w:szCs w:val="22"/>
        </w:rPr>
        <w:t>1</w:t>
      </w:r>
    </w:p>
    <w:p xmlns:wp14="http://schemas.microsoft.com/office/word/2010/wordml" w:rsidR="00F27165" w:rsidP="2538F71E" w:rsidRDefault="005F2A43" w14:paraId="07A69A87" wp14:textId="77777777" wp14:noSpellErr="1">
      <w:pPr>
        <w:pStyle w:val="NormalWeb"/>
        <w:spacing w:before="80" w:beforeAutospacing="off" w:after="0" w:afterAutospacing="off"/>
        <w:ind w:right="101"/>
        <w:jc w:val="center"/>
        <w:rPr>
          <w:rFonts w:ascii="Calibri" w:hAnsi="Calibri" w:eastAsia="" w:cs="" w:asciiTheme="minorAscii" w:hAnsiTheme="minorAscii" w:eastAsiaTheme="minorEastAsia" w:cstheme="minorBidi"/>
          <w:b w:val="1"/>
          <w:bCs w:val="1"/>
          <w:sz w:val="22"/>
          <w:szCs w:val="22"/>
        </w:rPr>
      </w:pPr>
      <w:r w:rsidRPr="2538F71E">
        <w:rPr>
          <w:rFonts w:ascii="Calibri" w:hAnsi="Calibri" w:eastAsia="" w:cs="" w:asciiTheme="minorAscii" w:hAnsiTheme="minorAscii" w:eastAsiaTheme="minorEastAsia" w:cstheme="minorBidi"/>
          <w:b w:val="1"/>
          <w:bCs w:val="1"/>
          <w:kern w:val="24"/>
          <w:sz w:val="22"/>
          <w:szCs w:val="22"/>
        </w:rPr>
        <w:t xml:space="preserve"> Formative </w:t>
      </w:r>
      <w:r w:rsidRPr="2538F71E" w:rsidR="00F27165">
        <w:rPr>
          <w:rFonts w:ascii="Calibri" w:hAnsi="Calibri" w:eastAsia="" w:cs="" w:asciiTheme="minorAscii" w:hAnsiTheme="minorAscii" w:eastAsiaTheme="minorEastAsia" w:cstheme="minorBidi"/>
          <w:b w:val="1"/>
          <w:bCs w:val="1"/>
          <w:kern w:val="24"/>
          <w:sz w:val="22"/>
          <w:szCs w:val="22"/>
        </w:rPr>
        <w:t>Assessment</w:t>
      </w:r>
      <w:commentRangeStart w:id="415460234"/>
      <w:commentRangeEnd w:id="415460234"/>
      <w:r>
        <w:rPr>
          <w:rStyle w:val="CommentReference"/>
        </w:rPr>
        <w:commentReference w:id="415460234"/>
      </w:r>
    </w:p>
    <w:p xmlns:wp14="http://schemas.microsoft.com/office/word/2010/wordml" w:rsidRPr="00DD03EE" w:rsidR="00DD03EE" w:rsidP="00DD03EE" w:rsidRDefault="005F2A43" w14:paraId="3C7CFA99" wp14:textId="77777777">
      <w:pPr>
        <w:pStyle w:val="NormalWeb"/>
        <w:spacing w:after="0" w:afterAutospacing="0"/>
        <w:ind w:right="101"/>
        <w:rPr>
          <w:rFonts w:asciiTheme="minorHAnsi" w:hAnsiTheme="minorHAnsi" w:eastAsiaTheme="minorEastAsia" w:cstheme="minorBidi"/>
          <w:b/>
          <w:bCs/>
          <w:kern w:val="24"/>
          <w:sz w:val="22"/>
          <w:szCs w:val="22"/>
        </w:rPr>
      </w:pPr>
      <w:r>
        <w:rPr>
          <w:rFonts w:asciiTheme="minorHAnsi" w:hAnsiTheme="minorHAnsi" w:eastAsiaTheme="minorEastAsia" w:cstheme="minorBidi"/>
          <w:b/>
          <w:bCs/>
          <w:kern w:val="24"/>
          <w:sz w:val="22"/>
          <w:szCs w:val="22"/>
        </w:rPr>
        <w:t>Instructions: Please read the sentences carefully and fill in the blanks with the word that best describes the issue</w:t>
      </w:r>
    </w:p>
    <w:p xmlns:wp14="http://schemas.microsoft.com/office/word/2010/wordml" w:rsidRPr="008C2900" w:rsidR="005F2A43" w:rsidP="005F2A43" w:rsidRDefault="005F2A43" w14:paraId="1748E661" wp14:textId="77777777">
      <w:pPr>
        <w:pStyle w:val="ListParagraph"/>
        <w:numPr>
          <w:ilvl w:val="0"/>
          <w:numId w:val="4"/>
        </w:numPr>
        <w:spacing w:before="96" w:after="0" w:line="240" w:lineRule="auto"/>
        <w:textAlignment w:val="baseline"/>
        <w:rPr>
          <w:rFonts w:eastAsia="Times New Roman" w:cs="Times New Roman"/>
        </w:rPr>
      </w:pPr>
      <w:r w:rsidRPr="008C2900">
        <w:rPr>
          <w:rFonts w:eastAsiaTheme="minorEastAsia"/>
          <w:color w:val="000000" w:themeColor="text1"/>
          <w:kern w:val="24"/>
        </w:rPr>
        <w:t>The ________process in tandem with other deposit and payment products is the cornerstone of banking.</w:t>
      </w:r>
    </w:p>
    <w:p xmlns:wp14="http://schemas.microsoft.com/office/word/2010/wordml" w:rsidRPr="008C2900" w:rsidR="005F2A43" w:rsidP="005F2A43" w:rsidRDefault="005F2A43" w14:paraId="14BC98E0" wp14:textId="77777777">
      <w:pPr>
        <w:spacing w:before="96" w:after="0" w:line="240" w:lineRule="auto"/>
        <w:ind w:left="360"/>
        <w:textAlignment w:val="baseline"/>
        <w:rPr>
          <w:rFonts w:eastAsia="Times New Roman" w:cs="Times New Roman"/>
          <w:b/>
          <w:i/>
        </w:rPr>
      </w:pPr>
      <w:r w:rsidRPr="008C2900">
        <w:rPr>
          <w:rFonts w:eastAsia="Times New Roman" w:cs="Times New Roman"/>
          <w:b/>
          <w:i/>
        </w:rPr>
        <w:t>Answer: Lending</w:t>
      </w:r>
    </w:p>
    <w:p xmlns:wp14="http://schemas.microsoft.com/office/word/2010/wordml" w:rsidRPr="008C2900" w:rsidR="005F2A43" w:rsidP="005F2A43" w:rsidRDefault="005F2A43" w14:paraId="5AEA0931" wp14:textId="77777777">
      <w:pPr>
        <w:spacing w:before="96" w:after="0" w:line="240" w:lineRule="auto"/>
        <w:ind w:left="360"/>
        <w:textAlignment w:val="baseline"/>
        <w:rPr>
          <w:rFonts w:eastAsia="Times New Roman" w:cs="Times New Roman"/>
          <w:b/>
          <w:i/>
        </w:rPr>
      </w:pPr>
    </w:p>
    <w:p xmlns:wp14="http://schemas.microsoft.com/office/word/2010/wordml" w:rsidRPr="008C2900" w:rsidR="005F2A43" w:rsidP="005F2A43" w:rsidRDefault="00DD03EE" w14:paraId="6716C05B" wp14:textId="77777777">
      <w:pPr>
        <w:spacing w:after="0" w:line="240" w:lineRule="auto"/>
        <w:ind w:firstLine="360"/>
        <w:textAlignment w:val="baseline"/>
        <w:rPr>
          <w:rFonts w:eastAsia="Times New Roman" w:cs="Times New Roman"/>
          <w:color w:val="A9A57C"/>
        </w:rPr>
      </w:pPr>
      <w:r w:rsidRPr="008C2900">
        <w:rPr>
          <w:rFonts w:eastAsiaTheme="minorEastAsia"/>
          <w:bCs/>
          <w:kern w:val="24"/>
        </w:rPr>
        <w:t xml:space="preserve">2.  </w:t>
      </w:r>
      <w:r w:rsidRPr="008C2900" w:rsidR="005F2A43">
        <w:rPr>
          <w:rFonts w:eastAsiaTheme="minorEastAsia"/>
          <w:color w:val="000000" w:themeColor="text1"/>
          <w:kern w:val="24"/>
        </w:rPr>
        <w:t>For years the traditional source of credit for businesses have been ________</w:t>
      </w:r>
      <w:proofErr w:type="gramStart"/>
      <w:r w:rsidRPr="008C2900" w:rsidR="005F2A43">
        <w:rPr>
          <w:rFonts w:eastAsiaTheme="minorEastAsia"/>
          <w:color w:val="000000" w:themeColor="text1"/>
          <w:kern w:val="24"/>
        </w:rPr>
        <w:t>_  _</w:t>
      </w:r>
      <w:proofErr w:type="gramEnd"/>
      <w:r w:rsidRPr="008C2900" w:rsidR="005F2A43">
        <w:rPr>
          <w:rFonts w:eastAsiaTheme="minorEastAsia"/>
          <w:color w:val="000000" w:themeColor="text1"/>
          <w:kern w:val="24"/>
        </w:rPr>
        <w:t>________.</w:t>
      </w:r>
    </w:p>
    <w:p xmlns:wp14="http://schemas.microsoft.com/office/word/2010/wordml" w:rsidRPr="008C2900" w:rsidR="00EF3F79" w:rsidP="005F2A43" w:rsidRDefault="005F2A43" w14:paraId="5686E8C7" wp14:textId="77777777">
      <w:pPr>
        <w:pStyle w:val="NormalWeb"/>
        <w:spacing w:before="80" w:beforeAutospacing="0" w:after="0" w:afterAutospacing="0"/>
        <w:ind w:right="101" w:firstLine="360"/>
        <w:rPr>
          <w:rFonts w:asciiTheme="minorHAnsi" w:hAnsiTheme="minorHAnsi" w:eastAsiaTheme="minorEastAsia" w:cstheme="minorBidi"/>
          <w:b/>
          <w:bCs/>
          <w:i/>
          <w:kern w:val="24"/>
          <w:sz w:val="22"/>
          <w:szCs w:val="22"/>
        </w:rPr>
      </w:pPr>
      <w:r w:rsidRPr="008C2900">
        <w:rPr>
          <w:rFonts w:asciiTheme="minorHAnsi" w:hAnsiTheme="minorHAnsi" w:eastAsiaTheme="minorEastAsia" w:cstheme="minorBidi"/>
          <w:b/>
          <w:bCs/>
          <w:i/>
          <w:kern w:val="24"/>
          <w:sz w:val="22"/>
          <w:szCs w:val="22"/>
        </w:rPr>
        <w:t>Answer: Commercial banks</w:t>
      </w:r>
    </w:p>
    <w:p xmlns:wp14="http://schemas.microsoft.com/office/word/2010/wordml" w:rsidRPr="008C2900" w:rsidR="00DD03EE" w:rsidP="00DD03EE" w:rsidRDefault="00DD03EE" w14:paraId="2704BD5C" wp14:textId="77777777">
      <w:pPr>
        <w:pStyle w:val="NormalWeb"/>
        <w:spacing w:before="80" w:beforeAutospacing="0" w:after="0" w:afterAutospacing="0"/>
        <w:ind w:right="101"/>
        <w:rPr>
          <w:rFonts w:asciiTheme="minorHAnsi" w:hAnsiTheme="minorHAnsi" w:eastAsiaTheme="minorEastAsia" w:cstheme="minorBidi"/>
          <w:bCs/>
          <w:kern w:val="24"/>
          <w:sz w:val="22"/>
          <w:szCs w:val="22"/>
        </w:rPr>
      </w:pPr>
    </w:p>
    <w:p xmlns:wp14="http://schemas.microsoft.com/office/word/2010/wordml" w:rsidRPr="008C2900" w:rsidR="005F2A43" w:rsidP="005F2A43" w:rsidRDefault="005F2A43" w14:paraId="2C1A6CB6" wp14:textId="77777777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="Times New Roman"/>
          <w:color w:val="A9A57C"/>
        </w:rPr>
      </w:pPr>
      <w:r w:rsidRPr="008C2900">
        <w:rPr>
          <w:rFonts w:eastAsiaTheme="minorEastAsia"/>
          <w:color w:val="000000" w:themeColor="text1"/>
          <w:kern w:val="24"/>
        </w:rPr>
        <w:t>__________       ________    ___________These companies are owned by a manufacturer and finance dealer inventory or grant loans to consumers to facilitate the purchase of its products.</w:t>
      </w:r>
    </w:p>
    <w:p xmlns:wp14="http://schemas.microsoft.com/office/word/2010/wordml" w:rsidRPr="008C2900" w:rsidR="005F2A43" w:rsidP="005F2A43" w:rsidRDefault="005F2A43" w14:paraId="310AFBA8" wp14:textId="77777777">
      <w:pPr>
        <w:spacing w:after="0" w:line="240" w:lineRule="auto"/>
        <w:ind w:left="360"/>
        <w:textAlignment w:val="baseline"/>
        <w:rPr>
          <w:rFonts w:eastAsia="Times New Roman" w:cs="Times New Roman"/>
          <w:b/>
          <w:i/>
        </w:rPr>
      </w:pPr>
      <w:r w:rsidRPr="008C2900">
        <w:rPr>
          <w:rFonts w:eastAsia="Times New Roman" w:cs="Times New Roman"/>
          <w:b/>
          <w:i/>
        </w:rPr>
        <w:t>Answer: Captive finance companies</w:t>
      </w:r>
    </w:p>
    <w:p xmlns:wp14="http://schemas.microsoft.com/office/word/2010/wordml" w:rsidRPr="008C2900" w:rsidR="00DD03EE" w:rsidP="005F2A43" w:rsidRDefault="00DD03EE" w14:paraId="664E6CF4" wp14:textId="77777777">
      <w:pPr>
        <w:pStyle w:val="NormalWeb"/>
        <w:spacing w:before="80" w:beforeAutospacing="0" w:after="0" w:afterAutospacing="0"/>
        <w:ind w:right="101"/>
        <w:rPr>
          <w:rFonts w:asciiTheme="minorHAnsi" w:hAnsiTheme="minorHAnsi" w:eastAsiaTheme="minorEastAsia" w:cstheme="minorBidi"/>
          <w:bCs/>
          <w:kern w:val="24"/>
          <w:sz w:val="22"/>
          <w:szCs w:val="22"/>
        </w:rPr>
      </w:pPr>
    </w:p>
    <w:p xmlns:wp14="http://schemas.microsoft.com/office/word/2010/wordml" w:rsidRPr="008C2900" w:rsidR="005F2A43" w:rsidP="00CB78D2" w:rsidRDefault="006B3F07" w14:paraId="38F6CED5" wp14:textId="77777777">
      <w:pPr>
        <w:spacing w:after="0" w:line="240" w:lineRule="auto"/>
        <w:ind w:left="360"/>
        <w:textAlignment w:val="baseline"/>
        <w:rPr>
          <w:rFonts w:eastAsiaTheme="minorEastAsia"/>
          <w:color w:val="000000" w:themeColor="text1"/>
          <w:kern w:val="24"/>
        </w:rPr>
      </w:pPr>
      <w:r w:rsidRPr="008C2900">
        <w:rPr>
          <w:rFonts w:eastAsiaTheme="minorEastAsia"/>
          <w:bCs/>
          <w:kern w:val="24"/>
        </w:rPr>
        <w:t xml:space="preserve">4. </w:t>
      </w:r>
      <w:r w:rsidRPr="008C2900" w:rsidR="005F2A43">
        <w:rPr>
          <w:rFonts w:eastAsiaTheme="minorEastAsia"/>
          <w:color w:val="000000" w:themeColor="text1"/>
          <w:kern w:val="24"/>
        </w:rPr>
        <w:t>The main categories of bank loans are</w:t>
      </w:r>
      <w:proofErr w:type="gramStart"/>
      <w:r w:rsidRPr="008C2900" w:rsidR="005F2A43">
        <w:rPr>
          <w:rFonts w:eastAsiaTheme="minorEastAsia"/>
          <w:color w:val="000000" w:themeColor="text1"/>
          <w:kern w:val="24"/>
        </w:rPr>
        <w:t>:_</w:t>
      </w:r>
      <w:proofErr w:type="gramEnd"/>
      <w:r w:rsidRPr="008C2900" w:rsidR="005F2A43">
        <w:rPr>
          <w:rFonts w:eastAsiaTheme="minorEastAsia"/>
          <w:color w:val="000000" w:themeColor="text1"/>
          <w:kern w:val="24"/>
        </w:rPr>
        <w:t>__________     ___________________,    _____________, _____________</w:t>
      </w:r>
      <w:r w:rsidRPr="008C2900" w:rsidR="00CB78D2">
        <w:rPr>
          <w:rFonts w:eastAsiaTheme="minorEastAsia"/>
          <w:color w:val="000000" w:themeColor="text1"/>
          <w:kern w:val="24"/>
        </w:rPr>
        <w:t xml:space="preserve"> and __________     ___________ loans.</w:t>
      </w:r>
    </w:p>
    <w:p xmlns:wp14="http://schemas.microsoft.com/office/word/2010/wordml" w:rsidRPr="005F2A43" w:rsidR="005F2A43" w:rsidP="00CB78D2" w:rsidRDefault="00CB78D2" w14:paraId="6E38F4BD" wp14:textId="77777777">
      <w:pPr>
        <w:spacing w:after="0" w:line="240" w:lineRule="auto"/>
        <w:ind w:firstLine="360"/>
        <w:textAlignment w:val="baseline"/>
        <w:rPr>
          <w:rFonts w:eastAsia="Times New Roman" w:cs="Times New Roman"/>
          <w:b/>
          <w:i/>
          <w:color w:val="A9A57C"/>
        </w:rPr>
      </w:pPr>
      <w:r w:rsidRPr="008C2900">
        <w:rPr>
          <w:rFonts w:eastAsiaTheme="minorEastAsia"/>
          <w:b/>
          <w:i/>
          <w:color w:val="000000" w:themeColor="text1"/>
          <w:kern w:val="24"/>
        </w:rPr>
        <w:t xml:space="preserve">Answer: </w:t>
      </w:r>
      <w:r w:rsidRPr="005F2A43" w:rsidR="005F2A43">
        <w:rPr>
          <w:rFonts w:eastAsiaTheme="minorEastAsia"/>
          <w:b/>
          <w:i/>
          <w:color w:val="000000" w:themeColor="text1"/>
          <w:kern w:val="24"/>
        </w:rPr>
        <w:t>Consumer</w:t>
      </w:r>
      <w:r w:rsidRPr="008C2900">
        <w:rPr>
          <w:rFonts w:eastAsia="Times New Roman" w:cs="Times New Roman"/>
          <w:b/>
          <w:i/>
          <w:color w:val="A9A57C"/>
        </w:rPr>
        <w:t xml:space="preserve">, </w:t>
      </w:r>
      <w:r w:rsidRPr="005F2A43" w:rsidR="005F2A43">
        <w:rPr>
          <w:rFonts w:eastAsiaTheme="minorEastAsia"/>
          <w:b/>
          <w:i/>
          <w:color w:val="000000" w:themeColor="text1"/>
          <w:kern w:val="24"/>
        </w:rPr>
        <w:t>Real Estate</w:t>
      </w:r>
      <w:r w:rsidRPr="008C2900">
        <w:rPr>
          <w:rFonts w:eastAsiaTheme="minorEastAsia"/>
          <w:b/>
          <w:i/>
          <w:color w:val="000000" w:themeColor="text1"/>
          <w:kern w:val="24"/>
        </w:rPr>
        <w:t xml:space="preserve">, </w:t>
      </w:r>
      <w:r w:rsidRPr="005F2A43" w:rsidR="005F2A43">
        <w:rPr>
          <w:rFonts w:eastAsiaTheme="minorEastAsia"/>
          <w:b/>
          <w:i/>
          <w:color w:val="000000" w:themeColor="text1"/>
          <w:kern w:val="24"/>
        </w:rPr>
        <w:t>Business loans</w:t>
      </w:r>
      <w:r w:rsidRPr="008C2900">
        <w:rPr>
          <w:rFonts w:eastAsiaTheme="minorEastAsia"/>
          <w:b/>
          <w:i/>
          <w:color w:val="000000" w:themeColor="text1"/>
          <w:kern w:val="24"/>
        </w:rPr>
        <w:t xml:space="preserve">, </w:t>
      </w:r>
      <w:r w:rsidRPr="005F2A43" w:rsidR="005F2A43">
        <w:rPr>
          <w:rFonts w:eastAsiaTheme="minorEastAsia"/>
          <w:b/>
          <w:i/>
          <w:color w:val="000000" w:themeColor="text1"/>
          <w:kern w:val="24"/>
        </w:rPr>
        <w:t>Government and government sponsored loans</w:t>
      </w:r>
    </w:p>
    <w:p xmlns:wp14="http://schemas.microsoft.com/office/word/2010/wordml" w:rsidRPr="008C2900" w:rsidR="006B3F07" w:rsidP="005F2A43" w:rsidRDefault="006B3F07" w14:paraId="6EFFED82" wp14:textId="77777777">
      <w:pPr>
        <w:pStyle w:val="NormalWeb"/>
        <w:spacing w:before="80" w:beforeAutospacing="0" w:after="0" w:afterAutospacing="0"/>
        <w:ind w:right="101"/>
        <w:rPr>
          <w:rFonts w:asciiTheme="minorHAnsi" w:hAnsiTheme="minorHAnsi" w:eastAsiaTheme="minorEastAsia" w:cstheme="minorBidi"/>
          <w:bCs/>
          <w:kern w:val="24"/>
          <w:sz w:val="22"/>
          <w:szCs w:val="22"/>
        </w:rPr>
      </w:pPr>
    </w:p>
    <w:p xmlns:wp14="http://schemas.microsoft.com/office/word/2010/wordml" w:rsidRPr="008C2900" w:rsidR="00DD03EE" w:rsidP="00CB78D2" w:rsidRDefault="006B3F07" w14:paraId="4B5A7CE2" wp14:textId="77777777">
      <w:pPr>
        <w:pStyle w:val="NormalWeb"/>
        <w:spacing w:before="80" w:beforeAutospacing="0" w:after="0" w:afterAutospacing="0"/>
        <w:ind w:left="360" w:right="101"/>
        <w:rPr>
          <w:rFonts w:asciiTheme="minorHAnsi" w:hAnsiTheme="minorHAnsi" w:eastAsiaTheme="minorEastAsia" w:cstheme="minorBidi"/>
          <w:color w:val="000000" w:themeColor="text1"/>
          <w:kern w:val="24"/>
          <w:sz w:val="22"/>
          <w:szCs w:val="22"/>
        </w:rPr>
      </w:pPr>
      <w:r w:rsidRPr="008C2900">
        <w:rPr>
          <w:rFonts w:asciiTheme="minorHAnsi" w:hAnsiTheme="minorHAnsi" w:eastAsiaTheme="minorEastAsia" w:cstheme="minorBidi"/>
          <w:bCs/>
          <w:kern w:val="24"/>
          <w:sz w:val="22"/>
          <w:szCs w:val="22"/>
        </w:rPr>
        <w:t xml:space="preserve">5. </w:t>
      </w:r>
      <w:r w:rsidRPr="008C2900" w:rsidR="00CB78D2">
        <w:rPr>
          <w:rFonts w:asciiTheme="minorHAnsi" w:hAnsiTheme="minorHAnsi" w:eastAsiaTheme="minorEastAsia" w:cstheme="minorBidi"/>
          <w:color w:val="000000" w:themeColor="text1"/>
          <w:kern w:val="24"/>
          <w:sz w:val="22"/>
          <w:szCs w:val="22"/>
        </w:rPr>
        <w:t xml:space="preserve">Consumer loans are usually classified </w:t>
      </w:r>
      <w:proofErr w:type="gramStart"/>
      <w:r w:rsidRPr="008C2900" w:rsidR="00CB78D2">
        <w:rPr>
          <w:rFonts w:asciiTheme="minorHAnsi" w:hAnsiTheme="minorHAnsi" w:eastAsiaTheme="minorEastAsia" w:cstheme="minorBidi"/>
          <w:color w:val="000000" w:themeColor="text1"/>
          <w:kern w:val="24"/>
          <w:sz w:val="22"/>
          <w:szCs w:val="22"/>
        </w:rPr>
        <w:t>as</w:t>
      </w:r>
      <w:r w:rsidRPr="008C2900" w:rsidR="00CB78D2">
        <w:rPr>
          <w:rFonts w:asciiTheme="minorHAnsi" w:hAnsiTheme="minorHAnsi" w:eastAsiaTheme="minorEastAsia" w:cstheme="minorBidi"/>
          <w:color w:val="000000" w:themeColor="text1"/>
          <w:kern w:val="24"/>
          <w:sz w:val="22"/>
          <w:szCs w:val="22"/>
        </w:rPr>
        <w:t xml:space="preserve"> :</w:t>
      </w:r>
      <w:proofErr w:type="gramEnd"/>
      <w:r w:rsidRPr="008C2900" w:rsidR="00CB78D2">
        <w:rPr>
          <w:rFonts w:asciiTheme="minorHAnsi" w:hAnsiTheme="minorHAnsi" w:eastAsiaTheme="minorEastAsia" w:cstheme="minorBidi"/>
          <w:color w:val="000000" w:themeColor="text1"/>
          <w:kern w:val="24"/>
          <w:sz w:val="22"/>
          <w:szCs w:val="22"/>
        </w:rPr>
        <w:t xml:space="preserve"> ________________ or ______________   _________________ and _______________ or ____________________    _________________ loans</w:t>
      </w:r>
    </w:p>
    <w:p xmlns:wp14="http://schemas.microsoft.com/office/word/2010/wordml" w:rsidRPr="008C2900" w:rsidR="00CB78D2" w:rsidP="00CB78D2" w:rsidRDefault="00CB78D2" w14:paraId="13AFE302" wp14:textId="77777777">
      <w:pPr>
        <w:pStyle w:val="NormalWeb"/>
        <w:spacing w:before="80" w:beforeAutospacing="0" w:after="0" w:afterAutospacing="0"/>
        <w:ind w:left="360" w:right="101"/>
        <w:rPr>
          <w:rFonts w:asciiTheme="minorHAnsi" w:hAnsiTheme="minorHAnsi" w:eastAsiaTheme="minorEastAsia" w:cstheme="minorBidi"/>
          <w:b/>
          <w:i/>
          <w:sz w:val="22"/>
          <w:szCs w:val="22"/>
        </w:rPr>
      </w:pPr>
      <w:r w:rsidRPr="008C2900">
        <w:rPr>
          <w:rFonts w:asciiTheme="minorHAnsi" w:hAnsiTheme="minorHAnsi" w:eastAsiaTheme="minorEastAsia" w:cstheme="minorBidi"/>
          <w:b/>
          <w:i/>
          <w:sz w:val="22"/>
          <w:szCs w:val="22"/>
        </w:rPr>
        <w:t>Answer: Open-end or revolving loans and closed end or installment loans</w:t>
      </w:r>
    </w:p>
    <w:p xmlns:wp14="http://schemas.microsoft.com/office/word/2010/wordml" w:rsidRPr="008C2900" w:rsidR="008C2900" w:rsidP="00CB78D2" w:rsidRDefault="008C2900" w14:paraId="5365C86B" wp14:textId="77777777">
      <w:pPr>
        <w:pStyle w:val="NormalWeb"/>
        <w:spacing w:before="80" w:beforeAutospacing="0" w:after="0" w:afterAutospacing="0"/>
        <w:ind w:left="360" w:right="101"/>
        <w:rPr>
          <w:rFonts w:asciiTheme="minorHAnsi" w:hAnsiTheme="minorHAnsi" w:eastAsiaTheme="minorEastAsia" w:cstheme="minorBidi"/>
          <w:b/>
          <w:i/>
          <w:sz w:val="22"/>
          <w:szCs w:val="22"/>
        </w:rPr>
      </w:pPr>
    </w:p>
    <w:p xmlns:wp14="http://schemas.microsoft.com/office/word/2010/wordml" w:rsidRPr="008C2900" w:rsidR="00CB78D2" w:rsidP="00CB78D2" w:rsidRDefault="00CB78D2" w14:paraId="1947DCDD" wp14:textId="77777777">
      <w:pPr>
        <w:pStyle w:val="NormalWeb"/>
        <w:spacing w:before="80" w:beforeAutospacing="0" w:after="0" w:afterAutospacing="0"/>
        <w:ind w:left="360" w:right="101"/>
        <w:rPr>
          <w:rFonts w:asciiTheme="minorHAnsi" w:hAnsiTheme="minorHAnsi" w:eastAsiaTheme="minorEastAsia" w:cstheme="minorBidi"/>
          <w:color w:val="000000" w:themeColor="text1"/>
          <w:kern w:val="24"/>
          <w:sz w:val="22"/>
          <w:szCs w:val="22"/>
        </w:rPr>
      </w:pPr>
      <w:r w:rsidRPr="008C2900">
        <w:rPr>
          <w:rFonts w:asciiTheme="minorHAnsi" w:hAnsiTheme="minorHAnsi" w:eastAsiaTheme="minorEastAsia" w:cstheme="minorBidi"/>
          <w:b/>
          <w:i/>
          <w:sz w:val="22"/>
          <w:szCs w:val="22"/>
        </w:rPr>
        <w:t xml:space="preserve">6. </w:t>
      </w:r>
      <w:r w:rsidRPr="008C2900">
        <w:rPr>
          <w:rFonts w:asciiTheme="minorHAnsi" w:hAnsiTheme="minorHAnsi" w:eastAsiaTheme="minorEastAsia" w:cstheme="minorBidi"/>
          <w:sz w:val="22"/>
          <w:szCs w:val="22"/>
        </w:rPr>
        <w:t xml:space="preserve">____________   _____________ loans: </w:t>
      </w:r>
      <w:r w:rsidRPr="008C2900">
        <w:rPr>
          <w:rFonts w:asciiTheme="minorHAnsi" w:hAnsiTheme="minorHAnsi" w:eastAsiaTheme="minorEastAsia" w:cstheme="minorBidi"/>
          <w:color w:val="000000" w:themeColor="text1"/>
          <w:kern w:val="24"/>
          <w:sz w:val="22"/>
          <w:szCs w:val="22"/>
        </w:rPr>
        <w:t>These loans have a specific amount and maturity date</w:t>
      </w:r>
      <w:r w:rsidRPr="008C2900">
        <w:rPr>
          <w:rFonts w:asciiTheme="minorHAnsi" w:hAnsiTheme="minorHAnsi" w:eastAsiaTheme="minorEastAsia" w:cstheme="minorBidi"/>
          <w:color w:val="000000" w:themeColor="text1"/>
          <w:kern w:val="24"/>
          <w:sz w:val="22"/>
          <w:szCs w:val="22"/>
        </w:rPr>
        <w:t>.</w:t>
      </w:r>
    </w:p>
    <w:p xmlns:wp14="http://schemas.microsoft.com/office/word/2010/wordml" w:rsidRPr="008C2900" w:rsidR="00CB78D2" w:rsidP="00CB78D2" w:rsidRDefault="00CB78D2" w14:paraId="45D9B938" wp14:textId="77777777">
      <w:pPr>
        <w:pStyle w:val="NormalWeb"/>
        <w:spacing w:before="80" w:beforeAutospacing="0" w:after="0" w:afterAutospacing="0"/>
        <w:ind w:left="360" w:right="101"/>
        <w:rPr>
          <w:rFonts w:asciiTheme="minorHAnsi" w:hAnsiTheme="minorHAnsi" w:eastAsiaTheme="minorEastAsia" w:cstheme="minorBidi"/>
          <w:b/>
          <w:i/>
          <w:sz w:val="22"/>
          <w:szCs w:val="22"/>
        </w:rPr>
      </w:pPr>
      <w:r w:rsidRPr="008C2900">
        <w:rPr>
          <w:rFonts w:asciiTheme="minorHAnsi" w:hAnsiTheme="minorHAnsi" w:eastAsiaTheme="minorEastAsia" w:cstheme="minorBidi"/>
          <w:b/>
          <w:i/>
          <w:sz w:val="22"/>
          <w:szCs w:val="22"/>
        </w:rPr>
        <w:t>Answer: Close end loans</w:t>
      </w:r>
    </w:p>
    <w:p xmlns:wp14="http://schemas.microsoft.com/office/word/2010/wordml" w:rsidRPr="008C2900" w:rsidR="00CB78D2" w:rsidP="00CB78D2" w:rsidRDefault="00CB78D2" w14:paraId="5419F02E" wp14:textId="77777777">
      <w:pPr>
        <w:pStyle w:val="NormalWeb"/>
        <w:spacing w:before="80" w:beforeAutospacing="0" w:after="0" w:afterAutospacing="0"/>
        <w:ind w:left="360" w:right="101"/>
        <w:rPr>
          <w:rFonts w:asciiTheme="minorHAnsi" w:hAnsiTheme="minorHAnsi" w:eastAsiaTheme="minorEastAsia" w:cstheme="minorBidi"/>
          <w:b/>
          <w:i/>
          <w:sz w:val="22"/>
          <w:szCs w:val="22"/>
        </w:rPr>
      </w:pPr>
    </w:p>
    <w:p xmlns:wp14="http://schemas.microsoft.com/office/word/2010/wordml" w:rsidRPr="008C2900" w:rsidR="00CB78D2" w:rsidP="00CB78D2" w:rsidRDefault="00CB78D2" w14:paraId="2FD6F965" wp14:textId="77777777">
      <w:pPr>
        <w:pStyle w:val="NormalWeb"/>
        <w:spacing w:before="80" w:beforeAutospacing="0" w:after="0" w:afterAutospacing="0"/>
        <w:ind w:left="360" w:right="101"/>
        <w:rPr>
          <w:rFonts w:asciiTheme="minorHAnsi" w:hAnsiTheme="minorHAnsi" w:eastAsiaTheme="minorEastAsia" w:cstheme="minorBidi"/>
          <w:sz w:val="22"/>
          <w:szCs w:val="22"/>
        </w:rPr>
      </w:pPr>
      <w:r w:rsidRPr="008C2900">
        <w:rPr>
          <w:rFonts w:asciiTheme="minorHAnsi" w:hAnsiTheme="minorHAnsi" w:eastAsiaTheme="minorEastAsia" w:cstheme="minorBidi"/>
          <w:b/>
          <w:i/>
          <w:sz w:val="22"/>
          <w:szCs w:val="22"/>
        </w:rPr>
        <w:t xml:space="preserve">7. </w:t>
      </w:r>
      <w:r w:rsidRPr="008C2900">
        <w:rPr>
          <w:rFonts w:asciiTheme="minorHAnsi" w:hAnsiTheme="minorHAnsi" w:eastAsiaTheme="minorEastAsia" w:cstheme="minorBidi"/>
          <w:sz w:val="22"/>
          <w:szCs w:val="22"/>
        </w:rPr>
        <w:t>Two (2) of the most common types of business loans are: _______________________________ and ____________________________.</w:t>
      </w:r>
    </w:p>
    <w:p xmlns:wp14="http://schemas.microsoft.com/office/word/2010/wordml" w:rsidRPr="008C2900" w:rsidR="00CB78D2" w:rsidP="00CB78D2" w:rsidRDefault="00CB78D2" w14:paraId="08E57710" wp14:textId="77777777">
      <w:pPr>
        <w:pStyle w:val="NormalWeb"/>
        <w:spacing w:before="80" w:beforeAutospacing="0" w:after="0" w:afterAutospacing="0"/>
        <w:ind w:left="360" w:right="101"/>
        <w:rPr>
          <w:rFonts w:asciiTheme="minorHAnsi" w:hAnsiTheme="minorHAnsi" w:eastAsiaTheme="minorEastAsia" w:cstheme="minorBidi"/>
          <w:b/>
          <w:i/>
          <w:sz w:val="22"/>
          <w:szCs w:val="22"/>
        </w:rPr>
      </w:pPr>
      <w:r w:rsidRPr="008C2900">
        <w:rPr>
          <w:rFonts w:asciiTheme="minorHAnsi" w:hAnsiTheme="minorHAnsi" w:eastAsiaTheme="minorEastAsia" w:cstheme="minorBidi"/>
          <w:b/>
          <w:i/>
          <w:sz w:val="22"/>
          <w:szCs w:val="22"/>
        </w:rPr>
        <w:t>Answer: Revolving line of credit and term loans</w:t>
      </w:r>
    </w:p>
    <w:p xmlns:wp14="http://schemas.microsoft.com/office/word/2010/wordml" w:rsidRPr="008C2900" w:rsidR="00CB78D2" w:rsidP="00CB78D2" w:rsidRDefault="00CB78D2" w14:paraId="66265EBA" wp14:textId="77777777">
      <w:pPr>
        <w:pStyle w:val="NormalWeb"/>
        <w:spacing w:before="80" w:beforeAutospacing="0" w:after="0" w:afterAutospacing="0"/>
        <w:ind w:left="360" w:right="101"/>
        <w:rPr>
          <w:rFonts w:asciiTheme="minorHAnsi" w:hAnsiTheme="minorHAnsi" w:eastAsiaTheme="minorEastAsia" w:cstheme="minorBidi"/>
          <w:b/>
          <w:i/>
          <w:sz w:val="22"/>
          <w:szCs w:val="22"/>
        </w:rPr>
      </w:pPr>
    </w:p>
    <w:p xmlns:wp14="http://schemas.microsoft.com/office/word/2010/wordml" w:rsidRPr="008C2900" w:rsidR="00CB78D2" w:rsidP="00CB78D2" w:rsidRDefault="00CB78D2" w14:paraId="12962747" wp14:textId="77777777">
      <w:pPr>
        <w:pStyle w:val="NormalWeb"/>
        <w:spacing w:before="80" w:beforeAutospacing="0" w:after="0" w:afterAutospacing="0"/>
        <w:ind w:left="360" w:right="101"/>
        <w:rPr>
          <w:rFonts w:asciiTheme="minorHAnsi" w:hAnsiTheme="minorHAnsi" w:eastAsiaTheme="minorEastAsia" w:cstheme="minorBidi"/>
          <w:color w:val="000000" w:themeColor="text1"/>
          <w:kern w:val="24"/>
          <w:sz w:val="22"/>
          <w:szCs w:val="22"/>
        </w:rPr>
      </w:pPr>
      <w:bookmarkStart w:name="_GoBack" w:id="0"/>
      <w:r w:rsidRPr="008C2900">
        <w:rPr>
          <w:rFonts w:asciiTheme="minorHAnsi" w:hAnsiTheme="minorHAnsi" w:eastAsiaTheme="minorEastAsia" w:cstheme="minorBidi"/>
          <w:sz w:val="22"/>
          <w:szCs w:val="22"/>
        </w:rPr>
        <w:t xml:space="preserve">8. The _____________________________ </w:t>
      </w:r>
      <w:r w:rsidRPr="008C2900">
        <w:rPr>
          <w:rFonts w:asciiTheme="minorHAnsi" w:hAnsiTheme="minorHAnsi" w:eastAsiaTheme="minorEastAsia" w:cstheme="minorBidi"/>
          <w:color w:val="000000" w:themeColor="text1"/>
          <w:kern w:val="24"/>
          <w:sz w:val="22"/>
          <w:szCs w:val="22"/>
        </w:rPr>
        <w:t xml:space="preserve">Finance daily business </w:t>
      </w:r>
      <w:r w:rsidRPr="008C2900">
        <w:rPr>
          <w:rFonts w:asciiTheme="minorHAnsi" w:hAnsiTheme="minorHAnsi" w:eastAsiaTheme="minorEastAsia" w:cstheme="minorBidi"/>
          <w:color w:val="000000" w:themeColor="text1"/>
          <w:kern w:val="24"/>
          <w:sz w:val="22"/>
          <w:szCs w:val="22"/>
        </w:rPr>
        <w:t>trading activities and operational expenses.</w:t>
      </w:r>
    </w:p>
    <w:bookmarkEnd w:id="0"/>
    <w:p xmlns:wp14="http://schemas.microsoft.com/office/word/2010/wordml" w:rsidRPr="008C2900" w:rsidR="00CB78D2" w:rsidP="00CB78D2" w:rsidRDefault="00CB78D2" w14:paraId="49790C26" wp14:textId="77777777">
      <w:pPr>
        <w:pStyle w:val="NormalWeb"/>
        <w:spacing w:before="80" w:beforeAutospacing="0" w:after="0" w:afterAutospacing="0"/>
        <w:ind w:left="360" w:right="101"/>
        <w:rPr>
          <w:rFonts w:asciiTheme="minorHAnsi" w:hAnsiTheme="minorHAnsi" w:eastAsiaTheme="minorEastAsia" w:cstheme="minorBidi"/>
          <w:b/>
          <w:i/>
          <w:color w:val="000000" w:themeColor="text1"/>
          <w:kern w:val="24"/>
          <w:sz w:val="22"/>
          <w:szCs w:val="22"/>
        </w:rPr>
      </w:pPr>
      <w:r w:rsidRPr="008C2900">
        <w:rPr>
          <w:rFonts w:asciiTheme="minorHAnsi" w:hAnsiTheme="minorHAnsi" w:eastAsiaTheme="minorEastAsia" w:cstheme="minorBidi"/>
          <w:b/>
          <w:i/>
          <w:color w:val="000000" w:themeColor="text1"/>
          <w:kern w:val="24"/>
          <w:sz w:val="22"/>
          <w:szCs w:val="22"/>
        </w:rPr>
        <w:t>Answer: Working capital loans</w:t>
      </w:r>
    </w:p>
    <w:p xmlns:wp14="http://schemas.microsoft.com/office/word/2010/wordml" w:rsidRPr="008C2900" w:rsidR="00CB78D2" w:rsidP="00CB78D2" w:rsidRDefault="00CB78D2" w14:paraId="1CE01899" wp14:textId="77777777">
      <w:pPr>
        <w:pStyle w:val="NormalWeb"/>
        <w:spacing w:before="80" w:beforeAutospacing="0" w:after="0" w:afterAutospacing="0"/>
        <w:ind w:left="360" w:right="101"/>
        <w:rPr>
          <w:rFonts w:asciiTheme="minorHAnsi" w:hAnsiTheme="minorHAnsi" w:eastAsiaTheme="minorEastAsia" w:cstheme="minorBidi"/>
          <w:b/>
          <w:i/>
          <w:color w:val="000000" w:themeColor="text1"/>
          <w:kern w:val="24"/>
          <w:sz w:val="22"/>
          <w:szCs w:val="22"/>
        </w:rPr>
      </w:pPr>
    </w:p>
    <w:p xmlns:wp14="http://schemas.microsoft.com/office/word/2010/wordml" w:rsidRPr="008C2900" w:rsidR="00CB78D2" w:rsidP="00CB78D2" w:rsidRDefault="00CB78D2" w14:paraId="30D53114" wp14:textId="77777777">
      <w:pPr>
        <w:spacing w:after="0" w:line="240" w:lineRule="auto"/>
        <w:ind w:left="360"/>
        <w:textAlignment w:val="baseline"/>
        <w:rPr>
          <w:rFonts w:hAnsi="Calibri" w:eastAsiaTheme="minorEastAsia"/>
          <w:color w:val="000000" w:themeColor="text1"/>
          <w:kern w:val="24"/>
        </w:rPr>
      </w:pPr>
      <w:r w:rsidRPr="008C2900">
        <w:rPr>
          <w:rFonts w:eastAsiaTheme="minorEastAsia"/>
          <w:color w:val="000000" w:themeColor="text1"/>
          <w:kern w:val="24"/>
        </w:rPr>
        <w:t>9. ______________________________</w:t>
      </w:r>
      <w:proofErr w:type="gramStart"/>
      <w:r w:rsidRPr="008C2900">
        <w:rPr>
          <w:rFonts w:eastAsiaTheme="minorEastAsia"/>
          <w:color w:val="000000" w:themeColor="text1"/>
          <w:kern w:val="24"/>
        </w:rPr>
        <w:t>:</w:t>
      </w:r>
      <w:r w:rsidRPr="008C2900">
        <w:rPr>
          <w:rFonts w:hAnsi="Calibri" w:eastAsiaTheme="minorEastAsia"/>
          <w:color w:val="000000" w:themeColor="text1"/>
          <w:kern w:val="24"/>
        </w:rPr>
        <w:t>This</w:t>
      </w:r>
      <w:proofErr w:type="gramEnd"/>
      <w:r w:rsidRPr="008C2900">
        <w:rPr>
          <w:rFonts w:hAnsi="Calibri" w:eastAsiaTheme="minorEastAsia"/>
          <w:color w:val="000000" w:themeColor="text1"/>
          <w:kern w:val="24"/>
        </w:rPr>
        <w:t xml:space="preserve">  facility is supported by a loan agreement that includes the stipulation of a conversion of the line of credit into a permanent working capital loan.</w:t>
      </w:r>
    </w:p>
    <w:p xmlns:wp14="http://schemas.microsoft.com/office/word/2010/wordml" w:rsidRPr="008C2900" w:rsidR="00CB78D2" w:rsidP="00CB78D2" w:rsidRDefault="00CB78D2" w14:paraId="08ACA970" wp14:textId="77777777">
      <w:pPr>
        <w:spacing w:after="0" w:line="240" w:lineRule="auto"/>
        <w:ind w:left="360"/>
        <w:textAlignment w:val="baseline"/>
        <w:rPr>
          <w:rFonts w:hAnsi="Calibri" w:eastAsiaTheme="minorEastAsia"/>
          <w:b/>
          <w:i/>
          <w:color w:val="000000" w:themeColor="text1"/>
          <w:kern w:val="24"/>
        </w:rPr>
      </w:pPr>
      <w:r w:rsidRPr="008C2900">
        <w:rPr>
          <w:rFonts w:hAnsi="Calibri" w:eastAsiaTheme="minorEastAsia"/>
          <w:b/>
          <w:i/>
          <w:color w:val="000000" w:themeColor="text1"/>
          <w:kern w:val="24"/>
        </w:rPr>
        <w:t>Answer: Revolving line of credit</w:t>
      </w:r>
    </w:p>
    <w:p xmlns:wp14="http://schemas.microsoft.com/office/word/2010/wordml" w:rsidRPr="008C2900" w:rsidR="00CB78D2" w:rsidP="00CB78D2" w:rsidRDefault="00CB78D2" w14:paraId="57A45351" wp14:textId="77777777">
      <w:pPr>
        <w:spacing w:after="0" w:line="240" w:lineRule="auto"/>
        <w:ind w:left="360"/>
        <w:textAlignment w:val="baseline"/>
        <w:rPr>
          <w:rFonts w:hAnsi="Calibri" w:eastAsiaTheme="minorEastAsia"/>
          <w:b/>
          <w:i/>
          <w:color w:val="000000" w:themeColor="text1"/>
          <w:kern w:val="24"/>
        </w:rPr>
      </w:pPr>
    </w:p>
    <w:p xmlns:wp14="http://schemas.microsoft.com/office/word/2010/wordml" w:rsidRPr="008C2900" w:rsidR="008C2900" w:rsidP="008C2900" w:rsidRDefault="00CB78D2" w14:paraId="0D982254" wp14:textId="77777777">
      <w:pPr>
        <w:spacing w:after="0" w:line="240" w:lineRule="auto"/>
        <w:ind w:left="360"/>
        <w:textAlignment w:val="baseline"/>
        <w:rPr>
          <w:rFonts w:hAnsi="Calibri" w:eastAsiaTheme="minorEastAsia"/>
          <w:color w:val="000000" w:themeColor="text1"/>
          <w:kern w:val="24"/>
        </w:rPr>
      </w:pPr>
      <w:r w:rsidRPr="008C2900">
        <w:rPr>
          <w:rFonts w:hAnsi="Calibri" w:eastAsiaTheme="minorEastAsia"/>
          <w:color w:val="000000" w:themeColor="text1"/>
          <w:kern w:val="24"/>
        </w:rPr>
        <w:t xml:space="preserve">10. </w:t>
      </w:r>
      <w:r w:rsidRPr="008C2900" w:rsidR="008C2900">
        <w:rPr>
          <w:rFonts w:hAnsi="Calibri" w:eastAsiaTheme="minorEastAsia"/>
          <w:color w:val="000000" w:themeColor="text1"/>
          <w:kern w:val="24"/>
        </w:rPr>
        <w:t xml:space="preserve">____________________ </w:t>
      </w:r>
      <w:proofErr w:type="gramStart"/>
      <w:r w:rsidRPr="008C2900" w:rsidR="008C2900">
        <w:rPr>
          <w:rFonts w:hAnsi="Calibri" w:eastAsiaTheme="minorEastAsia"/>
          <w:color w:val="000000" w:themeColor="text1"/>
          <w:kern w:val="24"/>
        </w:rPr>
        <w:t>The</w:t>
      </w:r>
      <w:proofErr w:type="gramEnd"/>
      <w:r w:rsidRPr="008C2900" w:rsidR="008C2900">
        <w:rPr>
          <w:rFonts w:hAnsi="Calibri" w:eastAsiaTheme="minorEastAsia"/>
          <w:color w:val="000000" w:themeColor="text1"/>
          <w:kern w:val="24"/>
        </w:rPr>
        <w:t xml:space="preserve"> loan purpose of this credit facility is to finance the purchase of equipment, furniture, leasehold improvements or other fixed assets.</w:t>
      </w:r>
    </w:p>
    <w:p xmlns:wp14="http://schemas.microsoft.com/office/word/2010/wordml" w:rsidRPr="008C2900" w:rsidR="00CB78D2" w:rsidP="008C2900" w:rsidRDefault="008C2900" w14:paraId="25A31FA1" wp14:textId="77777777">
      <w:pPr>
        <w:spacing w:after="0" w:line="240" w:lineRule="auto"/>
        <w:ind w:left="360"/>
        <w:textAlignment w:val="baseline"/>
        <w:rPr>
          <w:rFonts w:eastAsiaTheme="minorEastAsia"/>
          <w:bCs/>
          <w:kern w:val="24"/>
        </w:rPr>
      </w:pPr>
      <w:r w:rsidRPr="008C2900">
        <w:rPr>
          <w:rFonts w:hAnsi="Calibri" w:eastAsiaTheme="minorEastAsia"/>
          <w:b/>
          <w:i/>
          <w:color w:val="000000" w:themeColor="text1"/>
          <w:kern w:val="24"/>
        </w:rPr>
        <w:t>Answer: Term loan</w:t>
      </w:r>
    </w:p>
    <w:sectPr w:rsidRPr="008C2900" w:rsidR="00CB78D2" w:rsidSect="007D10D0">
      <w:pgSz w:w="12240" w:h="15840" w:orient="portrait"/>
      <w:pgMar w:top="1008" w:right="1008" w:bottom="1008" w:left="1008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BB" w:author="Barboza, Barika" w:date="2017-06-13T10:26:44" w:id="415460234">
    <w:p w:rsidR="2538F71E" w:rsidRDefault="2538F71E" w14:paraId="42977F7E" w14:textId="220DFE55">
      <w:pPr>
        <w:pStyle w:val="CommentText"/>
      </w:pPr>
      <w:r>
        <w:rPr>
          <w:rStyle w:val="CommentReference"/>
        </w:rPr>
        <w:annotationRef/>
      </w:r>
      <w:r>
        <w:t xml:space="preserve">Is this the summative assessment? in the grid it list fill-in the blank as the summative and True/False as the formative. 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2977F7E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91B26"/>
    <w:multiLevelType w:val="hybridMultilevel"/>
    <w:tmpl w:val="E2185388"/>
    <w:lvl w:ilvl="0" w:tplc="233C2348">
      <w:start w:val="1"/>
      <w:numFmt w:val="decimal"/>
      <w:lvlText w:val="%1."/>
      <w:lvlJc w:val="left"/>
      <w:pPr>
        <w:ind w:left="720" w:hanging="360"/>
      </w:pPr>
      <w:rPr>
        <w:rFonts w:hint="default" w:hAnsi="Calibri" w:asciiTheme="minorHAnsi" w:eastAsiaTheme="minorEastAsia" w:cstheme="minorBidi"/>
        <w:color w:val="000000" w:themeColor="text1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15F8E"/>
    <w:multiLevelType w:val="hybridMultilevel"/>
    <w:tmpl w:val="1A942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F7760D"/>
    <w:multiLevelType w:val="hybridMultilevel"/>
    <w:tmpl w:val="2AA45D7E"/>
    <w:lvl w:ilvl="0" w:tplc="210C3C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396C4F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2748424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6CFED0E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8AB010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4476B4E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2AAEA77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F5E4ED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E62E141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">
    <w:nsid w:val="48D00806"/>
    <w:multiLevelType w:val="hybridMultilevel"/>
    <w:tmpl w:val="6E10DA0A"/>
    <w:lvl w:ilvl="0" w:tplc="B6ECF700">
      <w:start w:val="1"/>
      <w:numFmt w:val="decimal"/>
      <w:lvlText w:val="%1."/>
      <w:lvlJc w:val="left"/>
      <w:pPr>
        <w:ind w:left="720" w:hanging="360"/>
      </w:pPr>
      <w:rPr>
        <w:rFonts w:hint="default" w:hAnsi="Calibri" w:asciiTheme="minorHAnsi" w:eastAsiaTheme="minorEastAsia" w:cstheme="minorBidi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E35046"/>
    <w:multiLevelType w:val="hybridMultilevel"/>
    <w:tmpl w:val="736A306E"/>
    <w:lvl w:ilvl="0" w:tplc="BD804D36">
      <w:start w:val="3"/>
      <w:numFmt w:val="decimal"/>
      <w:lvlText w:val="%1."/>
      <w:lvlJc w:val="left"/>
      <w:pPr>
        <w:ind w:left="720" w:hanging="360"/>
      </w:pPr>
      <w:rPr>
        <w:rFonts w:hint="default" w:hAnsi="Calibri" w:asciiTheme="minorHAnsi" w:eastAsiaTheme="minorEastAsia" w:cstheme="minorBidi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E06B99"/>
    <w:multiLevelType w:val="hybridMultilevel"/>
    <w:tmpl w:val="2758E0D6"/>
    <w:lvl w:ilvl="0" w:tplc="03B6D7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F5CC5C0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A73E662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7D3A8B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03529F5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C5AAC3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1654DE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B6F0C7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895E3AF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6">
    <w:nsid w:val="583C314A"/>
    <w:multiLevelType w:val="hybridMultilevel"/>
    <w:tmpl w:val="5E880DD8"/>
    <w:lvl w:ilvl="0" w:tplc="828CA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26366F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F7BA3C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624A312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2DC692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B8A0640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E53824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DD56B4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FCBC58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7">
    <w:nsid w:val="747501A0"/>
    <w:multiLevelType w:val="hybridMultilevel"/>
    <w:tmpl w:val="D1BA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411017"/>
    <w:multiLevelType w:val="hybridMultilevel"/>
    <w:tmpl w:val="E8D618C8"/>
    <w:lvl w:ilvl="0" w:tplc="1BFE52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0794FFE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C876F59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1AB016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F6D4A6E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7B7605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D6B0D92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EE28F3B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4CC6A8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9">
    <w:nsid w:val="7D190414"/>
    <w:multiLevelType w:val="hybridMultilevel"/>
    <w:tmpl w:val="5C92AB8A"/>
    <w:lvl w:ilvl="0" w:tplc="6F464E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992E1DB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33440AA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8E0617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641CEBE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8B5CC84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6302DD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9EA839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1A70960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 w:numId="9">
    <w:abstractNumId w:val="9"/>
  </w:num>
  <w:num w:numId="10">
    <w:abstractNumId w:val="8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arboza, Barika">
    <w15:presenceInfo w15:providerId="AD" w15:userId="10033FFF8A9DCE41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dirty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687"/>
    <w:rsid w:val="000D2460"/>
    <w:rsid w:val="00170E00"/>
    <w:rsid w:val="002E45C2"/>
    <w:rsid w:val="003509D5"/>
    <w:rsid w:val="004F1CB9"/>
    <w:rsid w:val="00526770"/>
    <w:rsid w:val="005F2A43"/>
    <w:rsid w:val="006469C6"/>
    <w:rsid w:val="006B3F07"/>
    <w:rsid w:val="007D10D0"/>
    <w:rsid w:val="00804447"/>
    <w:rsid w:val="00896678"/>
    <w:rsid w:val="008C2900"/>
    <w:rsid w:val="00A62687"/>
    <w:rsid w:val="00B345F9"/>
    <w:rsid w:val="00BD4306"/>
    <w:rsid w:val="00CB78D2"/>
    <w:rsid w:val="00DD03EE"/>
    <w:rsid w:val="00EB6398"/>
    <w:rsid w:val="00EF3F79"/>
    <w:rsid w:val="00F0569A"/>
    <w:rsid w:val="00F100F9"/>
    <w:rsid w:val="00F27165"/>
    <w:rsid w:val="2538F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46FA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268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3F79"/>
    <w:pPr>
      <w:ind w:left="720"/>
      <w:contextualSpacing/>
    </w:pPr>
  </w:style>
  <w:style w:type="character" w:styleId="normaltextrun" w:customStyle="1">
    <w:name w:val="normaltextrun"/>
    <w:basedOn w:val="DefaultParagraphFont"/>
    <w:rsid w:val="005F2A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3F79"/>
    <w:pPr>
      <w:ind w:left="720"/>
      <w:contextualSpacing/>
    </w:pPr>
  </w:style>
  <w:style w:type="character" w:customStyle="1" w:styleId="normaltextrun">
    <w:name w:val="normaltextrun"/>
    <w:basedOn w:val="DefaultParagraphFont"/>
    <w:rsid w:val="005F2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0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54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1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9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30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06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7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08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30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73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5382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comments" Target="/word/comments.xml" Id="R5a945e3ad81341f7" /><Relationship Type="http://schemas.microsoft.com/office/2011/relationships/people" Target="/word/people.xml" Id="R6b7586cf26f143c9" /><Relationship Type="http://schemas.microsoft.com/office/2011/relationships/commentsExtended" Target="/word/commentsExtended.xml" Id="R0f6db0487b1649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charodelaossa</dc:creator>
  <lastModifiedBy>Barboza, Barika</lastModifiedBy>
  <revision>3</revision>
  <dcterms:created xsi:type="dcterms:W3CDTF">2017-05-11T01:36:00.0000000Z</dcterms:created>
  <dcterms:modified xsi:type="dcterms:W3CDTF">2017-06-13T14:28:22.0379806Z</dcterms:modified>
</coreProperties>
</file>