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val="pt-BR" w:eastAsia="pt-BR"/>
        </w:rPr>
        <w:drawing>
          <wp:inline distT="0" distB="0" distL="0" distR="0" wp14:anchorId="22D4E75A" wp14:editId="5CBC2882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98279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Pr="00F73480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</w:t>
      </w:r>
      <w:r w:rsidRPr="00F73480">
        <w:rPr>
          <w:b/>
          <w:lang w:val="pt-BR"/>
        </w:rPr>
        <w:t xml:space="preserve">DO </w:t>
      </w:r>
      <w:r w:rsidR="00434D2D" w:rsidRPr="00F73480">
        <w:rPr>
          <w:b/>
          <w:lang w:val="pt-BR"/>
        </w:rPr>
        <w:t xml:space="preserve">PROJETO: </w:t>
      </w:r>
      <w:r w:rsidR="00F73480" w:rsidRPr="00F73480">
        <w:rPr>
          <w:rFonts w:ascii="Calibri" w:hAnsi="Calibri" w:cs="Calibri"/>
          <w:b/>
          <w:bCs/>
          <w:color w:val="000000"/>
          <w:lang w:val="pt-BR"/>
        </w:rPr>
        <w:t>ALIMENTADOR DE ANIMAIS DOMÉSTICOS AUTOMATIZADO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:rsidR="00F73480" w:rsidRDefault="00F73480" w:rsidP="00F73480">
      <w:pPr>
        <w:pStyle w:val="NormalWeb"/>
        <w:spacing w:before="0" w:beforeAutospacing="0" w:after="0" w:afterAutospacing="0"/>
        <w:ind w:left="85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EDWINO ALBERTO LOPES STEIN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– 1201324411</w:t>
      </w:r>
    </w:p>
    <w:p w:rsidR="00F77188" w:rsidRDefault="00F73480" w:rsidP="00F73480">
      <w:pPr>
        <w:pStyle w:val="SemEspaamento"/>
        <w:ind w:left="851"/>
        <w:rPr>
          <w:b/>
          <w:lang w:val="pt-BR"/>
        </w:rPr>
      </w:pPr>
      <w:r>
        <w:rPr>
          <w:rFonts w:ascii="Calibri" w:hAnsi="Calibri" w:cs="Calibri"/>
          <w:b/>
          <w:bCs/>
          <w:color w:val="000000"/>
        </w:rPr>
        <w:t>PEDRO DANIEL DA SILVA GOHL</w:t>
      </w:r>
      <w:r>
        <w:rPr>
          <w:rFonts w:ascii="Calibri" w:hAnsi="Calibri" w:cs="Calibri"/>
          <w:b/>
          <w:bCs/>
          <w:color w:val="000000"/>
        </w:rPr>
        <w:t xml:space="preserve"> –</w:t>
      </w:r>
      <w:r w:rsidR="000A1576">
        <w:rPr>
          <w:rFonts w:ascii="Calibri" w:hAnsi="Calibri" w:cs="Calibri"/>
          <w:b/>
          <w:bCs/>
          <w:color w:val="000000"/>
        </w:rPr>
        <w:t xml:space="preserve"> 1201324420</w:t>
      </w: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B53D5A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F77188" w:rsidRDefault="00F77188" w:rsidP="007A38F7">
      <w:pPr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val="pt-BR" w:eastAsia="pt-BR"/>
        </w:rPr>
        <w:lastRenderedPageBreak/>
        <w:drawing>
          <wp:inline distT="0" distB="0" distL="0" distR="0" wp14:anchorId="41647D22" wp14:editId="47215A4B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4D39FD" w:rsidRDefault="004D39FD" w:rsidP="004D39F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4D39FD" w:rsidRDefault="004D39FD" w:rsidP="004D39F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  <w:r w:rsidR="00F73480" w:rsidRPr="00F73480">
        <w:rPr>
          <w:rFonts w:ascii="Calibri" w:hAnsi="Calibri" w:cs="Calibri"/>
          <w:b/>
          <w:bCs/>
          <w:color w:val="000000"/>
          <w:lang w:val="pt-BR"/>
        </w:rPr>
        <w:t>ALIMENTADOR DE ANIMAIS DOMÉSTICOS AUTOMATIZADO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3B53C8" w:rsidRDefault="00B53D5A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630767" w:rsidRDefault="00630767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AD5A44" w:rsidRDefault="00AD5A44" w:rsidP="00AD5A44">
      <w:pPr>
        <w:ind w:firstLine="720"/>
        <w:jc w:val="both"/>
        <w:rPr>
          <w:lang w:val="pt-BR"/>
        </w:rPr>
      </w:pPr>
    </w:p>
    <w:p w:rsidR="000C21B9" w:rsidRPr="00F73480" w:rsidRDefault="00F73480" w:rsidP="00F73480">
      <w:pPr>
        <w:ind w:firstLine="1134"/>
        <w:jc w:val="both"/>
        <w:rPr>
          <w:lang w:val="pt-BR"/>
        </w:rPr>
      </w:pPr>
      <w:r w:rsidRPr="00F73480">
        <w:rPr>
          <w:lang w:val="pt-BR"/>
        </w:rPr>
        <w:t>Este trabalho aborda o projeto para um alimentador para animais domésticos, que consiste em automatizar e gerenciar a tarefa de cuidar e servir a alimentação do animal, visando aprimorar a eficiência do consumo de ração utilizando a estratégia com contagem de intervalo de tempo e sensor de presença através de etiquetas RFID específicas para cada animal da residência. O projeto também propõe uma interface web para gerenciamento remoto do alimentador, onde o usuário também pode visualizar o nível de ração no reservatório e alterar o intervalo de tempo.</w:t>
      </w: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:rsidR="00F12F3F" w:rsidRPr="00F12F3F" w:rsidRDefault="00F12F3F" w:rsidP="00F12F3F">
          <w:pPr>
            <w:rPr>
              <w:lang w:val="pt-BR"/>
            </w:rPr>
          </w:pPr>
        </w:p>
        <w:p w:rsidR="00C2146F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75435305" w:history="1">
            <w:r w:rsidR="00C2146F" w:rsidRPr="00A84EA9">
              <w:rPr>
                <w:rStyle w:val="Hyperlink"/>
                <w:noProof/>
                <w:lang w:val="pt-BR"/>
              </w:rPr>
              <w:t>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Introdução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_Toc475435305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6" w:history="1">
            <w:r w:rsidR="00C2146F" w:rsidRPr="00A84EA9">
              <w:rPr>
                <w:rStyle w:val="Hyperlink"/>
                <w:noProof/>
                <w:lang w:val="pt-BR"/>
              </w:rPr>
              <w:t>1.1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Motivação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_Toc475435306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7" w:history="1">
            <w:r w:rsidR="00C2146F" w:rsidRPr="00A84EA9">
              <w:rPr>
                <w:rStyle w:val="Hyperlink"/>
                <w:noProof/>
                <w:lang w:val="pt-BR"/>
              </w:rPr>
              <w:t>1.2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Objetivo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_Toc475435307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8" w:history="1">
            <w:r w:rsidR="00C2146F" w:rsidRPr="00A84EA9">
              <w:rPr>
                <w:rStyle w:val="Hyperlink"/>
                <w:noProof/>
                <w:lang w:val="pt-BR"/>
              </w:rPr>
              <w:t>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Projeto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_Toc475435308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9" w:history="1">
            <w:r w:rsidR="00C2146F" w:rsidRPr="00A84EA9">
              <w:rPr>
                <w:rStyle w:val="Hyperlink"/>
                <w:noProof/>
                <w:lang w:val="pt-BR"/>
              </w:rPr>
              <w:t>2.1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Big Picture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_Toc475435309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6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0" w:history="1">
            <w:r w:rsidR="00C2146F" w:rsidRPr="00A84EA9">
              <w:rPr>
                <w:rStyle w:val="Hyperlink"/>
                <w:noProof/>
                <w:lang w:val="pt-BR"/>
              </w:rPr>
              <w:t>2.2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Modelagem do Sistema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_Toc475435310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6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1" w:history="1">
            <w:r w:rsidR="00C2146F" w:rsidRPr="00A84EA9">
              <w:rPr>
                <w:rStyle w:val="Hyperlink"/>
                <w:noProof/>
                <w:lang w:val="pt-BR"/>
              </w:rPr>
              <w:t>2.3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Esquema de conexão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_Toc475435311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7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2" w:history="1">
            <w:r w:rsidR="00C2146F" w:rsidRPr="00A84EA9">
              <w:rPr>
                <w:rStyle w:val="Hyperlink"/>
                <w:noProof/>
                <w:lang w:val="pt-BR"/>
              </w:rPr>
              <w:t>2.4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Protótipo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_Toc475435312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8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3" w:history="1">
            <w:r w:rsidR="00C2146F" w:rsidRPr="00A84EA9">
              <w:rPr>
                <w:rStyle w:val="Hyperlink"/>
                <w:noProof/>
                <w:lang w:val="pt-BR"/>
              </w:rPr>
              <w:t>3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Avaliação Experimental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_Toc475435313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9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15191A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4" w:history="1">
            <w:r w:rsidR="00C2146F" w:rsidRPr="00A84EA9">
              <w:rPr>
                <w:rStyle w:val="Hyperlink"/>
                <w:noProof/>
                <w:lang w:val="pt-BR"/>
              </w:rPr>
              <w:t>4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Considerações finais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_Toc475435314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C26542">
              <w:rPr>
                <w:noProof/>
                <w:webHidden/>
              </w:rPr>
              <w:t>10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:rsidR="00801454" w:rsidRPr="00E707B6" w:rsidRDefault="00B954EC" w:rsidP="00100B58">
      <w:pPr>
        <w:pStyle w:val="Ttulo1"/>
        <w:rPr>
          <w:color w:val="auto"/>
          <w:lang w:val="pt-BR"/>
        </w:rPr>
      </w:pPr>
      <w:bookmarkStart w:id="0" w:name="_Toc475435305"/>
      <w:r>
        <w:rPr>
          <w:color w:val="auto"/>
          <w:lang w:val="pt-BR"/>
        </w:rPr>
        <w:lastRenderedPageBreak/>
        <w:t>Introdução</w:t>
      </w:r>
      <w:bookmarkEnd w:id="0"/>
    </w:p>
    <w:p w:rsidR="00172B2A" w:rsidRDefault="00172B2A" w:rsidP="00E707B6">
      <w:pPr>
        <w:pStyle w:val="SemEspaamento"/>
        <w:rPr>
          <w:lang w:val="pt-BR"/>
        </w:rPr>
      </w:pPr>
    </w:p>
    <w:p w:rsidR="009A2BE1" w:rsidRPr="00F73480" w:rsidRDefault="00F73480" w:rsidP="00F73480">
      <w:pPr>
        <w:ind w:firstLine="1134"/>
        <w:jc w:val="both"/>
        <w:rPr>
          <w:lang w:val="pt-BR"/>
        </w:rPr>
      </w:pPr>
      <w:r w:rsidRPr="00F73480">
        <w:rPr>
          <w:lang w:val="pt-BR"/>
        </w:rPr>
        <w:t>Neste trabalho vamos propor uma solução automatizada para os cuidados com a alimentação de animais domésticos através de um sistema embarcado projetado para servir a ração utilizando restrições de tempo e presença do anima através de etiquetas RFID, visando um maior controle e eficiência do consumo de ração e saúde do animal, e também, possibilitando um gerenciamento remoto do sistema através de uma interface web.</w:t>
      </w:r>
    </w:p>
    <w:p w:rsidR="00E707B6" w:rsidRPr="00E707B6" w:rsidRDefault="00E707B6" w:rsidP="00172B2A">
      <w:pPr>
        <w:rPr>
          <w:lang w:val="pt-BR"/>
        </w:rPr>
      </w:pPr>
    </w:p>
    <w:p w:rsidR="007E0CCE" w:rsidRPr="00B954EC" w:rsidRDefault="00B954EC" w:rsidP="007E0CCE">
      <w:pPr>
        <w:pStyle w:val="Ttulo2"/>
        <w:rPr>
          <w:color w:val="auto"/>
          <w:lang w:val="pt-BR"/>
        </w:rPr>
      </w:pPr>
      <w:bookmarkStart w:id="1" w:name="_Toc475435306"/>
      <w:r w:rsidRPr="00B954EC">
        <w:rPr>
          <w:color w:val="auto"/>
          <w:lang w:val="pt-BR"/>
        </w:rPr>
        <w:t>Motivação</w:t>
      </w:r>
      <w:bookmarkEnd w:id="1"/>
    </w:p>
    <w:p w:rsidR="00392DFA" w:rsidRDefault="00392DFA" w:rsidP="00392DFA">
      <w:pPr>
        <w:pStyle w:val="SemEspaamento"/>
        <w:rPr>
          <w:lang w:val="pt-BR"/>
        </w:rPr>
      </w:pPr>
    </w:p>
    <w:p w:rsidR="00392DFA" w:rsidRPr="00F73480" w:rsidRDefault="00F73480" w:rsidP="00392DFA">
      <w:pPr>
        <w:pStyle w:val="SemEspaamento"/>
        <w:ind w:firstLine="1134"/>
        <w:jc w:val="both"/>
        <w:rPr>
          <w:lang w:val="pt-BR"/>
        </w:rPr>
      </w:pPr>
      <w:r w:rsidRPr="00F73480">
        <w:rPr>
          <w:lang w:val="pt-BR"/>
        </w:rPr>
        <w:t xml:space="preserve">Nos dias atuais é muito complicado ter um animal de estimação e conseguir dar total atenção para suas necessidades, com viagens e dias corridos, o animal fica desamparado e sem cuidados. Para amenizar essa situação </w:t>
      </w:r>
      <w:proofErr w:type="gramStart"/>
      <w:r w:rsidRPr="00F73480">
        <w:rPr>
          <w:lang w:val="pt-BR"/>
        </w:rPr>
        <w:t>implementamos</w:t>
      </w:r>
      <w:proofErr w:type="gramEnd"/>
      <w:r w:rsidRPr="00F73480">
        <w:rPr>
          <w:lang w:val="pt-BR"/>
        </w:rPr>
        <w:t xml:space="preserve"> um sistema embarcado que permite armazenar a ração em um reservatório e servi-la ao animal através restrições de tempo e presença, além de um gerenciamento remoto através de uma interface web das funções do sistema e nível de ração no reservatório.</w:t>
      </w:r>
    </w:p>
    <w:p w:rsidR="0053148F" w:rsidRDefault="0053148F" w:rsidP="0053148F">
      <w:pPr>
        <w:pStyle w:val="SemEspaamento"/>
        <w:jc w:val="both"/>
        <w:rPr>
          <w:lang w:val="pt-BR"/>
        </w:rPr>
      </w:pPr>
    </w:p>
    <w:p w:rsidR="007E0CCE" w:rsidRDefault="00B954EC" w:rsidP="00100B58">
      <w:pPr>
        <w:pStyle w:val="Ttulo2"/>
        <w:rPr>
          <w:color w:val="auto"/>
          <w:lang w:val="pt-BR"/>
        </w:rPr>
      </w:pPr>
      <w:bookmarkStart w:id="2" w:name="_Toc475435307"/>
      <w:r>
        <w:rPr>
          <w:color w:val="auto"/>
          <w:lang w:val="pt-BR"/>
        </w:rPr>
        <w:t>Objetivo</w:t>
      </w:r>
      <w:bookmarkEnd w:id="2"/>
    </w:p>
    <w:p w:rsidR="00392DFA" w:rsidRPr="00F73480" w:rsidRDefault="00392DFA" w:rsidP="00392DFA">
      <w:pPr>
        <w:pStyle w:val="SemEspaamento"/>
        <w:rPr>
          <w:lang w:val="pt-BR"/>
        </w:rPr>
      </w:pPr>
    </w:p>
    <w:p w:rsidR="00185323" w:rsidRPr="00F73480" w:rsidRDefault="00F73480" w:rsidP="00185323">
      <w:pPr>
        <w:pStyle w:val="SemEspaamento"/>
        <w:ind w:firstLine="1134"/>
        <w:jc w:val="both"/>
        <w:rPr>
          <w:lang w:val="pt-BR"/>
        </w:rPr>
      </w:pPr>
      <w:r w:rsidRPr="00F73480">
        <w:rPr>
          <w:lang w:val="pt-BR"/>
        </w:rPr>
        <w:t>Propor um sistema embarcado automatizado e gerenciável para auxiliar na alimentação do animal de estimação, prezando por maior controle e eficiência no consumo de ração, além da saúde e bem estar do animal.</w:t>
      </w:r>
    </w:p>
    <w:p w:rsidR="00185323" w:rsidRDefault="00185323" w:rsidP="00185323">
      <w:pPr>
        <w:pStyle w:val="SemEspaamento"/>
        <w:ind w:firstLine="1134"/>
        <w:jc w:val="both"/>
        <w:rPr>
          <w:lang w:val="pt-BR"/>
        </w:rPr>
      </w:pPr>
    </w:p>
    <w:p w:rsidR="00185323" w:rsidRPr="00E707B6" w:rsidRDefault="005A7E0D" w:rsidP="00185323">
      <w:pPr>
        <w:pStyle w:val="Ttulo1"/>
        <w:rPr>
          <w:color w:val="auto"/>
          <w:lang w:val="pt-BR"/>
        </w:rPr>
      </w:pPr>
      <w:bookmarkStart w:id="3" w:name="_Toc475435308"/>
      <w:r>
        <w:rPr>
          <w:color w:val="auto"/>
          <w:lang w:val="pt-BR"/>
        </w:rPr>
        <w:t>Projeto</w:t>
      </w:r>
      <w:bookmarkEnd w:id="3"/>
    </w:p>
    <w:p w:rsidR="00D17D83" w:rsidRDefault="00D17D83" w:rsidP="00D17D83">
      <w:pPr>
        <w:pStyle w:val="SemEspaamento"/>
        <w:rPr>
          <w:lang w:val="pt-BR"/>
        </w:rPr>
      </w:pPr>
    </w:p>
    <w:p w:rsidR="00B954EC" w:rsidRDefault="00F73480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F73480">
        <w:rPr>
          <w:sz w:val="24"/>
          <w:szCs w:val="24"/>
          <w:lang w:val="pt-BR"/>
        </w:rPr>
        <w:t>Este projeto visa propor e</w:t>
      </w:r>
      <w:r w:rsidR="00584485" w:rsidRPr="00F73480">
        <w:rPr>
          <w:sz w:val="24"/>
          <w:szCs w:val="24"/>
          <w:lang w:val="pt-BR"/>
        </w:rPr>
        <w:t xml:space="preserve"> </w:t>
      </w:r>
      <w:proofErr w:type="gramStart"/>
      <w:r w:rsidRPr="00F73480">
        <w:rPr>
          <w:sz w:val="24"/>
          <w:szCs w:val="24"/>
          <w:lang w:val="pt-BR"/>
        </w:rPr>
        <w:t>implementar</w:t>
      </w:r>
      <w:proofErr w:type="gramEnd"/>
      <w:r w:rsidRPr="00F73480">
        <w:rPr>
          <w:sz w:val="24"/>
          <w:szCs w:val="24"/>
          <w:lang w:val="pt-BR"/>
        </w:rPr>
        <w:t xml:space="preserve"> um sistema embarcado de um alimentador automatizado e gerenciável para animais domésticos, onde o mesmo foi projetado para operar em um </w:t>
      </w:r>
      <w:proofErr w:type="spellStart"/>
      <w:r w:rsidRPr="00F73480">
        <w:rPr>
          <w:sz w:val="24"/>
          <w:szCs w:val="24"/>
          <w:lang w:val="pt-BR"/>
        </w:rPr>
        <w:t>Arduino</w:t>
      </w:r>
      <w:proofErr w:type="spellEnd"/>
      <w:r w:rsidRPr="00F73480">
        <w:rPr>
          <w:sz w:val="24"/>
          <w:szCs w:val="24"/>
          <w:lang w:val="pt-BR"/>
        </w:rPr>
        <w:t xml:space="preserve"> Uno, sendo composto por um subsistema de contagem de tempo, dois sensores e um atuador, além de um botão e um LED para controle e feedback. Os sensores utilizados são: Um leitor de etiquetas RFID para detecção de presença de animais previamente identificados com etiquetas RFID; Sensor ultrassônico para medir o nível de ração no reservatório. O atuador utilizado pelo sistema é um micro servo motor para controle da válvula de comida. O sistema também tem suporte </w:t>
      </w:r>
      <w:proofErr w:type="gramStart"/>
      <w:r w:rsidRPr="00F73480">
        <w:rPr>
          <w:sz w:val="24"/>
          <w:szCs w:val="24"/>
          <w:lang w:val="pt-BR"/>
        </w:rPr>
        <w:t>a</w:t>
      </w:r>
      <w:proofErr w:type="gramEnd"/>
      <w:r w:rsidRPr="00F73480">
        <w:rPr>
          <w:sz w:val="24"/>
          <w:szCs w:val="24"/>
          <w:lang w:val="pt-BR"/>
        </w:rPr>
        <w:t xml:space="preserve"> comunicação serial através de mensagens para gerenciamento remoto por outro sistema, como por exemplo, um servidor web.</w:t>
      </w: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Pr="00F73480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B954EC" w:rsidRDefault="00B954EC" w:rsidP="00B954EC">
      <w:pPr>
        <w:pStyle w:val="Ttulo2"/>
        <w:rPr>
          <w:color w:val="auto"/>
          <w:lang w:val="pt-BR"/>
        </w:rPr>
      </w:pPr>
      <w:bookmarkStart w:id="4" w:name="_Toc475435309"/>
      <w:r>
        <w:rPr>
          <w:color w:val="auto"/>
          <w:lang w:val="pt-BR"/>
        </w:rPr>
        <w:lastRenderedPageBreak/>
        <w:t>Big Picture</w:t>
      </w:r>
      <w:bookmarkEnd w:id="4"/>
    </w:p>
    <w:p w:rsidR="00A2689C" w:rsidRPr="00A2689C" w:rsidRDefault="00A2689C" w:rsidP="00A2689C">
      <w:pPr>
        <w:rPr>
          <w:lang w:val="pt-BR"/>
        </w:rPr>
      </w:pPr>
    </w:p>
    <w:p w:rsidR="00B954EC" w:rsidRDefault="00A2689C" w:rsidP="00A2689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64" cy="34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80" w:rsidRPr="00633755" w:rsidRDefault="00F73480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1 - Big Picture</w:t>
      </w:r>
    </w:p>
    <w:p w:rsidR="00584485" w:rsidRDefault="00F73480" w:rsidP="00584485">
      <w:pPr>
        <w:ind w:firstLine="1134"/>
        <w:jc w:val="both"/>
        <w:rPr>
          <w:lang w:val="pt-BR"/>
        </w:rPr>
      </w:pPr>
      <w:r w:rsidRPr="00F73480">
        <w:rPr>
          <w:lang w:val="pt-BR"/>
        </w:rPr>
        <w:t>A Figura 1 apresenta uma visão geral do projeto, onde o fluxo consiste em um repositório automatizado, remoto e controlável.</w:t>
      </w:r>
    </w:p>
    <w:p w:rsidR="00B954EC" w:rsidRDefault="00B954EC" w:rsidP="00B954EC">
      <w:pPr>
        <w:pStyle w:val="Ttulo2"/>
        <w:rPr>
          <w:color w:val="auto"/>
          <w:lang w:val="pt-BR"/>
        </w:rPr>
      </w:pPr>
      <w:bookmarkStart w:id="5" w:name="_Toc475435310"/>
      <w:r>
        <w:rPr>
          <w:color w:val="auto"/>
          <w:lang w:val="pt-BR"/>
        </w:rPr>
        <w:t>Modelagem do Sistema</w:t>
      </w:r>
      <w:bookmarkEnd w:id="5"/>
    </w:p>
    <w:p w:rsidR="00B954EC" w:rsidRDefault="00B954EC" w:rsidP="00B954EC">
      <w:pPr>
        <w:rPr>
          <w:color w:val="FF0000"/>
          <w:lang w:val="pt-BR"/>
        </w:rPr>
      </w:pPr>
    </w:p>
    <w:p w:rsidR="00795038" w:rsidRDefault="00795038" w:rsidP="00795038">
      <w:pPr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3190875" cy="283236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petr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23" cy="28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55" w:rsidRDefault="00633755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2 - Rede de Petri do sistema</w:t>
      </w:r>
    </w:p>
    <w:p w:rsidR="00633755" w:rsidRPr="00633755" w:rsidRDefault="00633755" w:rsidP="00633755">
      <w:pPr>
        <w:ind w:firstLine="1134"/>
        <w:rPr>
          <w:b/>
          <w:lang w:val="pt-BR"/>
        </w:rPr>
      </w:pPr>
    </w:p>
    <w:p w:rsidR="00581E2B" w:rsidRPr="00581E2B" w:rsidRDefault="00581E2B" w:rsidP="00584485">
      <w:pPr>
        <w:ind w:firstLine="1134"/>
        <w:jc w:val="both"/>
        <w:rPr>
          <w:lang w:val="pt-BR"/>
        </w:rPr>
      </w:pPr>
      <w:r w:rsidRPr="00581E2B">
        <w:rPr>
          <w:lang w:val="pt-BR"/>
        </w:rPr>
        <w:t>O sistema foi modelado utilizando uma rede de Petri como é ilustrado na Figura 2. Segue a legenda dos lugares e transições apresentados no modelo:</w:t>
      </w:r>
    </w:p>
    <w:p w:rsidR="00581E2B" w:rsidRDefault="00581E2B" w:rsidP="0058448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84485">
        <w:rPr>
          <w:b/>
          <w:lang w:val="pt-BR"/>
        </w:rPr>
        <w:t>Lugares</w:t>
      </w:r>
      <w:r w:rsidRPr="00581E2B">
        <w:rPr>
          <w:lang w:val="pt-BR"/>
        </w:rPr>
        <w:t>: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581E2B">
        <w:rPr>
          <w:b/>
          <w:lang w:val="pt-BR"/>
        </w:rPr>
        <w:t>p1</w:t>
      </w:r>
      <w:proofErr w:type="gramEnd"/>
      <w:r w:rsidRPr="00581E2B">
        <w:rPr>
          <w:lang w:val="pt-BR"/>
        </w:rPr>
        <w:t>: Terminou de servir;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581E2B">
        <w:rPr>
          <w:b/>
          <w:lang w:val="pt-BR"/>
        </w:rPr>
        <w:t>p2</w:t>
      </w:r>
      <w:proofErr w:type="gramEnd"/>
      <w:r w:rsidRPr="00581E2B">
        <w:rPr>
          <w:lang w:val="pt-BR"/>
        </w:rPr>
        <w:t>: Aguardando</w:t>
      </w:r>
      <w:r w:rsidR="007731A7">
        <w:rPr>
          <w:lang w:val="pt-BR"/>
        </w:rPr>
        <w:t>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p3</w:t>
      </w:r>
      <w:proofErr w:type="gramEnd"/>
      <w:r w:rsidRPr="00581E2B">
        <w:rPr>
          <w:lang w:val="pt-BR"/>
        </w:rPr>
        <w:t>: Contou tempo;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p4</w:t>
      </w:r>
      <w:proofErr w:type="gramEnd"/>
      <w:r w:rsidRPr="00581E2B">
        <w:rPr>
          <w:lang w:val="pt-BR"/>
        </w:rPr>
        <w:t>: Pronto para servir;</w:t>
      </w:r>
    </w:p>
    <w:p w:rsidR="00581E2B" w:rsidRP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p5</w:t>
      </w:r>
      <w:proofErr w:type="gramEnd"/>
      <w:r w:rsidRPr="00581E2B">
        <w:rPr>
          <w:lang w:val="pt-BR"/>
        </w:rPr>
        <w:t>: Servindo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84485">
        <w:rPr>
          <w:b/>
          <w:lang w:val="pt-BR"/>
        </w:rPr>
        <w:t>Transições</w:t>
      </w:r>
      <w:r w:rsidRPr="007731A7">
        <w:rPr>
          <w:lang w:val="pt-BR"/>
        </w:rPr>
        <w:t>: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t1</w:t>
      </w:r>
      <w:proofErr w:type="gramEnd"/>
      <w:r w:rsidRPr="007731A7">
        <w:rPr>
          <w:lang w:val="pt-BR"/>
        </w:rPr>
        <w:t>: Incrementa o tempo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t2</w:t>
      </w:r>
      <w:proofErr w:type="gramEnd"/>
      <w:r w:rsidRPr="007731A7">
        <w:rPr>
          <w:lang w:val="pt-BR"/>
        </w:rPr>
        <w:t>: Esperar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t3</w:t>
      </w:r>
      <w:proofErr w:type="gramEnd"/>
      <w:r w:rsidRPr="007731A7">
        <w:rPr>
          <w:lang w:val="pt-BR"/>
        </w:rPr>
        <w:t>: Estouro de tempo</w:t>
      </w:r>
      <w:r w:rsidR="007731A7">
        <w:rPr>
          <w:lang w:val="pt-BR"/>
        </w:rPr>
        <w:t>;</w:t>
      </w:r>
    </w:p>
    <w:p w:rsidR="007731A7" w:rsidRDefault="007731A7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t4</w:t>
      </w:r>
      <w:proofErr w:type="gramEnd"/>
      <w:r>
        <w:rPr>
          <w:lang w:val="pt-BR"/>
        </w:rPr>
        <w:t>: Detectada RFID;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t5</w:t>
      </w:r>
      <w:proofErr w:type="gramEnd"/>
      <w:r w:rsidRPr="007731A7">
        <w:rPr>
          <w:lang w:val="pt-BR"/>
        </w:rPr>
        <w:t>: Começar a servir</w:t>
      </w:r>
      <w:r w:rsidR="007731A7">
        <w:rPr>
          <w:lang w:val="pt-BR"/>
        </w:rPr>
        <w:t>;</w:t>
      </w:r>
    </w:p>
    <w:p w:rsidR="00B954EC" w:rsidRP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t6</w:t>
      </w:r>
      <w:proofErr w:type="gramEnd"/>
      <w:r w:rsidRPr="007731A7">
        <w:rPr>
          <w:lang w:val="pt-BR"/>
        </w:rPr>
        <w:t>: Terminou de servir</w:t>
      </w:r>
      <w:r w:rsidR="007731A7">
        <w:rPr>
          <w:lang w:val="pt-BR"/>
        </w:rPr>
        <w:t>;</w:t>
      </w:r>
    </w:p>
    <w:p w:rsidR="004D458C" w:rsidRDefault="004D458C" w:rsidP="004D458C">
      <w:pPr>
        <w:ind w:firstLine="1134"/>
        <w:jc w:val="both"/>
        <w:rPr>
          <w:color w:val="FF0000"/>
          <w:lang w:val="pt-BR"/>
        </w:rPr>
      </w:pPr>
    </w:p>
    <w:p w:rsidR="004D458C" w:rsidRDefault="004D458C" w:rsidP="004D458C">
      <w:pPr>
        <w:pStyle w:val="Ttulo2"/>
        <w:rPr>
          <w:color w:val="auto"/>
          <w:lang w:val="pt-BR"/>
        </w:rPr>
      </w:pPr>
      <w:bookmarkStart w:id="6" w:name="_Toc475435311"/>
      <w:r>
        <w:rPr>
          <w:color w:val="auto"/>
          <w:lang w:val="pt-BR"/>
        </w:rPr>
        <w:t>Esquema de conexão</w:t>
      </w:r>
      <w:bookmarkEnd w:id="6"/>
    </w:p>
    <w:p w:rsidR="00B954EC" w:rsidRDefault="00B954EC" w:rsidP="00B954EC">
      <w:pPr>
        <w:rPr>
          <w:color w:val="FF0000"/>
          <w:lang w:val="pt-BR"/>
        </w:rPr>
      </w:pPr>
    </w:p>
    <w:p w:rsidR="00432BBA" w:rsidRDefault="00432BBA" w:rsidP="00432BBA">
      <w:pPr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4752975" cy="3392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89" cy="33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55" w:rsidRDefault="00633755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3 - Esquema de conexão</w:t>
      </w:r>
    </w:p>
    <w:p w:rsidR="00633755" w:rsidRPr="00633755" w:rsidRDefault="00633755" w:rsidP="00633755">
      <w:pPr>
        <w:rPr>
          <w:b/>
          <w:lang w:val="pt-BR"/>
        </w:rPr>
      </w:pPr>
    </w:p>
    <w:p w:rsidR="00633755" w:rsidRDefault="00633755" w:rsidP="00584485">
      <w:pPr>
        <w:ind w:firstLine="1134"/>
        <w:jc w:val="both"/>
        <w:rPr>
          <w:lang w:val="pt-BR"/>
        </w:rPr>
      </w:pPr>
      <w:r w:rsidRPr="00633755">
        <w:rPr>
          <w:lang w:val="pt-BR"/>
        </w:rPr>
        <w:lastRenderedPageBreak/>
        <w:t>A Figura 3 apresenta um esquemático de conexão dos componentes util</w:t>
      </w:r>
      <w:r>
        <w:rPr>
          <w:lang w:val="pt-BR"/>
        </w:rPr>
        <w:t>izados no projeto que consiste: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Leitora RFID RFID-RC522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SDA</w:t>
      </w:r>
      <w:r w:rsidRPr="00633755">
        <w:rPr>
          <w:lang w:val="pt-BR"/>
        </w:rPr>
        <w:t xml:space="preserve">: Pino 10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SCK</w:t>
      </w:r>
      <w:r w:rsidRPr="00633755">
        <w:rPr>
          <w:lang w:val="pt-BR"/>
        </w:rPr>
        <w:t xml:space="preserve">: Pino 13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MOSI</w:t>
      </w:r>
      <w:r w:rsidRPr="00633755">
        <w:rPr>
          <w:lang w:val="pt-BR"/>
        </w:rPr>
        <w:t xml:space="preserve">: Pino 11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MISO</w:t>
      </w:r>
      <w:r w:rsidRPr="00633755">
        <w:rPr>
          <w:lang w:val="pt-BR"/>
        </w:rPr>
        <w:t xml:space="preserve">: Pino 12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IRQ</w:t>
      </w:r>
      <w:r w:rsidRPr="00633755">
        <w:rPr>
          <w:lang w:val="pt-BR"/>
        </w:rPr>
        <w:t>: Não utilizado;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GND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RST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9</w:t>
      </w:r>
      <w:proofErr w:type="gramEnd"/>
      <w:r w:rsidRPr="00633755">
        <w:rPr>
          <w:lang w:val="pt-BR"/>
        </w:rPr>
        <w:t xml:space="preserve"> do Arduino;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24C7A">
        <w:rPr>
          <w:b/>
          <w:lang w:val="pt-BR"/>
        </w:rPr>
        <w:t>3.3v</w:t>
      </w:r>
      <w:r w:rsidRPr="00633755">
        <w:rPr>
          <w:lang w:val="pt-BR"/>
        </w:rPr>
        <w:t xml:space="preserve">: Pino 3.3v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Sensor Ultrassônico HC-SR04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VCC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 xml:space="preserve">; 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TRIG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4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ECHO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GND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6B60ED">
        <w:rPr>
          <w:b/>
          <w:lang w:val="pt-BR"/>
        </w:rPr>
        <w:t>Micro Servo 9g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504AAF">
        <w:rPr>
          <w:b/>
          <w:lang w:val="pt-BR"/>
        </w:rPr>
        <w:t>Signal</w:t>
      </w:r>
      <w:proofErr w:type="spellEnd"/>
      <w:r w:rsidRPr="00504AAF">
        <w:rPr>
          <w:b/>
          <w:lang w:val="pt-BR"/>
        </w:rPr>
        <w:t xml:space="preserve"> (Laranja)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6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Power (Vermelho):</w:t>
      </w:r>
      <w:r w:rsidRPr="00633755">
        <w:rPr>
          <w:lang w:val="pt-BR"/>
        </w:rPr>
        <w:t xml:space="preserve">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GND (Marrom)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proofErr w:type="spellStart"/>
      <w:r w:rsidRPr="006B60ED">
        <w:rPr>
          <w:b/>
          <w:lang w:val="pt-BR"/>
        </w:rPr>
        <w:t>LED</w:t>
      </w:r>
      <w:r w:rsidRPr="00633755">
        <w:rPr>
          <w:lang w:val="pt-BR"/>
        </w:rPr>
        <w:t>:</w:t>
      </w:r>
      <w:proofErr w:type="spellEnd"/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0043D2">
        <w:rPr>
          <w:b/>
          <w:lang w:val="pt-BR"/>
        </w:rPr>
        <w:t>Cathode</w:t>
      </w:r>
      <w:proofErr w:type="spellEnd"/>
      <w:r w:rsidRPr="000043D2">
        <w:rPr>
          <w:b/>
          <w:lang w:val="pt-BR"/>
        </w:rPr>
        <w:t xml:space="preserve"> (</w:t>
      </w:r>
      <w:r w:rsidR="00EA75C0" w:rsidRPr="00EA75C0">
        <w:rPr>
          <w:b/>
          <w:lang w:val="pt-BR"/>
        </w:rPr>
        <w:t>negativo</w:t>
      </w:r>
      <w:r w:rsidRPr="000043D2">
        <w:rPr>
          <w:b/>
          <w:lang w:val="pt-BR"/>
        </w:rPr>
        <w:t>)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 xml:space="preserve"> através de um resistor </w:t>
      </w:r>
      <w:r w:rsidR="00B666D6" w:rsidRPr="00633755">
        <w:rPr>
          <w:lang w:val="pt-BR"/>
        </w:rPr>
        <w:t>120ohms</w:t>
      </w:r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EA75C0">
        <w:rPr>
          <w:b/>
          <w:lang w:val="pt-BR"/>
        </w:rPr>
        <w:t>Anode</w:t>
      </w:r>
      <w:proofErr w:type="spellEnd"/>
      <w:r w:rsidRPr="00EA75C0">
        <w:rPr>
          <w:b/>
          <w:lang w:val="pt-BR"/>
        </w:rPr>
        <w:t xml:space="preserve"> (</w:t>
      </w:r>
      <w:r w:rsidR="00EA75C0" w:rsidRPr="00EA75C0">
        <w:rPr>
          <w:b/>
          <w:lang w:val="pt-BR"/>
        </w:rPr>
        <w:t>positivo</w:t>
      </w:r>
      <w:r w:rsidRPr="00EA75C0">
        <w:rPr>
          <w:b/>
          <w:lang w:val="pt-BR"/>
        </w:rPr>
        <w:t>)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3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proofErr w:type="spellStart"/>
      <w:r w:rsidRPr="006B60ED">
        <w:rPr>
          <w:b/>
          <w:lang w:val="pt-BR"/>
        </w:rPr>
        <w:t>Push</w:t>
      </w:r>
      <w:proofErr w:type="spellEnd"/>
      <w:r w:rsidRPr="006B60ED">
        <w:rPr>
          <w:b/>
          <w:lang w:val="pt-BR"/>
        </w:rPr>
        <w:t xml:space="preserve"> Button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Polo positivo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Arduino;</w:t>
      </w:r>
      <w:proofErr w:type="spellEnd"/>
    </w:p>
    <w:p w:rsidR="004D458C" w:rsidRP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Polo negativo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2</w:t>
      </w:r>
      <w:proofErr w:type="gramEnd"/>
      <w:r w:rsidRPr="00633755">
        <w:rPr>
          <w:lang w:val="pt-BR"/>
        </w:rPr>
        <w:t xml:space="preserve"> </w:t>
      </w:r>
      <w:proofErr w:type="spellStart"/>
      <w:r w:rsidRPr="00633755">
        <w:rPr>
          <w:lang w:val="pt-BR"/>
        </w:rPr>
        <w:t>Ardu</w:t>
      </w:r>
      <w:r w:rsidR="00B666D6">
        <w:rPr>
          <w:lang w:val="pt-BR"/>
        </w:rPr>
        <w:t>ino</w:t>
      </w:r>
      <w:proofErr w:type="spellEnd"/>
      <w:r w:rsidR="00B666D6">
        <w:rPr>
          <w:lang w:val="pt-BR"/>
        </w:rPr>
        <w:t xml:space="preserve"> e no GND de um resistor 120o</w:t>
      </w:r>
      <w:r w:rsidRPr="00633755">
        <w:rPr>
          <w:lang w:val="pt-BR"/>
        </w:rPr>
        <w:t>hms;</w:t>
      </w:r>
    </w:p>
    <w:p w:rsidR="00F205A5" w:rsidRDefault="00F205A5" w:rsidP="004D458C">
      <w:pPr>
        <w:ind w:firstLine="1134"/>
        <w:rPr>
          <w:color w:val="FF0000"/>
          <w:lang w:val="pt-BR"/>
        </w:rPr>
      </w:pPr>
    </w:p>
    <w:p w:rsidR="004D458C" w:rsidRDefault="004D458C" w:rsidP="004D458C">
      <w:pPr>
        <w:pStyle w:val="Ttulo2"/>
        <w:rPr>
          <w:color w:val="auto"/>
          <w:lang w:val="pt-BR"/>
        </w:rPr>
      </w:pPr>
      <w:bookmarkStart w:id="7" w:name="_Toc475435312"/>
      <w:r>
        <w:rPr>
          <w:color w:val="auto"/>
          <w:lang w:val="pt-BR"/>
        </w:rPr>
        <w:t>Protótipo</w:t>
      </w:r>
      <w:bookmarkEnd w:id="7"/>
    </w:p>
    <w:p w:rsidR="00432BBA" w:rsidRPr="00432BBA" w:rsidRDefault="00432BBA" w:rsidP="00432BBA">
      <w:pPr>
        <w:rPr>
          <w:lang w:val="pt-BR"/>
        </w:rPr>
      </w:pPr>
    </w:p>
    <w:p w:rsidR="00432BBA" w:rsidRPr="006B60ED" w:rsidRDefault="00432BBA" w:rsidP="00432BBA">
      <w:pPr>
        <w:ind w:firstLine="1134"/>
        <w:jc w:val="both"/>
        <w:rPr>
          <w:lang w:val="pt-BR"/>
        </w:rPr>
      </w:pPr>
      <w:r w:rsidRPr="006B60ED">
        <w:rPr>
          <w:lang w:val="pt-BR"/>
        </w:rPr>
        <w:t>A Figura 4 apresenta o protótipo desenvolvido.</w:t>
      </w:r>
    </w:p>
    <w:p w:rsidR="00432BBA" w:rsidRDefault="00432BBA" w:rsidP="00432BBA">
      <w:pPr>
        <w:rPr>
          <w:lang w:val="pt-BR"/>
        </w:rPr>
      </w:pPr>
    </w:p>
    <w:p w:rsidR="00432BBA" w:rsidRPr="00432BBA" w:rsidRDefault="00432BBA" w:rsidP="00432BBA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714625" cy="48262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6" cy="48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C" w:rsidRDefault="006B60ED" w:rsidP="00432BBA">
      <w:pPr>
        <w:jc w:val="center"/>
        <w:rPr>
          <w:b/>
          <w:lang w:val="pt-BR"/>
        </w:rPr>
      </w:pPr>
      <w:r w:rsidRPr="006B60ED">
        <w:rPr>
          <w:b/>
          <w:lang w:val="pt-BR"/>
        </w:rPr>
        <w:t>Figura 4 - Foto do protótipo</w:t>
      </w:r>
    </w:p>
    <w:p w:rsidR="006B60ED" w:rsidRPr="006B60ED" w:rsidRDefault="006B60ED" w:rsidP="006B60ED">
      <w:pPr>
        <w:rPr>
          <w:b/>
          <w:lang w:val="pt-BR"/>
        </w:rPr>
      </w:pPr>
    </w:p>
    <w:p w:rsidR="004D458C" w:rsidRPr="006B60ED" w:rsidRDefault="006B60ED" w:rsidP="00584485">
      <w:pPr>
        <w:ind w:firstLine="1134"/>
        <w:jc w:val="both"/>
        <w:rPr>
          <w:lang w:val="pt-BR"/>
        </w:rPr>
      </w:pPr>
      <w:bookmarkStart w:id="8" w:name="_GoBack"/>
      <w:bookmarkEnd w:id="8"/>
      <w:r w:rsidRPr="006B60ED">
        <w:rPr>
          <w:lang w:val="pt-BR"/>
        </w:rPr>
        <w:t xml:space="preserve">O funcionamento do protótipo que está acoplado </w:t>
      </w:r>
      <w:r w:rsidR="00385DE9" w:rsidRPr="006B60ED">
        <w:rPr>
          <w:lang w:val="pt-BR"/>
        </w:rPr>
        <w:t>a</w:t>
      </w:r>
      <w:r w:rsidRPr="006B60ED">
        <w:rPr>
          <w:lang w:val="pt-BR"/>
        </w:rPr>
        <w:t xml:space="preserve"> um reservatório, com capacidade de aproximadamente 2,5Kg a partir de um cano PVC de </w:t>
      </w:r>
      <w:r w:rsidR="00385DE9" w:rsidRPr="006B60ED">
        <w:rPr>
          <w:lang w:val="pt-BR"/>
        </w:rPr>
        <w:t>150 mm</w:t>
      </w:r>
      <w:r w:rsidRPr="006B60ED">
        <w:rPr>
          <w:lang w:val="pt-BR"/>
        </w:rPr>
        <w:t xml:space="preserve"> com </w:t>
      </w:r>
      <w:proofErr w:type="gramStart"/>
      <w:r w:rsidRPr="006B60ED">
        <w:rPr>
          <w:lang w:val="pt-BR"/>
        </w:rPr>
        <w:t>34cm</w:t>
      </w:r>
      <w:proofErr w:type="gramEnd"/>
      <w:r w:rsidRPr="006B60ED">
        <w:rPr>
          <w:lang w:val="pt-BR"/>
        </w:rPr>
        <w:t xml:space="preserve"> de altura, uma válvula construída a partir de um cano PVC de 75mm que utiliza um micro servo 9G para sua abertura e fechamento com ângulo máximo de 40 graus, sensor ultrassônico HC-SR04 para medir o nível de comida da ração no reservatório, sensor RFID  RFID-RC522 para detectar e autenticar o animal. Além de um </w:t>
      </w:r>
      <w:proofErr w:type="spellStart"/>
      <w:r w:rsidRPr="006B60ED">
        <w:rPr>
          <w:lang w:val="pt-BR"/>
        </w:rPr>
        <w:t>push</w:t>
      </w:r>
      <w:proofErr w:type="spellEnd"/>
      <w:r w:rsidRPr="006B60ED">
        <w:rPr>
          <w:lang w:val="pt-BR"/>
        </w:rPr>
        <w:t xml:space="preserve"> </w:t>
      </w:r>
      <w:proofErr w:type="spellStart"/>
      <w:proofErr w:type="gramStart"/>
      <w:r w:rsidRPr="006B60ED">
        <w:rPr>
          <w:lang w:val="pt-BR"/>
        </w:rPr>
        <w:t>button</w:t>
      </w:r>
      <w:proofErr w:type="spellEnd"/>
      <w:proofErr w:type="gramEnd"/>
      <w:r w:rsidRPr="006B60ED">
        <w:rPr>
          <w:lang w:val="pt-BR"/>
        </w:rPr>
        <w:t xml:space="preserve"> para controle e um LED na cor azul para feedback.</w:t>
      </w:r>
    </w:p>
    <w:p w:rsidR="00A83F93" w:rsidRDefault="00A83F93" w:rsidP="00A83F93">
      <w:pPr>
        <w:pStyle w:val="Ttulo1"/>
        <w:rPr>
          <w:color w:val="auto"/>
          <w:lang w:val="pt-BR"/>
        </w:rPr>
      </w:pPr>
      <w:bookmarkStart w:id="9" w:name="_Toc475435313"/>
      <w:r>
        <w:rPr>
          <w:color w:val="auto"/>
          <w:lang w:val="pt-BR"/>
        </w:rPr>
        <w:t>Avaliação Experimental</w:t>
      </w:r>
      <w:bookmarkEnd w:id="9"/>
    </w:p>
    <w:p w:rsidR="00A83F93" w:rsidRPr="00A83F93" w:rsidRDefault="00A83F93" w:rsidP="00A83F93">
      <w:pPr>
        <w:rPr>
          <w:lang w:val="pt-BR"/>
        </w:rPr>
      </w:pPr>
    </w:p>
    <w:p w:rsidR="00A83F93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>Nesta seção são apresentados os testes para avaliação do projeto desenvolvido. Os testes foram realizados de forma modular, onde cada sensor e atuador foram testados separadamente e desenvolvido trechos de código específicos controle para cada.  Depois os módulos foram integrados ao mesmo projeto e testados em conjunto.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lastRenderedPageBreak/>
        <w:t>O funcionamento do sistema se baseia na passagem de tempo definida pelo usuário (através da interface web) que por padrão, os ciclos de tempo são de 2 horas. Durante o esse ciclo de tempo, o LED ficará apagado e a comida não pode ser servida, caso o animal se aproxima do sensor RFID.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>Após o término do ciclo de tempo, o LED ficará sempre acesso até que o animal se aproxima do sensor RFID, e caso ocorra, uma porção de ração será liberada, o ciclo de tempo será reiniciado e o LED voltará ficar apagado. Caso o usuário queira servir uma porção de ração a qualquer momento, mesmo antes do ciclo de tempo terminar, é possível fazê-lo pressionando o botão até o LED mudar de estado (de aceso para apagado, ou vice versa). Por padrão, o sistema não vem com nenhuma etiqueta RFID gravada em memória, para cadastrar uma etiqueta, basta pressionar o botão por cerca de 5 segundos, neste tempo, o LED irá apresentar um comportamento diferenciado, pois ele irá primeiramente se apagar (caso estiver ligado) ou acender (se estiver desligado) e permanecer assim até começar a piscar intermitentemente em intervalos de aproximadamente 1 segundo, quando isso ocorrer, significa que a leitora RFID estará aguardando uma etiqueta para fazer a leitura e grava-la na memória, bastando o usuário aproximar a etiqueta desejada do leitor e aguardar o LED ficar rapidamente durante um período e se apagar. Caso o usuário queria cancelar a operação de registro de etiqueta, basta pressionar o botão até o LED piscar rapidamente, após ele se apagar, basta o usuário liberar o botão.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 xml:space="preserve">Todas essas operações descritas anteriormente podem ser realizadas através da interface de gerenciamento web, além disso, permite a alteração do ciclo de tempo e checagem do nível de ração do reservatório. A interface de gerenciamento web é uma aplicação escrita principalmente em </w:t>
      </w:r>
      <w:proofErr w:type="spellStart"/>
      <w:r w:rsidRPr="00584485">
        <w:rPr>
          <w:lang w:val="pt-BR"/>
        </w:rPr>
        <w:t>Javascript</w:t>
      </w:r>
      <w:proofErr w:type="spellEnd"/>
      <w:r w:rsidRPr="00584485">
        <w:rPr>
          <w:lang w:val="pt-BR"/>
        </w:rPr>
        <w:t xml:space="preserve"> e PHP, onde a parte em PHP fica em execução em um servidor e é responsável pela troca de mensagens via porta serial com o </w:t>
      </w:r>
      <w:proofErr w:type="spellStart"/>
      <w:r w:rsidRPr="00584485">
        <w:rPr>
          <w:lang w:val="pt-BR"/>
        </w:rPr>
        <w:t>Arduino</w:t>
      </w:r>
      <w:proofErr w:type="spellEnd"/>
      <w:r w:rsidRPr="00584485">
        <w:rPr>
          <w:lang w:val="pt-BR"/>
        </w:rPr>
        <w:t>.</w:t>
      </w:r>
    </w:p>
    <w:p w:rsidR="00A83F93" w:rsidRPr="00584485" w:rsidRDefault="00584485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 xml:space="preserve">Analisando os testes executados observou-se que o protótipo contém as seguintes vantagens: o sensor ultrassônico faz leituras relativamente precisas; a leitura RFID faz leituras rápidas. As desvantagens são: a válvula de ração não pode apresentar travamentos devido ao comportamento dos grãos de ração; O micro servo necessita realizar um relativo grande esforço para abrir e fechar a válvula; o sensor RFID opera com curtas distâncias, aproximadamente 40 mm; o sistema opera apenas com uma etiqueta RFID por vez; a comunicação serial do </w:t>
      </w:r>
      <w:proofErr w:type="spellStart"/>
      <w:r w:rsidR="007C1B93" w:rsidRPr="007C1B93">
        <w:rPr>
          <w:u w:val="single"/>
          <w:lang w:val="pt-BR"/>
        </w:rPr>
        <w:t>A</w:t>
      </w:r>
      <w:r w:rsidRPr="007C1B93">
        <w:rPr>
          <w:u w:val="single"/>
          <w:lang w:val="pt-BR"/>
        </w:rPr>
        <w:t>rduino</w:t>
      </w:r>
      <w:proofErr w:type="spellEnd"/>
      <w:r w:rsidRPr="00584485">
        <w:rPr>
          <w:lang w:val="pt-BR"/>
        </w:rPr>
        <w:t xml:space="preserve"> com o computador é instável e lenta, se limitando a poucas trocas de mensagens para não sobrecarregar o sistema em execução no </w:t>
      </w:r>
      <w:proofErr w:type="spellStart"/>
      <w:r w:rsidRPr="00584485">
        <w:rPr>
          <w:lang w:val="pt-BR"/>
        </w:rPr>
        <w:t>Arduino</w:t>
      </w:r>
      <w:proofErr w:type="spellEnd"/>
      <w:r w:rsidRPr="00584485">
        <w:rPr>
          <w:lang w:val="pt-BR"/>
        </w:rPr>
        <w:t xml:space="preserve">; para fazer a comunicação serial funcionar com a aplicação PHP, é necessário realizar um </w:t>
      </w:r>
      <w:proofErr w:type="spellStart"/>
      <w:r w:rsidRPr="00584485">
        <w:rPr>
          <w:lang w:val="pt-BR"/>
        </w:rPr>
        <w:t>mod</w:t>
      </w:r>
      <w:proofErr w:type="spellEnd"/>
      <w:r w:rsidRPr="00584485">
        <w:rPr>
          <w:lang w:val="pt-BR"/>
        </w:rPr>
        <w:t xml:space="preserve"> físico no </w:t>
      </w:r>
      <w:proofErr w:type="spellStart"/>
      <w:r w:rsidRPr="00584485">
        <w:rPr>
          <w:lang w:val="pt-BR"/>
        </w:rPr>
        <w:t>Arduino</w:t>
      </w:r>
      <w:proofErr w:type="spellEnd"/>
      <w:r w:rsidRPr="00584485">
        <w:rPr>
          <w:lang w:val="pt-BR"/>
        </w:rPr>
        <w:t>.</w:t>
      </w:r>
    </w:p>
    <w:p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10" w:name="_Toc475435314"/>
      <w:r w:rsidRPr="00E707B6">
        <w:rPr>
          <w:color w:val="auto"/>
          <w:lang w:val="pt-BR"/>
        </w:rPr>
        <w:t>Considerações finais</w:t>
      </w:r>
      <w:bookmarkEnd w:id="10"/>
    </w:p>
    <w:p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185323" w:rsidRPr="00584485" w:rsidRDefault="00584485" w:rsidP="00584485">
      <w:pPr>
        <w:ind w:firstLine="1440"/>
        <w:jc w:val="both"/>
        <w:rPr>
          <w:lang w:val="pt-BR"/>
        </w:rPr>
      </w:pPr>
      <w:r w:rsidRPr="00584485">
        <w:rPr>
          <w:lang w:val="pt-BR"/>
        </w:rPr>
        <w:t xml:space="preserve">Este trabalho apresentou o projeto e </w:t>
      </w:r>
      <w:proofErr w:type="gramStart"/>
      <w:r w:rsidRPr="00584485">
        <w:rPr>
          <w:lang w:val="pt-BR"/>
        </w:rPr>
        <w:t>implementação</w:t>
      </w:r>
      <w:proofErr w:type="gramEnd"/>
      <w:r w:rsidRPr="00584485">
        <w:rPr>
          <w:lang w:val="pt-BR"/>
        </w:rPr>
        <w:t xml:space="preserve"> do sistema para um alimentador </w:t>
      </w:r>
      <w:r w:rsidRPr="00584485">
        <w:rPr>
          <w:lang w:val="pt-BR"/>
        </w:rPr>
        <w:t>automatizado e gerenciável</w:t>
      </w:r>
      <w:r w:rsidRPr="00584485">
        <w:rPr>
          <w:lang w:val="pt-BR"/>
        </w:rPr>
        <w:t xml:space="preserve"> para animais domésticos. Os resultados dos testes com o sistema sugerem que o sistema pode trazer as seguintes vantagens: Facilidade no gerenciamento alimentício de animais de estimação, relativa autonomia com o suprimento de ração.</w:t>
      </w:r>
    </w:p>
    <w:p w:rsidR="00185323" w:rsidRPr="00185323" w:rsidRDefault="00185323" w:rsidP="002700CA">
      <w:pPr>
        <w:ind w:firstLine="1440"/>
        <w:jc w:val="both"/>
        <w:rPr>
          <w:color w:val="FF0000"/>
        </w:rPr>
      </w:pPr>
    </w:p>
    <w:sectPr w:rsidR="00185323" w:rsidRPr="00185323" w:rsidSect="007629DB">
      <w:headerReference w:type="default" r:id="rId14"/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1A" w:rsidRDefault="0015191A" w:rsidP="00801454">
      <w:pPr>
        <w:spacing w:after="0" w:line="240" w:lineRule="auto"/>
      </w:pPr>
      <w:r>
        <w:separator/>
      </w:r>
    </w:p>
  </w:endnote>
  <w:endnote w:type="continuationSeparator" w:id="0">
    <w:p w:rsidR="0015191A" w:rsidRDefault="0015191A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s_boot">
    <w:charset w:val="86"/>
    <w:family w:val="swiss"/>
    <w:pitch w:val="variable"/>
    <w:sig w:usb0="00000003" w:usb1="080E0800" w:usb2="00000016" w:usb3="00000000" w:csb0="001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1A" w:rsidRDefault="0015191A" w:rsidP="00801454">
      <w:pPr>
        <w:spacing w:after="0" w:line="240" w:lineRule="auto"/>
      </w:pPr>
      <w:r>
        <w:separator/>
      </w:r>
    </w:p>
  </w:footnote>
  <w:footnote w:type="continuationSeparator" w:id="0">
    <w:p w:rsidR="0015191A" w:rsidRDefault="0015191A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92220"/>
      <w:docPartObj>
        <w:docPartGallery w:val="Page Numbers (Top of Page)"/>
        <w:docPartUnique/>
      </w:docPartObj>
    </w:sdtPr>
    <w:sdtEndPr/>
    <w:sdtContent>
      <w:p w:rsidR="005F3747" w:rsidRDefault="005F37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542" w:rsidRPr="00C26542">
          <w:rPr>
            <w:noProof/>
            <w:lang w:val="pt-BR"/>
          </w:rPr>
          <w:t>10</w:t>
        </w:r>
        <w:r>
          <w:fldChar w:fldCharType="end"/>
        </w:r>
      </w:p>
    </w:sdtContent>
  </w:sdt>
  <w:p w:rsidR="005F3747" w:rsidRDefault="005F37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00A3"/>
    <w:multiLevelType w:val="hybridMultilevel"/>
    <w:tmpl w:val="49B4CB4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27E40EA7"/>
    <w:multiLevelType w:val="hybridMultilevel"/>
    <w:tmpl w:val="CC16E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91AB4"/>
    <w:multiLevelType w:val="hybridMultilevel"/>
    <w:tmpl w:val="4D2C0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43D2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1576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1A"/>
    <w:rsid w:val="001519B6"/>
    <w:rsid w:val="001672D0"/>
    <w:rsid w:val="00172249"/>
    <w:rsid w:val="00172B2A"/>
    <w:rsid w:val="001838D5"/>
    <w:rsid w:val="00185323"/>
    <w:rsid w:val="001879AC"/>
    <w:rsid w:val="00193641"/>
    <w:rsid w:val="00195B26"/>
    <w:rsid w:val="001967D4"/>
    <w:rsid w:val="001A2EB8"/>
    <w:rsid w:val="001A3206"/>
    <w:rsid w:val="001B0FAC"/>
    <w:rsid w:val="001B1831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502E7"/>
    <w:rsid w:val="00366A77"/>
    <w:rsid w:val="00371C2B"/>
    <w:rsid w:val="00382057"/>
    <w:rsid w:val="00382798"/>
    <w:rsid w:val="00382DB4"/>
    <w:rsid w:val="00383DC2"/>
    <w:rsid w:val="00385DE9"/>
    <w:rsid w:val="00387087"/>
    <w:rsid w:val="00392DFA"/>
    <w:rsid w:val="00393FB7"/>
    <w:rsid w:val="003A0800"/>
    <w:rsid w:val="003A4324"/>
    <w:rsid w:val="003A45C4"/>
    <w:rsid w:val="003B0013"/>
    <w:rsid w:val="003B12A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405"/>
    <w:rsid w:val="004269A3"/>
    <w:rsid w:val="00431327"/>
    <w:rsid w:val="00432BBA"/>
    <w:rsid w:val="00434D2D"/>
    <w:rsid w:val="00435FB4"/>
    <w:rsid w:val="00446476"/>
    <w:rsid w:val="004474E7"/>
    <w:rsid w:val="004527A1"/>
    <w:rsid w:val="00454B33"/>
    <w:rsid w:val="00455F40"/>
    <w:rsid w:val="004564BA"/>
    <w:rsid w:val="00464FFE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39FD"/>
    <w:rsid w:val="004D458C"/>
    <w:rsid w:val="004D72CF"/>
    <w:rsid w:val="004D7D4E"/>
    <w:rsid w:val="004F1CE6"/>
    <w:rsid w:val="004F1FEA"/>
    <w:rsid w:val="004F4B89"/>
    <w:rsid w:val="004F626C"/>
    <w:rsid w:val="004F72C1"/>
    <w:rsid w:val="00500C5F"/>
    <w:rsid w:val="00504AAF"/>
    <w:rsid w:val="0051077A"/>
    <w:rsid w:val="00511267"/>
    <w:rsid w:val="0051459B"/>
    <w:rsid w:val="00514742"/>
    <w:rsid w:val="00517117"/>
    <w:rsid w:val="00523CFF"/>
    <w:rsid w:val="00524C7A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1E2B"/>
    <w:rsid w:val="00582A86"/>
    <w:rsid w:val="00584485"/>
    <w:rsid w:val="00586AEB"/>
    <w:rsid w:val="005931E9"/>
    <w:rsid w:val="0059370F"/>
    <w:rsid w:val="00595804"/>
    <w:rsid w:val="00596A7C"/>
    <w:rsid w:val="005A059F"/>
    <w:rsid w:val="005A47CD"/>
    <w:rsid w:val="005A7E0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3755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B60ED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629DB"/>
    <w:rsid w:val="0076454F"/>
    <w:rsid w:val="00766FCE"/>
    <w:rsid w:val="007714FA"/>
    <w:rsid w:val="00772AB2"/>
    <w:rsid w:val="007731A7"/>
    <w:rsid w:val="00774300"/>
    <w:rsid w:val="007760A0"/>
    <w:rsid w:val="00777996"/>
    <w:rsid w:val="00785523"/>
    <w:rsid w:val="00786B67"/>
    <w:rsid w:val="00795038"/>
    <w:rsid w:val="007A38F7"/>
    <w:rsid w:val="007B0EE8"/>
    <w:rsid w:val="007B124B"/>
    <w:rsid w:val="007B31E7"/>
    <w:rsid w:val="007B482B"/>
    <w:rsid w:val="007C1B93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7726C"/>
    <w:rsid w:val="00981CCA"/>
    <w:rsid w:val="00982796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9E"/>
    <w:rsid w:val="00A2689C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7A39"/>
    <w:rsid w:val="00A66114"/>
    <w:rsid w:val="00A7672F"/>
    <w:rsid w:val="00A800A2"/>
    <w:rsid w:val="00A81730"/>
    <w:rsid w:val="00A83F93"/>
    <w:rsid w:val="00A847C4"/>
    <w:rsid w:val="00A90A4F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666D6"/>
    <w:rsid w:val="00B7277F"/>
    <w:rsid w:val="00B74671"/>
    <w:rsid w:val="00B75B4E"/>
    <w:rsid w:val="00B76FD6"/>
    <w:rsid w:val="00B77B04"/>
    <w:rsid w:val="00B83F9F"/>
    <w:rsid w:val="00B9261A"/>
    <w:rsid w:val="00B954EC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146F"/>
    <w:rsid w:val="00C22276"/>
    <w:rsid w:val="00C241C4"/>
    <w:rsid w:val="00C24880"/>
    <w:rsid w:val="00C26542"/>
    <w:rsid w:val="00C31637"/>
    <w:rsid w:val="00C34980"/>
    <w:rsid w:val="00C34F52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3432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6F34"/>
    <w:rsid w:val="00E97185"/>
    <w:rsid w:val="00EA017F"/>
    <w:rsid w:val="00EA6FBE"/>
    <w:rsid w:val="00EA75C0"/>
    <w:rsid w:val="00EB15B3"/>
    <w:rsid w:val="00EB1962"/>
    <w:rsid w:val="00EB3816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5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3480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paragraph" w:customStyle="1" w:styleId="1">
    <w:name w:val="正文1"/>
    <w:basedOn w:val="Normal"/>
    <w:rsid w:val="00185323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7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paragraph" w:customStyle="1" w:styleId="1">
    <w:name w:val="正文1"/>
    <w:basedOn w:val="Normal"/>
    <w:rsid w:val="00185323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7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D457-D906-49CF-8053-7A881B23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1500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Edwino Stein</cp:lastModifiedBy>
  <cp:revision>668</cp:revision>
  <cp:lastPrinted>2017-03-02T03:46:00Z</cp:lastPrinted>
  <dcterms:created xsi:type="dcterms:W3CDTF">2012-04-08T02:44:00Z</dcterms:created>
  <dcterms:modified xsi:type="dcterms:W3CDTF">2017-03-02T03:47:00Z</dcterms:modified>
</cp:coreProperties>
</file>