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703" w:rsidRDefault="00C8657F">
      <w:pPr>
        <w:pStyle w:val="Heading1"/>
      </w:pPr>
      <w:r>
        <w:rPr>
          <w:color w:val="4338CA"/>
        </w:rPr>
        <w:t>AILAS — Simple Status Report</w:t>
      </w:r>
    </w:p>
    <w:p w:rsidR="00F40703" w:rsidRDefault="00C8657F">
      <w:r>
        <w:rPr>
          <w:b/>
        </w:rPr>
        <w:t>In plain words: does the system match the capstone document?</w:t>
      </w:r>
    </w:p>
    <w:p w:rsidR="00F40703" w:rsidRDefault="00C8657F">
      <w:r>
        <w:t>Report date: June 2, 2026</w:t>
      </w:r>
    </w:p>
    <w:p w:rsidR="00F40703" w:rsidRDefault="00C8657F">
      <w:pPr>
        <w:pStyle w:val="Heading2"/>
      </w:pPr>
      <w:r>
        <w:rPr>
          <w:color w:val="4338CA"/>
        </w:rPr>
        <w:t>The short answer</w:t>
      </w:r>
    </w:p>
    <w:p w:rsidR="00F40703" w:rsidRDefault="00C8657F">
      <w:r>
        <w:rPr>
          <w:b/>
        </w:rPr>
        <w:t>Yes — the system matches the document very well.</w:t>
      </w:r>
      <w:r>
        <w:t xml:space="preserve"> Everything the paper promises as the core idea is already built and working. A few small extras are still on the to-do list, but none of them are deal-breakers. The only real mismatches are a handful of sentences in the Word document that need light editi</w:t>
      </w:r>
      <w:r>
        <w:t>ng — the *system* is fine.</w:t>
      </w:r>
    </w:p>
    <w:p w:rsidR="00F40703" w:rsidRDefault="00C8657F">
      <w:r>
        <w:t>Think of it like building a house from a blueprint: the foundation, walls, rooms, and wiring all match the plan. What's left is a few light fixtures and some typos on the blueprint itself.</w:t>
      </w:r>
    </w:p>
    <w:p w:rsidR="00F40703" w:rsidRDefault="00C8657F">
      <w:pPr>
        <w:pStyle w:val="Heading2"/>
      </w:pPr>
      <w:r>
        <w:rPr>
          <w:color w:val="4338CA"/>
        </w:rPr>
        <w:t>What the document asked for (in plain te</w:t>
      </w:r>
      <w:r>
        <w:rPr>
          <w:color w:val="4338CA"/>
        </w:rPr>
        <w:t>rms)</w:t>
      </w:r>
    </w:p>
    <w:p w:rsidR="00F40703" w:rsidRDefault="00C8657F">
      <w:r>
        <w:t>The capstone describes a website that helps teachers spot struggling students early. The idea is:</w:t>
      </w:r>
    </w:p>
    <w:p w:rsidR="00F40703" w:rsidRDefault="00C8657F">
      <w:pPr>
        <w:pStyle w:val="ListNumber"/>
      </w:pPr>
      <w:r>
        <w:t xml:space="preserve">A teacher uploads a </w:t>
      </w:r>
      <w:r>
        <w:rPr>
          <w:b/>
        </w:rPr>
        <w:t>syllabus</w:t>
      </w:r>
      <w:r>
        <w:t xml:space="preserve"> (PDF/Word) and </w:t>
      </w:r>
      <w:r>
        <w:rPr>
          <w:b/>
        </w:rPr>
        <w:t>student grades</w:t>
      </w:r>
      <w:r>
        <w:t xml:space="preserve"> (a spreadsheet/CSV).</w:t>
      </w:r>
    </w:p>
    <w:p w:rsidR="00F40703" w:rsidRDefault="00C8657F">
      <w:pPr>
        <w:pStyle w:val="ListNumber"/>
      </w:pPr>
      <w:r>
        <w:rPr>
          <w:b/>
        </w:rPr>
        <w:t>AI (ChatGPT-style)</w:t>
      </w:r>
      <w:r>
        <w:t xml:space="preserve"> reads the questions and matches each one to a topic in</w:t>
      </w:r>
      <w:r>
        <w:t xml:space="preserve"> the syllabus — automatically, so the teacher doesn't have to tag them by hand.</w:t>
      </w:r>
    </w:p>
    <w:p w:rsidR="00F40703" w:rsidRDefault="00C8657F">
      <w:pPr>
        <w:pStyle w:val="ListNumber"/>
      </w:pPr>
      <w:r>
        <w:t xml:space="preserve">The system then shows </w:t>
      </w:r>
      <w:r>
        <w:rPr>
          <w:b/>
        </w:rPr>
        <w:t>dashboards</w:t>
      </w:r>
      <w:r>
        <w:t>: which students are at risk, which topics the class is struggling with, and what help to recommend.</w:t>
      </w:r>
    </w:p>
    <w:p w:rsidR="00F40703" w:rsidRDefault="00C8657F">
      <w:pPr>
        <w:pStyle w:val="ListNumber"/>
      </w:pPr>
      <w:r>
        <w:t xml:space="preserve">Finally, the project is </w:t>
      </w:r>
      <w:r>
        <w:rPr>
          <w:b/>
        </w:rPr>
        <w:t>tested with real us</w:t>
      </w:r>
      <w:r>
        <w:rPr>
          <w:b/>
        </w:rPr>
        <w:t>ers</w:t>
      </w:r>
      <w:r>
        <w:t xml:space="preserve"> to see if it's easy to use.</w:t>
      </w:r>
    </w:p>
    <w:p w:rsidR="00F40703" w:rsidRDefault="00C8657F">
      <w:r>
        <w:t xml:space="preserve">It must run for </w:t>
      </w:r>
      <w:r>
        <w:rPr>
          <w:b/>
        </w:rPr>
        <w:t>BTECH</w:t>
      </w:r>
      <w:r>
        <w:t xml:space="preserve"> (the school in Baliwag that will use it), keep student identities </w:t>
      </w:r>
      <w:r>
        <w:rPr>
          <w:b/>
        </w:rPr>
        <w:t>private</w:t>
      </w:r>
      <w:r>
        <w:t xml:space="preserve">, and use </w:t>
      </w:r>
      <w:r>
        <w:rPr>
          <w:b/>
        </w:rPr>
        <w:t>simple AI</w:t>
      </w:r>
      <w:r>
        <w:t xml:space="preserve"> (no complicated custom-built AI models).</w:t>
      </w:r>
    </w:p>
    <w:p w:rsidR="00F40703" w:rsidRDefault="00C8657F">
      <w:pPr>
        <w:pStyle w:val="Heading2"/>
      </w:pPr>
      <w:r>
        <w:rPr>
          <w:color w:val="4338CA"/>
        </w:rPr>
        <w:t>What's already done and matches ✅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0703" w:rsidTr="00F40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Promise in the document</w:t>
            </w:r>
          </w:p>
        </w:tc>
        <w:tc>
          <w:tcPr>
            <w:tcW w:w="4320" w:type="dxa"/>
          </w:tcPr>
          <w:p w:rsidR="00F40703" w:rsidRDefault="00C86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 the sys</w:t>
            </w:r>
            <w:r>
              <w:t>tem?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Built for BTECH (Baliwag)</w:t>
            </w:r>
          </w:p>
        </w:tc>
        <w:tc>
          <w:tcPr>
            <w:tcW w:w="432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 — every screen and label says BTECH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Upload syllabus + grades</w:t>
            </w:r>
          </w:p>
        </w:tc>
        <w:tc>
          <w:tcPr>
            <w:tcW w:w="432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AI matches questions to topics automatically</w:t>
            </w:r>
          </w:p>
        </w:tc>
        <w:tc>
          <w:tcPr>
            <w:tcW w:w="432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 (uses ChatGPT/GPT-4o-mini)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Flag "at-risk" students with a clear rule</w:t>
            </w:r>
          </w:p>
        </w:tc>
        <w:tc>
          <w:tcPr>
            <w:tcW w:w="432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Yes — exactly the rule in </w:t>
            </w:r>
            <w:r>
              <w:t>the paper (3+ weak topics, or grades dropping more than 15%)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Rate each topic: Strong / Okay / Weak</w:t>
            </w:r>
          </w:p>
        </w:tc>
        <w:tc>
          <w:tcPr>
            <w:tcW w:w="432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 — same cut-offs as the paper (85%+, 75–84%, below 75%)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Teacher can review and fix the AI's guesses</w:t>
            </w:r>
          </w:p>
        </w:tc>
        <w:tc>
          <w:tcPr>
            <w:tcW w:w="432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Keep student IDs private (scrambled/hashed)</w:t>
            </w:r>
          </w:p>
        </w:tc>
        <w:tc>
          <w:tcPr>
            <w:tcW w:w="432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Dashboards for students, teachers, admins</w:t>
            </w:r>
          </w:p>
        </w:tc>
        <w:tc>
          <w:tcPr>
            <w:tcW w:w="432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Yes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 xml:space="preserve">Survey to measure how easy the system is to </w:t>
            </w:r>
            <w:r>
              <w:lastRenderedPageBreak/>
              <w:t>use</w:t>
            </w:r>
          </w:p>
        </w:tc>
        <w:tc>
          <w:tcPr>
            <w:tcW w:w="432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✅</w:t>
            </w:r>
            <w:r>
              <w:t xml:space="preserve"> Yes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F40703" w:rsidRDefault="00C8657F">
            <w:r>
              <w:t>Use simple AI only — no custom-built AI model</w:t>
            </w:r>
          </w:p>
        </w:tc>
        <w:tc>
          <w:tcPr>
            <w:tcW w:w="432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</w:t>
            </w:r>
            <w:r>
              <w:t xml:space="preserve"> Yes — confirmed, none of that is in the system</w:t>
            </w:r>
          </w:p>
        </w:tc>
      </w:tr>
    </w:tbl>
    <w:p w:rsidR="00F40703" w:rsidRDefault="00C8657F">
      <w:r>
        <w:rPr>
          <w:b/>
        </w:rPr>
        <w:t xml:space="preserve">The system even does *more* than the paper </w:t>
      </w:r>
      <w:r>
        <w:rPr>
          <w:b/>
        </w:rPr>
        <w:t>requires:</w:t>
      </w:r>
      <w:r>
        <w:t xml:space="preserve"> it has the full school approval flow (teacher → program director → dean → VP), attendance tracking, and grade management. That's a bonus, not a problem — just be ready to explain it as "we built the whole workflow, not just the pilot piece."</w:t>
      </w:r>
    </w:p>
    <w:p w:rsidR="00F40703" w:rsidRDefault="00C8657F">
      <w:pPr>
        <w:pStyle w:val="Heading2"/>
      </w:pPr>
      <w:r>
        <w:rPr>
          <w:color w:val="4338CA"/>
        </w:rPr>
        <w:t>What</w:t>
      </w:r>
      <w:r>
        <w:rPr>
          <w:color w:val="4338CA"/>
        </w:rPr>
        <w:t>'s still left to do (all small)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40703" w:rsidTr="00F407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40703" w:rsidRDefault="00C8657F">
            <w:r>
              <w:t>Item</w:t>
            </w:r>
          </w:p>
        </w:tc>
        <w:tc>
          <w:tcPr>
            <w:tcW w:w="2880" w:type="dxa"/>
          </w:tcPr>
          <w:p w:rsidR="00F40703" w:rsidRDefault="00C86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it means</w:t>
            </w:r>
          </w:p>
        </w:tc>
        <w:tc>
          <w:tcPr>
            <w:tcW w:w="2880" w:type="dxa"/>
          </w:tcPr>
          <w:p w:rsidR="00F40703" w:rsidRDefault="00C865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important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40703" w:rsidRDefault="00C8657F">
            <w:r>
              <w:t>Reading scanned PDFs</w:t>
            </w:r>
          </w:p>
        </w:tc>
        <w:tc>
          <w:tcPr>
            <w:tcW w:w="288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system can read normal PDFs and Word files. Reading *scanned/photographed* syllabi (OCR) is now built in, but it only switches on once a small free tool </w:t>
            </w:r>
            <w:r>
              <w:t>("Tesseract") is installed on the school's server.</w:t>
            </w:r>
          </w:p>
        </w:tc>
        <w:tc>
          <w:tcPr>
            <w:tcW w:w="288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— only matters if teachers upload scanned images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40703" w:rsidRDefault="00C8657F">
            <w:r>
              <w:t>Email/text alerts</w:t>
            </w:r>
          </w:p>
        </w:tc>
        <w:tc>
          <w:tcPr>
            <w:tcW w:w="288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system shows alerts inside the website (a notification bell), and sends welcome emails. Text-message (SMS) and pop-up phone alert</w:t>
            </w:r>
            <w:r>
              <w:t>s aren't built yet.</w:t>
            </w:r>
          </w:p>
        </w:tc>
        <w:tc>
          <w:tcPr>
            <w:tcW w:w="288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— the document lists these as "nice to have"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40703" w:rsidRDefault="00C8657F">
            <w:r>
              <w:t>"Please wait" progress bar</w:t>
            </w:r>
          </w:p>
        </w:tc>
        <w:tc>
          <w:tcPr>
            <w:tcW w:w="288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the AI is matching questions, there's no loading bar — it just works in the background.</w:t>
            </w:r>
          </w:p>
        </w:tc>
        <w:tc>
          <w:tcPr>
            <w:tcW w:w="288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Low — cosmetic</w:t>
            </w:r>
          </w:p>
        </w:tc>
      </w:tr>
      <w:tr w:rsidR="00F40703" w:rsidTr="00F4070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40703" w:rsidRDefault="00C8657F">
            <w:r>
              <w:t>A few optional extras</w:t>
            </w:r>
          </w:p>
        </w:tc>
        <w:tc>
          <w:tcPr>
            <w:tcW w:w="288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Things like special grade ty</w:t>
            </w:r>
            <w:r>
              <w:t>pes and extra advising templates.</w:t>
            </w:r>
          </w:p>
        </w:tc>
        <w:tc>
          <w:tcPr>
            <w:tcW w:w="2880" w:type="dxa"/>
          </w:tcPr>
          <w:p w:rsidR="00F40703" w:rsidRDefault="00C865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Low — meant for after the defense</w:t>
            </w:r>
          </w:p>
        </w:tc>
      </w:tr>
      <w:tr w:rsidR="00F40703" w:rsidTr="00F407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:rsidR="00F40703" w:rsidRDefault="00C8657F">
            <w:r>
              <w:t>One final test run</w:t>
            </w:r>
          </w:p>
        </w:tc>
        <w:tc>
          <w:tcPr>
            <w:tcW w:w="288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a full start-to-finish run on the real database before the defense, just to be safe.</w:t>
            </w:r>
          </w:p>
        </w:tc>
        <w:tc>
          <w:tcPr>
            <w:tcW w:w="2880" w:type="dxa"/>
          </w:tcPr>
          <w:p w:rsidR="00F40703" w:rsidRDefault="00C86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 this before defense</w:t>
            </w:r>
          </w:p>
        </w:tc>
      </w:tr>
    </w:tbl>
    <w:p w:rsidR="00F40703" w:rsidRDefault="00C8657F">
      <w:r>
        <w:rPr>
          <w:b/>
        </w:rPr>
        <w:t>None of these block the thesis defense.</w:t>
      </w:r>
      <w:r>
        <w:t xml:space="preserve"> They're polish items.</w:t>
      </w:r>
    </w:p>
    <w:p w:rsidR="00F40703" w:rsidRDefault="00C8657F">
      <w:pPr>
        <w:pStyle w:val="Heading2"/>
      </w:pPr>
      <w:bookmarkStart w:id="0" w:name="_GoBack"/>
      <w:bookmarkEnd w:id="0"/>
      <w:r>
        <w:rPr>
          <w:color w:val="4338CA"/>
        </w:rPr>
        <w:t>Bottom line</w:t>
      </w:r>
    </w:p>
    <w:p w:rsidR="00F40703" w:rsidRDefault="00C8657F">
      <w:r>
        <w:t xml:space="preserve">The system is </w:t>
      </w:r>
      <w:r>
        <w:rPr>
          <w:b/>
        </w:rPr>
        <w:t>faithful to the capstone document</w:t>
      </w:r>
      <w:r>
        <w:t xml:space="preserve"> — the important parts are all built and working exact</w:t>
      </w:r>
      <w:r>
        <w:t xml:space="preserve">ly as described. The leftover tasks are minor polish, and the only true corrections needed are a few sentences in the paper itself. You are </w:t>
      </w:r>
      <w:r>
        <w:rPr>
          <w:b/>
        </w:rPr>
        <w:t>not far off</w:t>
      </w:r>
      <w:r>
        <w:t xml:space="preserve"> the document at all. ✅</w:t>
      </w:r>
    </w:p>
    <w:sectPr w:rsidR="00F407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657F"/>
    <w:rsid w:val="00CB0664"/>
    <w:rsid w:val="00F407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E5087F"/>
  <w14:defaultImageDpi w14:val="300"/>
  <w15:docId w15:val="{6B8AF9BA-7856-42C4-AF4E-19A63D8C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D34DB5-A688-40AF-BE3C-9804FB3AE1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Edrian Reyes</cp:lastModifiedBy>
  <cp:revision>2</cp:revision>
  <dcterms:created xsi:type="dcterms:W3CDTF">2013-12-23T23:15:00Z</dcterms:created>
  <dcterms:modified xsi:type="dcterms:W3CDTF">2026-06-02T01:01:00Z</dcterms:modified>
  <cp:category/>
</cp:coreProperties>
</file>