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-.000067pt;width:595.5pt;height:185.8pt;mso-position-horizontal-relative:page;mso-position-vertical-relative:page;z-index:-15760896" coordorigin="0,0" coordsize="11910,3716">
            <v:shape style="position:absolute;left:0;top:0;width:11910;height:753" coordorigin="0,0" coordsize="11910,753" path="m11822,752l0,752,0,0,11910,0,11910,488,11822,752xe" filled="true" fillcolor="#a6a6a6" stroked="false">
              <v:path arrowok="t"/>
              <v:fill type="solid"/>
            </v:shape>
            <v:shape style="position:absolute;left:0;top:0;width:11910;height:3716" coordorigin="0,0" coordsize="11910,3716" path="m4410,0l263,0,0,1,0,461,3930,461,4410,0,4410,0xm11910,0l9782,0,11905,3715,11910,3707,11910,0xe" filled="true" fillcolor="#d9d9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.0pt;margin-top:808.950684pt;width:595.5pt;height:33.3pt;mso-position-horizontal-relative:page;mso-position-vertical-relative:page;z-index:-15760384" coordorigin="0,16179" coordsize="11910,666">
            <v:rect style="position:absolute;left:0;top:16433;width:11910;height:412" filled="true" fillcolor="#a6a6a6" stroked="false">
              <v:fill type="solid"/>
            </v:rect>
            <v:shape style="position:absolute;left:0;top:16179;width:11583;height:659" coordorigin="0,16179" coordsize="11583,659" path="m4772,16179l0,16179,0,16838,4085,16838,4772,16179xm11583,16322l9566,16322,9433,16322,9189,16546,11349,16546,11583,16322,11583,16322xe" filled="true" fillcolor="#d9d9d9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759872" from="417.273865pt,783.858215pt" to="566.289133pt,783.858215pt" stroked="true" strokeweight=".7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line="218" w:lineRule="auto" w:before="128"/>
        <w:ind w:left="270" w:right="7370" w:firstLine="0"/>
        <w:jc w:val="left"/>
        <w:rPr>
          <w:sz w:val="28"/>
        </w:rPr>
      </w:pPr>
      <w:r>
        <w:rPr>
          <w:color w:val="384D53"/>
          <w:sz w:val="28"/>
        </w:rPr>
        <w:t>LOGO</w:t>
      </w:r>
      <w:r>
        <w:rPr>
          <w:color w:val="384D53"/>
          <w:spacing w:val="18"/>
          <w:sz w:val="28"/>
        </w:rPr>
        <w:t> </w:t>
      </w:r>
      <w:r>
        <w:rPr>
          <w:color w:val="384D53"/>
          <w:sz w:val="28"/>
        </w:rPr>
        <w:t>Y</w:t>
      </w:r>
      <w:r>
        <w:rPr>
          <w:color w:val="384D53"/>
          <w:spacing w:val="18"/>
          <w:sz w:val="28"/>
        </w:rPr>
        <w:t> </w:t>
      </w:r>
      <w:r>
        <w:rPr>
          <w:color w:val="384D53"/>
          <w:sz w:val="28"/>
        </w:rPr>
        <w:t>NOMBRE</w:t>
      </w:r>
      <w:r>
        <w:rPr>
          <w:color w:val="384D53"/>
          <w:spacing w:val="-85"/>
          <w:sz w:val="28"/>
        </w:rPr>
        <w:t> </w:t>
      </w:r>
      <w:r>
        <w:rPr>
          <w:color w:val="384D53"/>
          <w:sz w:val="28"/>
        </w:rPr>
        <w:t>DE</w:t>
      </w:r>
      <w:r>
        <w:rPr>
          <w:color w:val="384D53"/>
          <w:spacing w:val="-7"/>
          <w:sz w:val="28"/>
        </w:rPr>
        <w:t> </w:t>
      </w:r>
      <w:r>
        <w:rPr>
          <w:color w:val="384D53"/>
          <w:sz w:val="28"/>
        </w:rPr>
        <w:t>LA</w:t>
      </w:r>
      <w:r>
        <w:rPr>
          <w:color w:val="384D53"/>
          <w:spacing w:val="-6"/>
          <w:sz w:val="28"/>
        </w:rPr>
        <w:t> </w:t>
      </w:r>
      <w:r>
        <w:rPr>
          <w:color w:val="384D53"/>
          <w:sz w:val="28"/>
        </w:rPr>
        <w:t>EMPRESA</w:t>
      </w:r>
    </w:p>
    <w:p>
      <w:pPr>
        <w:pStyle w:val="Title"/>
      </w:pPr>
      <w:r>
        <w:rPr>
          <w:w w:val="95"/>
        </w:rPr>
        <w:t>POLÍTICA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CIBERSEGURIDAD</w:t>
      </w:r>
    </w:p>
    <w:p>
      <w:pPr>
        <w:spacing w:before="167"/>
        <w:ind w:left="0" w:right="193" w:firstLine="0"/>
        <w:jc w:val="right"/>
        <w:rPr>
          <w:sz w:val="28"/>
        </w:rPr>
      </w:pPr>
      <w:r>
        <w:rPr>
          <w:w w:val="110"/>
          <w:sz w:val="28"/>
        </w:rPr>
        <w:t>Fecha</w:t>
      </w:r>
    </w:p>
    <w:p>
      <w:pPr>
        <w:pStyle w:val="BodyText"/>
        <w:spacing w:line="211" w:lineRule="auto" w:before="170"/>
        <w:ind w:left="118" w:right="103"/>
        <w:jc w:val="both"/>
      </w:pPr>
      <w:r>
        <w:rPr>
          <w:w w:val="105"/>
        </w:rPr>
        <w:t>La empresa se compromete a implementar medidas que</w:t>
      </w:r>
      <w:r>
        <w:rPr>
          <w:spacing w:val="1"/>
          <w:w w:val="105"/>
        </w:rPr>
        <w:t> </w:t>
      </w:r>
      <w:r>
        <w:rPr>
          <w:w w:val="105"/>
        </w:rPr>
        <w:t>garanticen la integridad, confidencialidad y disponibilidad</w:t>
      </w:r>
      <w:r>
        <w:rPr>
          <w:spacing w:val="1"/>
          <w:w w:val="105"/>
        </w:rPr>
        <w:t> </w:t>
      </w:r>
      <w:r>
        <w:rPr>
          <w:w w:val="105"/>
        </w:rPr>
        <w:t>de los datos, asegurando que toda la información crítica</w:t>
      </w:r>
      <w:r>
        <w:rPr>
          <w:spacing w:val="1"/>
          <w:w w:val="105"/>
        </w:rPr>
        <w:t> </w:t>
      </w:r>
      <w:r>
        <w:rPr>
          <w:w w:val="105"/>
        </w:rPr>
        <w:t>esté</w:t>
      </w:r>
      <w:r>
        <w:rPr>
          <w:spacing w:val="-23"/>
          <w:w w:val="105"/>
        </w:rPr>
        <w:t> </w:t>
      </w:r>
      <w:r>
        <w:rPr>
          <w:w w:val="105"/>
        </w:rPr>
        <w:t>protegida</w:t>
      </w:r>
      <w:r>
        <w:rPr>
          <w:spacing w:val="-23"/>
          <w:w w:val="105"/>
        </w:rPr>
        <w:t> </w:t>
      </w:r>
      <w:r>
        <w:rPr>
          <w:w w:val="105"/>
        </w:rPr>
        <w:t>en</w:t>
      </w:r>
      <w:r>
        <w:rPr>
          <w:spacing w:val="-23"/>
          <w:w w:val="105"/>
        </w:rPr>
        <w:t> </w:t>
      </w:r>
      <w:r>
        <w:rPr>
          <w:w w:val="105"/>
        </w:rPr>
        <w:t>base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los</w:t>
      </w:r>
      <w:r>
        <w:rPr>
          <w:spacing w:val="-23"/>
          <w:w w:val="105"/>
        </w:rPr>
        <w:t> </w:t>
      </w:r>
      <w:r>
        <w:rPr>
          <w:w w:val="105"/>
        </w:rPr>
        <w:t>siguientes</w:t>
      </w:r>
      <w:r>
        <w:rPr>
          <w:spacing w:val="-23"/>
          <w:w w:val="105"/>
        </w:rPr>
        <w:t> </w:t>
      </w:r>
      <w:r>
        <w:rPr>
          <w:w w:val="105"/>
        </w:rPr>
        <w:t>objetivos:</w: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Establecer</w:t>
      </w:r>
      <w:r>
        <w:rPr>
          <w:spacing w:val="31"/>
          <w:w w:val="105"/>
        </w:rPr>
        <w:t> </w:t>
      </w:r>
      <w:r>
        <w:rPr>
          <w:w w:val="105"/>
        </w:rPr>
        <w:t>medidas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31"/>
          <w:w w:val="105"/>
        </w:rPr>
        <w:t> </w:t>
      </w:r>
      <w:r>
        <w:rPr>
          <w:w w:val="105"/>
        </w:rPr>
        <w:t>controlar</w:t>
      </w:r>
      <w:r>
        <w:rPr>
          <w:spacing w:val="32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acceso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sistemas</w:t>
      </w:r>
      <w:r>
        <w:rPr>
          <w:spacing w:val="-104"/>
          <w:w w:val="105"/>
        </w:rPr>
        <w:t> </w:t>
      </w:r>
      <w:r>
        <w:rPr>
          <w:w w:val="105"/>
        </w:rPr>
        <w:t>y</w:t>
      </w:r>
      <w:r>
        <w:rPr>
          <w:spacing w:val="-22"/>
          <w:w w:val="105"/>
        </w:rPr>
        <w:t> </w:t>
      </w:r>
      <w:r>
        <w:rPr>
          <w:w w:val="105"/>
        </w:rPr>
        <w:t>datos</w:t>
      </w:r>
      <w:r>
        <w:rPr>
          <w:spacing w:val="-22"/>
          <w:w w:val="105"/>
        </w:rPr>
        <w:t> </w:t>
      </w:r>
      <w:r>
        <w:rPr>
          <w:w w:val="105"/>
        </w:rPr>
        <w:t>sensibles.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Definir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reglas</w:t>
      </w:r>
      <w:r>
        <w:rPr>
          <w:spacing w:val="8"/>
          <w:w w:val="105"/>
        </w:rPr>
        <w:t> </w:t>
      </w:r>
      <w:r>
        <w:rPr>
          <w:w w:val="105"/>
        </w:rPr>
        <w:t>sobre</w:t>
      </w:r>
      <w:r>
        <w:rPr>
          <w:spacing w:val="9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uso</w:t>
      </w:r>
      <w:r>
        <w:rPr>
          <w:spacing w:val="8"/>
          <w:w w:val="105"/>
        </w:rPr>
        <w:t> </w:t>
      </w:r>
      <w:r>
        <w:rPr>
          <w:w w:val="105"/>
        </w:rPr>
        <w:t>adecuado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8"/>
          <w:w w:val="105"/>
        </w:rPr>
        <w:t> </w:t>
      </w:r>
      <w:r>
        <w:rPr>
          <w:w w:val="105"/>
        </w:rPr>
        <w:t>recursos</w:t>
      </w:r>
      <w:r>
        <w:rPr>
          <w:spacing w:val="-103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tecnología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w w:val="105"/>
        </w:rPr>
        <w:t>la</w:t>
      </w:r>
      <w:r>
        <w:rPr>
          <w:spacing w:val="-20"/>
          <w:w w:val="105"/>
        </w:rPr>
        <w:t> </w:t>
      </w:r>
      <w:r>
        <w:rPr>
          <w:w w:val="105"/>
        </w:rPr>
        <w:t>empresa.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Establecer</w:t>
      </w:r>
      <w:r>
        <w:rPr>
          <w:spacing w:val="28"/>
          <w:w w:val="105"/>
        </w:rPr>
        <w:t> </w:t>
      </w:r>
      <w:r>
        <w:rPr>
          <w:w w:val="105"/>
        </w:rPr>
        <w:t>normas</w:t>
      </w:r>
      <w:r>
        <w:rPr>
          <w:spacing w:val="29"/>
          <w:w w:val="105"/>
        </w:rPr>
        <w:t> </w:t>
      </w:r>
      <w:r>
        <w:rPr>
          <w:w w:val="105"/>
        </w:rPr>
        <w:t>para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recolección,</w:t>
      </w:r>
      <w:r>
        <w:rPr>
          <w:spacing w:val="29"/>
          <w:w w:val="105"/>
        </w:rPr>
        <w:t> </w:t>
      </w:r>
      <w:r>
        <w:rPr>
          <w:w w:val="105"/>
        </w:rPr>
        <w:t>almacenamiento</w:t>
      </w:r>
      <w:r>
        <w:rPr>
          <w:spacing w:val="-103"/>
          <w:w w:val="105"/>
        </w:rPr>
        <w:t> </w:t>
      </w:r>
      <w:r>
        <w:rPr>
          <w:w w:val="105"/>
        </w:rPr>
        <w:t>y</w:t>
      </w:r>
      <w:r>
        <w:rPr>
          <w:spacing w:val="-22"/>
          <w:w w:val="105"/>
        </w:rPr>
        <w:t> </w:t>
      </w:r>
      <w:r>
        <w:rPr>
          <w:w w:val="105"/>
        </w:rPr>
        <w:t>manejo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datos</w:t>
      </w:r>
      <w:r>
        <w:rPr>
          <w:spacing w:val="-21"/>
          <w:w w:val="105"/>
        </w:rPr>
        <w:t> </w:t>
      </w:r>
      <w:r>
        <w:rPr>
          <w:w w:val="105"/>
        </w:rPr>
        <w:t>sensibles.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Establecer</w:t>
      </w:r>
      <w:r>
        <w:rPr>
          <w:spacing w:val="35"/>
          <w:w w:val="105"/>
        </w:rPr>
        <w:t> </w:t>
      </w:r>
      <w:r>
        <w:rPr>
          <w:w w:val="105"/>
        </w:rPr>
        <w:t>medidas</w:t>
      </w:r>
      <w:r>
        <w:rPr>
          <w:spacing w:val="36"/>
          <w:w w:val="105"/>
        </w:rPr>
        <w:t> </w:t>
      </w:r>
      <w:r>
        <w:rPr>
          <w:w w:val="105"/>
        </w:rPr>
        <w:t>para</w:t>
      </w:r>
      <w:r>
        <w:rPr>
          <w:spacing w:val="35"/>
          <w:w w:val="105"/>
        </w:rPr>
        <w:t> </w:t>
      </w:r>
      <w:r>
        <w:rPr>
          <w:w w:val="105"/>
        </w:rPr>
        <w:t>proteger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red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empresa</w:t>
      </w:r>
      <w:r>
        <w:rPr>
          <w:spacing w:val="-104"/>
          <w:w w:val="105"/>
        </w:rPr>
        <w:t> </w:t>
      </w:r>
      <w:r>
        <w:rPr>
          <w:w w:val="105"/>
        </w:rPr>
        <w:t>contra</w:t>
      </w:r>
      <w:r>
        <w:rPr>
          <w:spacing w:val="-23"/>
          <w:w w:val="105"/>
        </w:rPr>
        <w:t> </w:t>
      </w:r>
      <w:r>
        <w:rPr>
          <w:w w:val="105"/>
        </w:rPr>
        <w:t>ataques</w:t>
      </w:r>
      <w:r>
        <w:rPr>
          <w:spacing w:val="-23"/>
          <w:w w:val="105"/>
        </w:rPr>
        <w:t> </w:t>
      </w:r>
      <w:r>
        <w:rPr>
          <w:w w:val="105"/>
        </w:rPr>
        <w:t>externos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-23"/>
          <w:w w:val="105"/>
        </w:rPr>
        <w:t> </w:t>
      </w:r>
      <w:r>
        <w:rPr>
          <w:w w:val="105"/>
        </w:rPr>
        <w:t>internos.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Promover</w:t>
      </w:r>
      <w:r>
        <w:rPr>
          <w:spacing w:val="53"/>
          <w:w w:val="105"/>
        </w:rPr>
        <w:t> </w:t>
      </w:r>
      <w:r>
        <w:rPr>
          <w:w w:val="105"/>
        </w:rPr>
        <w:t>la</w:t>
      </w:r>
      <w:r>
        <w:rPr>
          <w:spacing w:val="54"/>
          <w:w w:val="105"/>
        </w:rPr>
        <w:t> </w:t>
      </w:r>
      <w:r>
        <w:rPr>
          <w:w w:val="105"/>
        </w:rPr>
        <w:t>concienciación</w:t>
      </w:r>
      <w:r>
        <w:rPr>
          <w:spacing w:val="53"/>
          <w:w w:val="105"/>
        </w:rPr>
        <w:t> </w:t>
      </w:r>
      <w:r>
        <w:rPr>
          <w:w w:val="105"/>
        </w:rPr>
        <w:t>y</w:t>
      </w:r>
      <w:r>
        <w:rPr>
          <w:spacing w:val="54"/>
          <w:w w:val="105"/>
        </w:rPr>
        <w:t> </w:t>
      </w:r>
      <w:r>
        <w:rPr>
          <w:w w:val="105"/>
        </w:rPr>
        <w:t>capacitación</w:t>
      </w:r>
      <w:r>
        <w:rPr>
          <w:spacing w:val="54"/>
          <w:w w:val="105"/>
        </w:rPr>
        <w:t> </w:t>
      </w:r>
      <w:r>
        <w:rPr>
          <w:w w:val="105"/>
        </w:rPr>
        <w:t>continua</w:t>
      </w:r>
      <w:r>
        <w:rPr>
          <w:spacing w:val="53"/>
          <w:w w:val="105"/>
        </w:rPr>
        <w:t> </w:t>
      </w:r>
      <w:r>
        <w:rPr>
          <w:w w:val="105"/>
        </w:rPr>
        <w:t>en</w:t>
      </w:r>
      <w:r>
        <w:rPr>
          <w:spacing w:val="-103"/>
          <w:w w:val="105"/>
        </w:rPr>
        <w:t> </w:t>
      </w:r>
      <w:r>
        <w:rPr>
          <w:w w:val="105"/>
        </w:rPr>
        <w:t>ciberseguridad</w:t>
      </w:r>
      <w:r>
        <w:rPr>
          <w:spacing w:val="-21"/>
          <w:w w:val="105"/>
        </w:rPr>
        <w:t> </w:t>
      </w:r>
      <w:r>
        <w:rPr>
          <w:w w:val="105"/>
        </w:rPr>
        <w:t>para</w:t>
      </w:r>
      <w:r>
        <w:rPr>
          <w:spacing w:val="-20"/>
          <w:w w:val="105"/>
        </w:rPr>
        <w:t> </w:t>
      </w:r>
      <w:r>
        <w:rPr>
          <w:w w:val="105"/>
        </w:rPr>
        <w:t>todos</w:t>
      </w:r>
      <w:r>
        <w:rPr>
          <w:spacing w:val="-21"/>
          <w:w w:val="105"/>
        </w:rPr>
        <w:t> </w:t>
      </w:r>
      <w:r>
        <w:rPr>
          <w:w w:val="105"/>
        </w:rPr>
        <w:t>los</w:t>
      </w:r>
      <w:r>
        <w:rPr>
          <w:spacing w:val="-20"/>
          <w:w w:val="105"/>
        </w:rPr>
        <w:t> </w:t>
      </w:r>
      <w:r>
        <w:rPr>
          <w:w w:val="105"/>
        </w:rPr>
        <w:t>empleados.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Proteger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acceso</w:t>
      </w:r>
      <w:r>
        <w:rPr>
          <w:spacing w:val="-6"/>
          <w:w w:val="105"/>
        </w:rPr>
        <w:t> </w:t>
      </w:r>
      <w:r>
        <w:rPr>
          <w:w w:val="105"/>
        </w:rPr>
        <w:t>físico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sistemas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datos</w:t>
      </w:r>
      <w:r>
        <w:rPr>
          <w:spacing w:val="-6"/>
          <w:w w:val="105"/>
        </w:rPr>
        <w:t> </w:t>
      </w:r>
      <w:r>
        <w:rPr>
          <w:w w:val="105"/>
        </w:rPr>
        <w:t>sensibles</w:t>
      </w:r>
      <w:r>
        <w:rPr>
          <w:spacing w:val="-103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la</w:t>
      </w:r>
      <w:r>
        <w:rPr>
          <w:spacing w:val="-21"/>
          <w:w w:val="105"/>
        </w:rPr>
        <w:t> </w:t>
      </w:r>
      <w:r>
        <w:rPr>
          <w:w w:val="105"/>
        </w:rPr>
        <w:t>empresa.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2167" w:val="left" w:leader="none"/>
          <w:tab w:pos="4043" w:val="left" w:leader="none"/>
          <w:tab w:pos="4714" w:val="left" w:leader="none"/>
          <w:tab w:pos="7412" w:val="left" w:leader="none"/>
        </w:tabs>
        <w:spacing w:line="211" w:lineRule="auto"/>
        <w:ind w:left="662" w:right="10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802596</wp:posOffset>
            </wp:positionH>
            <wp:positionV relativeFrom="paragraph">
              <wp:posOffset>91328</wp:posOffset>
            </wp:positionV>
            <wp:extent cx="66675" cy="6667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Realizar</w:t>
        <w:tab/>
        <w:t>auditorías</w:t>
        <w:tab/>
        <w:t>de</w:t>
        <w:tab/>
        <w:t>ciberseguridad</w:t>
        <w:tab/>
        <w:t>continuamente</w:t>
      </w:r>
      <w:r>
        <w:rPr>
          <w:spacing w:val="-104"/>
          <w:w w:val="105"/>
        </w:rPr>
        <w:t> </w:t>
      </w:r>
      <w:r>
        <w:rPr>
          <w:w w:val="105"/>
        </w:rPr>
        <w:t>para</w:t>
      </w:r>
      <w:r>
        <w:rPr>
          <w:spacing w:val="-20"/>
          <w:w w:val="105"/>
        </w:rPr>
        <w:t> </w:t>
      </w:r>
      <w:r>
        <w:rPr>
          <w:w w:val="105"/>
        </w:rPr>
        <w:t>evaluar</w:t>
      </w:r>
      <w:r>
        <w:rPr>
          <w:spacing w:val="-20"/>
          <w:w w:val="105"/>
        </w:rPr>
        <w:t> </w:t>
      </w:r>
      <w:r>
        <w:rPr>
          <w:w w:val="105"/>
        </w:rPr>
        <w:t>la</w:t>
      </w:r>
      <w:r>
        <w:rPr>
          <w:spacing w:val="-19"/>
          <w:w w:val="105"/>
        </w:rPr>
        <w:t> </w:t>
      </w:r>
      <w:r>
        <w:rPr>
          <w:w w:val="105"/>
        </w:rPr>
        <w:t>empresa.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line="417" w:lineRule="auto" w:before="87"/>
        <w:ind w:left="7894" w:right="216" w:firstLine="707"/>
        <w:jc w:val="left"/>
        <w:rPr>
          <w:sz w:val="28"/>
        </w:rPr>
      </w:pPr>
      <w:r>
        <w:rPr>
          <w:sz w:val="28"/>
        </w:rPr>
        <w:t>Firma</w:t>
      </w:r>
      <w:r>
        <w:rPr>
          <w:spacing w:val="1"/>
          <w:sz w:val="28"/>
        </w:rPr>
        <w:t> </w:t>
      </w:r>
      <w:r>
        <w:rPr>
          <w:sz w:val="28"/>
        </w:rPr>
        <w:t>Director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TI</w:t>
      </w:r>
    </w:p>
    <w:sectPr>
      <w:type w:val="continuous"/>
      <w:pgSz w:w="11910" w:h="16850"/>
      <w:pgMar w:top="0" w:bottom="0" w:left="9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25"/>
      <w:ind w:left="1370" w:right="1665"/>
      <w:jc w:val="center"/>
    </w:pPr>
    <w:rPr>
      <w:rFonts w:ascii="Arial" w:hAnsi="Arial" w:eastAsia="Arial" w:cs="Arial"/>
      <w:b/>
      <w:bCs/>
      <w:sz w:val="46"/>
      <w:szCs w:val="4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Valverde</dc:creator>
  <cp:keywords>DAGVGdejK4s,BAFKxUF6Y08</cp:keywords>
  <dc:title>Política de ciberseguridad</dc:title>
  <dcterms:created xsi:type="dcterms:W3CDTF">2024-11-14T14:59:43Z</dcterms:created>
  <dcterms:modified xsi:type="dcterms:W3CDTF">2024-11-14T14:59:43Z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2024-11-14T00:00:00Z</vt:filetime>
  </property>
</Properties>
</file>