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6154" w14:textId="389A048D" w:rsidR="00FA5F3E" w:rsidRDefault="00FA5F3E" w:rsidP="007801A7">
      <w:pPr>
        <w:pStyle w:val="a3"/>
        <w:widowControl/>
        <w:spacing w:beforeAutospacing="0" w:afterAutospacing="0" w:line="21" w:lineRule="atLeast"/>
        <w:jc w:val="center"/>
        <w:rPr>
          <w:rFonts w:ascii="Times New Roman" w:hAnsi="Times New Roman"/>
          <w:color w:val="000000"/>
          <w:sz w:val="48"/>
          <w:szCs w:val="48"/>
        </w:rPr>
      </w:pPr>
      <w:r w:rsidRPr="00FA5F3E">
        <w:rPr>
          <w:rFonts w:ascii="Times New Roman" w:hAnsi="Times New Roman"/>
          <w:color w:val="000000"/>
          <w:sz w:val="48"/>
          <w:szCs w:val="48"/>
        </w:rPr>
        <w:t>A university campus public transport (Intermediate, further away)</w:t>
      </w:r>
    </w:p>
    <w:p w14:paraId="240904CC" w14:textId="77777777" w:rsidR="00FA5F3E" w:rsidRDefault="00FA5F3E" w:rsidP="007801A7">
      <w:pPr>
        <w:pStyle w:val="a3"/>
        <w:widowControl/>
        <w:spacing w:beforeAutospacing="0" w:afterAutospacing="0" w:line="21" w:lineRule="atLeast"/>
        <w:jc w:val="center"/>
        <w:rPr>
          <w:rFonts w:ascii="Times New Roman" w:hAnsi="Times New Roman"/>
          <w:color w:val="000000"/>
          <w:sz w:val="48"/>
          <w:szCs w:val="48"/>
        </w:rPr>
      </w:pPr>
    </w:p>
    <w:p w14:paraId="14F73055" w14:textId="4FB7110C" w:rsidR="00955600" w:rsidRDefault="00955600" w:rsidP="007801A7">
      <w:pPr>
        <w:pStyle w:val="a3"/>
        <w:widowControl/>
        <w:numPr>
          <w:ilvl w:val="0"/>
          <w:numId w:val="26"/>
        </w:numPr>
        <w:spacing w:beforeAutospacing="0" w:afterAutospacing="0" w:line="21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Business objectives, define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problem</w:t>
      </w:r>
      <w:proofErr w:type="gramEnd"/>
    </w:p>
    <w:p w14:paraId="2CA71100" w14:textId="77777777" w:rsidR="00955600" w:rsidRDefault="00955600" w:rsidP="007801A7">
      <w:pPr>
        <w:pStyle w:val="a3"/>
        <w:widowControl/>
        <w:spacing w:beforeAutospacing="0" w:afterAutospacing="0" w:line="21" w:lineRule="atLeast"/>
        <w:ind w:firstLine="420"/>
        <w:jc w:val="both"/>
        <w:rPr>
          <w:rFonts w:ascii="Times New Roman" w:hAnsi="Times New Roman"/>
          <w:color w:val="000000"/>
          <w:sz w:val="21"/>
          <w:szCs w:val="21"/>
        </w:rPr>
      </w:pPr>
      <w:r w:rsidRPr="00955600">
        <w:rPr>
          <w:rFonts w:ascii="Times New Roman" w:hAnsi="Times New Roman"/>
          <w:color w:val="000000"/>
          <w:sz w:val="21"/>
          <w:szCs w:val="21"/>
        </w:rPr>
        <w:t xml:space="preserve">Reduce losses caused by unreturned </w:t>
      </w:r>
      <w:proofErr w:type="gramStart"/>
      <w:r w:rsidRPr="00955600">
        <w:rPr>
          <w:rFonts w:ascii="Times New Roman" w:hAnsi="Times New Roman"/>
          <w:color w:val="000000"/>
          <w:sz w:val="21"/>
          <w:szCs w:val="21"/>
        </w:rPr>
        <w:t>bicycles</w:t>
      </w:r>
      <w:proofErr w:type="gramEnd"/>
    </w:p>
    <w:p w14:paraId="24530B59" w14:textId="77777777" w:rsidR="00955600" w:rsidRDefault="00955600" w:rsidP="007801A7">
      <w:pPr>
        <w:pStyle w:val="a3"/>
        <w:widowControl/>
        <w:spacing w:beforeAutospacing="0" w:afterAutospacing="0" w:line="21" w:lineRule="atLeast"/>
        <w:ind w:firstLineChars="100" w:firstLine="210"/>
        <w:jc w:val="both"/>
        <w:rPr>
          <w:rFonts w:ascii="Times New Roman" w:hAnsi="Times New Roman"/>
          <w:color w:val="000000"/>
          <w:sz w:val="21"/>
          <w:szCs w:val="21"/>
        </w:rPr>
      </w:pPr>
    </w:p>
    <w:p w14:paraId="5F8DE237" w14:textId="6967472B" w:rsidR="00955600" w:rsidRPr="00955600" w:rsidRDefault="00955600" w:rsidP="007801A7">
      <w:pPr>
        <w:pStyle w:val="a3"/>
        <w:widowControl/>
        <w:numPr>
          <w:ilvl w:val="0"/>
          <w:numId w:val="26"/>
        </w:numPr>
        <w:spacing w:beforeAutospacing="0" w:afterAutospacing="0" w:line="21" w:lineRule="atLeast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Identify activities, outputs, outcomes, and indicators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identification</w:t>
      </w:r>
      <w:proofErr w:type="gramEnd"/>
    </w:p>
    <w:p w14:paraId="11F362D8" w14:textId="6291F2C8" w:rsidR="00FB636A" w:rsidRPr="00FB636A" w:rsidRDefault="00FB636A" w:rsidP="007801A7">
      <w:pPr>
        <w:pStyle w:val="a3"/>
        <w:widowControl/>
        <w:spacing w:beforeAutospacing="0" w:afterAutospacing="0" w:line="21" w:lineRule="atLeast"/>
        <w:ind w:firstLine="420"/>
        <w:jc w:val="both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FB636A">
        <w:rPr>
          <w:rFonts w:ascii="Times New Roman" w:hAnsi="Times New Roman" w:hint="eastAsia"/>
          <w:b/>
          <w:bCs/>
          <w:color w:val="000000"/>
          <w:sz w:val="21"/>
          <w:szCs w:val="21"/>
        </w:rPr>
        <w:t>A</w:t>
      </w:r>
      <w:r w:rsidRPr="00FB636A">
        <w:rPr>
          <w:rFonts w:ascii="Times New Roman" w:hAnsi="Times New Roman"/>
          <w:b/>
          <w:bCs/>
          <w:color w:val="000000"/>
          <w:sz w:val="21"/>
          <w:szCs w:val="21"/>
        </w:rPr>
        <w:t>ctivit</w:t>
      </w:r>
      <w:r w:rsidRPr="00FB636A">
        <w:rPr>
          <w:rFonts w:ascii="Times New Roman" w:hAnsi="Times New Roman"/>
          <w:b/>
          <w:bCs/>
          <w:color w:val="000000"/>
          <w:sz w:val="21"/>
          <w:szCs w:val="21"/>
        </w:rPr>
        <w:t>ies:</w:t>
      </w:r>
    </w:p>
    <w:p w14:paraId="18E2A28B" w14:textId="2193C173" w:rsidR="00FB636A" w:rsidRPr="00FB636A" w:rsidRDefault="00FB636A" w:rsidP="007801A7">
      <w:pPr>
        <w:pStyle w:val="a3"/>
        <w:widowControl/>
        <w:numPr>
          <w:ilvl w:val="0"/>
          <w:numId w:val="33"/>
        </w:numPr>
        <w:spacing w:beforeAutospacing="0" w:afterAutospacing="0" w:line="21" w:lineRule="atLeast"/>
        <w:jc w:val="both"/>
        <w:rPr>
          <w:rFonts w:ascii="Times New Roman" w:hAnsi="Times New Roman"/>
          <w:sz w:val="21"/>
          <w:szCs w:val="21"/>
        </w:rPr>
      </w:pPr>
      <w:r w:rsidRPr="00FB636A">
        <w:rPr>
          <w:rFonts w:ascii="Times New Roman" w:hAnsi="Times New Roman"/>
          <w:color w:val="000000"/>
          <w:sz w:val="21"/>
          <w:szCs w:val="21"/>
        </w:rPr>
        <w:t xml:space="preserve">User real-name </w:t>
      </w:r>
      <w:proofErr w:type="gramStart"/>
      <w:r w:rsidRPr="00FB636A">
        <w:rPr>
          <w:rFonts w:ascii="Times New Roman" w:hAnsi="Times New Roman"/>
          <w:color w:val="000000"/>
          <w:sz w:val="21"/>
          <w:szCs w:val="21"/>
        </w:rPr>
        <w:t>authentication</w:t>
      </w:r>
      <w:r w:rsidRPr="00FB636A">
        <w:rPr>
          <w:rFonts w:ascii="Times New Roman" w:hAnsi="Times New Roman" w:hint="eastAsia"/>
          <w:color w:val="000000"/>
          <w:sz w:val="21"/>
          <w:szCs w:val="21"/>
        </w:rPr>
        <w:t>(</w:t>
      </w:r>
      <w:proofErr w:type="gramEnd"/>
      <w:r w:rsidRPr="00FB636A">
        <w:rPr>
          <w:rFonts w:ascii="Times New Roman" w:hAnsi="Times New Roman" w:hint="eastAsia"/>
          <w:color w:val="000000"/>
          <w:sz w:val="21"/>
          <w:szCs w:val="21"/>
        </w:rPr>
        <w:t>Purpose: Ensure accountability and traceability of users.)</w:t>
      </w:r>
    </w:p>
    <w:p w14:paraId="4982735B" w14:textId="5CC3F3AC" w:rsidR="00FB636A" w:rsidRPr="00FB636A" w:rsidRDefault="00FB636A" w:rsidP="007801A7">
      <w:pPr>
        <w:pStyle w:val="a3"/>
        <w:widowControl/>
        <w:numPr>
          <w:ilvl w:val="0"/>
          <w:numId w:val="33"/>
        </w:numPr>
        <w:spacing w:beforeAutospacing="0" w:afterAutospacing="0" w:line="21" w:lineRule="atLeast"/>
        <w:jc w:val="both"/>
        <w:rPr>
          <w:rFonts w:ascii="Times New Roman" w:hAnsi="Times New Roman"/>
          <w:sz w:val="21"/>
          <w:szCs w:val="21"/>
        </w:rPr>
      </w:pPr>
      <w:r w:rsidRPr="00FB636A">
        <w:rPr>
          <w:rFonts w:ascii="Times New Roman" w:hAnsi="Times New Roman"/>
          <w:color w:val="000000"/>
          <w:sz w:val="21"/>
          <w:szCs w:val="21"/>
        </w:rPr>
        <w:t xml:space="preserve">Add a positioning </w:t>
      </w:r>
      <w:proofErr w:type="gramStart"/>
      <w:r w:rsidRPr="00FB636A">
        <w:rPr>
          <w:rFonts w:ascii="Times New Roman" w:hAnsi="Times New Roman"/>
          <w:color w:val="000000"/>
          <w:sz w:val="21"/>
          <w:szCs w:val="21"/>
        </w:rPr>
        <w:t>system(</w:t>
      </w:r>
      <w:proofErr w:type="gramEnd"/>
      <w:r w:rsidRPr="00FB636A">
        <w:rPr>
          <w:rFonts w:ascii="Times New Roman" w:hAnsi="Times New Roman"/>
          <w:color w:val="000000"/>
          <w:sz w:val="21"/>
          <w:szCs w:val="21"/>
        </w:rPr>
        <w:t>GPS)</w:t>
      </w:r>
      <w:r w:rsidRPr="00FB636A">
        <w:rPr>
          <w:rFonts w:ascii="Times New Roman" w:hAnsi="Times New Roman" w:hint="eastAsia"/>
          <w:color w:val="000000"/>
          <w:sz w:val="21"/>
          <w:szCs w:val="21"/>
        </w:rPr>
        <w:t>,(Integrate geofencing to alert users when they are approaching service area limits.)</w:t>
      </w:r>
    </w:p>
    <w:p w14:paraId="2C904120" w14:textId="601B9CFA" w:rsidR="00FB636A" w:rsidRPr="00FB636A" w:rsidRDefault="00FB636A" w:rsidP="007801A7">
      <w:pPr>
        <w:pStyle w:val="a3"/>
        <w:widowControl/>
        <w:numPr>
          <w:ilvl w:val="0"/>
          <w:numId w:val="33"/>
        </w:numPr>
        <w:spacing w:beforeAutospacing="0" w:afterAutospacing="0" w:line="21" w:lineRule="atLeast"/>
        <w:jc w:val="both"/>
        <w:rPr>
          <w:rFonts w:ascii="Times New Roman" w:hAnsi="Times New Roman"/>
          <w:sz w:val="21"/>
          <w:szCs w:val="21"/>
        </w:rPr>
      </w:pPr>
      <w:r w:rsidRPr="00FB636A">
        <w:rPr>
          <w:rFonts w:ascii="Times New Roman" w:hAnsi="Times New Roman"/>
          <w:color w:val="000000"/>
          <w:sz w:val="21"/>
          <w:szCs w:val="21"/>
        </w:rPr>
        <w:t xml:space="preserve">Add a rental </w:t>
      </w:r>
      <w:proofErr w:type="gramStart"/>
      <w:r w:rsidRPr="00FB636A">
        <w:rPr>
          <w:rFonts w:ascii="Times New Roman" w:hAnsi="Times New Roman"/>
          <w:color w:val="000000"/>
          <w:sz w:val="21"/>
          <w:szCs w:val="21"/>
        </w:rPr>
        <w:t>deposit</w:t>
      </w:r>
      <w:proofErr w:type="gramEnd"/>
    </w:p>
    <w:p w14:paraId="351F4503" w14:textId="31BBFED5" w:rsidR="00FB636A" w:rsidRPr="00FB636A" w:rsidRDefault="00FB636A" w:rsidP="007801A7">
      <w:pPr>
        <w:pStyle w:val="a3"/>
        <w:widowControl/>
        <w:numPr>
          <w:ilvl w:val="0"/>
          <w:numId w:val="33"/>
        </w:numPr>
        <w:spacing w:beforeAutospacing="0" w:afterAutospacing="0" w:line="21" w:lineRule="atLeast"/>
        <w:jc w:val="both"/>
        <w:rPr>
          <w:rFonts w:ascii="Times New Roman" w:hAnsi="Times New Roman"/>
          <w:sz w:val="21"/>
          <w:szCs w:val="21"/>
        </w:rPr>
      </w:pPr>
      <w:r w:rsidRPr="00FB636A">
        <w:rPr>
          <w:rFonts w:ascii="Times New Roman" w:hAnsi="Times New Roman"/>
          <w:color w:val="000000"/>
          <w:sz w:val="21"/>
          <w:szCs w:val="21"/>
        </w:rPr>
        <w:t>Limit service area and maximum use time</w:t>
      </w:r>
    </w:p>
    <w:p w14:paraId="36EF7513" w14:textId="77777777" w:rsidR="00FB636A" w:rsidRPr="00FB636A" w:rsidRDefault="00FB636A" w:rsidP="007801A7">
      <w:pPr>
        <w:pStyle w:val="a3"/>
        <w:widowControl/>
        <w:spacing w:beforeAutospacing="0" w:afterAutospacing="0" w:line="21" w:lineRule="atLeast"/>
        <w:ind w:firstLine="420"/>
        <w:jc w:val="both"/>
        <w:rPr>
          <w:rFonts w:ascii="Times New Roman" w:hAnsi="Times New Roman" w:hint="eastAsia"/>
          <w:b/>
          <w:bCs/>
          <w:color w:val="000000"/>
          <w:sz w:val="21"/>
          <w:szCs w:val="21"/>
        </w:rPr>
      </w:pPr>
    </w:p>
    <w:p w14:paraId="4611B350" w14:textId="0E796706" w:rsidR="00F26114" w:rsidRDefault="00FB636A" w:rsidP="007801A7">
      <w:pPr>
        <w:ind w:left="420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 w:hint="eastAsia"/>
          <w:b/>
          <w:bCs/>
          <w:color w:val="000000"/>
          <w:sz w:val="24"/>
        </w:rPr>
        <w:t>O</w:t>
      </w:r>
      <w:r>
        <w:rPr>
          <w:rFonts w:ascii="Times New Roman" w:hAnsi="Times New Roman" w:cs="Times New Roman"/>
          <w:b/>
          <w:bCs/>
          <w:color w:val="000000"/>
          <w:sz w:val="24"/>
        </w:rPr>
        <w:t>utputs</w:t>
      </w:r>
      <w:r>
        <w:rPr>
          <w:rFonts w:ascii="Times New Roman" w:hAnsi="Times New Roman" w:cs="Times New Roman"/>
          <w:b/>
          <w:bCs/>
          <w:color w:val="000000"/>
          <w:sz w:val="24"/>
        </w:rPr>
        <w:t>:</w:t>
      </w:r>
    </w:p>
    <w:p w14:paraId="4C7C863E" w14:textId="77777777" w:rsidR="00FB636A" w:rsidRDefault="00FB636A" w:rsidP="007801A7">
      <w:pPr>
        <w:pStyle w:val="a3"/>
        <w:widowControl/>
        <w:numPr>
          <w:ilvl w:val="0"/>
          <w:numId w:val="32"/>
        </w:numPr>
        <w:spacing w:beforeAutospacing="0" w:afterAutospacing="0" w:line="21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Reduced number of unreturned bikes</w:t>
      </w:r>
    </w:p>
    <w:p w14:paraId="6036DD73" w14:textId="33FF1007" w:rsidR="00FB636A" w:rsidRDefault="00FB636A" w:rsidP="007801A7">
      <w:pPr>
        <w:pStyle w:val="a3"/>
        <w:widowControl/>
        <w:numPr>
          <w:ilvl w:val="0"/>
          <w:numId w:val="32"/>
        </w:numPr>
        <w:spacing w:beforeAutospacing="0" w:afterAutospacing="0" w:line="21" w:lineRule="atLeas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Real-time data on bike usage</w:t>
      </w:r>
    </w:p>
    <w:p w14:paraId="0EAADE72" w14:textId="77777777" w:rsidR="00FB636A" w:rsidRDefault="00FB636A" w:rsidP="007801A7">
      <w:pPr>
        <w:pStyle w:val="a3"/>
        <w:widowControl/>
        <w:spacing w:beforeAutospacing="0" w:afterAutospacing="0" w:line="21" w:lineRule="atLeast"/>
        <w:ind w:left="420"/>
        <w:jc w:val="both"/>
        <w:rPr>
          <w:rFonts w:ascii="Times New Roman" w:hAnsi="Times New Roman" w:hint="eastAsia"/>
          <w:color w:val="000000"/>
        </w:rPr>
      </w:pPr>
    </w:p>
    <w:p w14:paraId="2C09DAA6" w14:textId="0729B3B2" w:rsidR="00FB636A" w:rsidRDefault="00FB636A" w:rsidP="007801A7">
      <w:pPr>
        <w:pStyle w:val="a3"/>
        <w:widowControl/>
        <w:spacing w:beforeAutospacing="0" w:afterAutospacing="0" w:line="21" w:lineRule="atLeast"/>
        <w:ind w:left="420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 w:hint="eastAsia"/>
          <w:b/>
          <w:bCs/>
          <w:color w:val="000000"/>
        </w:rPr>
        <w:t>O</w:t>
      </w:r>
      <w:r>
        <w:rPr>
          <w:rFonts w:ascii="Times New Roman" w:hAnsi="Times New Roman"/>
          <w:b/>
          <w:bCs/>
          <w:color w:val="000000"/>
        </w:rPr>
        <w:t>utcomes</w:t>
      </w:r>
      <w:r>
        <w:rPr>
          <w:rFonts w:ascii="Times New Roman" w:hAnsi="Times New Roman"/>
          <w:b/>
          <w:bCs/>
          <w:color w:val="000000"/>
        </w:rPr>
        <w:t>:</w:t>
      </w:r>
    </w:p>
    <w:p w14:paraId="01A23E99" w14:textId="5EA0A0E9" w:rsidR="00FB636A" w:rsidRDefault="00FB636A" w:rsidP="007801A7">
      <w:pPr>
        <w:pStyle w:val="a3"/>
        <w:widowControl/>
        <w:spacing w:beforeAutospacing="0" w:afterAutospacing="0" w:line="21" w:lineRule="atLeast"/>
        <w:ind w:firstLine="420"/>
        <w:jc w:val="both"/>
        <w:rPr>
          <w:rFonts w:ascii="Times New Roman" w:hAnsi="Times New Roman" w:hint="eastAsia"/>
          <w:color w:val="000000"/>
        </w:rPr>
      </w:pPr>
      <w:r>
        <w:rPr>
          <w:rFonts w:ascii="Times New Roman" w:hAnsi="Times New Roman"/>
          <w:color w:val="000000"/>
        </w:rPr>
        <w:t xml:space="preserve">Reduce bikes costs in </w:t>
      </w:r>
      <w:proofErr w:type="gramStart"/>
      <w:r>
        <w:rPr>
          <w:rFonts w:ascii="Times New Roman" w:hAnsi="Times New Roman"/>
          <w:color w:val="000000"/>
        </w:rPr>
        <w:t>company</w:t>
      </w:r>
      <w:proofErr w:type="gramEnd"/>
    </w:p>
    <w:p w14:paraId="1B12AE6E" w14:textId="77777777" w:rsidR="00FB636A" w:rsidRDefault="00FB636A" w:rsidP="007801A7">
      <w:pPr>
        <w:ind w:left="420"/>
        <w:rPr>
          <w:rFonts w:hint="eastAsia"/>
        </w:rPr>
      </w:pPr>
    </w:p>
    <w:p w14:paraId="10D6807E" w14:textId="324C4D4A" w:rsidR="00F26114" w:rsidRPr="007801A7" w:rsidRDefault="00FB636A" w:rsidP="007801A7">
      <w:pPr>
        <w:ind w:left="420"/>
        <w:rPr>
          <w:rFonts w:ascii="Times New Roman" w:hAnsi="Times New Roman" w:cs="Times New Roman"/>
          <w:b/>
          <w:bCs/>
          <w:color w:val="000000"/>
          <w:sz w:val="24"/>
        </w:rPr>
      </w:pPr>
      <w:r w:rsidRPr="007801A7">
        <w:rPr>
          <w:rFonts w:ascii="Times New Roman" w:hAnsi="Times New Roman" w:cs="Times New Roman" w:hint="eastAsia"/>
          <w:b/>
          <w:bCs/>
          <w:color w:val="000000"/>
          <w:sz w:val="24"/>
        </w:rPr>
        <w:t>I</w:t>
      </w:r>
      <w:r w:rsidRPr="007801A7">
        <w:rPr>
          <w:rFonts w:ascii="Times New Roman" w:hAnsi="Times New Roman" w:cs="Times New Roman"/>
          <w:b/>
          <w:bCs/>
          <w:color w:val="000000"/>
          <w:sz w:val="24"/>
        </w:rPr>
        <w:t>ndicators</w:t>
      </w:r>
      <w:r w:rsidRPr="007801A7">
        <w:rPr>
          <w:rFonts w:ascii="Times New Roman" w:hAnsi="Times New Roman" w:cs="Times New Roman"/>
          <w:b/>
          <w:bCs/>
          <w:color w:val="000000"/>
          <w:sz w:val="24"/>
        </w:rPr>
        <w:t>:</w:t>
      </w:r>
    </w:p>
    <w:p w14:paraId="12FE76B8" w14:textId="77777777" w:rsidR="00C362D7" w:rsidRPr="007801A7" w:rsidRDefault="00C362D7" w:rsidP="007801A7">
      <w:pPr>
        <w:pStyle w:val="a5"/>
        <w:numPr>
          <w:ilvl w:val="0"/>
          <w:numId w:val="31"/>
        </w:numPr>
        <w:ind w:firstLineChars="0"/>
        <w:rPr>
          <w:rFonts w:ascii="Times New Roman" w:hAnsi="Times New Roman" w:cs="Times New Roman"/>
          <w:color w:val="000000"/>
          <w:sz w:val="24"/>
        </w:rPr>
      </w:pPr>
      <w:r w:rsidRPr="007801A7">
        <w:rPr>
          <w:rFonts w:ascii="Times New Roman" w:hAnsi="Times New Roman" w:cs="Times New Roman"/>
          <w:color w:val="000000"/>
          <w:sz w:val="24"/>
        </w:rPr>
        <w:t xml:space="preserve">Number of bikes </w:t>
      </w:r>
      <w:proofErr w:type="gramStart"/>
      <w:r w:rsidRPr="007801A7">
        <w:rPr>
          <w:rFonts w:ascii="Times New Roman" w:hAnsi="Times New Roman" w:cs="Times New Roman"/>
          <w:color w:val="000000"/>
          <w:sz w:val="24"/>
        </w:rPr>
        <w:t>returned</w:t>
      </w:r>
      <w:proofErr w:type="gramEnd"/>
    </w:p>
    <w:p w14:paraId="471D3328" w14:textId="77777777" w:rsidR="00C362D7" w:rsidRPr="007801A7" w:rsidRDefault="00C362D7" w:rsidP="007801A7">
      <w:pPr>
        <w:pStyle w:val="a5"/>
        <w:numPr>
          <w:ilvl w:val="0"/>
          <w:numId w:val="31"/>
        </w:numPr>
        <w:ind w:firstLineChars="0"/>
        <w:rPr>
          <w:rFonts w:ascii="Times New Roman" w:hAnsi="Times New Roman" w:cs="Times New Roman"/>
          <w:color w:val="000000"/>
          <w:sz w:val="24"/>
        </w:rPr>
      </w:pPr>
      <w:r w:rsidRPr="007801A7">
        <w:rPr>
          <w:rFonts w:ascii="Times New Roman" w:hAnsi="Times New Roman" w:cs="Times New Roman"/>
          <w:color w:val="000000"/>
          <w:sz w:val="24"/>
        </w:rPr>
        <w:t>User return rate</w:t>
      </w:r>
    </w:p>
    <w:p w14:paraId="00D867F6" w14:textId="464055DB" w:rsidR="00F26114" w:rsidRPr="00FA5F3E" w:rsidRDefault="00C362D7" w:rsidP="007801A7">
      <w:pPr>
        <w:pStyle w:val="a5"/>
        <w:numPr>
          <w:ilvl w:val="0"/>
          <w:numId w:val="31"/>
        </w:numPr>
        <w:ind w:firstLineChars="0"/>
      </w:pPr>
      <w:r w:rsidRPr="007801A7">
        <w:rPr>
          <w:rFonts w:ascii="Times New Roman" w:hAnsi="Times New Roman" w:cs="Times New Roman"/>
          <w:color w:val="000000"/>
          <w:sz w:val="24"/>
        </w:rPr>
        <w:t>User usage rate</w:t>
      </w:r>
    </w:p>
    <w:p w14:paraId="1CBB1CA7" w14:textId="77777777" w:rsidR="00FA5F3E" w:rsidRPr="007801A7" w:rsidRDefault="00FA5F3E" w:rsidP="00FA5F3E">
      <w:pPr>
        <w:rPr>
          <w:rFonts w:hint="eastAsia"/>
        </w:rPr>
      </w:pPr>
    </w:p>
    <w:p w14:paraId="2B13A89D" w14:textId="236A0B87" w:rsidR="007801A7" w:rsidRPr="000867B6" w:rsidRDefault="007801A7" w:rsidP="007801A7">
      <w:pPr>
        <w:pStyle w:val="a5"/>
        <w:numPr>
          <w:ilvl w:val="0"/>
          <w:numId w:val="26"/>
        </w:numPr>
        <w:ind w:firstLineChars="0"/>
      </w:pPr>
      <w:r w:rsidRPr="007801A7">
        <w:rPr>
          <w:rFonts w:ascii="Times New Roman" w:hAnsi="Times New Roman" w:cs="Times New Roman"/>
          <w:color w:val="000000"/>
          <w:sz w:val="28"/>
          <w:szCs w:val="28"/>
        </w:rPr>
        <w:t>Identify Stakeholders</w:t>
      </w:r>
    </w:p>
    <w:p w14:paraId="3F8C125E" w14:textId="4B826394" w:rsidR="000867B6" w:rsidRPr="000867B6" w:rsidRDefault="000867B6" w:rsidP="000867B6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  <w:color w:val="000000"/>
          <w:sz w:val="24"/>
        </w:rPr>
      </w:pPr>
      <w:r w:rsidRPr="000867B6">
        <w:rPr>
          <w:rFonts w:ascii="Times New Roman" w:hAnsi="Times New Roman" w:cs="Times New Roman"/>
          <w:color w:val="000000"/>
          <w:sz w:val="24"/>
        </w:rPr>
        <w:t>User: teachers, students and other users who owns the app</w:t>
      </w:r>
    </w:p>
    <w:p w14:paraId="159FBDE4" w14:textId="0216B4D3" w:rsidR="007801A7" w:rsidRPr="000867B6" w:rsidRDefault="000867B6" w:rsidP="000867B6">
      <w:pPr>
        <w:pStyle w:val="a5"/>
        <w:numPr>
          <w:ilvl w:val="0"/>
          <w:numId w:val="36"/>
        </w:numPr>
        <w:ind w:firstLineChars="0"/>
      </w:pPr>
      <w:r w:rsidRPr="000867B6">
        <w:rPr>
          <w:rFonts w:ascii="Times New Roman" w:hAnsi="Times New Roman" w:cs="Times New Roman"/>
          <w:color w:val="000000"/>
          <w:sz w:val="24"/>
        </w:rPr>
        <w:t xml:space="preserve">Company: bike </w:t>
      </w:r>
      <w:proofErr w:type="gramStart"/>
      <w:r w:rsidRPr="000867B6">
        <w:rPr>
          <w:rFonts w:ascii="Times New Roman" w:hAnsi="Times New Roman" w:cs="Times New Roman"/>
          <w:color w:val="000000"/>
          <w:sz w:val="24"/>
        </w:rPr>
        <w:t>owners</w:t>
      </w:r>
      <w:proofErr w:type="gramEnd"/>
      <w:r w:rsidRPr="000867B6">
        <w:rPr>
          <w:rFonts w:ascii="Times New Roman" w:hAnsi="Times New Roman" w:cs="Times New Roman"/>
          <w:color w:val="000000"/>
          <w:sz w:val="24"/>
        </w:rPr>
        <w:t xml:space="preserve"> company,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0867B6">
        <w:rPr>
          <w:rFonts w:ascii="Times New Roman" w:hAnsi="Times New Roman" w:cs="Times New Roman"/>
          <w:color w:val="000000"/>
          <w:sz w:val="24"/>
        </w:rPr>
        <w:t>maybe have Operator.</w:t>
      </w:r>
    </w:p>
    <w:p w14:paraId="5D295999" w14:textId="77777777" w:rsidR="000867B6" w:rsidRDefault="000867B6" w:rsidP="000867B6"/>
    <w:p w14:paraId="5A35A3DF" w14:textId="146EF347" w:rsidR="000867B6" w:rsidRPr="000867B6" w:rsidRDefault="000867B6" w:rsidP="000867B6">
      <w:pPr>
        <w:pStyle w:val="a5"/>
        <w:numPr>
          <w:ilvl w:val="0"/>
          <w:numId w:val="26"/>
        </w:numPr>
        <w:ind w:firstLineChars="0"/>
      </w:pPr>
      <w:r w:rsidRPr="000867B6">
        <w:rPr>
          <w:rFonts w:ascii="Times New Roman" w:hAnsi="Times New Roman" w:cs="Times New Roman"/>
          <w:color w:val="000000"/>
          <w:sz w:val="28"/>
          <w:szCs w:val="28"/>
        </w:rPr>
        <w:t xml:space="preserve">Identify Data </w:t>
      </w:r>
      <w:proofErr w:type="gramStart"/>
      <w:r w:rsidRPr="000867B6">
        <w:rPr>
          <w:rFonts w:ascii="Times New Roman" w:hAnsi="Times New Roman" w:cs="Times New Roman"/>
          <w:color w:val="000000"/>
          <w:sz w:val="28"/>
          <w:szCs w:val="28"/>
        </w:rPr>
        <w:t>source</w:t>
      </w:r>
      <w:proofErr w:type="gramEnd"/>
    </w:p>
    <w:p w14:paraId="29E0C1D9" w14:textId="77777777" w:rsidR="000867B6" w:rsidRPr="000867B6" w:rsidRDefault="000867B6" w:rsidP="000867B6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</w:rPr>
      </w:pPr>
      <w:r w:rsidRPr="000867B6">
        <w:rPr>
          <w:rFonts w:ascii="Times New Roman" w:hAnsi="Times New Roman" w:cs="Times New Roman"/>
          <w:sz w:val="24"/>
        </w:rPr>
        <w:t>Google Maps: Provides location data and mapping for bike tracking.</w:t>
      </w:r>
    </w:p>
    <w:p w14:paraId="2E796A4A" w14:textId="77777777" w:rsidR="000867B6" w:rsidRPr="000867B6" w:rsidRDefault="000867B6" w:rsidP="000867B6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</w:rPr>
      </w:pPr>
      <w:r w:rsidRPr="000867B6">
        <w:rPr>
          <w:rFonts w:ascii="Times New Roman" w:hAnsi="Times New Roman" w:cs="Times New Roman"/>
          <w:sz w:val="24"/>
        </w:rPr>
        <w:t>User Information: Includes personal details and authentication data.</w:t>
      </w:r>
    </w:p>
    <w:p w14:paraId="4DC9EB88" w14:textId="02EF652A" w:rsidR="000867B6" w:rsidRDefault="000867B6" w:rsidP="000867B6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</w:rPr>
      </w:pPr>
      <w:r w:rsidRPr="000867B6">
        <w:rPr>
          <w:rFonts w:ascii="Times New Roman" w:hAnsi="Times New Roman" w:cs="Times New Roman"/>
          <w:sz w:val="24"/>
        </w:rPr>
        <w:t>User transaction records: Detail the history of bike rentals and returns.</w:t>
      </w:r>
    </w:p>
    <w:p w14:paraId="5BB94558" w14:textId="77777777" w:rsidR="000867B6" w:rsidRDefault="000867B6" w:rsidP="000867B6">
      <w:pPr>
        <w:rPr>
          <w:rFonts w:ascii="Times New Roman" w:hAnsi="Times New Roman" w:cs="Times New Roman"/>
          <w:sz w:val="24"/>
        </w:rPr>
      </w:pPr>
    </w:p>
    <w:p w14:paraId="6D723F5E" w14:textId="52F5D9CE" w:rsidR="000867B6" w:rsidRPr="000867B6" w:rsidRDefault="000867B6" w:rsidP="000867B6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</w:rPr>
      </w:pPr>
      <w:r w:rsidRPr="000867B6">
        <w:rPr>
          <w:rFonts w:ascii="Times New Roman" w:hAnsi="Times New Roman" w:cs="Times New Roman"/>
          <w:color w:val="000000"/>
          <w:sz w:val="28"/>
          <w:szCs w:val="28"/>
        </w:rPr>
        <w:t>Identify level of IT usage</w:t>
      </w:r>
    </w:p>
    <w:p w14:paraId="02C5BDB4" w14:textId="1714C82A" w:rsidR="000867B6" w:rsidRDefault="000867B6" w:rsidP="00FA5F3E">
      <w:pPr>
        <w:pStyle w:val="a3"/>
        <w:widowControl/>
        <w:spacing w:beforeAutospacing="0" w:afterAutospacing="0" w:line="21" w:lineRule="atLeast"/>
        <w:ind w:left="42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lastRenderedPageBreak/>
        <w:t xml:space="preserve">Level </w:t>
      </w:r>
      <w:r>
        <w:rPr>
          <w:rFonts w:ascii="Times New Roman" w:hAnsi="Times New Roman"/>
          <w:color w:val="000000"/>
        </w:rPr>
        <w:t>1,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Because it </w:t>
      </w:r>
      <w:proofErr w:type="gramStart"/>
      <w:r>
        <w:rPr>
          <w:rFonts w:ascii="Times New Roman" w:hAnsi="Times New Roman"/>
          <w:color w:val="000000"/>
        </w:rPr>
        <w:t>use</w:t>
      </w:r>
      <w:proofErr w:type="gramEnd"/>
      <w:r>
        <w:rPr>
          <w:rFonts w:ascii="Times New Roman" w:hAnsi="Times New Roman"/>
          <w:color w:val="000000"/>
        </w:rPr>
        <w:t xml:space="preserve"> GPS track system,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it provide necessary GPS data and track function</w:t>
      </w:r>
      <w:r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 xml:space="preserve">The system employs GPS technology to monitor the real-time location of bicycles, enabling a dynamic and responsive approach to user interactions and potential issues. </w:t>
      </w:r>
    </w:p>
    <w:p w14:paraId="54EF06B3" w14:textId="77777777" w:rsidR="00FA5F3E" w:rsidRPr="00FA5F3E" w:rsidRDefault="00FA5F3E" w:rsidP="00FA5F3E">
      <w:pPr>
        <w:pStyle w:val="a3"/>
        <w:widowControl/>
        <w:spacing w:beforeAutospacing="0" w:afterAutospacing="0" w:line="21" w:lineRule="atLeast"/>
        <w:ind w:left="420"/>
        <w:rPr>
          <w:rFonts w:ascii="Times New Roman" w:hAnsi="Times New Roman" w:hint="eastAsia"/>
          <w:color w:val="000000"/>
        </w:rPr>
      </w:pPr>
    </w:p>
    <w:p w14:paraId="2D10CB3E" w14:textId="7851DB44" w:rsidR="000867B6" w:rsidRPr="000867B6" w:rsidRDefault="000867B6" w:rsidP="000867B6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</w:rPr>
      </w:pPr>
      <w:r w:rsidRPr="000867B6">
        <w:rPr>
          <w:rFonts w:ascii="Times New Roman" w:hAnsi="Times New Roman" w:cs="Times New Roman"/>
          <w:color w:val="000000"/>
          <w:sz w:val="28"/>
          <w:szCs w:val="28"/>
        </w:rPr>
        <w:t xml:space="preserve">Identify DM </w:t>
      </w:r>
      <w:proofErr w:type="gramStart"/>
      <w:r w:rsidRPr="000867B6">
        <w:rPr>
          <w:rFonts w:ascii="Times New Roman" w:hAnsi="Times New Roman" w:cs="Times New Roman"/>
          <w:color w:val="000000"/>
          <w:sz w:val="28"/>
          <w:szCs w:val="28"/>
        </w:rPr>
        <w:t>technique</w:t>
      </w:r>
      <w:proofErr w:type="gramEnd"/>
    </w:p>
    <w:p w14:paraId="26077433" w14:textId="318B89B9" w:rsidR="000867B6" w:rsidRDefault="000867B6" w:rsidP="000867B6">
      <w:pPr>
        <w:pStyle w:val="a3"/>
        <w:widowControl/>
        <w:numPr>
          <w:ilvl w:val="0"/>
          <w:numId w:val="38"/>
        </w:numPr>
        <w:spacing w:beforeAutospacing="0" w:afterAutospacing="0" w:line="21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Anomaly Detection: To identify unusual patterns or events indicating potential bike theft or misplacement.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If you ride outside the service area and exceed the maximum usage time, it will be judged as an abnormality.</w:t>
      </w:r>
      <w:r>
        <w:rPr>
          <w:rFonts w:ascii="Times New Roman" w:hAnsi="Times New Roman"/>
          <w:color w:val="000000"/>
        </w:rPr>
        <w:t>)</w:t>
      </w:r>
    </w:p>
    <w:p w14:paraId="07017FFA" w14:textId="7700ADC6" w:rsidR="000867B6" w:rsidRDefault="000867B6" w:rsidP="000867B6">
      <w:pPr>
        <w:pStyle w:val="a3"/>
        <w:widowControl/>
        <w:numPr>
          <w:ilvl w:val="0"/>
          <w:numId w:val="38"/>
        </w:numPr>
        <w:spacing w:beforeAutospacing="0" w:afterAutospacing="0" w:line="21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Graph Mining: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Model relationships between users or bikes as a graph. This can be useful for identifying central users or bikes in the network and understanding how misuse or anomalies spread through the system.</w:t>
      </w:r>
    </w:p>
    <w:p w14:paraId="4A0A18F2" w14:textId="77777777" w:rsidR="00C42225" w:rsidRDefault="00C42225" w:rsidP="00C42225">
      <w:pPr>
        <w:pStyle w:val="a3"/>
        <w:widowControl/>
        <w:spacing w:beforeAutospacing="0" w:afterAutospacing="0" w:line="21" w:lineRule="atLeast"/>
        <w:rPr>
          <w:rFonts w:ascii="Times New Roman" w:hAnsi="Times New Roman"/>
          <w:color w:val="000000"/>
        </w:rPr>
      </w:pPr>
    </w:p>
    <w:p w14:paraId="461C05F4" w14:textId="3C1D496B" w:rsidR="00C42225" w:rsidRDefault="00C42225" w:rsidP="00C42225">
      <w:pPr>
        <w:pStyle w:val="a3"/>
        <w:widowControl/>
        <w:numPr>
          <w:ilvl w:val="0"/>
          <w:numId w:val="26"/>
        </w:numPr>
        <w:spacing w:beforeAutospacing="0" w:afterAutospacing="0" w:line="21" w:lineRule="atLeast"/>
        <w:rPr>
          <w:rFonts w:ascii="Times New Roman" w:hAnsi="Times New Roman" w:hint="eastAsia"/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Data as data product (solution)</w:t>
      </w:r>
    </w:p>
    <w:p w14:paraId="3F5954C6" w14:textId="77777777" w:rsidR="00C42225" w:rsidRDefault="00C42225" w:rsidP="00C42225">
      <w:pPr>
        <w:pStyle w:val="a3"/>
        <w:widowControl/>
        <w:spacing w:beforeAutospacing="0" w:afterAutospacing="0" w:line="21" w:lineRule="atLeast"/>
        <w:ind w:left="42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The output product for users and stakeholders is a comprehensive notification system integrated into the bike tracking system. This system provides timely alerts and includes the following components:</w:t>
      </w:r>
    </w:p>
    <w:p w14:paraId="6115FEC1" w14:textId="77777777" w:rsidR="00C42225" w:rsidRDefault="00C42225" w:rsidP="00C42225">
      <w:pPr>
        <w:pStyle w:val="a3"/>
        <w:widowControl/>
        <w:numPr>
          <w:ilvl w:val="0"/>
          <w:numId w:val="39"/>
        </w:numPr>
        <w:spacing w:beforeAutospacing="0" w:afterAutospacing="0" w:line="21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Notice: Users and stakeholders will receive notifications/alerts in real-time if any abnormal patterns or events are detected. This could include alerts for riding outside the service area or exceeding the maximum allowed usage time.</w:t>
      </w:r>
    </w:p>
    <w:p w14:paraId="23DB0F40" w14:textId="77777777" w:rsidR="00C42225" w:rsidRDefault="00C42225" w:rsidP="00C42225">
      <w:pPr>
        <w:pStyle w:val="a3"/>
        <w:widowControl/>
        <w:numPr>
          <w:ilvl w:val="0"/>
          <w:numId w:val="39"/>
        </w:numPr>
        <w:spacing w:beforeAutospacing="0" w:afterAutospacing="0" w:line="21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GPS Information: The system will provide detailed GPS information pinpointing the location of the bike at the time of the anomaly. This aids in quick response and recovery efforts.</w:t>
      </w:r>
    </w:p>
    <w:p w14:paraId="25E4DBA0" w14:textId="77777777" w:rsidR="00C42225" w:rsidRDefault="00C42225" w:rsidP="00C42225">
      <w:pPr>
        <w:pStyle w:val="a3"/>
        <w:widowControl/>
        <w:numPr>
          <w:ilvl w:val="0"/>
          <w:numId w:val="39"/>
        </w:numPr>
        <w:spacing w:beforeAutospacing="0" w:afterAutospacing="0" w:line="21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Map Integration: Users and stakeholders will have access to a map interface displaying the route taken by the bike during the abnormal event. This visual representation enhances situational awareness.</w:t>
      </w:r>
    </w:p>
    <w:p w14:paraId="457487DD" w14:textId="57CA46A4" w:rsidR="000867B6" w:rsidRPr="00C42225" w:rsidRDefault="00C42225" w:rsidP="00C42225">
      <w:pPr>
        <w:pStyle w:val="a5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</w:rPr>
      </w:pPr>
      <w:r w:rsidRPr="00C42225">
        <w:rPr>
          <w:rFonts w:ascii="Times New Roman" w:hAnsi="Times New Roman" w:cs="Times New Roman" w:hint="eastAsia"/>
          <w:color w:val="000000"/>
          <w:sz w:val="24"/>
        </w:rPr>
        <w:t>User Information: The notification will include relevant user information, allowing for easy identification and communication with the user involved in the anomaly.</w:t>
      </w:r>
    </w:p>
    <w:p w14:paraId="3A8509DA" w14:textId="77777777" w:rsidR="00C42225" w:rsidRDefault="00C42225" w:rsidP="00C42225">
      <w:pPr>
        <w:rPr>
          <w:rFonts w:ascii="Times New Roman" w:hAnsi="Times New Roman" w:cs="Times New Roman"/>
          <w:sz w:val="24"/>
        </w:rPr>
      </w:pPr>
    </w:p>
    <w:p w14:paraId="176ABC6A" w14:textId="61236A40" w:rsidR="00C42225" w:rsidRPr="00C42225" w:rsidRDefault="00C42225" w:rsidP="00C42225">
      <w:pPr>
        <w:pStyle w:val="a3"/>
        <w:widowControl/>
        <w:spacing w:beforeAutospacing="0" w:afterAutospacing="0" w:line="21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Team member:</w:t>
      </w:r>
    </w:p>
    <w:tbl>
      <w:tblPr>
        <w:tblStyle w:val="a4"/>
        <w:tblpPr w:leftFromText="180" w:rightFromText="180" w:vertAnchor="text" w:horzAnchor="page" w:tblpX="2035" w:tblpY="256"/>
        <w:tblOverlap w:val="never"/>
        <w:tblW w:w="0" w:type="auto"/>
        <w:tblLook w:val="04A0" w:firstRow="1" w:lastRow="0" w:firstColumn="1" w:lastColumn="0" w:noHBand="0" w:noVBand="1"/>
      </w:tblPr>
      <w:tblGrid>
        <w:gridCol w:w="2226"/>
        <w:gridCol w:w="1660"/>
      </w:tblGrid>
      <w:tr w:rsidR="00C42225" w14:paraId="1F0F6E36" w14:textId="77777777" w:rsidTr="0094418D">
        <w:trPr>
          <w:trHeight w:val="336"/>
        </w:trPr>
        <w:tc>
          <w:tcPr>
            <w:tcW w:w="2226" w:type="dxa"/>
          </w:tcPr>
          <w:p w14:paraId="199381F8" w14:textId="212A9785" w:rsidR="00C42225" w:rsidRDefault="00C42225" w:rsidP="0094418D">
            <w:pPr>
              <w:pStyle w:val="a3"/>
              <w:widowControl/>
              <w:spacing w:beforeAutospacing="0" w:afterAutospacing="0" w:line="21" w:lineRule="atLeas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/>
              </w:rPr>
              <w:t>HaiTao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</w:rPr>
              <w:t xml:space="preserve"> Liu</w:t>
            </w:r>
          </w:p>
        </w:tc>
        <w:tc>
          <w:tcPr>
            <w:tcW w:w="1660" w:type="dxa"/>
          </w:tcPr>
          <w:p w14:paraId="4AEDC79B" w14:textId="484F1BAA" w:rsidR="00C42225" w:rsidRDefault="00C42225" w:rsidP="0094418D">
            <w:pPr>
              <w:pStyle w:val="a3"/>
              <w:widowControl/>
              <w:spacing w:beforeAutospacing="0" w:afterAutospacing="0" w:line="21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662131023</w:t>
            </w:r>
          </w:p>
        </w:tc>
      </w:tr>
      <w:tr w:rsidR="00C42225" w14:paraId="3F0CC019" w14:textId="77777777" w:rsidTr="0094418D">
        <w:trPr>
          <w:trHeight w:val="336"/>
        </w:trPr>
        <w:tc>
          <w:tcPr>
            <w:tcW w:w="2226" w:type="dxa"/>
          </w:tcPr>
          <w:p w14:paraId="2E03CC7C" w14:textId="4F3F9702" w:rsidR="00C42225" w:rsidRDefault="00C42225" w:rsidP="0094418D">
            <w:pPr>
              <w:pStyle w:val="a3"/>
              <w:widowControl/>
              <w:spacing w:beforeAutospacing="0" w:afterAutospacing="0" w:line="21" w:lineRule="atLeas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 w:hint="eastAsia"/>
                <w:color w:val="000000"/>
              </w:rPr>
              <w:t>heng</w:t>
            </w:r>
            <w:r>
              <w:rPr>
                <w:rFonts w:ascii="Times New Roman" w:hAnsi="Times New Roman" w:cs="Times New Roman"/>
                <w:color w:val="000000"/>
              </w:rPr>
              <w:t>Z</w:t>
            </w:r>
            <w:r>
              <w:rPr>
                <w:rFonts w:ascii="Times New Roman" w:hAnsi="Times New Roman" w:cs="Times New Roman" w:hint="eastAsia"/>
                <w:color w:val="000000"/>
              </w:rPr>
              <w:t>he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H</w:t>
            </w:r>
            <w:r>
              <w:rPr>
                <w:rFonts w:ascii="Times New Roman" w:hAnsi="Times New Roman" w:cs="Times New Roman" w:hint="eastAsia"/>
                <w:color w:val="000000"/>
              </w:rPr>
              <w:t>uang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660" w:type="dxa"/>
          </w:tcPr>
          <w:p w14:paraId="62C873BB" w14:textId="3D0912F7" w:rsidR="00C42225" w:rsidRDefault="00C42225" w:rsidP="0094418D">
            <w:pPr>
              <w:pStyle w:val="a3"/>
              <w:widowControl/>
              <w:spacing w:beforeAutospacing="0" w:afterAutospacing="0" w:line="21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662131024</w:t>
            </w:r>
          </w:p>
        </w:tc>
      </w:tr>
      <w:tr w:rsidR="00C42225" w14:paraId="0BAB1202" w14:textId="77777777" w:rsidTr="0094418D">
        <w:trPr>
          <w:trHeight w:val="355"/>
        </w:trPr>
        <w:tc>
          <w:tcPr>
            <w:tcW w:w="2226" w:type="dxa"/>
          </w:tcPr>
          <w:p w14:paraId="67325FE3" w14:textId="7684BEAE" w:rsidR="00C42225" w:rsidRDefault="00C42225" w:rsidP="0094418D">
            <w:pPr>
              <w:pStyle w:val="a3"/>
              <w:widowControl/>
              <w:spacing w:beforeAutospacing="0" w:afterAutospacing="0" w:line="21" w:lineRule="atLeas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Y</w:t>
            </w:r>
            <w:r>
              <w:rPr>
                <w:rFonts w:ascii="Times New Roman" w:hAnsi="Times New Roman" w:cs="Times New Roman" w:hint="eastAsia"/>
                <w:color w:val="000000"/>
              </w:rPr>
              <w:t>uan</w:t>
            </w:r>
            <w:r>
              <w:rPr>
                <w:rFonts w:ascii="Times New Roman" w:hAnsi="Times New Roman" w:cs="Times New Roman"/>
                <w:color w:val="000000"/>
              </w:rPr>
              <w:t>K</w:t>
            </w:r>
            <w:r>
              <w:rPr>
                <w:rFonts w:ascii="Times New Roman" w:hAnsi="Times New Roman" w:cs="Times New Roman" w:hint="eastAsia"/>
                <w:color w:val="000000"/>
              </w:rPr>
              <w:t>un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G</w:t>
            </w:r>
            <w:r>
              <w:rPr>
                <w:rFonts w:ascii="Times New Roman" w:hAnsi="Times New Roman" w:cs="Times New Roman" w:hint="eastAsia"/>
                <w:color w:val="000000"/>
              </w:rPr>
              <w:t>u</w:t>
            </w:r>
          </w:p>
        </w:tc>
        <w:tc>
          <w:tcPr>
            <w:tcW w:w="1660" w:type="dxa"/>
          </w:tcPr>
          <w:p w14:paraId="12957B62" w14:textId="69D21F56" w:rsidR="00C42225" w:rsidRDefault="00C42225" w:rsidP="0094418D">
            <w:pPr>
              <w:pStyle w:val="a3"/>
              <w:widowControl/>
              <w:spacing w:beforeAutospacing="0" w:afterAutospacing="0" w:line="21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662131025</w:t>
            </w:r>
          </w:p>
        </w:tc>
      </w:tr>
    </w:tbl>
    <w:p w14:paraId="29C20F9B" w14:textId="77777777" w:rsidR="00C42225" w:rsidRDefault="00C42225" w:rsidP="00C42225">
      <w:pPr>
        <w:pStyle w:val="a3"/>
        <w:widowControl/>
        <w:spacing w:beforeAutospacing="0" w:afterAutospacing="0" w:line="21" w:lineRule="atLeast"/>
        <w:ind w:left="440"/>
        <w:rPr>
          <w:rFonts w:ascii="Times New Roman" w:hAnsi="Times New Roman" w:hint="eastAsia"/>
          <w:color w:val="000000"/>
        </w:rPr>
      </w:pPr>
    </w:p>
    <w:p w14:paraId="5FBD6790" w14:textId="77777777" w:rsidR="00C42225" w:rsidRPr="00C42225" w:rsidRDefault="00C42225" w:rsidP="00C42225">
      <w:pPr>
        <w:rPr>
          <w:rFonts w:ascii="Times New Roman" w:hAnsi="Times New Roman" w:cs="Times New Roman" w:hint="eastAsia"/>
          <w:sz w:val="24"/>
        </w:rPr>
      </w:pPr>
    </w:p>
    <w:sectPr w:rsidR="00C42225" w:rsidRPr="00C42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F72"/>
    <w:multiLevelType w:val="hybridMultilevel"/>
    <w:tmpl w:val="CAD8540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AB85F1A"/>
    <w:multiLevelType w:val="hybridMultilevel"/>
    <w:tmpl w:val="6164A694"/>
    <w:lvl w:ilvl="0" w:tplc="0409000F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0BFE44B2"/>
    <w:multiLevelType w:val="hybridMultilevel"/>
    <w:tmpl w:val="501A55A4"/>
    <w:lvl w:ilvl="0" w:tplc="0409000F">
      <w:start w:val="1"/>
      <w:numFmt w:val="decimal"/>
      <w:lvlText w:val="%1."/>
      <w:lvlJc w:val="left"/>
      <w:pPr>
        <w:ind w:left="1005" w:hanging="440"/>
      </w:pPr>
    </w:lvl>
    <w:lvl w:ilvl="1" w:tplc="04090019">
      <w:start w:val="1"/>
      <w:numFmt w:val="lowerLetter"/>
      <w:lvlText w:val="%2)"/>
      <w:lvlJc w:val="left"/>
      <w:pPr>
        <w:ind w:left="1445" w:hanging="440"/>
      </w:pPr>
    </w:lvl>
    <w:lvl w:ilvl="2" w:tplc="0409001B" w:tentative="1">
      <w:start w:val="1"/>
      <w:numFmt w:val="lowerRoman"/>
      <w:lvlText w:val="%3."/>
      <w:lvlJc w:val="right"/>
      <w:pPr>
        <w:ind w:left="1885" w:hanging="440"/>
      </w:pPr>
    </w:lvl>
    <w:lvl w:ilvl="3" w:tplc="0409000F" w:tentative="1">
      <w:start w:val="1"/>
      <w:numFmt w:val="decimal"/>
      <w:lvlText w:val="%4."/>
      <w:lvlJc w:val="left"/>
      <w:pPr>
        <w:ind w:left="2325" w:hanging="440"/>
      </w:pPr>
    </w:lvl>
    <w:lvl w:ilvl="4" w:tplc="04090019" w:tentative="1">
      <w:start w:val="1"/>
      <w:numFmt w:val="lowerLetter"/>
      <w:lvlText w:val="%5)"/>
      <w:lvlJc w:val="left"/>
      <w:pPr>
        <w:ind w:left="2765" w:hanging="440"/>
      </w:pPr>
    </w:lvl>
    <w:lvl w:ilvl="5" w:tplc="0409001B" w:tentative="1">
      <w:start w:val="1"/>
      <w:numFmt w:val="lowerRoman"/>
      <w:lvlText w:val="%6."/>
      <w:lvlJc w:val="right"/>
      <w:pPr>
        <w:ind w:left="3205" w:hanging="440"/>
      </w:pPr>
    </w:lvl>
    <w:lvl w:ilvl="6" w:tplc="0409000F" w:tentative="1">
      <w:start w:val="1"/>
      <w:numFmt w:val="decimal"/>
      <w:lvlText w:val="%7."/>
      <w:lvlJc w:val="left"/>
      <w:pPr>
        <w:ind w:left="3645" w:hanging="440"/>
      </w:pPr>
    </w:lvl>
    <w:lvl w:ilvl="7" w:tplc="04090019" w:tentative="1">
      <w:start w:val="1"/>
      <w:numFmt w:val="lowerLetter"/>
      <w:lvlText w:val="%8)"/>
      <w:lvlJc w:val="left"/>
      <w:pPr>
        <w:ind w:left="4085" w:hanging="440"/>
      </w:pPr>
    </w:lvl>
    <w:lvl w:ilvl="8" w:tplc="0409001B" w:tentative="1">
      <w:start w:val="1"/>
      <w:numFmt w:val="lowerRoman"/>
      <w:lvlText w:val="%9."/>
      <w:lvlJc w:val="right"/>
      <w:pPr>
        <w:ind w:left="4525" w:hanging="440"/>
      </w:pPr>
    </w:lvl>
  </w:abstractNum>
  <w:abstractNum w:abstractNumId="3" w15:restartNumberingAfterBreak="0">
    <w:nsid w:val="0C665AC6"/>
    <w:multiLevelType w:val="hybridMultilevel"/>
    <w:tmpl w:val="B1CED5E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5250A6"/>
    <w:multiLevelType w:val="hybridMultilevel"/>
    <w:tmpl w:val="77A67D40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1CE4103"/>
    <w:multiLevelType w:val="hybridMultilevel"/>
    <w:tmpl w:val="A13A9B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2C5544C"/>
    <w:multiLevelType w:val="hybridMultilevel"/>
    <w:tmpl w:val="497EDCD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576569B"/>
    <w:multiLevelType w:val="hybridMultilevel"/>
    <w:tmpl w:val="8274410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15301A1"/>
    <w:multiLevelType w:val="hybridMultilevel"/>
    <w:tmpl w:val="41C0B1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8886F750">
      <w:numFmt w:val="bullet"/>
      <w:lvlText w:val="•"/>
      <w:lvlJc w:val="left"/>
      <w:pPr>
        <w:ind w:left="800" w:hanging="360"/>
      </w:pPr>
      <w:rPr>
        <w:rFonts w:ascii="Arial" w:eastAsia="宋体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19F6B9B"/>
    <w:multiLevelType w:val="hybridMultilevel"/>
    <w:tmpl w:val="C78E22F6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0" w15:restartNumberingAfterBreak="0">
    <w:nsid w:val="339B77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88752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B090137"/>
    <w:multiLevelType w:val="hybridMultilevel"/>
    <w:tmpl w:val="B064A1AA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3C9D04B4"/>
    <w:multiLevelType w:val="hybridMultilevel"/>
    <w:tmpl w:val="5D0ADF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0CB66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28120B3"/>
    <w:multiLevelType w:val="hybridMultilevel"/>
    <w:tmpl w:val="015ED7A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49DD79D3"/>
    <w:multiLevelType w:val="hybridMultilevel"/>
    <w:tmpl w:val="CF1874B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4CDA124C"/>
    <w:multiLevelType w:val="hybridMultilevel"/>
    <w:tmpl w:val="41EEB16A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4D196BF6"/>
    <w:multiLevelType w:val="hybridMultilevel"/>
    <w:tmpl w:val="A29E14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E1674CA"/>
    <w:multiLevelType w:val="hybridMultilevel"/>
    <w:tmpl w:val="6A883ED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4E7E7428"/>
    <w:multiLevelType w:val="hybridMultilevel"/>
    <w:tmpl w:val="F57AFA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F9D7FBC"/>
    <w:multiLevelType w:val="hybridMultilevel"/>
    <w:tmpl w:val="5296A9B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503540BB"/>
    <w:multiLevelType w:val="hybridMultilevel"/>
    <w:tmpl w:val="A876282C"/>
    <w:lvl w:ilvl="0" w:tplc="8886F750">
      <w:numFmt w:val="bullet"/>
      <w:lvlText w:val="•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F">
      <w:start w:val="1"/>
      <w:numFmt w:val="decimal"/>
      <w:lvlText w:val="%2."/>
      <w:lvlJc w:val="left"/>
      <w:pPr>
        <w:ind w:left="1005" w:hanging="440"/>
      </w:p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6FF4650"/>
    <w:multiLevelType w:val="multilevel"/>
    <w:tmpl w:val="2EFE415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440" w:hanging="440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7E538DB"/>
    <w:multiLevelType w:val="hybridMultilevel"/>
    <w:tmpl w:val="EC5E8FB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58050DAE"/>
    <w:multiLevelType w:val="hybridMultilevel"/>
    <w:tmpl w:val="7BB68158"/>
    <w:lvl w:ilvl="0" w:tplc="8886F750">
      <w:numFmt w:val="bullet"/>
      <w:lvlText w:val="•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584C2C53"/>
    <w:multiLevelType w:val="hybridMultilevel"/>
    <w:tmpl w:val="6310E80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84384"/>
    <w:multiLevelType w:val="hybridMultilevel"/>
    <w:tmpl w:val="8CB81008"/>
    <w:lvl w:ilvl="0" w:tplc="FFFFFFFF">
      <w:numFmt w:val="bullet"/>
      <w:lvlText w:val="•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F">
      <w:start w:val="1"/>
      <w:numFmt w:val="decimal"/>
      <w:lvlText w:val="%2."/>
      <w:lvlJc w:val="left"/>
      <w:pPr>
        <w:ind w:left="800" w:hanging="440"/>
      </w:p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F2C63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44451E5"/>
    <w:multiLevelType w:val="hybridMultilevel"/>
    <w:tmpl w:val="FCE234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A603D75"/>
    <w:multiLevelType w:val="hybridMultilevel"/>
    <w:tmpl w:val="D63A0D7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6B992850"/>
    <w:multiLevelType w:val="hybridMultilevel"/>
    <w:tmpl w:val="903600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D9E2194"/>
    <w:multiLevelType w:val="hybridMultilevel"/>
    <w:tmpl w:val="12988FAE"/>
    <w:lvl w:ilvl="0" w:tplc="FFFFFFFF">
      <w:numFmt w:val="bullet"/>
      <w:lvlText w:val="•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6FFA0920"/>
    <w:multiLevelType w:val="hybridMultilevel"/>
    <w:tmpl w:val="84DC7878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712F7967"/>
    <w:multiLevelType w:val="hybridMultilevel"/>
    <w:tmpl w:val="54D87C36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77B363F7"/>
    <w:multiLevelType w:val="hybridMultilevel"/>
    <w:tmpl w:val="5B202F60"/>
    <w:lvl w:ilvl="0" w:tplc="782E2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7D5871D3"/>
    <w:multiLevelType w:val="hybridMultilevel"/>
    <w:tmpl w:val="110086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D69077E"/>
    <w:multiLevelType w:val="hybridMultilevel"/>
    <w:tmpl w:val="1DFA4CD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7F8E452B"/>
    <w:multiLevelType w:val="hybridMultilevel"/>
    <w:tmpl w:val="968626B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69112715">
    <w:abstractNumId w:val="3"/>
  </w:num>
  <w:num w:numId="2" w16cid:durableId="1224760183">
    <w:abstractNumId w:val="13"/>
  </w:num>
  <w:num w:numId="3" w16cid:durableId="1012873987">
    <w:abstractNumId w:val="8"/>
  </w:num>
  <w:num w:numId="4" w16cid:durableId="1942493814">
    <w:abstractNumId w:val="25"/>
  </w:num>
  <w:num w:numId="5" w16cid:durableId="1501769726">
    <w:abstractNumId w:val="22"/>
  </w:num>
  <w:num w:numId="6" w16cid:durableId="275409956">
    <w:abstractNumId w:val="36"/>
  </w:num>
  <w:num w:numId="7" w16cid:durableId="2007324922">
    <w:abstractNumId w:val="12"/>
  </w:num>
  <w:num w:numId="8" w16cid:durableId="1560626827">
    <w:abstractNumId w:val="32"/>
  </w:num>
  <w:num w:numId="9" w16cid:durableId="1904754131">
    <w:abstractNumId w:val="2"/>
  </w:num>
  <w:num w:numId="10" w16cid:durableId="901524463">
    <w:abstractNumId w:val="1"/>
  </w:num>
  <w:num w:numId="11" w16cid:durableId="1429039759">
    <w:abstractNumId w:val="27"/>
  </w:num>
  <w:num w:numId="12" w16cid:durableId="1306199742">
    <w:abstractNumId w:val="29"/>
  </w:num>
  <w:num w:numId="13" w16cid:durableId="1492023837">
    <w:abstractNumId w:val="31"/>
  </w:num>
  <w:num w:numId="14" w16cid:durableId="739401681">
    <w:abstractNumId w:val="9"/>
  </w:num>
  <w:num w:numId="15" w16cid:durableId="961152633">
    <w:abstractNumId w:val="5"/>
  </w:num>
  <w:num w:numId="16" w16cid:durableId="1259365336">
    <w:abstractNumId w:val="10"/>
  </w:num>
  <w:num w:numId="17" w16cid:durableId="951857384">
    <w:abstractNumId w:val="28"/>
  </w:num>
  <w:num w:numId="18" w16cid:durableId="142358940">
    <w:abstractNumId w:val="18"/>
  </w:num>
  <w:num w:numId="19" w16cid:durableId="451094481">
    <w:abstractNumId w:val="11"/>
  </w:num>
  <w:num w:numId="20" w16cid:durableId="1182016972">
    <w:abstractNumId w:val="14"/>
  </w:num>
  <w:num w:numId="21" w16cid:durableId="742721810">
    <w:abstractNumId w:val="23"/>
  </w:num>
  <w:num w:numId="22" w16cid:durableId="277373836">
    <w:abstractNumId w:val="17"/>
  </w:num>
  <w:num w:numId="23" w16cid:durableId="644504971">
    <w:abstractNumId w:val="34"/>
  </w:num>
  <w:num w:numId="24" w16cid:durableId="1704283574">
    <w:abstractNumId w:val="4"/>
  </w:num>
  <w:num w:numId="25" w16cid:durableId="1164779257">
    <w:abstractNumId w:val="33"/>
  </w:num>
  <w:num w:numId="26" w16cid:durableId="608703964">
    <w:abstractNumId w:val="20"/>
  </w:num>
  <w:num w:numId="27" w16cid:durableId="1599672846">
    <w:abstractNumId w:val="24"/>
  </w:num>
  <w:num w:numId="28" w16cid:durableId="2075078346">
    <w:abstractNumId w:val="16"/>
  </w:num>
  <w:num w:numId="29" w16cid:durableId="1211770921">
    <w:abstractNumId w:val="30"/>
  </w:num>
  <w:num w:numId="30" w16cid:durableId="634718462">
    <w:abstractNumId w:val="7"/>
  </w:num>
  <w:num w:numId="31" w16cid:durableId="930236675">
    <w:abstractNumId w:val="15"/>
  </w:num>
  <w:num w:numId="32" w16cid:durableId="1381173444">
    <w:abstractNumId w:val="38"/>
  </w:num>
  <w:num w:numId="33" w16cid:durableId="1019939506">
    <w:abstractNumId w:val="37"/>
  </w:num>
  <w:num w:numId="34" w16cid:durableId="1381713424">
    <w:abstractNumId w:val="6"/>
  </w:num>
  <w:num w:numId="35" w16cid:durableId="980622715">
    <w:abstractNumId w:val="35"/>
  </w:num>
  <w:num w:numId="36" w16cid:durableId="2057896189">
    <w:abstractNumId w:val="0"/>
  </w:num>
  <w:num w:numId="37" w16cid:durableId="652224042">
    <w:abstractNumId w:val="26"/>
  </w:num>
  <w:num w:numId="38" w16cid:durableId="573857019">
    <w:abstractNumId w:val="21"/>
  </w:num>
  <w:num w:numId="39" w16cid:durableId="20999357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U4YjVjYzZkMmU0YzA1MDFlZDU4ZGJhYzA4MmNkZTYifQ=="/>
  </w:docVars>
  <w:rsids>
    <w:rsidRoot w:val="5F3A32ED"/>
    <w:rsid w:val="00073563"/>
    <w:rsid w:val="000867B6"/>
    <w:rsid w:val="00095309"/>
    <w:rsid w:val="001B0158"/>
    <w:rsid w:val="001B537F"/>
    <w:rsid w:val="002471BB"/>
    <w:rsid w:val="003F3126"/>
    <w:rsid w:val="005859A7"/>
    <w:rsid w:val="00647FB4"/>
    <w:rsid w:val="006B2085"/>
    <w:rsid w:val="007801A7"/>
    <w:rsid w:val="00955600"/>
    <w:rsid w:val="00C362D7"/>
    <w:rsid w:val="00C42225"/>
    <w:rsid w:val="00E8219C"/>
    <w:rsid w:val="00F26114"/>
    <w:rsid w:val="00FA5F3E"/>
    <w:rsid w:val="00FB636A"/>
    <w:rsid w:val="078864D5"/>
    <w:rsid w:val="112D6151"/>
    <w:rsid w:val="12887C05"/>
    <w:rsid w:val="4F3821EE"/>
    <w:rsid w:val="520774F7"/>
    <w:rsid w:val="53FC16E4"/>
    <w:rsid w:val="5A815E0F"/>
    <w:rsid w:val="5F3A32ED"/>
    <w:rsid w:val="62CA07F9"/>
    <w:rsid w:val="74516EE2"/>
    <w:rsid w:val="7E27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CD75D8E"/>
  <w15:docId w15:val="{723B3729-E9CA-5043-823D-8E52070D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611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B53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5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53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647FB4"/>
    <w:pPr>
      <w:ind w:firstLineChars="200" w:firstLine="420"/>
    </w:pPr>
  </w:style>
  <w:style w:type="character" w:customStyle="1" w:styleId="10">
    <w:name w:val="标题 1 字符"/>
    <w:basedOn w:val="a0"/>
    <w:link w:val="1"/>
    <w:rsid w:val="001B537F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53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1B537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6">
    <w:name w:val="Title"/>
    <w:basedOn w:val="a"/>
    <w:next w:val="a"/>
    <w:link w:val="a7"/>
    <w:qFormat/>
    <w:rsid w:val="001B53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1B537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  a  lot  你是我的四叶草</dc:creator>
  <cp:lastModifiedBy>YUANKUN GU</cp:lastModifiedBy>
  <cp:revision>9</cp:revision>
  <dcterms:created xsi:type="dcterms:W3CDTF">2023-12-13T09:19:00Z</dcterms:created>
  <dcterms:modified xsi:type="dcterms:W3CDTF">2023-12-13T13:46:00Z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779A7A9EB5DC4EE99AC098DAC0076752_11</vt:lpwstr>
  </property>
</Properties>
</file>