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56"/>
        </w:rPr>
        <w:t>安全漏洞审计与修复报告</w:t>
      </w:r>
    </w:p>
    <w:p>
      <w:pPr>
        <w:jc w:val="center"/>
      </w:pPr>
      <w:r>
        <w:rPr>
          <w:color w:val="555555"/>
          <w:sz w:val="32"/>
        </w:rPr>
        <w:t>Flask 用户管理系统（Day2 仓库）</w:t>
      </w:r>
    </w:p>
    <w:p/>
    <w:p>
      <w:pPr>
        <w:jc w:val="center"/>
      </w:pPr>
      <w:r>
        <w:rPr>
          <w:sz w:val="24"/>
        </w:rPr>
        <w:t>审计日期：2026-07-07</w:t>
        <w:br/>
        <w:t>审计版本：V2.0（安全加固版）</w:t>
        <w:br/>
        <w:t>仓库地址：https://github.com/ee0817/Day2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r>
        <w:t>1. 报告概述</w:t>
      </w:r>
    </w:p>
    <w:p>
      <w:r>
        <w:t>2. 审计范围与方法</w:t>
      </w:r>
    </w:p>
    <w:p>
      <w:r>
        <w:t>3. 初始版本漏洞汇总</w:t>
      </w:r>
    </w:p>
    <w:p>
      <w:r>
        <w:t>4. 漏洞详情与修复方案</w:t>
      </w:r>
    </w:p>
    <w:p>
      <w:r>
        <w:t>5. 修复前后对比</w:t>
      </w:r>
    </w:p>
    <w:p>
      <w:r>
        <w:t>6. 安全加固验证结果</w:t>
      </w:r>
    </w:p>
    <w:p>
      <w:r>
        <w:t>7. 最终代码交付清单</w:t>
      </w:r>
    </w:p>
    <w:p>
      <w:r>
        <w:t>8. 后续安全建议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报告概述</w:t>
      </w:r>
    </w:p>
    <w:p>
      <w:r>
        <w:t>本报告针对 Flask 用户管理系统（Day2 仓库）进行完整的安全审计与修复验证。该项目初始版本存在多项严重安全漏洞，包括密码明文存储、硬编码加密密钥、调试模式暴露、CSRF 防护缺失等。经过三位安全审计人员（李沐泽、罗筠杰、李美菁）的独立审计，共发现 8~10 项安全漏洞。本报告综合三份审计结果，提供统一的漏洞编号及修复方案，并在修复后完成全部验证。</w:t>
      </w:r>
    </w:p>
    <w:p>
      <w:r>
        <w:t>修复后版本（V2.0）已具备以下安全能力：密码慢哈希加盐存储、CSRF 防护、登录频率限制、安全响应头、Session Cookie 加固、审计日志记录、最小化数据暴露、输入数据过滤等。</w:t>
      </w:r>
    </w:p>
    <w:p>
      <w:pPr>
        <w:pStyle w:val="Heading2"/>
      </w:pPr>
      <w:r>
        <w:rPr>
          <w:color w:val="1A1A2E"/>
        </w:rPr>
        <w:t>应用技术栈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Web框架</w:t>
            </w:r>
          </w:p>
        </w:tc>
        <w:tc>
          <w:tcPr>
            <w:tcW w:type="dxa" w:w="4320"/>
          </w:tcPr>
          <w:p>
            <w:r>
              <w:t>Python Flask 3.x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3</w:t>
            </w:r>
          </w:p>
        </w:tc>
      </w:tr>
      <w:tr>
        <w:tc>
          <w:tcPr>
            <w:tcW w:type="dxa" w:w="4320"/>
          </w:tcPr>
          <w:p>
            <w:r>
              <w:t>密码算法</w:t>
            </w:r>
          </w:p>
        </w:tc>
        <w:tc>
          <w:tcPr>
            <w:tcW w:type="dxa" w:w="4320"/>
          </w:tcPr>
          <w:p>
            <w:r>
              <w:t>bcrypt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Jinja2 模板 + CSS</w:t>
            </w:r>
          </w:p>
        </w:tc>
      </w:tr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</w:tbl>
    <w:p/>
    <w:p>
      <w:pPr>
        <w:pStyle w:val="Heading1"/>
      </w:pPr>
      <w:r>
        <w:rPr>
          <w:color w:val="1A1A2E"/>
        </w:rPr>
        <w:t>2. 审计范围与方法</w:t>
      </w:r>
    </w:p>
    <w:p>
      <w:r>
        <w:t>本次审计采用白盒代码审计与功能性验证相结合的方式，覆盖应用的完整源代码、模板文件和静态资源。</w:t>
      </w:r>
    </w:p>
    <w:p>
      <w:r>
        <w:t>审计范围：app.py（Flask 应用主逻辑）、templates/（全部 Jinja2 模板文件）、static/style.css、仓库配置文件和依赖清单。</w:t>
      </w:r>
    </w:p>
    <w:p>
      <w:r>
        <w:t>审计方法：白盒代码审计、Burp Suite 抓包分析、自动化测试脚本验证、会话伪造测试、暴力破解模拟。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初始版本漏洞汇总</w:t>
      </w:r>
    </w:p>
    <w:p>
      <w:r>
        <w:t>以下汇总了三位审计人员的独立审计结果，共识别出 11 个独立漏洞维度。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漏洞名称</w:t>
            </w:r>
          </w:p>
        </w:tc>
        <w:tc>
          <w:tcPr>
            <w:tcW w:type="dxa" w:w="1728"/>
          </w:tcPr>
          <w:p>
            <w:r>
              <w:t>风险</w:t>
            </w:r>
          </w:p>
        </w:tc>
        <w:tc>
          <w:tcPr>
            <w:tcW w:type="dxa" w:w="1728"/>
          </w:tcPr>
          <w:p>
            <w:r>
              <w:t>OWASP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</w:tr>
      <w:tr>
        <w:tc>
          <w:tcPr>
            <w:tcW w:type="dxa" w:w="1728"/>
          </w:tcPr>
          <w:p>
            <w:r>
              <w:t>VULN-001</w:t>
            </w:r>
          </w:p>
        </w:tc>
        <w:tc>
          <w:tcPr>
            <w:tcW w:type="dxa" w:w="1728"/>
          </w:tcPr>
          <w:p>
            <w:r>
              <w:t>密码明文存储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USERS 字典明文密码，登录 == 比较</w:t>
            </w:r>
          </w:p>
        </w:tc>
      </w:tr>
      <w:tr>
        <w:tc>
          <w:tcPr>
            <w:tcW w:type="dxa" w:w="1728"/>
          </w:tcPr>
          <w:p>
            <w:r>
              <w:t>VULN-002</w:t>
            </w:r>
          </w:p>
        </w:tc>
        <w:tc>
          <w:tcPr>
            <w:tcW w:type="dxa" w:w="1728"/>
          </w:tcPr>
          <w:p>
            <w:r>
              <w:t>Secret Key 硬编码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"dev-key-2025"，可伪造 session</w:t>
            </w:r>
          </w:p>
        </w:tc>
      </w:tr>
      <w:tr>
        <w:tc>
          <w:tcPr>
            <w:tcW w:type="dxa" w:w="1728"/>
          </w:tcPr>
          <w:p>
            <w:r>
              <w:t>VULN-003</w:t>
            </w:r>
          </w:p>
        </w:tc>
        <w:tc>
          <w:tcPr>
            <w:tcW w:type="dxa" w:w="1728"/>
          </w:tcPr>
          <w:p>
            <w:r>
              <w:t>HTML注释泄露账号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login.html 注释暴露默认凭据</w:t>
            </w:r>
          </w:p>
        </w:tc>
      </w:tr>
      <w:tr>
        <w:tc>
          <w:tcPr>
            <w:tcW w:type="dxa" w:w="1728"/>
          </w:tcPr>
          <w:p>
            <w:r>
              <w:t>VULN-004</w:t>
            </w:r>
          </w:p>
        </w:tc>
        <w:tc>
          <w:tcPr>
            <w:tcW w:type="dxa" w:w="1728"/>
          </w:tcPr>
          <w:p>
            <w:r>
              <w:t>密码页面回显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{{ user.password }} 渲染到 HTML</w:t>
            </w:r>
          </w:p>
        </w:tc>
      </w:tr>
      <w:tr>
        <w:tc>
          <w:tcPr>
            <w:tcW w:type="dxa" w:w="1728"/>
          </w:tcPr>
          <w:p>
            <w:r>
              <w:t>VULN-005</w:t>
            </w:r>
          </w:p>
        </w:tc>
        <w:tc>
          <w:tcPr>
            <w:tcW w:type="dxa" w:w="1728"/>
          </w:tcPr>
          <w:p>
            <w:r>
              <w:t>Debug模式暴露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debug=True，可 RCE</w:t>
            </w:r>
          </w:p>
        </w:tc>
      </w:tr>
      <w:tr>
        <w:tc>
          <w:tcPr>
            <w:tcW w:type="dxa" w:w="1728"/>
          </w:tcPr>
          <w:p>
            <w:r>
              <w:t>VULN-006</w:t>
            </w:r>
          </w:p>
        </w:tc>
        <w:tc>
          <w:tcPr>
            <w:tcW w:type="dxa" w:w="1728"/>
          </w:tcPr>
          <w:p>
            <w:r>
              <w:t>缺少CSRF防护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所有 POST 无 Token，GET 登出</w:t>
            </w:r>
          </w:p>
        </w:tc>
      </w:tr>
      <w:tr>
        <w:tc>
          <w:tcPr>
            <w:tcW w:type="dxa" w:w="1728"/>
          </w:tcPr>
          <w:p>
            <w:r>
              <w:t>VULN-007</w:t>
            </w:r>
          </w:p>
        </w:tc>
        <w:tc>
          <w:tcPr>
            <w:tcW w:type="dxa" w:w="1728"/>
          </w:tcPr>
          <w:p>
            <w:r>
              <w:t>无登录限流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A07</w:t>
            </w:r>
          </w:p>
        </w:tc>
        <w:tc>
          <w:tcPr>
            <w:tcW w:type="dxa" w:w="1728"/>
          </w:tcPr>
          <w:p>
            <w:r>
              <w:t>可无限爆破</w:t>
            </w:r>
          </w:p>
        </w:tc>
      </w:tr>
      <w:tr>
        <w:tc>
          <w:tcPr>
            <w:tcW w:type="dxa" w:w="1728"/>
          </w:tcPr>
          <w:p>
            <w:r>
              <w:t>VULN-008</w:t>
            </w:r>
          </w:p>
        </w:tc>
        <w:tc>
          <w:tcPr>
            <w:tcW w:type="dxa" w:w="1728"/>
          </w:tcPr>
          <w:p>
            <w:r>
              <w:t>缺安全响应头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无 XFO/NOSNIFF 等</w:t>
            </w:r>
          </w:p>
        </w:tc>
      </w:tr>
      <w:tr>
        <w:tc>
          <w:tcPr>
            <w:tcW w:type="dxa" w:w="1728"/>
          </w:tcPr>
          <w:p>
            <w:r>
              <w:t>VULN-009</w:t>
            </w:r>
          </w:p>
        </w:tc>
        <w:tc>
          <w:tcPr>
            <w:tcW w:type="dxa" w:w="1728"/>
          </w:tcPr>
          <w:p>
            <w:r>
              <w:t>Cookie属性缺失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无 HttpOnly/SameSite</w:t>
            </w:r>
          </w:p>
        </w:tc>
      </w:tr>
      <w:tr>
        <w:tc>
          <w:tcPr>
            <w:tcW w:type="dxa" w:w="1728"/>
          </w:tcPr>
          <w:p>
            <w:r>
              <w:t>VULN-010</w:t>
            </w:r>
          </w:p>
        </w:tc>
        <w:tc>
          <w:tcPr>
            <w:tcW w:type="dxa" w:w="1728"/>
          </w:tcPr>
          <w:p>
            <w:r>
              <w:t>GET登出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&lt;img&gt; 即可强制登出</w:t>
            </w:r>
          </w:p>
        </w:tc>
      </w:tr>
      <w:tr>
        <w:tc>
          <w:tcPr>
            <w:tcW w:type="dxa" w:w="1728"/>
          </w:tcPr>
          <w:p>
            <w:r>
              <w:t>VULN-011</w:t>
            </w:r>
          </w:p>
        </w:tc>
        <w:tc>
          <w:tcPr>
            <w:tcW w:type="dxa" w:w="1728"/>
          </w:tcPr>
          <w:p>
            <w:r>
              <w:t>输入未过滤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A03</w:t>
            </w:r>
          </w:p>
        </w:tc>
        <w:tc>
          <w:tcPr>
            <w:tcW w:type="dxa" w:w="1728"/>
          </w:tcPr>
          <w:p>
            <w:r>
              <w:t>注册/编辑无严格校验</w:t>
            </w:r>
          </w:p>
        </w:tc>
      </w:tr>
    </w:tbl>
    <w:p/>
    <w:p>
      <w:r>
        <w:rPr>
          <w:b/>
        </w:rPr>
        <w:t>三位审计人员对比：</w:t>
      </w:r>
    </w:p>
    <w:p>
      <w:r>
        <w:t>李沐泽：8 个漏洞（缺 Cookie 属性和输入过滤）</w:t>
      </w:r>
    </w:p>
    <w:p>
      <w:r>
        <w:t>罗筠杰：9 个漏洞（缺输入过滤，多 Cookie 属性）</w:t>
      </w:r>
    </w:p>
    <w:p>
      <w:r>
        <w:t>李美菁：10 个漏洞（发现输入过滤）</w:t>
      </w:r>
    </w:p>
    <w:p>
      <w:r>
        <w:t>综合：11 个独立漏洞，8 个为三人共同发现。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漏洞详情与修复方案</w:t>
      </w:r>
    </w:p>
    <w:p>
      <w:pPr>
        <w:pStyle w:val="Heading2"/>
      </w:pPr>
      <w:r>
        <w:rPr>
          <w:color w:val="1A1A2E"/>
        </w:rPr>
        <w:t>VULN-001 密码明文存储</w:t>
      </w:r>
    </w:p>
    <w:p>
      <w:r>
        <w:rPr>
          <w:b/>
        </w:rPr>
        <w:t>问题：</w:t>
      </w:r>
      <w:r>
        <w:t>问题：USERS 字典明文密码，== 比较，Burp Suite 可抓包获取。</w:t>
      </w:r>
    </w:p>
    <w:p>
      <w:r>
        <w:rPr>
          <w:b/>
        </w:rPr>
        <w:t>修复：</w:t>
      </w:r>
      <w:r>
        <w:t>修复：使用 bcrypt 加盐哈希，密码字段永不传入模板。</w:t>
      </w:r>
    </w:p>
    <w:p>
      <w:pPr>
        <w:pStyle w:val="Heading2"/>
      </w:pPr>
      <w:r>
        <w:rPr>
          <w:color w:val="1A1A2E"/>
        </w:rPr>
        <w:t>VULN-002 Secret Key 硬编码</w:t>
      </w:r>
    </w:p>
    <w:p>
      <w:r>
        <w:rPr>
          <w:b/>
        </w:rPr>
        <w:t>问题：</w:t>
      </w:r>
      <w:r>
        <w:t>问题：app.secret_key = "dev-key-2025"，可伪造 session。</w:t>
      </w:r>
    </w:p>
    <w:p>
      <w:r>
        <w:rPr>
          <w:b/>
        </w:rPr>
        <w:t>修复：</w:t>
      </w:r>
      <w:r>
        <w:t>修复：os.environ.get("SECRET_KEY", secrets.token_hex(32))，随机 64 位。</w:t>
      </w:r>
    </w:p>
    <w:p>
      <w:pPr>
        <w:pStyle w:val="Heading2"/>
      </w:pPr>
      <w:r>
        <w:rPr>
          <w:color w:val="1A1A2E"/>
        </w:rPr>
        <w:t>VULN-003 HTML注释泄露</w:t>
      </w:r>
    </w:p>
    <w:p>
      <w:r>
        <w:rPr>
          <w:b/>
        </w:rPr>
        <w:t>问题：</w:t>
      </w:r>
      <w:r>
        <w:t>问题：登录页 HTML 注释写明 admin / admin123。</w:t>
      </w:r>
    </w:p>
    <w:p>
      <w:r>
        <w:rPr>
          <w:b/>
        </w:rPr>
        <w:t>修复：</w:t>
      </w:r>
      <w:r>
        <w:t>修复：删除所有调试注释。</w:t>
      </w:r>
    </w:p>
    <w:p>
      <w:pPr>
        <w:pStyle w:val="Heading2"/>
      </w:pPr>
      <w:r>
        <w:rPr>
          <w:color w:val="1A1A2E"/>
        </w:rPr>
        <w:t>VULN-004 密码页面回显</w:t>
      </w:r>
    </w:p>
    <w:p>
      <w:r>
        <w:rPr>
          <w:b/>
        </w:rPr>
        <w:t>问题：</w:t>
      </w:r>
      <w:r>
        <w:t>问题：index.html 直接渲染密码字段。</w:t>
      </w:r>
    </w:p>
    <w:p>
      <w:r>
        <w:rPr>
          <w:b/>
        </w:rPr>
        <w:t>修复：</w:t>
      </w:r>
      <w:r>
        <w:t>修复：SQL 查询排除 password_hash，密码永不到达模板。</w:t>
      </w:r>
    </w:p>
    <w:p>
      <w:pPr>
        <w:pStyle w:val="Heading2"/>
      </w:pPr>
      <w:r>
        <w:rPr>
          <w:color w:val="1A1A2E"/>
        </w:rPr>
        <w:t>VULN-005 Debug模式</w:t>
      </w:r>
    </w:p>
    <w:p>
      <w:r>
        <w:rPr>
          <w:b/>
        </w:rPr>
        <w:t>问题：</w:t>
      </w:r>
      <w:r>
        <w:t>问题：debug=True, host="0.0.0.0"，暴露调试器。</w:t>
      </w:r>
    </w:p>
    <w:p>
      <w:r>
        <w:rPr>
          <w:b/>
        </w:rPr>
        <w:t>修复：</w:t>
      </w:r>
      <w:r>
        <w:t>修复：FLASK_ENV 环境变量控制，绑定 127.0.0.1。</w:t>
      </w:r>
    </w:p>
    <w:p>
      <w:pPr>
        <w:pStyle w:val="Heading2"/>
      </w:pPr>
      <w:r>
        <w:rPr>
          <w:color w:val="1A1A2E"/>
        </w:rPr>
        <w:t>VULN-006 无CSRF防护</w:t>
      </w:r>
    </w:p>
    <w:p>
      <w:r>
        <w:rPr>
          <w:b/>
        </w:rPr>
        <w:t>问题：</w:t>
      </w:r>
      <w:r>
        <w:t>问题：所有 POST 无 Token，登出用 GET。</w:t>
      </w:r>
    </w:p>
    <w:p>
      <w:r>
        <w:rPr>
          <w:b/>
        </w:rPr>
        <w:t>修复：</w:t>
      </w:r>
      <w:r>
        <w:t>修复：csrf_required 装饰器，所有 POST 表单加 Token，登出改 POST。</w:t>
      </w:r>
    </w:p>
    <w:p>
      <w:pPr>
        <w:pStyle w:val="Heading2"/>
      </w:pPr>
      <w:r>
        <w:rPr>
          <w:color w:val="1A1A2E"/>
        </w:rPr>
        <w:t>VULN-007 无登录限流</w:t>
      </w:r>
    </w:p>
    <w:p>
      <w:r>
        <w:rPr>
          <w:b/>
        </w:rPr>
        <w:t>问题：</w:t>
      </w:r>
      <w:r>
        <w:t>问题：无验证码/限速/锁定，可无限爆破。</w:t>
      </w:r>
    </w:p>
    <w:p>
      <w:r>
        <w:rPr>
          <w:b/>
        </w:rPr>
        <w:t>修复：</w:t>
      </w:r>
      <w:r>
        <w:t>修复：基于 IP 内存限速，5次/60秒，超限返回提示并记日志。</w:t>
      </w:r>
    </w:p>
    <w:p>
      <w:pPr>
        <w:pStyle w:val="Heading2"/>
      </w:pPr>
      <w:r>
        <w:rPr>
          <w:color w:val="1A1A2E"/>
        </w:rPr>
        <w:t>VULN-008 缺安全响应头</w:t>
      </w:r>
    </w:p>
    <w:p>
      <w:r>
        <w:rPr>
          <w:b/>
        </w:rPr>
        <w:t>问题：</w:t>
      </w:r>
      <w:r>
        <w:t>问题：无安全响应头。</w:t>
      </w:r>
    </w:p>
    <w:p>
      <w:r>
        <w:rPr>
          <w:b/>
        </w:rPr>
        <w:t>修复：</w:t>
      </w:r>
      <w:r>
        <w:t>修复：X-Content-Type-Options、X-Frame-Options、Referrer-Policy。</w:t>
      </w:r>
    </w:p>
    <w:p>
      <w:pPr>
        <w:pStyle w:val="Heading2"/>
      </w:pPr>
      <w:r>
        <w:rPr>
          <w:color w:val="1A1A2E"/>
        </w:rPr>
        <w:t>VULN-009 Cookie属性缺失</w:t>
      </w:r>
    </w:p>
    <w:p>
      <w:r>
        <w:rPr>
          <w:b/>
        </w:rPr>
        <w:t>问题：</w:t>
      </w:r>
      <w:r>
        <w:t>问题：session cookie 无安全属性。</w:t>
      </w:r>
    </w:p>
    <w:p>
      <w:r>
        <w:rPr>
          <w:b/>
        </w:rPr>
        <w:t>修复：</w:t>
      </w:r>
      <w:r>
        <w:t>修复：HttpOnly=True, SameSite=Lax, Secure(HTTPS时启用)。</w:t>
      </w:r>
    </w:p>
    <w:p>
      <w:pPr>
        <w:pStyle w:val="Heading2"/>
      </w:pPr>
      <w:r>
        <w:rPr>
          <w:color w:val="1A1A2E"/>
        </w:rPr>
        <w:t>VULN-010 GET登出</w:t>
      </w:r>
    </w:p>
    <w:p>
      <w:r>
        <w:rPr>
          <w:b/>
        </w:rPr>
        <w:t>问题：</w:t>
      </w:r>
      <w:r>
        <w:t>问题：&lt;img&gt;/&lt;a&gt; 可触发登出。</w:t>
      </w:r>
    </w:p>
    <w:p>
      <w:r>
        <w:rPr>
          <w:b/>
        </w:rPr>
        <w:t>修复：</w:t>
      </w:r>
      <w:r>
        <w:t>修复：POST 方式 + CSRF Token 校验。</w:t>
      </w:r>
    </w:p>
    <w:p>
      <w:pPr>
        <w:pStyle w:val="Heading2"/>
      </w:pPr>
      <w:r>
        <w:rPr>
          <w:color w:val="1A1A2E"/>
        </w:rPr>
        <w:t>VULN-011 输入未过滤</w:t>
      </w:r>
    </w:p>
    <w:p>
      <w:r>
        <w:rPr>
          <w:b/>
        </w:rPr>
        <w:t>问题：</w:t>
      </w:r>
      <w:r>
        <w:t>问题：注册/编辑无严格校验。</w:t>
      </w:r>
    </w:p>
    <w:p>
      <w:r>
        <w:rPr>
          <w:b/>
        </w:rPr>
        <w:t>修复：</w:t>
      </w:r>
      <w:r>
        <w:t>修复：sanitize_username/email/phone，validate_password 4项过滤函数。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修复前后对比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漏洞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密码存储</w:t>
            </w:r>
          </w:p>
        </w:tc>
        <w:tc>
          <w:tcPr>
            <w:tcW w:type="dxa" w:w="2880"/>
          </w:tcPr>
          <w:p>
            <w:r>
              <w:t>明文 == 比较</w:t>
            </w:r>
          </w:p>
        </w:tc>
        <w:tc>
          <w:tcPr>
            <w:tcW w:type="dxa" w:w="2880"/>
          </w:tcPr>
          <w:p>
            <w:r>
              <w:t>bcrypt 加盐哈希</w:t>
            </w:r>
          </w:p>
        </w:tc>
      </w:tr>
      <w:tr>
        <w:tc>
          <w:tcPr>
            <w:tcW w:type="dxa" w:w="2880"/>
          </w:tcPr>
          <w:p>
            <w:r>
              <w:t>Secret Key</w:t>
            </w:r>
          </w:p>
        </w:tc>
        <w:tc>
          <w:tcPr>
            <w:tcW w:type="dxa" w:w="2880"/>
          </w:tcPr>
          <w:p>
            <w:r>
              <w:t>硬编码 "dev-key-2025"</w:t>
            </w:r>
          </w:p>
        </w:tc>
        <w:tc>
          <w:tcPr>
            <w:tcW w:type="dxa" w:w="2880"/>
          </w:tcPr>
          <w:p>
            <w:r>
              <w:t>环境变量/随机</w:t>
            </w:r>
          </w:p>
        </w:tc>
      </w:tr>
      <w:tr>
        <w:tc>
          <w:tcPr>
            <w:tcW w:type="dxa" w:w="2880"/>
          </w:tcPr>
          <w:p>
            <w:r>
              <w:t>HTML泄露</w:t>
            </w:r>
          </w:p>
        </w:tc>
        <w:tc>
          <w:tcPr>
            <w:tcW w:type="dxa" w:w="2880"/>
          </w:tcPr>
          <w:p>
            <w:r>
              <w:t>暴露默认账号</w:t>
            </w:r>
          </w:p>
        </w:tc>
        <w:tc>
          <w:tcPr>
            <w:tcW w:type="dxa" w:w="2880"/>
          </w:tcPr>
          <w:p>
            <w:r>
              <w:t>已删除</w:t>
            </w:r>
          </w:p>
        </w:tc>
      </w:tr>
      <w:tr>
        <w:tc>
          <w:tcPr>
            <w:tcW w:type="dxa" w:w="2880"/>
          </w:tcPr>
          <w:p>
            <w:r>
              <w:t>密码回显</w:t>
            </w:r>
          </w:p>
        </w:tc>
        <w:tc>
          <w:tcPr>
            <w:tcW w:type="dxa" w:w="2880"/>
          </w:tcPr>
          <w:p>
            <w:r>
              <w:t>渲染到页面</w:t>
            </w:r>
          </w:p>
        </w:tc>
        <w:tc>
          <w:tcPr>
            <w:tcW w:type="dxa" w:w="2880"/>
          </w:tcPr>
          <w:p>
            <w:r>
              <w:t>永不出现在模板</w:t>
            </w:r>
          </w:p>
        </w:tc>
      </w:tr>
      <w:tr>
        <w:tc>
          <w:tcPr>
            <w:tcW w:type="dxa" w:w="2880"/>
          </w:tcPr>
          <w:p>
            <w:r>
              <w:t>Debug模式</w:t>
            </w:r>
          </w:p>
        </w:tc>
        <w:tc>
          <w:tcPr>
            <w:tcW w:type="dxa" w:w="2880"/>
          </w:tcPr>
          <w:p>
            <w:r>
              <w:t>debug=True, 0.0.0.0</w:t>
            </w:r>
          </w:p>
        </w:tc>
        <w:tc>
          <w:tcPr>
            <w:tcW w:type="dxa" w:w="2880"/>
          </w:tcPr>
          <w:p>
            <w:r>
              <w:t>debug=False, 127.0.0.1</w:t>
            </w:r>
          </w:p>
        </w:tc>
      </w:tr>
      <w:tr>
        <w:tc>
          <w:tcPr>
            <w:tcW w:type="dxa" w:w="2880"/>
          </w:tcPr>
          <w:p>
            <w:r>
              <w:t>CSRF防护</w:t>
            </w:r>
          </w:p>
        </w:tc>
        <w:tc>
          <w:tcPr>
            <w:tcW w:type="dxa" w:w="2880"/>
          </w:tcPr>
          <w:p>
            <w:r>
              <w:t>无 Token, GET登出</w:t>
            </w:r>
          </w:p>
        </w:tc>
        <w:tc>
          <w:tcPr>
            <w:tcW w:type="dxa" w:w="2880"/>
          </w:tcPr>
          <w:p>
            <w:r>
              <w:t>csrf+POST登出</w:t>
            </w:r>
          </w:p>
        </w:tc>
      </w:tr>
      <w:tr>
        <w:tc>
          <w:tcPr>
            <w:tcW w:type="dxa" w:w="2880"/>
          </w:tcPr>
          <w:p>
            <w:r>
              <w:t>登录限流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5次/60秒/IP</w:t>
            </w:r>
          </w:p>
        </w:tc>
      </w:tr>
      <w:tr>
        <w:tc>
          <w:tcPr>
            <w:tcW w:type="dxa" w:w="2880"/>
          </w:tcPr>
          <w:p>
            <w:r>
              <w:t>安全响应头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3项安全头</w:t>
            </w:r>
          </w:p>
        </w:tc>
      </w:tr>
      <w:tr>
        <w:tc>
          <w:tcPr>
            <w:tcW w:type="dxa" w:w="2880"/>
          </w:tcPr>
          <w:p>
            <w:r>
              <w:t>Cookie属性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HttpOnly+SameSite</w:t>
            </w:r>
          </w:p>
        </w:tc>
      </w:tr>
      <w:tr>
        <w:tc>
          <w:tcPr>
            <w:tcW w:type="dxa" w:w="2880"/>
          </w:tcPr>
          <w:p>
            <w:r>
              <w:t>GET登出</w:t>
            </w:r>
          </w:p>
        </w:tc>
        <w:tc>
          <w:tcPr>
            <w:tcW w:type="dxa" w:w="2880"/>
          </w:tcPr>
          <w:p>
            <w:r>
              <w:t>&lt;img&gt;可触发</w:t>
            </w:r>
          </w:p>
        </w:tc>
        <w:tc>
          <w:tcPr>
            <w:tcW w:type="dxa" w:w="2880"/>
          </w:tcPr>
          <w:p>
            <w:r>
              <w:t>POST+CSRF</w:t>
            </w:r>
          </w:p>
        </w:tc>
      </w:tr>
      <w:tr>
        <w:tc>
          <w:tcPr>
            <w:tcW w:type="dxa" w:w="2880"/>
          </w:tcPr>
          <w:p>
            <w:r>
              <w:t>输入过滤</w:t>
            </w:r>
          </w:p>
        </w:tc>
        <w:tc>
          <w:tcPr>
            <w:tcW w:type="dxa" w:w="2880"/>
          </w:tcPr>
          <w:p>
            <w:r>
              <w:t>无校验</w:t>
            </w:r>
          </w:p>
        </w:tc>
        <w:tc>
          <w:tcPr>
            <w:tcW w:type="dxa" w:w="2880"/>
          </w:tcPr>
          <w:p>
            <w:r>
              <w:t>4项过滤函数</w:t>
            </w:r>
          </w:p>
        </w:tc>
      </w:tr>
    </w:tbl>
    <w:p/>
    <w:p>
      <w:r>
        <w:t>所有 11 项漏洞修复完毕，安全验证全部通过。</w:t>
      </w:r>
    </w:p>
    <w:p>
      <w:pPr>
        <w:pStyle w:val="Heading1"/>
      </w:pPr>
      <w:r>
        <w:rPr>
          <w:color w:val="1A1A2E"/>
        </w:rPr>
        <w:t>6. 安全加固验证结果</w:t>
      </w:r>
    </w:p>
    <w:p>
      <w:r>
        <w:t>通过 Flask test client 自动化测试，对 15 项指标进行验证：</w:t>
      </w:r>
    </w:p>
    <w:p>
      <w:r>
        <w:t>✅ 首页 200 OK</w:t>
      </w:r>
    </w:p>
    <w:p>
      <w:r>
        <w:t>✅ 登录正常</w:t>
      </w:r>
    </w:p>
    <w:p>
      <w:r>
        <w:t>✅ 管理面板正常</w:t>
      </w:r>
    </w:p>
    <w:p>
      <w:r>
        <w:t>✅ 审计日志正常</w:t>
      </w:r>
    </w:p>
    <w:p>
      <w:r>
        <w:t>✅ 修改密码正常</w:t>
      </w:r>
    </w:p>
    <w:p>
      <w:r>
        <w:t>✅ 注册正常</w:t>
      </w:r>
    </w:p>
    <w:p>
      <w:r>
        <w:t>✅ 非管理员拦截(403)</w:t>
      </w:r>
    </w:p>
    <w:p>
      <w:r>
        <w:t>✅ CSRF拦截(403)</w:t>
      </w:r>
    </w:p>
    <w:p>
      <w:r>
        <w:t>✅ 登录限流生效</w:t>
      </w:r>
    </w:p>
    <w:p>
      <w:r>
        <w:t>✅ 登出改POST</w:t>
      </w:r>
    </w:p>
    <w:p>
      <w:r>
        <w:t>✅ Secret Key 随机</w:t>
      </w:r>
    </w:p>
    <w:p>
      <w:r>
        <w:t>✅ 安全响应头完整</w:t>
      </w:r>
    </w:p>
    <w:p>
      <w:r>
        <w:t>✅ Cookie HttpOnly+SameSite</w:t>
      </w:r>
    </w:p>
    <w:p>
      <w:r>
        <w:t>✅ 输入过滤</w:t>
      </w:r>
    </w:p>
    <w:p>
      <w:r>
        <w:t>✅ 审计日志记录所有操作</w:t>
      </w:r>
    </w:p>
    <w:p/>
    <w:p>
      <w:r>
        <w:rPr>
          <w:b/>
        </w:rPr>
        <w:t>结论：</w:t>
      </w:r>
      <w:r>
        <w:t>全部验证通过，未发现遗留风险。</w:t>
      </w:r>
    </w:p>
    <w:p>
      <w:pPr>
        <w:pStyle w:val="Heading1"/>
      </w:pPr>
      <w:r>
        <w:rPr>
          <w:color w:val="1A1A2E"/>
        </w:rPr>
        <w:t>7. 最终交付清单</w:t>
      </w:r>
    </w:p>
    <w:p>
      <w:r>
        <w:t>仓库地址：https://github.com/ee0817/Day2</w:t>
      </w:r>
    </w:p>
    <w:p>
      <w:r>
        <w:t>包含文件：</w:t>
      </w:r>
    </w:p>
    <w:p>
      <w:pPr>
        <w:pStyle w:val="ListBullet"/>
      </w:pPr>
      <w:r>
        <w:t>app.py（~160行，安全加固版）</w:t>
      </w:r>
    </w:p>
    <w:p>
      <w:pPr>
        <w:pStyle w:val="ListBullet"/>
      </w:pPr>
      <w:r>
        <w:t>14 个模板文件</w:t>
      </w:r>
    </w:p>
    <w:p>
      <w:pPr>
        <w:pStyle w:val="ListBullet"/>
      </w:pPr>
      <w:r>
        <w:t>style.css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pPr>
        <w:pStyle w:val="Heading1"/>
      </w:pPr>
      <w:r>
        <w:rPr>
          <w:color w:val="1A1A2E"/>
        </w:rPr>
        <w:t>8. 后续安全建议</w:t>
      </w:r>
    </w:p>
    <w:p>
      <w:pPr>
        <w:pStyle w:val="ListBullet"/>
      </w:pPr>
      <w:r>
        <w:t>启用 HTTPS，配置 Nginx + Gunicorn 部署</w:t>
      </w:r>
    </w:p>
    <w:p>
      <w:pPr>
        <w:pStyle w:val="ListBullet"/>
      </w:pPr>
      <w:r>
        <w:t>集成图形验证码进一步防暴力破解</w:t>
      </w:r>
    </w:p>
    <w:p>
      <w:pPr>
        <w:pStyle w:val="ListBullet"/>
      </w:pPr>
      <w:r>
        <w:t>定期使用 pip-audit 扫描依赖漏洞</w:t>
      </w:r>
    </w:p>
    <w:p>
      <w:pPr>
        <w:pStyle w:val="ListBullet"/>
      </w:pPr>
      <w:r>
        <w:t>增加管理员操作的二次确认机制</w:t>
      </w:r>
    </w:p>
    <w:p>
      <w:pPr>
        <w:pStyle w:val="ListBullet"/>
      </w:pPr>
      <w:r>
        <w:t>考虑使用 Flask-Login 替代自定义认证</w:t>
      </w:r>
    </w:p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