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023EE" w14:textId="5F4C695E" w:rsidR="00FC6F8C" w:rsidRDefault="00E42992" w:rsidP="00FC6F8C">
      <w:pPr>
        <w:pStyle w:val="Title"/>
        <w:spacing w:before="120"/>
      </w:pPr>
      <w:r>
        <w:t>Te</w:t>
      </w:r>
      <w:bookmarkStart w:id="0" w:name="_GoBack"/>
      <w:bookmarkEnd w:id="0"/>
      <w:r>
        <w:t xml:space="preserve">chnical Architecture Review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543748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B97BC6" w14:textId="40272C4F" w:rsidR="00FC6F8C" w:rsidRDefault="00FC6F8C" w:rsidP="00FC6F8C">
          <w:pPr>
            <w:pStyle w:val="TOCHeading"/>
            <w:jc w:val="center"/>
          </w:pPr>
          <w:r>
            <w:t>Table of Contents</w:t>
          </w:r>
        </w:p>
        <w:p w14:paraId="1BA106B0" w14:textId="1A5BDC9B" w:rsidR="00C114D6" w:rsidRDefault="00FC6F8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957144" w:history="1">
            <w:r w:rsidR="00C114D6" w:rsidRPr="00BC5E63">
              <w:rPr>
                <w:rStyle w:val="Hyperlink"/>
                <w:noProof/>
              </w:rPr>
              <w:t>Arch Specifications</w:t>
            </w:r>
            <w:r w:rsidR="00C114D6">
              <w:rPr>
                <w:noProof/>
                <w:webHidden/>
              </w:rPr>
              <w:tab/>
            </w:r>
            <w:r w:rsidR="00C114D6">
              <w:rPr>
                <w:noProof/>
                <w:webHidden/>
              </w:rPr>
              <w:fldChar w:fldCharType="begin"/>
            </w:r>
            <w:r w:rsidR="00C114D6">
              <w:rPr>
                <w:noProof/>
                <w:webHidden/>
              </w:rPr>
              <w:instrText xml:space="preserve"> PAGEREF _Toc14957144 \h </w:instrText>
            </w:r>
            <w:r w:rsidR="00C114D6">
              <w:rPr>
                <w:noProof/>
                <w:webHidden/>
              </w:rPr>
            </w:r>
            <w:r w:rsidR="00C114D6">
              <w:rPr>
                <w:noProof/>
                <w:webHidden/>
              </w:rPr>
              <w:fldChar w:fldCharType="separate"/>
            </w:r>
            <w:r w:rsidR="00C114D6">
              <w:rPr>
                <w:noProof/>
                <w:webHidden/>
              </w:rPr>
              <w:t>2</w:t>
            </w:r>
            <w:r w:rsidR="00C114D6">
              <w:rPr>
                <w:noProof/>
                <w:webHidden/>
              </w:rPr>
              <w:fldChar w:fldCharType="end"/>
            </w:r>
          </w:hyperlink>
        </w:p>
        <w:p w14:paraId="0B8A568C" w14:textId="38B9EF62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45" w:history="1">
            <w:r w:rsidRPr="00BC5E63">
              <w:rPr>
                <w:rStyle w:val="Hyperlink"/>
                <w:noProof/>
              </w:rPr>
              <w:t>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ECB5" w14:textId="5E318281" w:rsidR="00C114D6" w:rsidRDefault="00C114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4957146" w:history="1">
            <w:r w:rsidRPr="00BC5E63">
              <w:rPr>
                <w:rStyle w:val="Hyperlink"/>
                <w:noProof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3D044" w14:textId="4ED98825" w:rsidR="00C114D6" w:rsidRDefault="00C114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4957147" w:history="1">
            <w:r w:rsidRPr="00BC5E63">
              <w:rPr>
                <w:rStyle w:val="Hyperlink"/>
                <w:noProof/>
              </w:rPr>
              <w:t>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ABDA" w14:textId="4DBD555F" w:rsidR="00C114D6" w:rsidRDefault="00C114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4957148" w:history="1">
            <w:r w:rsidRPr="00BC5E63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9A4B" w14:textId="2AED0B65" w:rsidR="00C114D6" w:rsidRDefault="00C114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4957149" w:history="1">
            <w:r w:rsidRPr="00BC5E63">
              <w:rPr>
                <w:rStyle w:val="Hyperlink"/>
                <w:noProof/>
              </w:rPr>
              <w:t>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0FC1" w14:textId="182239C1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50" w:history="1">
            <w:r w:rsidRPr="00BC5E63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73728" w14:textId="3E6B9117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51" w:history="1">
            <w:r w:rsidRPr="00BC5E6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BD6A" w14:textId="603EA674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52" w:history="1">
            <w:r w:rsidRPr="00BC5E63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E7B14" w14:textId="5FAE8071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53" w:history="1">
            <w:r w:rsidRPr="00BC5E63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737F" w14:textId="6604BD72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54" w:history="1">
            <w:r w:rsidRPr="00BC5E63">
              <w:rPr>
                <w:rStyle w:val="Hyperlink"/>
                <w:noProof/>
              </w:rPr>
              <w:t>Non-Goals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C90C" w14:textId="17532577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55" w:history="1">
            <w:r w:rsidRPr="00BC5E63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09924" w14:textId="66884CED" w:rsidR="00C114D6" w:rsidRDefault="00C114D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4957156" w:history="1">
            <w:r w:rsidRPr="00BC5E63">
              <w:rPr>
                <w:rStyle w:val="Hyperlink"/>
                <w:noProof/>
              </w:rPr>
              <w:t>Current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FD45E" w14:textId="49625D1D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57" w:history="1">
            <w:r w:rsidRPr="00BC5E63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2EF45" w14:textId="063D9940" w:rsidR="00C114D6" w:rsidRDefault="00C114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4957158" w:history="1">
            <w:r w:rsidRPr="00BC5E63">
              <w:rPr>
                <w:rStyle w:val="Hyperlink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EABB" w14:textId="1193E8B6" w:rsidR="00C114D6" w:rsidRDefault="00C114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4957159" w:history="1">
            <w:r w:rsidRPr="00BC5E63">
              <w:rPr>
                <w:rStyle w:val="Hyperlink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D868" w14:textId="34431856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60" w:history="1">
            <w:r w:rsidRPr="00BC5E63">
              <w:rPr>
                <w:rStyle w:val="Hyperlink"/>
                <w:noProof/>
              </w:rPr>
              <w:t>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EAC4" w14:textId="6EEE4B61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61" w:history="1">
            <w:r w:rsidRPr="00BC5E63">
              <w:rPr>
                <w:rStyle w:val="Hyperlink"/>
                <w:noProof/>
              </w:rPr>
              <w:t>Contracts &amp; Token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34B00" w14:textId="06F62B56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62" w:history="1">
            <w:r w:rsidRPr="00BC5E63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2B1E" w14:textId="1BBA76B8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63" w:history="1">
            <w:r w:rsidRPr="00BC5E63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224C" w14:textId="32D7F9A4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64" w:history="1">
            <w:r w:rsidRPr="00BC5E63">
              <w:rPr>
                <w:rStyle w:val="Hyperlink"/>
                <w:noProof/>
              </w:rPr>
              <w:t>Alternative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95F4" w14:textId="3303137D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65" w:history="1">
            <w:r w:rsidRPr="00BC5E6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56B09" w14:textId="4069D86F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66" w:history="1">
            <w:r w:rsidRPr="00BC5E63">
              <w:rPr>
                <w:rStyle w:val="Hyperlink"/>
                <w:noProof/>
              </w:rPr>
              <w:t>Monitoring and Alerting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175C" w14:textId="1EF35EDD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67" w:history="1">
            <w:r w:rsidRPr="00BC5E63">
              <w:rPr>
                <w:rStyle w:val="Hyperlink"/>
                <w:noProof/>
              </w:rPr>
              <w:t>Suggested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C4CA" w14:textId="419D847C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68" w:history="1">
            <w:r w:rsidRPr="00BC5E63">
              <w:rPr>
                <w:rStyle w:val="Hyperlink"/>
                <w:noProof/>
              </w:rPr>
              <w:t>Detailed Scoping and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E6535" w14:textId="0BD0C548" w:rsidR="00C114D6" w:rsidRDefault="00C114D6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4957169" w:history="1">
            <w:r w:rsidRPr="00BC5E63">
              <w:rPr>
                <w:rStyle w:val="Hyperlink"/>
                <w:noProof/>
              </w:rPr>
              <w:t>Footnotes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318B" w14:textId="1F6C5FB9" w:rsidR="00FC6F8C" w:rsidRDefault="00FC6F8C">
          <w:r>
            <w:rPr>
              <w:b/>
              <w:bCs/>
              <w:noProof/>
            </w:rPr>
            <w:fldChar w:fldCharType="end"/>
          </w:r>
        </w:p>
      </w:sdtContent>
    </w:sdt>
    <w:p w14:paraId="31394D3B" w14:textId="77777777" w:rsidR="00FC6F8C" w:rsidRPr="00FC6F8C" w:rsidRDefault="00FC6F8C" w:rsidP="00FC6F8C">
      <w:pPr>
        <w:pStyle w:val="BodyText"/>
      </w:pPr>
    </w:p>
    <w:p w14:paraId="16664290" w14:textId="338CE22F" w:rsidR="00422823" w:rsidRPr="00FC6F8C" w:rsidRDefault="006A568F" w:rsidP="00FC6F8C">
      <w:pPr>
        <w:pStyle w:val="Heading1"/>
      </w:pPr>
      <w:bookmarkStart w:id="1" w:name="arch-spec"/>
      <w:bookmarkStart w:id="2" w:name="_Toc14957144"/>
      <w:r w:rsidRPr="00FC6F8C">
        <w:lastRenderedPageBreak/>
        <w:t>Arch Spec</w:t>
      </w:r>
      <w:bookmarkEnd w:id="1"/>
      <w:r w:rsidR="00FC6F8C" w:rsidRPr="00FC6F8C">
        <w:t>ifications</w:t>
      </w:r>
      <w:bookmarkEnd w:id="2"/>
    </w:p>
    <w:p w14:paraId="6C14447C" w14:textId="77777777" w:rsidR="00422823" w:rsidRPr="00FC6F8C" w:rsidRDefault="006A568F" w:rsidP="00FC6F8C">
      <w:pPr>
        <w:pStyle w:val="Heading2"/>
      </w:pPr>
      <w:bookmarkStart w:id="3" w:name="people"/>
      <w:bookmarkStart w:id="4" w:name="_Toc14957145"/>
      <w:r w:rsidRPr="00FC6F8C">
        <w:t>People</w:t>
      </w:r>
      <w:bookmarkEnd w:id="3"/>
      <w:bookmarkEnd w:id="4"/>
    </w:p>
    <w:p w14:paraId="60942F66" w14:textId="77777777" w:rsidR="00422823" w:rsidRPr="00FC6F8C" w:rsidRDefault="006A568F" w:rsidP="00FC6F8C">
      <w:pPr>
        <w:pStyle w:val="Heading3"/>
      </w:pPr>
      <w:bookmarkStart w:id="5" w:name="authors"/>
      <w:bookmarkStart w:id="6" w:name="_Toc14957146"/>
      <w:r w:rsidRPr="00FC6F8C">
        <w:t>Authors</w:t>
      </w:r>
      <w:bookmarkEnd w:id="5"/>
      <w:bookmarkEnd w:id="6"/>
    </w:p>
    <w:p w14:paraId="5CC167AD" w14:textId="0E5B7DB1" w:rsidR="00422823" w:rsidRDefault="006A568F" w:rsidP="0013761C">
      <w:pPr>
        <w:pStyle w:val="Heading3"/>
      </w:pPr>
      <w:bookmarkStart w:id="7" w:name="engineering"/>
      <w:bookmarkStart w:id="8" w:name="_Toc14957147"/>
      <w:r>
        <w:t>Engineering</w:t>
      </w:r>
      <w:bookmarkEnd w:id="7"/>
      <w:bookmarkEnd w:id="8"/>
      <w:r>
        <w:fldChar w:fldCharType="begin"/>
      </w:r>
      <w:r w:rsidR="00F376F0">
        <w:instrText xml:space="preserve">HYPERLINK "file:///Users/badurma/Downloads/profile-url" \h </w:instrText>
      </w:r>
      <w:r>
        <w:fldChar w:fldCharType="end"/>
      </w:r>
    </w:p>
    <w:p w14:paraId="49C32D4C" w14:textId="22D6327C" w:rsidR="0013761C" w:rsidRPr="0013761C" w:rsidRDefault="006A568F" w:rsidP="0013761C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9" w:name="product"/>
      <w:bookmarkStart w:id="10" w:name="_Toc14957148"/>
      <w:r>
        <w:t>Product</w:t>
      </w:r>
      <w:bookmarkEnd w:id="9"/>
      <w:bookmarkEnd w:id="10"/>
    </w:p>
    <w:p w14:paraId="3A0ACCB3" w14:textId="66F19D14" w:rsidR="00422823" w:rsidRDefault="006A568F" w:rsidP="0013761C">
      <w:pPr>
        <w:pStyle w:val="Heading3"/>
      </w:pPr>
      <w:bookmarkStart w:id="11" w:name="qa"/>
      <w:bookmarkStart w:id="12" w:name="_Toc14957149"/>
      <w:r>
        <w:t>QA</w:t>
      </w:r>
      <w:bookmarkEnd w:id="11"/>
      <w:bookmarkEnd w:id="12"/>
    </w:p>
    <w:p w14:paraId="1C1E93D9" w14:textId="5E2407CB" w:rsidR="00422823" w:rsidRDefault="006A568F" w:rsidP="0013761C">
      <w:pPr>
        <w:pStyle w:val="Heading2"/>
      </w:pPr>
      <w:bookmarkStart w:id="13" w:name="definitions"/>
      <w:bookmarkStart w:id="14" w:name="_Toc14957150"/>
      <w:r>
        <w:t>Definitions</w:t>
      </w:r>
      <w:bookmarkEnd w:id="13"/>
      <w:bookmarkEnd w:id="14"/>
      <w:r>
        <w:t xml:space="preserve"> </w:t>
      </w:r>
    </w:p>
    <w:p w14:paraId="5C1AAA52" w14:textId="77777777" w:rsidR="00422823" w:rsidRDefault="006A568F">
      <w:pPr>
        <w:pStyle w:val="Heading2"/>
      </w:pPr>
      <w:bookmarkStart w:id="15" w:name="overview"/>
      <w:bookmarkStart w:id="16" w:name="_Toc14957151"/>
      <w:r>
        <w:t>Overview</w:t>
      </w:r>
      <w:bookmarkEnd w:id="15"/>
      <w:bookmarkEnd w:id="16"/>
    </w:p>
    <w:p w14:paraId="0604F85D" w14:textId="77777777" w:rsidR="00422823" w:rsidRDefault="006A568F">
      <w:pPr>
        <w:pStyle w:val="Heading2"/>
      </w:pPr>
      <w:bookmarkStart w:id="17" w:name="context"/>
      <w:bookmarkStart w:id="18" w:name="_Toc14957152"/>
      <w:r>
        <w:t>Context</w:t>
      </w:r>
      <w:bookmarkEnd w:id="17"/>
      <w:bookmarkEnd w:id="18"/>
    </w:p>
    <w:p w14:paraId="07B8C2D5" w14:textId="77777777" w:rsidR="00422823" w:rsidRDefault="006A568F">
      <w:pPr>
        <w:pStyle w:val="Heading2"/>
      </w:pPr>
      <w:bookmarkStart w:id="19" w:name="goals"/>
      <w:bookmarkStart w:id="20" w:name="_Toc14957153"/>
      <w:r>
        <w:t>Goals</w:t>
      </w:r>
      <w:bookmarkEnd w:id="19"/>
      <w:bookmarkEnd w:id="20"/>
    </w:p>
    <w:p w14:paraId="56171DF3" w14:textId="77777777" w:rsidR="00422823" w:rsidRDefault="006A568F">
      <w:pPr>
        <w:pStyle w:val="Heading2"/>
      </w:pPr>
      <w:bookmarkStart w:id="21" w:name="non-goals"/>
      <w:bookmarkStart w:id="22" w:name="_Toc14957154"/>
      <w:r>
        <w:t>Non-Goals</w:t>
      </w:r>
      <w:bookmarkEnd w:id="21"/>
      <w:bookmarkEnd w:id="22"/>
    </w:p>
    <w:p w14:paraId="169727BA" w14:textId="68A0F374" w:rsidR="00FC6F8C" w:rsidRDefault="006A568F" w:rsidP="00FC6F8C">
      <w:pPr>
        <w:pStyle w:val="Heading2"/>
      </w:pPr>
      <w:bookmarkStart w:id="23" w:name="milestones"/>
      <w:bookmarkStart w:id="24" w:name="_Toc14957155"/>
      <w:r>
        <w:t>Milestones</w:t>
      </w:r>
      <w:bookmarkEnd w:id="23"/>
      <w:bookmarkEnd w:id="24"/>
    </w:p>
    <w:p w14:paraId="01A8A347" w14:textId="77777777" w:rsidR="00FC6F8C" w:rsidRPr="00FC6F8C" w:rsidRDefault="00FC6F8C" w:rsidP="00FC6F8C">
      <w:pPr>
        <w:pStyle w:val="BodyText"/>
      </w:pPr>
    </w:p>
    <w:tbl>
      <w:tblPr>
        <w:tblStyle w:val="Table"/>
        <w:tblW w:w="4472" w:type="pct"/>
        <w:tblLook w:val="07E0" w:firstRow="1" w:lastRow="1" w:firstColumn="1" w:lastColumn="1" w:noHBand="1" w:noVBand="1"/>
      </w:tblPr>
      <w:tblGrid>
        <w:gridCol w:w="2041"/>
        <w:gridCol w:w="6331"/>
      </w:tblGrid>
      <w:tr w:rsidR="00422823" w14:paraId="07C8EB96" w14:textId="77777777" w:rsidTr="00FC6F8C">
        <w:trPr>
          <w:trHeight w:val="313"/>
        </w:trPr>
        <w:tc>
          <w:tcPr>
            <w:tcW w:w="1219" w:type="pct"/>
            <w:tcBorders>
              <w:bottom w:val="single" w:sz="0" w:space="0" w:color="auto"/>
            </w:tcBorders>
            <w:shd w:val="clear" w:color="auto" w:fill="002060"/>
            <w:vAlign w:val="bottom"/>
          </w:tcPr>
          <w:p w14:paraId="1869E064" w14:textId="77777777" w:rsidR="00422823" w:rsidRDefault="006A568F" w:rsidP="00FC6F8C">
            <w:pPr>
              <w:pStyle w:val="Compact"/>
              <w:jc w:val="center"/>
            </w:pPr>
            <w:r>
              <w:t>Date</w:t>
            </w:r>
          </w:p>
        </w:tc>
        <w:tc>
          <w:tcPr>
            <w:tcW w:w="3781" w:type="pct"/>
            <w:tcBorders>
              <w:bottom w:val="single" w:sz="0" w:space="0" w:color="auto"/>
            </w:tcBorders>
            <w:shd w:val="clear" w:color="auto" w:fill="002060"/>
            <w:vAlign w:val="bottom"/>
          </w:tcPr>
          <w:p w14:paraId="30D21DAB" w14:textId="77777777" w:rsidR="00422823" w:rsidRDefault="006A568F" w:rsidP="00FC6F8C">
            <w:pPr>
              <w:pStyle w:val="Compact"/>
              <w:jc w:val="center"/>
            </w:pPr>
            <w:r>
              <w:t>Milestone</w:t>
            </w:r>
          </w:p>
        </w:tc>
      </w:tr>
      <w:tr w:rsidR="00422823" w14:paraId="7B2ABB23" w14:textId="77777777" w:rsidTr="00FC6F8C">
        <w:trPr>
          <w:trHeight w:val="299"/>
        </w:trPr>
        <w:tc>
          <w:tcPr>
            <w:tcW w:w="1219" w:type="pct"/>
          </w:tcPr>
          <w:p w14:paraId="42029164" w14:textId="77777777" w:rsidR="00422823" w:rsidRDefault="00422823">
            <w:pPr>
              <w:pStyle w:val="Compact"/>
            </w:pPr>
          </w:p>
        </w:tc>
        <w:tc>
          <w:tcPr>
            <w:tcW w:w="3781" w:type="pct"/>
          </w:tcPr>
          <w:p w14:paraId="77907022" w14:textId="4ACA6188" w:rsidR="00422823" w:rsidRDefault="00FC6F8C">
            <w:pPr>
              <w:pStyle w:val="Compact"/>
            </w:pPr>
            <w:r>
              <w:t>Milestone 1</w:t>
            </w:r>
          </w:p>
        </w:tc>
      </w:tr>
      <w:tr w:rsidR="00422823" w14:paraId="5162E1F3" w14:textId="77777777" w:rsidTr="00FC6F8C">
        <w:trPr>
          <w:trHeight w:val="313"/>
        </w:trPr>
        <w:tc>
          <w:tcPr>
            <w:tcW w:w="1219" w:type="pct"/>
          </w:tcPr>
          <w:p w14:paraId="315A3869" w14:textId="77777777" w:rsidR="00422823" w:rsidRDefault="00422823">
            <w:pPr>
              <w:pStyle w:val="Compact"/>
            </w:pPr>
          </w:p>
        </w:tc>
        <w:tc>
          <w:tcPr>
            <w:tcW w:w="3781" w:type="pct"/>
          </w:tcPr>
          <w:p w14:paraId="6D32D003" w14:textId="599592F2" w:rsidR="00422823" w:rsidRDefault="006A568F">
            <w:pPr>
              <w:pStyle w:val="Compact"/>
            </w:pPr>
            <w:r>
              <w:t xml:space="preserve">Milestone </w:t>
            </w:r>
            <w:r w:rsidR="00FC6F8C">
              <w:t>2</w:t>
            </w:r>
          </w:p>
        </w:tc>
      </w:tr>
      <w:tr w:rsidR="00422823" w14:paraId="23654D9E" w14:textId="77777777" w:rsidTr="00FC6F8C">
        <w:trPr>
          <w:trHeight w:val="299"/>
        </w:trPr>
        <w:tc>
          <w:tcPr>
            <w:tcW w:w="1219" w:type="pct"/>
          </w:tcPr>
          <w:p w14:paraId="5982FF9E" w14:textId="77777777" w:rsidR="00422823" w:rsidRDefault="00422823">
            <w:pPr>
              <w:pStyle w:val="Compact"/>
            </w:pPr>
          </w:p>
        </w:tc>
        <w:tc>
          <w:tcPr>
            <w:tcW w:w="3781" w:type="pct"/>
          </w:tcPr>
          <w:p w14:paraId="11953029" w14:textId="29781920" w:rsidR="00422823" w:rsidRDefault="006A568F">
            <w:pPr>
              <w:pStyle w:val="Compact"/>
            </w:pPr>
            <w:r>
              <w:t xml:space="preserve">Milestone </w:t>
            </w:r>
            <w:r w:rsidR="00FC6F8C">
              <w:t>3</w:t>
            </w:r>
            <w:r>
              <w:t xml:space="preserve"> </w:t>
            </w:r>
          </w:p>
        </w:tc>
      </w:tr>
      <w:tr w:rsidR="00422823" w14:paraId="28DCCBA7" w14:textId="77777777" w:rsidTr="00FC6F8C">
        <w:trPr>
          <w:trHeight w:val="313"/>
        </w:trPr>
        <w:tc>
          <w:tcPr>
            <w:tcW w:w="1219" w:type="pct"/>
          </w:tcPr>
          <w:p w14:paraId="005F6D23" w14:textId="77777777" w:rsidR="00422823" w:rsidRDefault="00422823">
            <w:pPr>
              <w:pStyle w:val="Compact"/>
            </w:pPr>
          </w:p>
        </w:tc>
        <w:tc>
          <w:tcPr>
            <w:tcW w:w="3781" w:type="pct"/>
          </w:tcPr>
          <w:p w14:paraId="67EA76CF" w14:textId="6E170C4C" w:rsidR="00422823" w:rsidRDefault="006A568F">
            <w:pPr>
              <w:pStyle w:val="Compact"/>
            </w:pPr>
            <w:r>
              <w:t xml:space="preserve">Milestone </w:t>
            </w:r>
            <w:r w:rsidR="00FC6F8C">
              <w:t>4</w:t>
            </w:r>
            <w:r>
              <w:t xml:space="preserve">  </w:t>
            </w:r>
          </w:p>
        </w:tc>
      </w:tr>
    </w:tbl>
    <w:p w14:paraId="397D8F79" w14:textId="77777777" w:rsidR="00422823" w:rsidRDefault="006A568F" w:rsidP="00FC6F8C">
      <w:pPr>
        <w:pStyle w:val="Heading1"/>
      </w:pPr>
      <w:bookmarkStart w:id="25" w:name="current-implementation"/>
      <w:bookmarkStart w:id="26" w:name="_Toc14957156"/>
      <w:r>
        <w:lastRenderedPageBreak/>
        <w:t>Current Implementation</w:t>
      </w:r>
      <w:bookmarkEnd w:id="25"/>
      <w:bookmarkEnd w:id="26"/>
    </w:p>
    <w:p w14:paraId="20F5EB94" w14:textId="77777777" w:rsidR="00422823" w:rsidRDefault="006A568F" w:rsidP="00FC6F8C">
      <w:pPr>
        <w:pStyle w:val="Heading2"/>
      </w:pPr>
      <w:bookmarkStart w:id="27" w:name="proposed-solution"/>
      <w:bookmarkStart w:id="28" w:name="_Toc14957157"/>
      <w:r>
        <w:t>Proposed Solution</w:t>
      </w:r>
      <w:bookmarkEnd w:id="27"/>
      <w:bookmarkEnd w:id="28"/>
    </w:p>
    <w:p w14:paraId="155B3F58" w14:textId="77777777" w:rsidR="00422823" w:rsidRDefault="006A568F" w:rsidP="00FC6F8C">
      <w:pPr>
        <w:pStyle w:val="Heading3"/>
      </w:pPr>
      <w:bookmarkStart w:id="29" w:name="process-flow"/>
      <w:bookmarkStart w:id="30" w:name="_Toc14957158"/>
      <w:r>
        <w:t>Process Flow</w:t>
      </w:r>
      <w:bookmarkEnd w:id="29"/>
      <w:bookmarkEnd w:id="30"/>
    </w:p>
    <w:p w14:paraId="2A6CF080" w14:textId="7E32EB3A" w:rsidR="00FC6F8C" w:rsidRDefault="006A568F" w:rsidP="00FC6F8C">
      <w:pPr>
        <w:pStyle w:val="Heading3"/>
      </w:pPr>
      <w:bookmarkStart w:id="31" w:name="X2da8d19801cf5e7f74ed99532b9679552d58bdc"/>
      <w:bookmarkStart w:id="32" w:name="_Toc14957159"/>
      <w:r>
        <w:t>Storag</w:t>
      </w:r>
      <w:r w:rsidR="00FC6F8C">
        <w:t>e</w:t>
      </w:r>
      <w:bookmarkEnd w:id="32"/>
    </w:p>
    <w:p w14:paraId="4B893928" w14:textId="77777777" w:rsidR="00422823" w:rsidRDefault="006A568F">
      <w:pPr>
        <w:pStyle w:val="Heading2"/>
      </w:pPr>
      <w:bookmarkStart w:id="33" w:name="blockchain"/>
      <w:bookmarkStart w:id="34" w:name="_Toc14957160"/>
      <w:bookmarkEnd w:id="31"/>
      <w:r>
        <w:t>Blockchain</w:t>
      </w:r>
      <w:bookmarkEnd w:id="33"/>
      <w:bookmarkEnd w:id="34"/>
    </w:p>
    <w:p w14:paraId="6A62899F" w14:textId="77777777" w:rsidR="00422823" w:rsidRDefault="006A568F">
      <w:pPr>
        <w:pStyle w:val="Heading2"/>
      </w:pPr>
      <w:bookmarkStart w:id="35" w:name="contracts-token-standards"/>
      <w:bookmarkStart w:id="36" w:name="_Toc14957161"/>
      <w:r>
        <w:t>Contracts &amp; Token Standards</w:t>
      </w:r>
      <w:bookmarkEnd w:id="35"/>
      <w:bookmarkEnd w:id="36"/>
    </w:p>
    <w:p w14:paraId="61468DA6" w14:textId="77777777" w:rsidR="00422823" w:rsidRDefault="006A568F">
      <w:pPr>
        <w:pStyle w:val="Heading2"/>
      </w:pPr>
      <w:bookmarkStart w:id="37" w:name="services"/>
      <w:bookmarkStart w:id="38" w:name="_Toc14957162"/>
      <w:r>
        <w:t>Services</w:t>
      </w:r>
      <w:bookmarkEnd w:id="37"/>
      <w:bookmarkEnd w:id="38"/>
    </w:p>
    <w:p w14:paraId="6AB500EE" w14:textId="77777777" w:rsidR="00422823" w:rsidRDefault="006A568F">
      <w:pPr>
        <w:pStyle w:val="Heading2"/>
      </w:pPr>
      <w:bookmarkStart w:id="39" w:name="infrastructure"/>
      <w:bookmarkStart w:id="40" w:name="_Toc14957163"/>
      <w:r>
        <w:t>Infrastructure</w:t>
      </w:r>
      <w:bookmarkEnd w:id="39"/>
      <w:bookmarkEnd w:id="40"/>
    </w:p>
    <w:p w14:paraId="3CF18C51" w14:textId="77777777" w:rsidR="00422823" w:rsidRDefault="006A568F">
      <w:pPr>
        <w:pStyle w:val="Heading2"/>
      </w:pPr>
      <w:bookmarkStart w:id="41" w:name="alternative-solutions"/>
      <w:bookmarkStart w:id="42" w:name="_Toc14957164"/>
      <w:r>
        <w:t>Alternative Solutions</w:t>
      </w:r>
      <w:bookmarkEnd w:id="41"/>
      <w:bookmarkEnd w:id="42"/>
    </w:p>
    <w:p w14:paraId="19A0E1CF" w14:textId="77777777" w:rsidR="00422823" w:rsidRDefault="006A568F">
      <w:pPr>
        <w:pStyle w:val="Heading2"/>
      </w:pPr>
      <w:bookmarkStart w:id="43" w:name="testing"/>
      <w:bookmarkStart w:id="44" w:name="_Toc14957165"/>
      <w:r>
        <w:t>Testing</w:t>
      </w:r>
      <w:bookmarkEnd w:id="43"/>
      <w:bookmarkEnd w:id="44"/>
    </w:p>
    <w:p w14:paraId="4C0388A2" w14:textId="77777777" w:rsidR="00422823" w:rsidRDefault="006A568F">
      <w:pPr>
        <w:pStyle w:val="Heading2"/>
      </w:pPr>
      <w:bookmarkStart w:id="45" w:name="monitoring-and-alerting"/>
      <w:bookmarkStart w:id="46" w:name="_Toc14957166"/>
      <w:r>
        <w:t>Monitoring and Alerting</w:t>
      </w:r>
      <w:bookmarkEnd w:id="45"/>
      <w:bookmarkEnd w:id="46"/>
    </w:p>
    <w:p w14:paraId="3E9D7ECD" w14:textId="77777777" w:rsidR="00422823" w:rsidRDefault="006A568F">
      <w:pPr>
        <w:pStyle w:val="Heading2"/>
      </w:pPr>
      <w:bookmarkStart w:id="47" w:name="suggested-future-work"/>
      <w:bookmarkStart w:id="48" w:name="_Toc14957167"/>
      <w:r>
        <w:t>Suggested Future Work</w:t>
      </w:r>
      <w:bookmarkEnd w:id="47"/>
      <w:bookmarkEnd w:id="48"/>
    </w:p>
    <w:p w14:paraId="3B16510B" w14:textId="77777777" w:rsidR="00422823" w:rsidRDefault="006A568F">
      <w:pPr>
        <w:pStyle w:val="Heading2"/>
      </w:pPr>
      <w:bookmarkStart w:id="49" w:name="detailed-scoping-and-timeline"/>
      <w:bookmarkStart w:id="50" w:name="_Toc14957168"/>
      <w:r>
        <w:t>Detailed Scoping and Timeline</w:t>
      </w:r>
      <w:bookmarkEnd w:id="49"/>
      <w:bookmarkEnd w:id="50"/>
    </w:p>
    <w:p w14:paraId="3CA1117F" w14:textId="47F6E6F8" w:rsidR="00422823" w:rsidRDefault="006A568F" w:rsidP="00FC6F8C">
      <w:pPr>
        <w:pStyle w:val="Heading2"/>
      </w:pPr>
      <w:bookmarkStart w:id="51" w:name="footnotes"/>
      <w:bookmarkStart w:id="52" w:name="_Toc14957169"/>
      <w:r>
        <w:t>Footnotes</w:t>
      </w:r>
      <w:bookmarkEnd w:id="51"/>
      <w:bookmarkEnd w:id="52"/>
    </w:p>
    <w:sectPr w:rsidR="004228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DEEE4" w14:textId="77777777" w:rsidR="00A01B69" w:rsidRDefault="00A01B69">
      <w:pPr>
        <w:spacing w:after="0"/>
      </w:pPr>
      <w:r>
        <w:separator/>
      </w:r>
    </w:p>
  </w:endnote>
  <w:endnote w:type="continuationSeparator" w:id="0">
    <w:p w14:paraId="2160242F" w14:textId="77777777" w:rsidR="00A01B69" w:rsidRDefault="00A01B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6583D" w14:textId="77777777" w:rsidR="00A01B69" w:rsidRDefault="00A01B69">
      <w:r>
        <w:separator/>
      </w:r>
    </w:p>
  </w:footnote>
  <w:footnote w:type="continuationSeparator" w:id="0">
    <w:p w14:paraId="39EF0218" w14:textId="77777777" w:rsidR="00A01B69" w:rsidRDefault="00A01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31436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96C5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AF6A0E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761C"/>
    <w:rsid w:val="00422823"/>
    <w:rsid w:val="004E29B3"/>
    <w:rsid w:val="00590D07"/>
    <w:rsid w:val="006A568F"/>
    <w:rsid w:val="006F290D"/>
    <w:rsid w:val="00784D58"/>
    <w:rsid w:val="008D06A3"/>
    <w:rsid w:val="008D6863"/>
    <w:rsid w:val="008F0768"/>
    <w:rsid w:val="00A01B69"/>
    <w:rsid w:val="00B86B75"/>
    <w:rsid w:val="00BC48D5"/>
    <w:rsid w:val="00C114D6"/>
    <w:rsid w:val="00C36279"/>
    <w:rsid w:val="00E315A3"/>
    <w:rsid w:val="00E42992"/>
    <w:rsid w:val="00E756D5"/>
    <w:rsid w:val="00F376F0"/>
    <w:rsid w:val="00FC6F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56EB"/>
  <w15:docId w15:val="{74BC8AA7-5768-7449-B7A5-63468FEB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C6F8C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C6F8C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6F8C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FC6F8C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FC6F8C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FC6F8C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FC6F8C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FC6F8C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FC6F8C"/>
    <w:pPr>
      <w:spacing w:after="0"/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37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A264A3-6CB6-9D40-B37A-09CA34551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Marco-Tariq Badur</dc:creator>
  <cp:keywords/>
  <dc:description>Templates for architecture specs</dc:description>
  <cp:lastModifiedBy>Marco-Tariq Badur</cp:lastModifiedBy>
  <cp:revision>5</cp:revision>
  <dcterms:created xsi:type="dcterms:W3CDTF">2019-07-25T18:23:00Z</dcterms:created>
  <dcterms:modified xsi:type="dcterms:W3CDTF">2019-07-25T18:25:00Z</dcterms:modified>
</cp:coreProperties>
</file>