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GridTable1Light"/>
        <w:tblW w:w="5000" w:type="pct"/>
        <w:tblLayout w:type="fixed"/>
        <w:tblLook w:val="07E0" w:firstRow="1" w:lastRow="1" w:firstColumn="1" w:lastColumn="1" w:noHBand="1" w:noVBand="1"/>
      </w:tblPr>
      <w:tblGrid>
        <w:gridCol w:w="2093"/>
        <w:gridCol w:w="7483"/>
      </w:tblGrid>
      <w:tr w:rsidR="00A607A6" w14:paraId="7133A194" w14:textId="77777777" w:rsidTr="00C1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86F9EB" w14:textId="06D2CE19" w:rsidR="00A607A6" w:rsidRDefault="001D056B" w:rsidP="00E717D7">
            <w:pPr>
              <w:pStyle w:val="TableHeader"/>
            </w:pPr>
            <w:r>
              <w:t>Column1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83" w:type="dxa"/>
          </w:tcPr>
          <w:p w14:paraId="552E6DB5" w14:textId="7C5315CB" w:rsidR="00A607A6" w:rsidRDefault="001D056B" w:rsidP="00E717D7">
            <w:pPr>
              <w:pStyle w:val="TableHeader"/>
            </w:pPr>
            <w:r>
              <w:t>Column2LveryLongName1234512345123451234512345</w:t>
            </w:r>
          </w:p>
        </w:tc>
      </w:tr>
      <w:tr w:rsidR="00A607A6" w14:paraId="45B4AA44" w14:textId="77777777" w:rsidTr="00C112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CA947D" w14:textId="77777777" w:rsidR="00A607A6" w:rsidRDefault="00000000" w:rsidP="00E717D7">
            <w:pPr>
              <w:pStyle w:val="TableContent"/>
            </w:pPr>
            <w:r>
              <w:t xml:space="preserve">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83" w:type="dxa"/>
          </w:tcPr>
          <w:p w14:paraId="4AAF64A3" w14:textId="77777777" w:rsidR="00A607A6" w:rsidRPr="00E717D7" w:rsidRDefault="00000000" w:rsidP="00E717D7">
            <w:pPr>
              <w:pStyle w:val="TableContent"/>
            </w:pPr>
            <w:r>
              <w:t xml:space="preserve"> </w:t>
            </w:r>
            <w:r w:rsidRPr="00E717D7">
              <w:t>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1C8DB66" w14:textId="54DEEF94" w:rsidR="00894193" w:rsidRDefault="00894193" w:rsidP="00894193">
      <w:pPr>
        <w:pStyle w:val="Definition"/>
        <w:numPr>
          <w:ilvl w:val="0"/>
          <w:numId w:val="3"/>
        </w:numPr>
      </w:pPr>
      <w:r>
        <w:t>Point 1</w:t>
      </w:r>
    </w:p>
    <w:p w14:paraId="7A8C89AC" w14:textId="2439EC53" w:rsidR="00894193" w:rsidRDefault="00894193" w:rsidP="00894193">
      <w:pPr>
        <w:pStyle w:val="Definition"/>
        <w:numPr>
          <w:ilvl w:val="1"/>
          <w:numId w:val="3"/>
        </w:numPr>
      </w:pPr>
      <w:r>
        <w:t>Point 1.1</w:t>
      </w:r>
    </w:p>
    <w:p w14:paraId="79CCB706" w14:textId="3D0E5E00" w:rsidR="00894193" w:rsidRDefault="00894193" w:rsidP="00894193">
      <w:pPr>
        <w:pStyle w:val="Definition"/>
        <w:numPr>
          <w:ilvl w:val="2"/>
          <w:numId w:val="3"/>
        </w:numPr>
      </w:pPr>
      <w:r>
        <w:t>Point 1.1.1</w:t>
      </w:r>
    </w:p>
    <w:p w14:paraId="782F8EB4" w14:textId="051A8883" w:rsidR="00894193" w:rsidRDefault="00894193" w:rsidP="00894193">
      <w:pPr>
        <w:pStyle w:val="Definition"/>
        <w:numPr>
          <w:ilvl w:val="3"/>
          <w:numId w:val="3"/>
        </w:numPr>
      </w:pPr>
      <w:r>
        <w:t>Point 1.1.1.1</w:t>
      </w:r>
    </w:p>
    <w:p w14:paraId="005B06BF" w14:textId="314E76B3" w:rsidR="00894193" w:rsidRDefault="00894193" w:rsidP="00894193">
      <w:pPr>
        <w:pStyle w:val="Definition"/>
        <w:numPr>
          <w:ilvl w:val="3"/>
          <w:numId w:val="3"/>
        </w:numPr>
      </w:pPr>
      <w:r>
        <w:t>Point 1.1.1.2</w:t>
      </w:r>
    </w:p>
    <w:p w14:paraId="143254E7" w14:textId="5538695C" w:rsidR="00894193" w:rsidRDefault="00894193" w:rsidP="00894193">
      <w:pPr>
        <w:pStyle w:val="Definition"/>
        <w:numPr>
          <w:ilvl w:val="2"/>
          <w:numId w:val="3"/>
        </w:numPr>
      </w:pPr>
      <w:r>
        <w:t>Point 1.1.2</w:t>
      </w:r>
    </w:p>
    <w:p w14:paraId="05F5A512" w14:textId="14E7AD07" w:rsidR="00894193" w:rsidRDefault="00894193" w:rsidP="00894193">
      <w:pPr>
        <w:pStyle w:val="Definition"/>
        <w:numPr>
          <w:ilvl w:val="3"/>
          <w:numId w:val="3"/>
        </w:numPr>
      </w:pPr>
      <w:r>
        <w:t>Point 1.1.2.1</w:t>
      </w:r>
    </w:p>
    <w:p w14:paraId="509FA32A" w14:textId="79A556E0" w:rsidR="00894193" w:rsidRDefault="00894193" w:rsidP="00894193">
      <w:pPr>
        <w:pStyle w:val="Definition"/>
        <w:numPr>
          <w:ilvl w:val="1"/>
          <w:numId w:val="3"/>
        </w:numPr>
      </w:pPr>
      <w:r>
        <w:t>Point 1.2</w:t>
      </w:r>
    </w:p>
    <w:p w14:paraId="1F0AF329" w14:textId="79D0F3B2" w:rsidR="00894193" w:rsidRDefault="00894193" w:rsidP="00894193">
      <w:pPr>
        <w:pStyle w:val="Definition"/>
        <w:numPr>
          <w:ilvl w:val="0"/>
          <w:numId w:val="3"/>
        </w:numPr>
      </w:pPr>
      <w:r>
        <w:t>Point 2</w:t>
      </w:r>
    </w:p>
    <w:p w14:paraId="27F719C4" w14:textId="7B4DA16B" w:rsidR="00143E90" w:rsidRDefault="00143E90" w:rsidP="005C6846">
      <w:pPr>
        <w:pStyle w:val="LeftAlign"/>
      </w:pPr>
      <w:r w:rsidRPr="005C6846">
        <w:t>LeftAlign</w:t>
      </w:r>
    </w:p>
    <w:p w14:paraId="12FC5131" w14:textId="77777777" w:rsidR="00A607A6" w:rsidRDefault="00000000">
      <w:pPr>
        <w:pStyle w:val="grey-box"/>
      </w:pPr>
      <w:proofErr w:type="spellStart"/>
      <w:r>
        <w:lastRenderedPageBreak/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196AAD14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  <w:r w:rsidR="00143E90">
        <w:rPr>
          <w:rStyle w:val="blue-box-line"/>
        </w:rPr>
        <w:tab/>
      </w:r>
      <w:r w:rsidR="00894193"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69EFB" w14:textId="77777777" w:rsidR="00012565" w:rsidRDefault="00012565">
      <w:pPr>
        <w:spacing w:after="0"/>
      </w:pPr>
      <w:r>
        <w:separator/>
      </w:r>
    </w:p>
  </w:endnote>
  <w:endnote w:type="continuationSeparator" w:id="0">
    <w:p w14:paraId="6B90CCF3" w14:textId="77777777" w:rsidR="00012565" w:rsidRDefault="000125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77856C85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 w:rsidR="00DE277D" w:rsidRPr="00DE277D">
          <w:rPr>
            <w:rStyle w:val="PageNumber"/>
          </w:rPr>
          <w:t>IT Architecture Principles and Implementation Guidelines</w:t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1230B" w14:textId="77777777" w:rsidR="00012565" w:rsidRDefault="00012565">
      <w:pPr>
        <w:rPr>
          <w:sz w:val="12"/>
        </w:rPr>
      </w:pPr>
      <w:r>
        <w:separator/>
      </w:r>
    </w:p>
  </w:footnote>
  <w:footnote w:type="continuationSeparator" w:id="0">
    <w:p w14:paraId="0944AADC" w14:textId="77777777" w:rsidR="00012565" w:rsidRDefault="00012565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3843" w14:textId="77777777" w:rsidR="00EE2981" w:rsidRDefault="00EE2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AC8CB" w14:textId="77777777" w:rsidR="00EE2981" w:rsidRDefault="00EE2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0B644F"/>
    <w:multiLevelType w:val="hybridMultilevel"/>
    <w:tmpl w:val="0FB4D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91846">
    <w:abstractNumId w:val="1"/>
  </w:num>
  <w:num w:numId="2" w16cid:durableId="1146750534">
    <w:abstractNumId w:val="0"/>
  </w:num>
  <w:num w:numId="3" w16cid:durableId="98867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12565"/>
    <w:rsid w:val="0006438A"/>
    <w:rsid w:val="0008506E"/>
    <w:rsid w:val="000856C2"/>
    <w:rsid w:val="000B3773"/>
    <w:rsid w:val="000B6273"/>
    <w:rsid w:val="000D31C5"/>
    <w:rsid w:val="00102253"/>
    <w:rsid w:val="00113702"/>
    <w:rsid w:val="0011490B"/>
    <w:rsid w:val="0013664F"/>
    <w:rsid w:val="0013762E"/>
    <w:rsid w:val="00143E90"/>
    <w:rsid w:val="00171491"/>
    <w:rsid w:val="0019680E"/>
    <w:rsid w:val="001D056B"/>
    <w:rsid w:val="00217C84"/>
    <w:rsid w:val="0028332B"/>
    <w:rsid w:val="002D136B"/>
    <w:rsid w:val="003356A6"/>
    <w:rsid w:val="003819BB"/>
    <w:rsid w:val="003A5BC7"/>
    <w:rsid w:val="003D039A"/>
    <w:rsid w:val="003D5EB0"/>
    <w:rsid w:val="00401E27"/>
    <w:rsid w:val="0040665F"/>
    <w:rsid w:val="004137DA"/>
    <w:rsid w:val="00454AB9"/>
    <w:rsid w:val="004B330C"/>
    <w:rsid w:val="004E6642"/>
    <w:rsid w:val="00537569"/>
    <w:rsid w:val="00552978"/>
    <w:rsid w:val="0055310D"/>
    <w:rsid w:val="0057261D"/>
    <w:rsid w:val="00572C60"/>
    <w:rsid w:val="00576E7F"/>
    <w:rsid w:val="0058219E"/>
    <w:rsid w:val="005C6846"/>
    <w:rsid w:val="005E3323"/>
    <w:rsid w:val="0060535E"/>
    <w:rsid w:val="006137BE"/>
    <w:rsid w:val="00674A43"/>
    <w:rsid w:val="006C4A27"/>
    <w:rsid w:val="006D3C27"/>
    <w:rsid w:val="006F6002"/>
    <w:rsid w:val="00707278"/>
    <w:rsid w:val="00735F49"/>
    <w:rsid w:val="007877F6"/>
    <w:rsid w:val="00814130"/>
    <w:rsid w:val="008425BC"/>
    <w:rsid w:val="00843E48"/>
    <w:rsid w:val="008768AF"/>
    <w:rsid w:val="00894193"/>
    <w:rsid w:val="008A40CB"/>
    <w:rsid w:val="008C3CEA"/>
    <w:rsid w:val="008F083B"/>
    <w:rsid w:val="00996DC1"/>
    <w:rsid w:val="009D4D90"/>
    <w:rsid w:val="009E4254"/>
    <w:rsid w:val="009F621B"/>
    <w:rsid w:val="00A01A45"/>
    <w:rsid w:val="00A607A6"/>
    <w:rsid w:val="00A6721B"/>
    <w:rsid w:val="00AA04FC"/>
    <w:rsid w:val="00AA2A25"/>
    <w:rsid w:val="00AA587F"/>
    <w:rsid w:val="00AB4C0E"/>
    <w:rsid w:val="00AF2EB0"/>
    <w:rsid w:val="00AF542D"/>
    <w:rsid w:val="00AF77EE"/>
    <w:rsid w:val="00B4518E"/>
    <w:rsid w:val="00BA000A"/>
    <w:rsid w:val="00BA1B5E"/>
    <w:rsid w:val="00BB1466"/>
    <w:rsid w:val="00BC03D4"/>
    <w:rsid w:val="00C040FA"/>
    <w:rsid w:val="00C112C1"/>
    <w:rsid w:val="00C30ED0"/>
    <w:rsid w:val="00C55705"/>
    <w:rsid w:val="00C87DA0"/>
    <w:rsid w:val="00CA0BD3"/>
    <w:rsid w:val="00CA450E"/>
    <w:rsid w:val="00CB1018"/>
    <w:rsid w:val="00D02D50"/>
    <w:rsid w:val="00D3637D"/>
    <w:rsid w:val="00D532C3"/>
    <w:rsid w:val="00DA32BA"/>
    <w:rsid w:val="00DE277D"/>
    <w:rsid w:val="00E51126"/>
    <w:rsid w:val="00E717D7"/>
    <w:rsid w:val="00E95F17"/>
    <w:rsid w:val="00EB1C91"/>
    <w:rsid w:val="00EB56D4"/>
    <w:rsid w:val="00EE2981"/>
    <w:rsid w:val="00F55097"/>
    <w:rsid w:val="00F96CF8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basedOn w:val="TableNormal"/>
    <w:semiHidden/>
    <w:unhideWhenUsed/>
    <w:qFormat/>
    <w:rsid w:val="001D056B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type="paragraph" w:customStyle="1" w:styleId="LeftAlign">
    <w:name w:val="LeftAlign"/>
    <w:qFormat/>
    <w:rsid w:val="005C6846"/>
    <w:pPr>
      <w:spacing w:before="240"/>
    </w:pPr>
    <w:rPr>
      <w:rFonts w:ascii="Calibri" w:hAnsi="Calibri"/>
      <w:sz w:val="22"/>
    </w:rPr>
  </w:style>
  <w:style w:type="paragraph" w:customStyle="1" w:styleId="TableHeader">
    <w:name w:val="TableHeader"/>
    <w:qFormat/>
    <w:rsid w:val="00E717D7"/>
    <w:pPr>
      <w:spacing w:before="60" w:after="60"/>
      <w:jc w:val="center"/>
    </w:pPr>
    <w:rPr>
      <w:rFonts w:ascii="Arial" w:eastAsia="Aptos" w:hAnsi="Arial" w:cs="Arial"/>
      <w:color w:val="004494"/>
      <w:sz w:val="19"/>
      <w:szCs w:val="19"/>
      <w:lang w:val="en-PL" w:eastAsia="en-GB"/>
    </w:rPr>
  </w:style>
  <w:style w:type="paragraph" w:customStyle="1" w:styleId="TableContent">
    <w:name w:val="TableContent"/>
    <w:qFormat/>
    <w:rsid w:val="00E717D7"/>
    <w:pPr>
      <w:spacing w:before="30" w:after="30"/>
    </w:pPr>
    <w:rPr>
      <w:rFonts w:ascii="Calibri" w:eastAsia="Aptos" w:hAnsi="Calibri" w:cs="Times New Roman (Body CS)"/>
      <w:sz w:val="18"/>
      <w:szCs w:val="18"/>
      <w:lang w:val="en-PL" w:eastAsia="en-GB"/>
    </w:rPr>
  </w:style>
  <w:style w:type="table" w:styleId="GridTable1Light">
    <w:name w:val="Grid Table 1 Light"/>
    <w:basedOn w:val="TableNormal"/>
    <w:rsid w:val="00C112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Line">
    <w:name w:val="NormalLine"/>
    <w:uiPriority w:val="1"/>
    <w:qFormat/>
    <w:rsid w:val="00DA32BA"/>
    <w:rPr>
      <w:rFonts w:ascii="Calibri" w:hAnsi="Calibri"/>
      <w:b w:val="0"/>
      <w:i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184</cp:revision>
  <dcterms:created xsi:type="dcterms:W3CDTF">2017-12-27T05:22:00Z</dcterms:created>
  <dcterms:modified xsi:type="dcterms:W3CDTF">2025-07-16T06:56:00Z</dcterms:modified>
  <dc:language>en-US</dc:language>
</cp:coreProperties>
</file>