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2025-04-08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6273"/>
    <w:rsid w:val="000D31C5"/>
    <w:rsid w:val="00102253"/>
    <w:rsid w:val="00113702"/>
    <w:rsid w:val="0011490B"/>
    <w:rsid w:val="0019680E"/>
    <w:rsid w:val="001D056B"/>
    <w:rsid w:val="0028332B"/>
    <w:rsid w:val="003356A6"/>
    <w:rsid w:val="003D039A"/>
    <w:rsid w:val="003D5EB0"/>
    <w:rsid w:val="00401E27"/>
    <w:rsid w:val="004137DA"/>
    <w:rsid w:val="004E6642"/>
    <w:rsid w:val="0055310D"/>
    <w:rsid w:val="0058219E"/>
    <w:rsid w:val="005E3323"/>
    <w:rsid w:val="0060535E"/>
    <w:rsid w:val="006137BE"/>
    <w:rsid w:val="006F6002"/>
    <w:rsid w:val="008425BC"/>
    <w:rsid w:val="00843E48"/>
    <w:rsid w:val="008768AF"/>
    <w:rsid w:val="008C3CEA"/>
    <w:rsid w:val="009D4D90"/>
    <w:rsid w:val="009F621B"/>
    <w:rsid w:val="00A01A45"/>
    <w:rsid w:val="00A607A6"/>
    <w:rsid w:val="00AA04FC"/>
    <w:rsid w:val="00AA2A25"/>
    <w:rsid w:val="00AB4C0E"/>
    <w:rsid w:val="00AF2EB0"/>
    <w:rsid w:val="00AF542D"/>
    <w:rsid w:val="00BA000A"/>
    <w:rsid w:val="00BC03D4"/>
    <w:rsid w:val="00C30ED0"/>
    <w:rsid w:val="00C55705"/>
    <w:rsid w:val="00C87DA0"/>
    <w:rsid w:val="00CA0BD3"/>
    <w:rsid w:val="00D3637D"/>
    <w:rsid w:val="00DE277D"/>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dc:description>This document presents the IT Architecture Principles and Implementation Guidelines for the Copernicus Land Monitoring Service (CLMS) by the European Environment Agency (EEA). It provides a framework for consistent, scalable, and secure IT solutions, emphasizing modularity, reproducibility, transparency, and maintainability. The guidelines support the CLMS program’s IT vision, ensuring solutions are coherent, adaptable, and efficiently operated.</dc:description>
  <cp:keywords>framework eea, clms architecture, eea clms, functionality automation, standardized infrastructure, terms software, responsibilities implement, program principles, themes architecture, standards regulations</cp:keywords>
  <dcterms:created xsi:type="dcterms:W3CDTF">2025-04-08T19:17:56Z</dcterms:created>
  <dcterms:modified xsi:type="dcterms:W3CDTF">2025-04-08T19:17:56Z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2025-04-08</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product-name">
    <vt:lpwstr>IT Architecture Principles and Implementation Guidelines</vt:lpwstr>
  </property>
  <property fmtid="{D5CDD505-2E9C-101B-9397-08002B2CF9AE}" pid="16" name="resources">
    <vt:lpwstr/>
  </property>
  <property fmtid="{D5CDD505-2E9C-101B-9397-08002B2CF9AE}" pid="17" name="sitemap">
    <vt:lpwstr>True</vt:lpwstr>
  </property>
  <property fmtid="{D5CDD505-2E9C-101B-9397-08002B2CF9AE}" pid="18" name="subtitle">
    <vt:lpwstr>Copernicus Land Monitoring Service</vt:lpwstr>
  </property>
  <property fmtid="{D5CDD505-2E9C-101B-9397-08002B2CF9AE}" pid="19" name="tbl-colwidths">
    <vt:lpwstr>auto</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1.4b</vt:lpwstr>
  </property>
</Properties>
</file>