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foot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480"/>
            <w:rPr>
              <w:color w:val="404040" w:themeColor="text1" w:themeTint="bf"/>
            </w:rPr>
          </w:pPr>
          <w:r>
            <w:rPr>
              <w:color w:val="404040" w:themeColor="text1" w:themeTint="bf"/>
            </w:rPr>
          </w:r>
        </w:p>
        <w:p>
          <w:pPr>
            <w:pStyle w:val="Title"/>
            <w:rPr/>
          </w:pPr>
          <w:r>
            <w:rPr/>
            <w:t>Title</w:t>
          </w:r>
        </w:p>
        <w:p>
          <w:pPr>
            <w:pStyle w:val="Subtitle"/>
            <w:rPr/>
          </w:pPr>
          <w:r>
            <w:rPr/>
            <w:t>Subtitle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/>
          </w:pPr>
          <w:r>
            <w:rPr/>
          </w:r>
        </w:p>
        <w:p>
          <w:pPr>
            <w:pStyle w:val="Date"/>
            <w:rPr/>
          </w:pPr>
          <w:bookmarkStart w:id="0" w:name="heading-1"/>
          <w:r>
            <w:rPr/>
            <w:t>Table of Contents</w:t>
          </w:r>
        </w:p>
        <w:p>
          <w:pPr>
            <w:pStyle w:val="Contents2"/>
            <w:rPr>
              <w:rFonts w:cs="Calibri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90131783">
            <w:r>
              <w:rPr>
                <w:webHidden/>
                <w:rStyle w:val="IndexLink"/>
                <w:vanish w:val="false"/>
              </w:rPr>
              <w:t>Heading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_Toc190131783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Cs/>
            </w:rPr>
          </w:pPr>
          <w:r>
            <w:rPr>
              <w:bCs/>
            </w:rPr>
          </w:r>
          <w:r>
            <w:rPr>
              <w:bCs/>
            </w:rPr>
            <w:fldChar w:fldCharType="end"/>
          </w:r>
        </w:p>
      </w:sdtContent>
    </w:sdt>
    <w:p>
      <w:pPr>
        <w:pStyle w:val="Normal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Heading1"/>
        <w:rPr/>
      </w:pPr>
      <w:bookmarkStart w:id="1" w:name="_Toc190131783"/>
      <w:r>
        <w:rPr/>
        <w:t>Heading 1</w:t>
      </w:r>
      <w:bookmarkEnd w:id="1"/>
      <w:r>
        <w:rPr/>
        <w:t xml:space="preserve"> </w:t>
      </w:r>
      <w:bookmarkEnd w:id="0"/>
    </w:p>
    <w:p>
      <w:pPr>
        <w:pStyle w:val="Normal"/>
        <w:rPr/>
      </w:pPr>
      <w:bookmarkStart w:id="2" w:name="heading-2"/>
      <w:r>
        <w:rPr/>
        <w:t xml:space="preserve">Heading 2 </w:t>
      </w:r>
      <w:bookmarkEnd w:id="2"/>
    </w:p>
    <w:p>
      <w:pPr>
        <w:pStyle w:val="Normal"/>
        <w:rPr/>
      </w:pPr>
      <w:bookmarkStart w:id="3" w:name="heading-3"/>
      <w:r>
        <w:rPr/>
        <w:t xml:space="preserve">Heading 3 </w:t>
      </w:r>
      <w:bookmarkEnd w:id="3"/>
    </w:p>
    <w:p>
      <w:pPr>
        <w:pStyle w:val="SourceCode"/>
        <w:rPr/>
      </w:pPr>
      <w:r>
        <w:rPr/>
        <w:t xml:space="preserve">First Paragraph. </w:t>
      </w:r>
    </w:p>
    <w:p>
      <w:pPr>
        <w:pStyle w:val="Normal"/>
        <w:rPr/>
      </w:pPr>
      <w:r>
        <w:rPr/>
        <w:t>Normal Text.</w:t>
      </w:r>
    </w:p>
    <w:p>
      <w:pPr>
        <w:pStyle w:val="Compact"/>
        <w:rPr/>
      </w:pPr>
      <w:r>
        <w:rPr>
          <w:rStyle w:val="VerbatimChar"/>
        </w:rPr>
        <w:t xml:space="preserve">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VBand="1" w:noHBand="1" w:lastColumn="1" w:firstColumn="1" w:lastRow="1" w:firstRow="1"/>
      </w:tblPr>
      <w:tblGrid>
        <w:gridCol w:w="767"/>
        <w:gridCol w:w="7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  <w:tcBorders/>
            <w:shd w:color="auto" w:fill="auto" w:val="clear"/>
            <w:vAlign w:val="center"/>
          </w:tcPr>
          <w:p>
            <w:pPr>
              <w:pStyle w:val="Compact"/>
              <w:widowControl/>
              <w:suppressAutoHyphens w:val="true"/>
              <w:spacing w:before="36" w:after="36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eastAsia="Aptos" w:cs="Arial" w:ascii="Arial" w:hAnsi="Arial"/>
                <w:b/>
                <w:i w:val="false"/>
                <w:color w:val="004494"/>
                <w:kern w:val="0"/>
                <w:sz w:val="19"/>
                <w:szCs w:val="19"/>
                <w:lang w:val="en-PL" w:eastAsia="en-GB" w:bidi="ar-SA"/>
              </w:rPr>
              <w:t xml:space="preserve"> </w:t>
            </w:r>
            <w:r>
              <w:rPr>
                <w:rFonts w:eastAsia="Aptos" w:cs="Arial" w:ascii="Arial" w:hAnsi="Arial"/>
                <w:b/>
                <w:i w:val="false"/>
                <w:color w:val="004494"/>
                <w:kern w:val="0"/>
                <w:sz w:val="19"/>
                <w:szCs w:val="19"/>
                <w:lang w:val="en-PL" w:eastAsia="en-GB" w:bidi="ar-SA"/>
              </w:rPr>
              <w:t>Table</w:t>
            </w:r>
          </w:p>
        </w:tc>
        <w:tc>
          <w:tcPr>
            <w:tcW w:w="764" w:type="dxa"/>
            <w:tcBorders/>
            <w:shd w:color="auto" w:fill="auto" w:val="clear"/>
            <w:vAlign w:val="center"/>
          </w:tcPr>
          <w:p>
            <w:pPr>
              <w:pStyle w:val="Compact"/>
              <w:widowControl/>
              <w:suppressAutoHyphens w:val="true"/>
              <w:spacing w:before="36" w:after="36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eastAsia="Aptos" w:cs="Arial" w:ascii="Arial" w:hAnsi="Arial"/>
                <w:b/>
                <w:i w:val="false"/>
                <w:color w:val="004494"/>
                <w:kern w:val="0"/>
                <w:sz w:val="19"/>
                <w:szCs w:val="19"/>
                <w:lang w:val="en-PL" w:eastAsia="en-GB" w:bidi="ar-SA"/>
              </w:rPr>
              <w:t xml:space="preserve"> </w:t>
            </w:r>
            <w:r>
              <w:rPr>
                <w:rFonts w:eastAsia="Aptos" w:cs="Arial" w:ascii="Arial" w:hAnsi="Arial"/>
                <w:b/>
                <w:i w:val="false"/>
                <w:color w:val="004494"/>
                <w:kern w:val="0"/>
                <w:sz w:val="19"/>
                <w:szCs w:val="19"/>
                <w:lang w:val="en-PL" w:eastAsia="en-GB" w:bidi="ar-SA"/>
              </w:rPr>
              <w:t>Table</w:t>
            </w:r>
          </w:p>
        </w:tc>
      </w:tr>
      <w:tr>
        <w:trPr/>
        <w:tc>
          <w:tcPr>
            <w:tcW w:w="767" w:type="dxa"/>
            <w:tcBorders/>
            <w:shd w:color="auto" w:fill="auto" w:val="clear"/>
            <w:vAlign w:val="center"/>
          </w:tcPr>
          <w:p>
            <w:pPr>
              <w:pStyle w:val="Compact"/>
              <w:widowControl/>
              <w:suppressAutoHyphens w:val="true"/>
              <w:spacing w:before="36" w:after="36"/>
              <w:rPr>
                <w:szCs w:val="18"/>
              </w:rPr>
            </w:pPr>
            <w:r>
              <w:rPr>
                <w:rFonts w:eastAsia="Aptos"/>
                <w:kern w:val="0"/>
                <w:szCs w:val="18"/>
                <w:lang w:val="en-PL" w:eastAsia="en-GB" w:bidi="ar-SA"/>
              </w:rPr>
              <w:t xml:space="preserve"> </w:t>
            </w:r>
            <w:r>
              <w:rPr>
                <w:rFonts w:eastAsia="Aptos"/>
                <w:kern w:val="0"/>
                <w:szCs w:val="18"/>
                <w:lang w:val="en-PL" w:eastAsia="en-GB" w:bidi="ar-SA"/>
              </w:rPr>
              <w:t>1</w:t>
            </w:r>
          </w:p>
        </w:tc>
        <w:tc>
          <w:tcPr>
            <w:tcW w:w="764" w:type="dxa"/>
            <w:tcBorders/>
            <w:shd w:color="auto" w:fill="auto" w:val="clear"/>
            <w:vAlign w:val="center"/>
          </w:tcPr>
          <w:p>
            <w:pPr>
              <w:pStyle w:val="Compact"/>
              <w:widowControl/>
              <w:suppressAutoHyphens w:val="true"/>
              <w:spacing w:before="36" w:after="36"/>
              <w:rPr>
                <w:szCs w:val="18"/>
              </w:rPr>
            </w:pPr>
            <w:r>
              <w:rPr>
                <w:rFonts w:eastAsia="Aptos"/>
                <w:kern w:val="0"/>
                <w:szCs w:val="18"/>
                <w:lang w:val="en-PL" w:eastAsia="en-GB" w:bidi="ar-SA"/>
              </w:rPr>
              <w:t xml:space="preserve"> </w:t>
            </w:r>
            <w:r>
              <w:rPr>
                <w:rFonts w:eastAsia="Aptos"/>
                <w:kern w:val="0"/>
                <w:szCs w:val="18"/>
                <w:lang w:val="en-PL" w:eastAsia="en-GB" w:bidi="ar-SA"/>
              </w:rPr>
              <w:t>2</w:t>
            </w:r>
          </w:p>
        </w:tc>
      </w:tr>
    </w:tbl>
    <w:p>
      <w:pPr>
        <w:pStyle w:val="SourceCode"/>
        <w:rPr/>
      </w:pPr>
      <w:r>
        <w:rPr/>
      </w:r>
    </w:p>
    <w:p>
      <w:pPr>
        <w:pStyle w:val="Normal"/>
        <w:rPr>
          <w:rStyle w:val="BoldRowText"/>
        </w:rPr>
      </w:pPr>
      <w:r>
        <w:rPr>
          <w:rStyle w:val="BoldRowText"/>
        </w:rPr>
        <w:t>BoldRowText</w:t>
      </w:r>
    </w:p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Grey-box"/>
        <w:rPr/>
      </w:pPr>
      <w:r>
        <w:rPr/>
        <w:t>GreyBox</w:t>
      </w:r>
    </w:p>
    <w:p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>
      <w:pPr>
        <w:pStyle w:val="Yellow-box"/>
        <w:rPr/>
      </w:pPr>
      <w:r>
        <w:rPr/>
        <w:t>YellowBox</w:t>
      </w:r>
    </w:p>
    <w:p>
      <w:pPr>
        <w:pStyle w:val="Blue-box"/>
        <w:rPr/>
      </w:pPr>
      <w:r>
        <w:rPr/>
        <w:t>BlueBox</w:t>
      </w:r>
    </w:p>
    <w:p>
      <w:pPr>
        <w:pStyle w:val="Normal"/>
        <w:rPr>
          <w:rStyle w:val="Yellow-box-line"/>
        </w:rPr>
      </w:pPr>
      <w:r>
        <w:rPr>
          <w:rStyle w:val="Yellow-box-line"/>
        </w:rPr>
        <w:t>YellowBoxLine</w:t>
        <w:tab/>
      </w:r>
    </w:p>
    <w:p>
      <w:pPr>
        <w:pStyle w:val="Blue-box"/>
        <w:spacing w:before="0" w:after="200"/>
        <w:rPr>
          <w:rStyle w:val="Blue-box-line"/>
        </w:rPr>
      </w:pPr>
      <w:r>
        <w:rPr>
          <w:rStyle w:val="Blue-box-line"/>
        </w:rPr>
        <w:t>BlueBoxLine</w:t>
        <w:tab/>
      </w:r>
    </w:p>
    <w:sectPr>
      <w:headerReference w:type="default" r:id="rId3"/>
      <w:footerReference w:type="even" r:id="rId4"/>
      <w:footerReference w:type="default" r:id="rId5"/>
      <w:footerReference w:type="first" r:id="rId6"/>
      <w:footnotePr>
        <w:numFmt w:val="decimal"/>
      </w:footnotePr>
      <w:type w:val="nextPage"/>
      <w:pgSz w:w="12240" w:h="15840"/>
      <w:pgMar w:left="1440" w:right="1440" w:gutter="0" w:header="720" w:top="1440" w:footer="720" w:bottom="1440"/>
      <w:pgNumType w:start="0"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37041382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6879330"/>
    </w:sdtPr>
    <w:sdtContent>
      <w:p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</w:t>
        </w:r>
        <w:r>
          <w:rPr>
            <w:rStyle w:val="Pagenumber"/>
          </w:rPr>
          <w:t xml:space="preserve">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Algorithm Theoretical Basis Document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sz w:val="16"/>
            <w:szCs w:val="16"/>
            <w:rFonts w:cs="Calibri"/>
          </w:rPr>
          <w:instrText xml:space="preserve"> DOCPROPERTY "version"</w:instrText>
        </w:r>
        <w:r>
          <w:rPr>
            <w:rStyle w:val="SubtleReference"/>
            <w:sz w:val="16"/>
            <w:szCs w:val="16"/>
            <w:rFonts w:cs="Calibri"/>
          </w:rPr>
          <w:fldChar w:fldCharType="separate"/>
        </w:r>
        <w:r>
          <w:rPr>
            <w:rStyle w:val="SubtleReference"/>
            <w:sz w:val="16"/>
            <w:szCs w:val="16"/>
            <w:rFonts w:cs="Calibri"/>
          </w:rPr>
          <w:t>ABCDEF Issue x.y (“(x) version of the document” + “.”+ “(y) version of the document update”) (first published version must start with 1.0)</w:t>
        </w:r>
        <w:r>
          <w:rPr>
            <w:rStyle w:val="SubtleReference"/>
            <w:sz w:val="16"/>
            <w:szCs w:val="16"/>
            <w:rFonts w:cs="Calibri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drawing>
        <wp:inline distT="0" distB="0" distL="0" distR="0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rPr>
        <w:rStyle w:val="SubtleReference"/>
        <w:rFonts w:ascii="Calibri" w:hAnsi="Calibri" w:cs="Calibri"/>
      </w:rPr>
    </w:pPr>
    <w:r>
      <w:rPr>
        <w:rStyle w:val="SubtleReference"/>
        <w:rFonts w:cs="Arial" w:ascii="Arial" w:hAnsi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cs="Arial" w:ascii="Arial" w:hAnsi="Arial"/>
        <w:b/>
        <w:bCs/>
      </w:rPr>
      <w:fldChar w:fldCharType="begin"/>
    </w:r>
    <w:r>
      <w:rPr>
        <w:rStyle w:val="SubtleReference"/>
        <w:b/>
        <w:bCs/>
        <w:rFonts w:cs="Arial" w:ascii="Arial" w:hAnsi="Arial"/>
      </w:rPr>
      <w:instrText xml:space="preserve"> DOCPROPERTY "date"</w:instrText>
    </w:r>
    <w:r>
      <w:rPr>
        <w:rStyle w:val="SubtleReference"/>
        <w:b/>
        <w:bCs/>
        <w:rFonts w:cs="Arial" w:ascii="Arial" w:hAnsi="Arial"/>
      </w:rPr>
      <w:fldChar w:fldCharType="separate"/>
    </w:r>
    <w:r>
      <w:rPr>
        <w:rStyle w:val="SubtleReference"/>
        <w:b/>
        <w:bCs/>
        <w:rFonts w:cs="Arial" w:ascii="Arial" w:hAnsi="Arial"/>
      </w:rPr>
      <w:t>2022-10-06</w:t>
    </w:r>
    <w:r>
      <w:rPr>
        <w:rStyle w:val="SubtleReference"/>
        <w:b/>
        <w:bCs/>
        <w:rFonts w:cs="Arial" w:ascii="Arial" w:hAnsi="Arial"/>
      </w:rPr>
      <w:fldChar w:fldCharType="end"/>
    </w:r>
  </w:p>
  <w:p>
    <w:pPr>
      <w:pStyle w:val="Normal"/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  <w:tab/>
      <w:t xml:space="preserve"> </w:t>
    </w:r>
    <w:r>
      <w:rPr>
        <w:rStyle w:val="SubtleReference"/>
        <w:rFonts w:cs="Arial" w:ascii="Arial" w:hAnsi="Arial"/>
        <w:b/>
        <w:bCs/>
        <w:szCs w:val="22"/>
      </w:rPr>
      <w:fldChar w:fldCharType="begin"/>
    </w:r>
    <w:r>
      <w:rPr>
        <w:rStyle w:val="SubtleReference"/>
        <w:b/>
        <w:szCs w:val="22"/>
        <w:bCs/>
        <w:rFonts w:cs="Arial" w:ascii="Arial" w:hAnsi="Arial"/>
      </w:rPr>
      <w:instrText xml:space="preserve"> DOCPROPERTY "version"</w:instrText>
    </w:r>
    <w:r>
      <w:rPr>
        <w:rStyle w:val="SubtleReference"/>
        <w:b/>
        <w:szCs w:val="22"/>
        <w:bCs/>
        <w:rFonts w:cs="Arial" w:ascii="Arial" w:hAnsi="Arial"/>
      </w:rPr>
      <w:fldChar w:fldCharType="separate"/>
    </w:r>
    <w:r>
      <w:rPr>
        <w:rStyle w:val="SubtleReference"/>
        <w:b/>
        <w:szCs w:val="22"/>
        <w:bCs/>
        <w:rFonts w:cs="Arial" w:ascii="Arial" w:hAnsi="Arial"/>
      </w:rPr>
      <w:t>ABCDEF Issue x.y (“(x) version of the document” + “.”+ “(y) version of the document update”) (first published version must start with 1.0)</w:t>
    </w:r>
    <w:r>
      <w:rPr>
        <w:rStyle w:val="SubtleReference"/>
        <w:b/>
        <w:szCs w:val="22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jc w:val="lef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pl-PL"/>
      </w:rPr>
    </w:pPr>
    <w:r>
      <w:rPr>
        <w:lang w:val="pl-PL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9">
          <wp:simplePos x="0" y="0"/>
          <wp:positionH relativeFrom="margin">
            <wp:posOffset>2797175</wp:posOffset>
          </wp:positionH>
          <wp:positionV relativeFrom="margin">
            <wp:posOffset>-598170</wp:posOffset>
          </wp:positionV>
          <wp:extent cx="1257300" cy="276225"/>
          <wp:effectExtent l="0" t="0" r="0" b="0"/>
          <wp:wrapSquare wrapText="bothSides"/>
          <wp:docPr id="4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b7374"/>
    <w:pPr>
      <w:widowControl/>
      <w:suppressAutoHyphens w:val="true"/>
      <w:bidi w:val="0"/>
      <w:spacing w:before="0" w:after="200"/>
      <w:jc w:val="both"/>
    </w:pPr>
    <w:rPr>
      <w:rFonts w:ascii="Calibri" w:hAnsi="Calibri" w:eastAsia="Aptos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next w:val="TextBody"/>
    <w:link w:val="Heading1Char"/>
    <w:uiPriority w:val="9"/>
    <w:qFormat/>
    <w:rsid w:val="00fb7374"/>
    <w:pPr>
      <w:keepNext w:val="true"/>
      <w:keepLines/>
      <w:widowControl/>
      <w:suppressAutoHyphens w:val="true"/>
      <w:bidi w:val="0"/>
      <w:spacing w:before="360" w:after="80"/>
      <w:jc w:val="both"/>
      <w:outlineLvl w:val="0"/>
    </w:pPr>
    <w:rPr>
      <w:rFonts w:ascii="Arial" w:hAnsi="Arial" w:eastAsia="" w:cs="" w:cstheme="majorBidi" w:eastAsiaTheme="majorEastAsia"/>
      <w:b/>
      <w:color w:val="004494"/>
      <w:kern w:val="0"/>
      <w:sz w:val="40"/>
      <w:szCs w:val="40"/>
      <w:lang w:val="en-US" w:eastAsia="en-US" w:bidi="ar-SA"/>
    </w:rPr>
  </w:style>
  <w:style w:type="paragraph" w:styleId="Heading2">
    <w:name w:val="Heading 2"/>
    <w:next w:val="TextBody"/>
    <w:link w:val="Heading2Char"/>
    <w:uiPriority w:val="9"/>
    <w:unhideWhenUsed/>
    <w:qFormat/>
    <w:rsid w:val="00fb7374"/>
    <w:pPr>
      <w:keepNext w:val="true"/>
      <w:keepLines/>
      <w:widowControl/>
      <w:suppressAutoHyphens w:val="true"/>
      <w:bidi w:val="0"/>
      <w:spacing w:before="280" w:after="200"/>
      <w:jc w:val="left"/>
      <w:outlineLvl w:val="1"/>
    </w:pPr>
    <w:rPr>
      <w:rFonts w:ascii="Arial" w:hAnsi="Arial" w:eastAsia="" w:cs="" w:cstheme="majorBidi" w:eastAsiaTheme="majorEastAsia"/>
      <w:b/>
      <w:color w:val="004494"/>
      <w:kern w:val="0"/>
      <w:sz w:val="28"/>
      <w:szCs w:val="32"/>
      <w:lang w:val="en-US" w:eastAsia="en-US" w:bidi="ar-SA"/>
    </w:rPr>
  </w:style>
  <w:style w:type="paragraph" w:styleId="Heading3">
    <w:name w:val="Heading 3"/>
    <w:next w:val="TextBody"/>
    <w:link w:val="Heading3Char"/>
    <w:uiPriority w:val="9"/>
    <w:semiHidden/>
    <w:unhideWhenUsed/>
    <w:qFormat/>
    <w:rsid w:val="00fb7374"/>
    <w:pPr>
      <w:keepNext w:val="true"/>
      <w:keepLines/>
      <w:widowControl/>
      <w:suppressAutoHyphens w:val="true"/>
      <w:bidi w:val="0"/>
      <w:spacing w:before="160" w:after="80"/>
      <w:jc w:val="both"/>
      <w:outlineLvl w:val="2"/>
    </w:pPr>
    <w:rPr>
      <w:rFonts w:ascii="Arial" w:hAnsi="Arial" w:eastAsia="" w:cs="" w:cstheme="majorBidi" w:eastAsiaTheme="majorEastAsia"/>
      <w:b/>
      <w:i/>
      <w:color w:val="004494"/>
      <w:kern w:val="0"/>
      <w:sz w:val="24"/>
      <w:szCs w:val="28"/>
      <w:lang w:val="en-US" w:eastAsia="en-US" w:bidi="ar-SA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67625"/>
    <w:rPr>
      <w:rFonts w:ascii="Arial" w:hAnsi="Arial" w:eastAsia="" w:cs="" w:cstheme="majorBidi" w:eastAsiaTheme="majorEastAsia"/>
      <w:b/>
      <w:color w:val="004494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408b9"/>
    <w:rPr>
      <w:rFonts w:ascii="Arial" w:hAnsi="Arial" w:eastAsia="" w:cs="" w:cstheme="majorBidi" w:eastAsiaTheme="majorEastAsia"/>
      <w:color w:val="004494"/>
      <w:spacing w:val="15"/>
      <w:kern w:val="2"/>
      <w:sz w:val="40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b7374"/>
    <w:rPr>
      <w:rFonts w:ascii="Arial" w:hAnsi="Arial" w:eastAsia="" w:cs="" w:cstheme="majorBidi" w:eastAsiaTheme="majorEastAsia"/>
      <w:b/>
      <w:color w:val="004494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b7374"/>
    <w:rPr>
      <w:rFonts w:ascii="Arial" w:hAnsi="Arial" w:eastAsia="" w:cs="" w:cstheme="majorBidi" w:eastAsiaTheme="majorEastAsia"/>
      <w:b/>
      <w:color w:val="004494"/>
      <w:sz w:val="28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b7374"/>
    <w:rPr>
      <w:rFonts w:ascii="Arial" w:hAnsi="Arial" w:eastAsia="" w:cs="" w:cstheme="majorBidi" w:eastAsiaTheme="majorEastAsia"/>
      <w:b/>
      <w:i/>
      <w:color w:val="004494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sid w:val="00c07a0d"/>
    <w:rPr>
      <w:rFonts w:ascii="Consolas" w:hAnsi="Consolas"/>
      <w:sz w:val="18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CaptionChar"/>
    <w:uiPriority w:val="99"/>
    <w:rsid w:val="00d71d2a"/>
    <w:rPr>
      <w:rFonts w:ascii="Calibri" w:hAnsi="Calibri"/>
      <w:b w:val="false"/>
      <w:i w:val="false"/>
      <w:color w:val="605C9F"/>
      <w:sz w:val="22"/>
      <w:u w:val="single"/>
    </w:rPr>
  </w:style>
  <w:style w:type="character" w:styleId="HeaderChar" w:customStyle="1">
    <w:name w:val="Header Char"/>
    <w:basedOn w:val="DefaultParagraphFont"/>
    <w:link w:val="Header"/>
    <w:qFormat/>
    <w:rsid w:val="00264f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false"/>
      <w:i w:val="false"/>
      <w:sz w:val="16"/>
    </w:rPr>
  </w:style>
  <w:style w:type="character" w:styleId="BoldRowText" w:customStyle="1">
    <w:name w:val="BoldRowText"/>
    <w:uiPriority w:val="1"/>
    <w:qFormat/>
    <w:rsid w:val="001539ea"/>
    <w:rPr>
      <w:rFonts w:ascii="Arial" w:hAnsi="Arial"/>
      <w:b/>
      <w:i w:val="false"/>
      <w:color w:val="004B7F"/>
      <w:sz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e2e2a"/>
    <w:rPr>
      <w:rFonts w:eastAsia="" w:eastAsiaTheme="minorEastAsia"/>
      <w:sz w:val="22"/>
      <w:szCs w:val="22"/>
      <w:lang w:eastAsia="zh-CN"/>
    </w:rPr>
  </w:style>
  <w:style w:type="character" w:styleId="Yellow-box-line" w:customStyle="1">
    <w:name w:val="yellow-box-line"/>
    <w:uiPriority w:val="1"/>
    <w:qFormat/>
    <w:rsid w:val="004115e5"/>
    <w:rPr>
      <w:shd w:fill="FFFF00" w:val="clear"/>
    </w:rPr>
  </w:style>
  <w:style w:type="character" w:styleId="Grey-box-line" w:customStyle="1">
    <w:name w:val="grey-box-line"/>
    <w:uiPriority w:val="1"/>
    <w:qFormat/>
    <w:rsid w:val="00b52104"/>
    <w:rPr>
      <w:shd w:fill="D1D1D1" w:val="clear"/>
    </w:rPr>
  </w:style>
  <w:style w:type="character" w:styleId="SubtleReference">
    <w:name w:val="Subtle Reference"/>
    <w:uiPriority w:val="31"/>
    <w:qFormat/>
    <w:rsid w:val="006b0b44"/>
    <w:rPr>
      <w:rFonts w:ascii="Aptos" w:hAnsi="Aptos" w:asciiTheme="minorHAnsi" w:hAnsiTheme="minorHAnsi"/>
      <w:caps w:val="false"/>
      <w:smallCaps w:val="false"/>
      <w:strike w:val="false"/>
      <w:dstrike w:val="false"/>
      <w:vanish w:val="false"/>
      <w:color w:val="auto"/>
      <w:sz w:val="22"/>
      <w:szCs w:val="24"/>
    </w:rPr>
  </w:style>
  <w:style w:type="character" w:styleId="IndexLink" w:customStyle="1">
    <w:name w:val="Index Link"/>
    <w:qFormat/>
    <w:rPr/>
  </w:style>
  <w:style w:type="character" w:styleId="EndnoteCharacters" w:customStyle="1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Blue-box-line" w:customStyle="1">
    <w:name w:val="blue-box-line"/>
    <w:uiPriority w:val="1"/>
    <w:qFormat/>
    <w:rsid w:val="002e38cc"/>
    <w:rPr>
      <w:shd w:fill="C1E5F5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rsid w:val="00654313"/>
    <w:pPr/>
    <w:rPr/>
  </w:style>
  <w:style w:type="paragraph" w:styleId="Compact" w:customStyle="1">
    <w:name w:val="Compact"/>
    <w:basedOn w:val="TextBody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TextBody"/>
    <w:link w:val="TitleChar"/>
    <w:uiPriority w:val="10"/>
    <w:qFormat/>
    <w:rsid w:val="00767625"/>
    <w:pPr>
      <w:spacing w:before="0" w:after="1360"/>
      <w:contextualSpacing/>
      <w:jc w:val="left"/>
    </w:pPr>
    <w:rPr>
      <w:rFonts w:ascii="Arial" w:hAnsi="Arial" w:eastAsia="" w:cs="" w:cstheme="majorBidi" w:eastAsiaTheme="majorEastAsia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5408b9"/>
    <w:pPr/>
    <w:rPr>
      <w:b w:val="false"/>
      <w:spacing w:val="15"/>
      <w:sz w:val="40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000b11"/>
    <w:pPr>
      <w:keepNext w:val="true"/>
      <w:keepLines/>
      <w:widowControl/>
      <w:suppressAutoHyphens w:val="true"/>
      <w:bidi w:val="0"/>
      <w:spacing w:before="0" w:after="200"/>
      <w:jc w:val="both"/>
    </w:pPr>
    <w:rPr>
      <w:rFonts w:ascii="Calibri" w:hAnsi="Calibri" w:eastAsia="Aptos" w:cs="Aptos (Body CS)"/>
      <w:b/>
      <w:color w:val="FFFFFF" w:themeColor="background1"/>
      <w:kern w:val="0"/>
      <w:sz w:val="22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rsid w:val="008d5815"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styleId="FootnoteBlockText" w:customStyle="1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next w:val="Normal"/>
    <w:qFormat/>
    <w:rsid w:val="00ba5f44"/>
    <w:pPr>
      <w:keepNext w:val="true"/>
      <w:keepLines/>
      <w:widowControl/>
      <w:suppressAutoHyphens w:val="true"/>
      <w:bidi w:val="0"/>
      <w:spacing w:before="0" w:after="0"/>
      <w:jc w:val="left"/>
    </w:pPr>
    <w:rPr>
      <w:rFonts w:ascii="Arial" w:hAnsi="Arial" w:eastAsia="Aptos" w:cs=""/>
      <w:b/>
      <w:color w:val="004494"/>
      <w:kern w:val="0"/>
      <w:sz w:val="18"/>
      <w:szCs w:val="24"/>
      <w:lang w:val="en-US" w:eastAsia="en-US" w:bidi="ar-SA"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rsid w:val="007f1b59"/>
    <w:pPr>
      <w:keepNext w:val="true"/>
    </w:pPr>
    <w:rPr>
      <w:rFonts w:ascii="Arial" w:hAnsi="Arial"/>
      <w:b/>
      <w:i w:val="false"/>
      <w:color w:val="004494"/>
      <w:sz w:val="19"/>
    </w:rPr>
  </w:style>
  <w:style w:type="paragraph" w:styleId="ImageCaption" w:customStyle="1">
    <w:name w:val="Image Caption"/>
    <w:basedOn w:val="Caption1"/>
    <w:qFormat/>
    <w:rsid w:val="00302ac7"/>
    <w:pPr>
      <w:spacing w:before="240" w:after="360"/>
    </w:pPr>
    <w:rPr>
      <w:i w:val="false"/>
      <w:color w:val="3E6893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29636d"/>
    <w:pPr>
      <w:pageBreakBefore/>
      <w:spacing w:lineRule="auto" w:line="259" w:before="240" w:after="480"/>
      <w:outlineLvl w:val="9"/>
    </w:pPr>
    <w:rPr/>
  </w:style>
  <w:style w:type="paragraph" w:styleId="ListBullet">
    <w:name w:val="List Bullet"/>
    <w:basedOn w:val="Normal"/>
    <w:qFormat/>
    <w:rsid w:val="008d5815"/>
    <w:pPr>
      <w:numPr>
        <w:ilvl w:val="0"/>
        <w:numId w:val="1"/>
      </w:numPr>
      <w:spacing w:before="0" w:after="20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264faf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lear" w:pos="720"/>
        <w:tab w:val="center" w:pos="4513" w:leader="none"/>
        <w:tab w:val="right" w:pos="9026" w:leader="none"/>
      </w:tabs>
      <w:spacing w:before="0" w:after="0"/>
    </w:pPr>
    <w:rPr>
      <w:color w:val="404040" w:themeColor="text1" w:themeTint="bf"/>
    </w:rPr>
  </w:style>
  <w:style w:type="paragraph" w:styleId="SourceCode" w:customStyle="1">
    <w:name w:val="Source Code"/>
    <w:qFormat/>
    <w:rsid w:val="00fc1628"/>
    <w:pPr>
      <w:widowControl/>
      <w:suppressAutoHyphens w:val="true"/>
      <w:bidi w:val="0"/>
      <w:spacing w:before="0" w:after="200"/>
      <w:jc w:val="both"/>
    </w:pPr>
    <w:rPr>
      <w:rFonts w:ascii="Consolas" w:hAnsi="Consolas" w:eastAsia="Aptos" w:cs="" w:cstheme="minorBidi" w:eastAsiaTheme="minorHAnsi"/>
      <w:color w:val="auto"/>
      <w:kern w:val="0"/>
      <w:sz w:val="18"/>
      <w:szCs w:val="24"/>
      <w:lang w:val="en-US" w:eastAsia="en-US" w:bidi="ar-SA"/>
    </w:rPr>
  </w:style>
  <w:style w:type="paragraph" w:styleId="Verbatimchar1" w:customStyle="1">
    <w:name w:val="Verbatim char"/>
    <w:basedOn w:val="SourceCode"/>
    <w:qFormat/>
    <w:rsid w:val="00c07a0d"/>
    <w:pPr/>
    <w:rPr/>
  </w:style>
  <w:style w:type="paragraph" w:styleId="NoSpacing">
    <w:name w:val="No Spacing"/>
    <w:link w:val="NoSpacingChar"/>
    <w:uiPriority w:val="1"/>
    <w:qFormat/>
    <w:rsid w:val="002e2e2a"/>
    <w:pPr>
      <w:widowControl/>
      <w:suppressAutoHyphens w:val="true"/>
      <w:bidi w:val="0"/>
      <w:spacing w:before="0" w:after="0"/>
      <w:jc w:val="left"/>
    </w:pPr>
    <w:rPr>
      <w:rFonts w:ascii="Aptos" w:hAnsi="Aptos" w:eastAsia="" w:eastAsiaTheme="minorEastAsia" w:cs=""/>
      <w:color w:val="auto"/>
      <w:kern w:val="0"/>
      <w:sz w:val="22"/>
      <w:szCs w:val="22"/>
      <w:lang w:eastAsia="zh-CN" w:val="en-US" w:bidi="ar-SA"/>
    </w:rPr>
  </w:style>
  <w:style w:type="paragraph" w:styleId="Grey-box" w:customStyle="1">
    <w:name w:val="grey-box"/>
    <w:qFormat/>
    <w:rsid w:val="00765130"/>
    <w:pPr>
      <w:widowControl/>
      <w:shd w:val="clear" w:color="auto" w:fill="D1D1D1" w:themeFill="background2" w:themeFillShade="e6"/>
      <w:suppressAutoHyphens w:val="true"/>
      <w:bidi w:val="0"/>
      <w:spacing w:before="0" w:after="200"/>
      <w:jc w:val="left"/>
    </w:pPr>
    <w:rPr>
      <w:rFonts w:ascii="Calibri" w:hAnsi="Calibri" w:eastAsia="Aptos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Yellow-box" w:customStyle="1">
    <w:name w:val="yellow-box"/>
    <w:qFormat/>
    <w:rsid w:val="004115e5"/>
    <w:pPr>
      <w:widowControl/>
      <w:shd w:val="clear" w:color="auto" w:fill="FFFF00"/>
      <w:suppressAutoHyphens w:val="true"/>
      <w:bidi w:val="0"/>
      <w:spacing w:before="0" w:after="200"/>
      <w:jc w:val="left"/>
    </w:pPr>
    <w:rPr>
      <w:rFonts w:ascii="Calibri" w:hAnsi="Calibri" w:eastAsia="Aptos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Blue-box" w:customStyle="1">
    <w:name w:val="blue-box"/>
    <w:qFormat/>
    <w:rsid w:val="008e49a8"/>
    <w:pPr>
      <w:widowControl/>
      <w:shd w:val="clear" w:color="auto" w:fill="C1E4F5" w:themeFill="accent1" w:themeFillTint="33"/>
      <w:suppressAutoHyphens w:val="true"/>
      <w:bidi w:val="0"/>
      <w:spacing w:before="0" w:after="200"/>
      <w:jc w:val="left"/>
    </w:pPr>
    <w:rPr>
      <w:rFonts w:ascii="Calibri" w:hAnsi="Calibri" w:eastAsia="Aptos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Contents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Contents2">
    <w:name w:val="TOC 2"/>
    <w:basedOn w:val="Normal"/>
    <w:next w:val="Normal"/>
    <w:autoRedefine/>
    <w:rsid w:val="00767625"/>
    <w:pPr>
      <w:spacing w:before="120" w:after="0"/>
      <w:ind w:left="220" w:hanging="0"/>
      <w:jc w:val="left"/>
    </w:pPr>
    <w:rPr>
      <w:rFonts w:ascii="Arial" w:hAnsi="Arial"/>
      <w:bCs/>
      <w:szCs w:val="22"/>
    </w:rPr>
  </w:style>
  <w:style w:type="paragraph" w:styleId="Contents3">
    <w:name w:val="TOC 3"/>
    <w:basedOn w:val="Normal"/>
    <w:next w:val="Normal"/>
    <w:autoRedefine/>
    <w:rsid w:val="00767625"/>
    <w:pPr>
      <w:spacing w:before="0" w:after="0"/>
      <w:ind w:left="440" w:hanging="0"/>
      <w:jc w:val="left"/>
    </w:pPr>
    <w:rPr>
      <w:rFonts w:ascii="Arial" w:hAnsi="Arial"/>
      <w:szCs w:val="20"/>
    </w:rPr>
  </w:style>
  <w:style w:type="paragraph" w:styleId="Contents4">
    <w:name w:val="TOC 4"/>
    <w:basedOn w:val="Normal"/>
    <w:next w:val="Normal"/>
    <w:autoRedefine/>
    <w:rsid w:val="00767625"/>
    <w:pPr>
      <w:spacing w:before="0" w:after="0"/>
      <w:ind w:left="660" w:hanging="0"/>
      <w:jc w:val="left"/>
    </w:pPr>
    <w:rPr>
      <w:rFonts w:ascii="Arial" w:hAnsi="Arial"/>
      <w:szCs w:val="20"/>
    </w:rPr>
  </w:style>
  <w:style w:type="paragraph" w:styleId="Contents5">
    <w:name w:val="TOC 5"/>
    <w:basedOn w:val="Normal"/>
    <w:next w:val="Normal"/>
    <w:autoRedefine/>
    <w:rsid w:val="00767625"/>
    <w:pPr>
      <w:spacing w:before="0" w:after="0"/>
      <w:ind w:left="880" w:hanging="0"/>
      <w:jc w:val="left"/>
    </w:pPr>
    <w:rPr>
      <w:rFonts w:ascii="Arial" w:hAnsi="Arial"/>
      <w:szCs w:val="20"/>
    </w:rPr>
  </w:style>
  <w:style w:type="paragraph" w:styleId="Contents6">
    <w:name w:val="TOC 6"/>
    <w:basedOn w:val="Normal"/>
    <w:next w:val="Normal"/>
    <w:autoRedefine/>
    <w:rsid w:val="00674ecf"/>
    <w:pPr>
      <w:spacing w:before="0" w:after="0"/>
      <w:ind w:left="1100" w:hanging="0"/>
      <w:jc w:val="left"/>
    </w:pPr>
    <w:rPr>
      <w:szCs w:val="20"/>
    </w:rPr>
  </w:style>
  <w:style w:type="paragraph" w:styleId="Contents7">
    <w:name w:val="TOC 7"/>
    <w:basedOn w:val="Normal"/>
    <w:next w:val="Normal"/>
    <w:autoRedefine/>
    <w:rsid w:val="00731b35"/>
    <w:pPr>
      <w:spacing w:before="0" w:after="0"/>
      <w:ind w:left="1320" w:hanging="0"/>
      <w:jc w:val="left"/>
    </w:pPr>
    <w:rPr>
      <w:rFonts w:ascii="Aptos" w:hAnsi="Aptos" w:ascii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rsid w:val="00731b35"/>
    <w:pPr>
      <w:spacing w:before="0" w:after="0"/>
      <w:ind w:left="1540" w:hanging="0"/>
      <w:jc w:val="left"/>
    </w:pPr>
    <w:rPr>
      <w:rFonts w:ascii="Aptos" w:hAnsi="Aptos" w:ascii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rsid w:val="00731b35"/>
    <w:pPr>
      <w:spacing w:before="0" w:after="0"/>
      <w:ind w:left="1760" w:hanging="0"/>
      <w:jc w:val="left"/>
    </w:pPr>
    <w:rPr>
      <w:rFonts w:ascii="Aptos" w:hAnsi="Aptos" w:asciiTheme="minorHAnsi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ec46c9"/>
    <w:rPr>
      <w:lang w:val="en-PL" w:eastAsia="en-GB"/>
      <w:sz w:val="18"/>
      <w:szCs w:val="20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  <w:tblPr/>
    </w:tblStylePr>
    <w:tblStylePr w:type="band1Horz">
      <w:rPr>
        <w:b w:val="0"/>
        <w:i w:val="0"/>
        <w:sz w:val="18"/>
      </w:rPr>
      <w:tblPr/>
    </w:tblStylePr>
    <w:tblStylePr w:type="band2Horz">
      <w:rPr>
        <w:b w:val="0"/>
        <w:i w:val="0"/>
        <w:sz w:val="18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LibreOffice/7.5.3.2$MacOSX_AARCH64 LibreOffice_project/9f56dff12ba03b9acd7730a5a481eea045e468f3</Application>
  <AppVersion>15.0000</AppVersion>
  <Pages>2</Pages>
  <Words>109</Words>
  <Characters>613</Characters>
  <CharactersWithSpaces>726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>Dudek Maciej</cp:lastModifiedBy>
  <dcterms:modified xsi:type="dcterms:W3CDTF">2025-02-11T09:02:00Z</dcterms:modified>
  <cp:revision>157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