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Author"/>
      </w:pPr>
      <w:r>
        <w:t xml:space="preserve">CLMS</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CLMS</dc:creator>
  <cp:keywords/>
  <dcterms:created xsi:type="dcterms:W3CDTF">2025-02-23T19:18:32Z</dcterms:created>
  <dcterms:modified xsi:type="dcterms:W3CDTF">2025-02-23T19:18:32Z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2022-10-06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roduct-name">
    <vt:lpwstr>Product Name</vt:lpwstr>
  </property>
  <property fmtid="{D5CDD505-2E9C-101B-9397-08002B2CF9AE}" pid="12" name="sitemap">
    <vt:lpwstr>True</vt:lpwstr>
  </property>
  <property fmtid="{D5CDD505-2E9C-101B-9397-08002B2CF9AE}" pid="13" name="subtitle">
    <vt:lpwstr>PUM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 (first published version must start with 1.0)</vt:lpwstr>
  </property>
</Properties>
</file>