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ReportType"/>
        <w:rPr/>
      </w:pPr>
      <w:r>
        <w:rPr/>
        <mc:AlternateContent>
          <mc:Choice Requires="wpg">
            <w:drawing>
              <wp:anchor behindDoc="0" distT="0" distB="0" distL="0" distR="0" simplePos="0" locked="0" layoutInCell="1" allowOverlap="1" relativeHeight="2">
                <wp:simplePos x="0" y="0"/>
                <wp:positionH relativeFrom="margin">
                  <wp:align>right</wp:align>
                </wp:positionH>
                <wp:positionV relativeFrom="margin">
                  <wp:posOffset>7561580</wp:posOffset>
                </wp:positionV>
                <wp:extent cx="2666365" cy="532130"/>
                <wp:effectExtent l="0" t="0" r="0" b="0"/>
                <wp:wrapTopAndBottom/>
                <wp:docPr id="1" name=""/>
                <a:graphic xmlns:a="http://schemas.openxmlformats.org/drawingml/2006/main">
                  <a:graphicData uri="http://schemas.microsoft.com/office/word/2010/wordprocessingGroup">
                    <wpg:wgp>
                      <wpg:cNvGrpSpPr/>
                      <wpg:grpSpPr>
                        <a:xfrm>
                          <a:off x="0" y="0"/>
                          <a:ext cx="2665800" cy="531360"/>
                        </a:xfrm>
                      </wpg:grpSpPr>
                      <wpg:grpSp>
                        <wpg:cNvGrpSpPr/>
                        <wpg:grpSpPr>
                          <a:xfrm>
                            <a:off x="0" y="0"/>
                            <a:ext cx="2665800" cy="531360"/>
                          </a:xfrm>
                        </wpg:grpSpPr>
                        <wps:wsp>
                          <wps:cNvSpPr/>
                          <wps:spPr>
                            <a:xfrm>
                              <a:off x="4016520" y="5240880"/>
                              <a:ext cx="40320" cy="57960"/>
                            </a:xfrm>
                            <a:custGeom>
                              <a:avLst/>
                              <a:gdLst/>
                              <a:ahLst/>
                              <a:rect l="0" t="0" r="r" b="b"/>
                              <a:pathLst>
                                <a:path w="112" h="161">
                                  <a:moveTo>
                                    <a:pt x="0" y="0"/>
                                  </a:moveTo>
                                  <a:lnTo>
                                    <a:pt x="107" y="0"/>
                                  </a:lnTo>
                                  <a:lnTo>
                                    <a:pt x="107" y="25"/>
                                  </a:lnTo>
                                  <a:lnTo>
                                    <a:pt x="29" y="25"/>
                                  </a:lnTo>
                                  <a:lnTo>
                                    <a:pt x="29" y="64"/>
                                  </a:lnTo>
                                  <a:lnTo>
                                    <a:pt x="103" y="64"/>
                                  </a:lnTo>
                                  <a:lnTo>
                                    <a:pt x="103" y="90"/>
                                  </a:lnTo>
                                  <a:lnTo>
                                    <a:pt x="29" y="90"/>
                                  </a:lnTo>
                                  <a:lnTo>
                                    <a:pt x="29" y="134"/>
                                  </a:lnTo>
                                  <a:lnTo>
                                    <a:pt x="111" y="134"/>
                                  </a:lnTo>
                                  <a:lnTo>
                                    <a:pt x="111" y="160"/>
                                  </a:lnTo>
                                  <a:lnTo>
                                    <a:pt x="0" y="160"/>
                                  </a:lnTo>
                                  <a:lnTo>
                                    <a:pt x="0" y="0"/>
                                  </a:lnTo>
                                </a:path>
                              </a:pathLst>
                            </a:custGeom>
                            <a:solidFill>
                              <a:srgbClr val="000000"/>
                            </a:solidFill>
                            <a:ln>
                              <a:noFill/>
                            </a:ln>
                          </wps:spPr>
                          <wps:bodyPr/>
                        </wps:wsp>
                        <wps:wsp>
                          <wps:cNvSpPr/>
                          <wps:spPr>
                            <a:xfrm>
                              <a:off x="2983680" y="3977640"/>
                              <a:ext cx="36360" cy="40680"/>
                            </a:xfrm>
                            <a:custGeom>
                              <a:avLst/>
                              <a:gdLst/>
                              <a:ahLst/>
                              <a:rect l="0" t="0" r="r" b="b"/>
                              <a:pathLst>
                                <a:path w="101" h="113">
                                  <a:moveTo>
                                    <a:pt x="100" y="108"/>
                                  </a:moveTo>
                                  <a:lnTo>
                                    <a:pt x="73" y="108"/>
                                  </a:lnTo>
                                  <a:lnTo>
                                    <a:pt x="73" y="91"/>
                                  </a:lnTo>
                                  <a:lnTo>
                                    <a:pt x="73" y="91"/>
                                  </a:lnTo>
                                  <a:cubicBezTo>
                                    <a:pt x="68" y="102"/>
                                    <a:pt x="58" y="112"/>
                                    <a:pt x="40" y="112"/>
                                  </a:cubicBezTo>
                                  <a:cubicBezTo>
                                    <a:pt x="10" y="112"/>
                                    <a:pt x="0" y="91"/>
                                    <a:pt x="0" y="69"/>
                                  </a:cubicBezTo>
                                  <a:lnTo>
                                    <a:pt x="0" y="0"/>
                                  </a:lnTo>
                                  <a:lnTo>
                                    <a:pt x="27" y="0"/>
                                  </a:lnTo>
                                  <a:lnTo>
                                    <a:pt x="27" y="55"/>
                                  </a:lnTo>
                                  <a:cubicBezTo>
                                    <a:pt x="27" y="67"/>
                                    <a:pt x="28" y="87"/>
                                    <a:pt x="47" y="87"/>
                                  </a:cubicBezTo>
                                  <a:cubicBezTo>
                                    <a:pt x="66" y="87"/>
                                    <a:pt x="73" y="74"/>
                                    <a:pt x="73" y="59"/>
                                  </a:cubicBezTo>
                                  <a:lnTo>
                                    <a:pt x="73" y="0"/>
                                  </a:lnTo>
                                  <a:lnTo>
                                    <a:pt x="100" y="0"/>
                                  </a:lnTo>
                                  <a:lnTo>
                                    <a:pt x="100" y="108"/>
                                  </a:lnTo>
                                </a:path>
                              </a:pathLst>
                            </a:custGeom>
                            <a:solidFill>
                              <a:srgbClr val="000000"/>
                            </a:solidFill>
                            <a:ln>
                              <a:noFill/>
                            </a:ln>
                          </wps:spPr>
                          <wps:bodyPr/>
                        </wps:wsp>
                        <wps:wsp>
                          <wps:cNvSpPr/>
                          <wps:spPr>
                            <a:xfrm>
                              <a:off x="3030480" y="3976920"/>
                              <a:ext cx="25560" cy="40680"/>
                            </a:xfrm>
                            <a:custGeom>
                              <a:avLst/>
                              <a:gdLst/>
                              <a:ahLst/>
                              <a:rect l="0" t="0" r="r" b="b"/>
                              <a:pathLst>
                                <a:path w="71" h="113">
                                  <a:moveTo>
                                    <a:pt x="0" y="2"/>
                                  </a:moveTo>
                                  <a:lnTo>
                                    <a:pt x="27" y="2"/>
                                  </a:lnTo>
                                  <a:lnTo>
                                    <a:pt x="27" y="19"/>
                                  </a:lnTo>
                                  <a:lnTo>
                                    <a:pt x="27" y="19"/>
                                  </a:lnTo>
                                  <a:cubicBezTo>
                                    <a:pt x="33" y="8"/>
                                    <a:pt x="46" y="0"/>
                                    <a:pt x="60" y="0"/>
                                  </a:cubicBezTo>
                                  <a:cubicBezTo>
                                    <a:pt x="64" y="0"/>
                                    <a:pt x="67" y="1"/>
                                    <a:pt x="70" y="2"/>
                                  </a:cubicBezTo>
                                  <a:lnTo>
                                    <a:pt x="70" y="27"/>
                                  </a:lnTo>
                                  <a:cubicBezTo>
                                    <a:pt x="65" y="27"/>
                                    <a:pt x="61" y="26"/>
                                    <a:pt x="56" y="26"/>
                                  </a:cubicBezTo>
                                  <a:cubicBezTo>
                                    <a:pt x="31" y="26"/>
                                    <a:pt x="27" y="47"/>
                                    <a:pt x="27" y="52"/>
                                  </a:cubicBezTo>
                                  <a:lnTo>
                                    <a:pt x="27" y="112"/>
                                  </a:lnTo>
                                  <a:lnTo>
                                    <a:pt x="0" y="112"/>
                                  </a:lnTo>
                                  <a:lnTo>
                                    <a:pt x="0" y="2"/>
                                  </a:lnTo>
                                </a:path>
                              </a:pathLst>
                            </a:custGeom>
                            <a:solidFill>
                              <a:srgbClr val="000000"/>
                            </a:solidFill>
                            <a:ln>
                              <a:noFill/>
                            </a:ln>
                          </wps:spPr>
                          <wps:bodyPr/>
                        </wps:wsp>
                        <wps:wsp>
                          <wps:cNvSpPr/>
                          <wps:spPr>
                            <a:xfrm>
                              <a:off x="1978200" y="2695320"/>
                              <a:ext cx="2193120" cy="2595960"/>
                            </a:xfrm>
                            <a:custGeom>
                              <a:avLst/>
                              <a:gdLst/>
                              <a:ahLst/>
                              <a:rect l="0" t="0" r="r" b="b"/>
                              <a:pathLst>
                                <a:path w="6092" h="7211">
                                  <a:moveTo>
                                    <a:pt x="60" y="0"/>
                                  </a:moveTo>
                                  <a:cubicBezTo>
                                    <a:pt x="93" y="0"/>
                                    <a:pt x="120" y="23"/>
                                    <a:pt x="120" y="57"/>
                                  </a:cubicBezTo>
                                  <a:cubicBezTo>
                                    <a:pt x="120" y="91"/>
                                    <a:pt x="93" y="115"/>
                                    <a:pt x="60" y="115"/>
                                  </a:cubicBezTo>
                                  <a:cubicBezTo>
                                    <a:pt x="27" y="115"/>
                                    <a:pt x="0" y="91"/>
                                    <a:pt x="0" y="57"/>
                                  </a:cubicBezTo>
                                  <a:cubicBezTo>
                                    <a:pt x="0" y="23"/>
                                    <a:pt x="27" y="0"/>
                                    <a:pt x="60" y="0"/>
                                  </a:cubicBezTo>
                                  <a:moveTo>
                                    <a:pt x="6060" y="7210"/>
                                  </a:moveTo>
                                  <a:cubicBezTo>
                                    <a:pt x="6080" y="7210"/>
                                    <a:pt x="6091" y="7194"/>
                                    <a:pt x="6091" y="7177"/>
                                  </a:cubicBezTo>
                                  <a:cubicBezTo>
                                    <a:pt x="6091" y="7160"/>
                                    <a:pt x="6080" y="7143"/>
                                    <a:pt x="6060" y="7143"/>
                                  </a:cubicBezTo>
                                  <a:cubicBezTo>
                                    <a:pt x="6040" y="7143"/>
                                    <a:pt x="6028" y="7160"/>
                                    <a:pt x="6028" y="7177"/>
                                  </a:cubicBezTo>
                                  <a:cubicBezTo>
                                    <a:pt x="6028" y="7194"/>
                                    <a:pt x="6039" y="7210"/>
                                    <a:pt x="6060" y="7210"/>
                                  </a:cubicBezTo>
                                </a:path>
                              </a:pathLst>
                            </a:custGeom>
                            <a:solidFill>
                              <a:srgbClr val="000000"/>
                            </a:solidFill>
                            <a:ln>
                              <a:noFill/>
                            </a:ln>
                          </wps:spPr>
                          <wps:bodyPr/>
                        </wps:wsp>
                        <wps:wsp>
                          <wps:cNvSpPr/>
                          <wps:spPr>
                            <a:xfrm>
                              <a:off x="2028240" y="2695320"/>
                              <a:ext cx="2193120" cy="2595960"/>
                            </a:xfrm>
                            <a:custGeom>
                              <a:avLst/>
                              <a:gdLst/>
                              <a:ahLst/>
                              <a:rect l="0" t="0" r="r" b="b"/>
                              <a:pathLst>
                                <a:path w="6092" h="7211">
                                  <a:moveTo>
                                    <a:pt x="0" y="2"/>
                                  </a:moveTo>
                                  <a:lnTo>
                                    <a:pt x="26" y="2"/>
                                  </a:lnTo>
                                  <a:lnTo>
                                    <a:pt x="26" y="19"/>
                                  </a:lnTo>
                                  <a:lnTo>
                                    <a:pt x="27" y="19"/>
                                  </a:lnTo>
                                  <a:cubicBezTo>
                                    <a:pt x="34" y="6"/>
                                    <a:pt x="49" y="0"/>
                                    <a:pt x="64" y="0"/>
                                  </a:cubicBezTo>
                                  <a:cubicBezTo>
                                    <a:pt x="98" y="0"/>
                                    <a:pt x="119" y="25"/>
                                    <a:pt x="119" y="57"/>
                                  </a:cubicBezTo>
                                  <a:cubicBezTo>
                                    <a:pt x="119" y="89"/>
                                    <a:pt x="97" y="114"/>
                                    <a:pt x="65" y="114"/>
                                  </a:cubicBezTo>
                                  <a:cubicBezTo>
                                    <a:pt x="45" y="114"/>
                                    <a:pt x="33" y="105"/>
                                    <a:pt x="28" y="97"/>
                                  </a:cubicBezTo>
                                  <a:lnTo>
                                    <a:pt x="28" y="97"/>
                                  </a:lnTo>
                                  <a:lnTo>
                                    <a:pt x="28" y="163"/>
                                  </a:lnTo>
                                  <a:lnTo>
                                    <a:pt x="0" y="163"/>
                                  </a:lnTo>
                                  <a:lnTo>
                                    <a:pt x="0" y="2"/>
                                  </a:lnTo>
                                  <a:moveTo>
                                    <a:pt x="6059" y="7143"/>
                                  </a:moveTo>
                                  <a:cubicBezTo>
                                    <a:pt x="6039" y="7143"/>
                                    <a:pt x="6027" y="7160"/>
                                    <a:pt x="6027" y="7177"/>
                                  </a:cubicBezTo>
                                  <a:cubicBezTo>
                                    <a:pt x="6027" y="7194"/>
                                    <a:pt x="6039" y="7210"/>
                                    <a:pt x="6059" y="7210"/>
                                  </a:cubicBezTo>
                                  <a:cubicBezTo>
                                    <a:pt x="6079" y="7210"/>
                                    <a:pt x="6091" y="7194"/>
                                    <a:pt x="6091" y="7177"/>
                                  </a:cubicBezTo>
                                  <a:cubicBezTo>
                                    <a:pt x="6091" y="7160"/>
                                    <a:pt x="6079" y="7143"/>
                                    <a:pt x="6059" y="7143"/>
                                  </a:cubicBezTo>
                                </a:path>
                              </a:pathLst>
                            </a:custGeom>
                            <a:solidFill>
                              <a:srgbClr val="000000"/>
                            </a:solidFill>
                            <a:ln>
                              <a:noFill/>
                            </a:ln>
                          </wps:spPr>
                          <wps:bodyPr/>
                        </wps:wsp>
                        <wps:wsp>
                          <wps:cNvSpPr/>
                          <wps:spPr>
                            <a:xfrm>
                              <a:off x="2076120" y="2695320"/>
                              <a:ext cx="2190240" cy="2580480"/>
                            </a:xfrm>
                            <a:custGeom>
                              <a:avLst/>
                              <a:gdLst/>
                              <a:ahLst/>
                              <a:rect l="0" t="0" r="r" b="b"/>
                              <a:pathLst>
                                <a:path w="6084" h="7168">
                                  <a:moveTo>
                                    <a:pt x="28" y="65"/>
                                  </a:moveTo>
                                  <a:cubicBezTo>
                                    <a:pt x="29" y="82"/>
                                    <a:pt x="42" y="91"/>
                                    <a:pt x="57" y="91"/>
                                  </a:cubicBezTo>
                                  <a:cubicBezTo>
                                    <a:pt x="73" y="91"/>
                                    <a:pt x="80" y="86"/>
                                    <a:pt x="86" y="77"/>
                                  </a:cubicBezTo>
                                  <a:lnTo>
                                    <a:pt x="106" y="91"/>
                                  </a:lnTo>
                                  <a:cubicBezTo>
                                    <a:pt x="93" y="108"/>
                                    <a:pt x="77" y="115"/>
                                    <a:pt x="59" y="115"/>
                                  </a:cubicBezTo>
                                  <a:cubicBezTo>
                                    <a:pt x="27" y="115"/>
                                    <a:pt x="0" y="91"/>
                                    <a:pt x="0" y="57"/>
                                  </a:cubicBezTo>
                                  <a:cubicBezTo>
                                    <a:pt x="0" y="23"/>
                                    <a:pt x="27" y="0"/>
                                    <a:pt x="59" y="0"/>
                                  </a:cubicBezTo>
                                  <a:cubicBezTo>
                                    <a:pt x="91" y="0"/>
                                    <a:pt x="112" y="22"/>
                                    <a:pt x="112" y="59"/>
                                  </a:cubicBezTo>
                                  <a:lnTo>
                                    <a:pt x="112" y="65"/>
                                  </a:lnTo>
                                  <a:lnTo>
                                    <a:pt x="28" y="65"/>
                                  </a:lnTo>
                                  <a:moveTo>
                                    <a:pt x="6083" y="7167"/>
                                  </a:moveTo>
                                  <a:cubicBezTo>
                                    <a:pt x="6083" y="7150"/>
                                    <a:pt x="6073" y="7141"/>
                                    <a:pt x="6056" y="7141"/>
                                  </a:cubicBezTo>
                                  <a:cubicBezTo>
                                    <a:pt x="6039" y="7141"/>
                                    <a:pt x="6030" y="7150"/>
                                    <a:pt x="6028" y="7167"/>
                                  </a:cubicBezTo>
                                  <a:lnTo>
                                    <a:pt x="6083" y="7167"/>
                                  </a:lnTo>
                                </a:path>
                              </a:pathLst>
                            </a:custGeom>
                            <a:solidFill>
                              <a:srgbClr val="000000"/>
                            </a:solidFill>
                            <a:ln>
                              <a:noFill/>
                            </a:ln>
                          </wps:spPr>
                          <wps:bodyPr/>
                        </wps:wsp>
                        <wps:wsp>
                          <wps:cNvSpPr/>
                          <wps:spPr>
                            <a:xfrm>
                              <a:off x="2122200" y="2695320"/>
                              <a:ext cx="2187360" cy="2597400"/>
                            </a:xfrm>
                            <a:custGeom>
                              <a:avLst/>
                              <a:gdLst/>
                              <a:ahLst/>
                              <a:rect l="0" t="0" r="r" b="b"/>
                              <a:pathLst>
                                <a:path w="6076" h="7215">
                                  <a:moveTo>
                                    <a:pt x="76" y="97"/>
                                  </a:moveTo>
                                  <a:lnTo>
                                    <a:pt x="75" y="97"/>
                                  </a:lnTo>
                                  <a:cubicBezTo>
                                    <a:pt x="67" y="108"/>
                                    <a:pt x="54" y="115"/>
                                    <a:pt x="41" y="115"/>
                                  </a:cubicBezTo>
                                  <a:cubicBezTo>
                                    <a:pt x="20" y="115"/>
                                    <a:pt x="0" y="103"/>
                                    <a:pt x="0" y="81"/>
                                  </a:cubicBezTo>
                                  <a:cubicBezTo>
                                    <a:pt x="0" y="47"/>
                                    <a:pt x="41" y="44"/>
                                    <a:pt x="69" y="44"/>
                                  </a:cubicBezTo>
                                  <a:lnTo>
                                    <a:pt x="76" y="44"/>
                                  </a:lnTo>
                                  <a:lnTo>
                                    <a:pt x="76" y="40"/>
                                  </a:lnTo>
                                  <a:cubicBezTo>
                                    <a:pt x="76" y="27"/>
                                    <a:pt x="65" y="21"/>
                                    <a:pt x="50" y="21"/>
                                  </a:cubicBezTo>
                                  <a:cubicBezTo>
                                    <a:pt x="39" y="21"/>
                                    <a:pt x="29" y="25"/>
                                    <a:pt x="21" y="31"/>
                                  </a:cubicBezTo>
                                  <a:lnTo>
                                    <a:pt x="7" y="18"/>
                                  </a:lnTo>
                                  <a:cubicBezTo>
                                    <a:pt x="20" y="5"/>
                                    <a:pt x="37" y="0"/>
                                    <a:pt x="53" y="0"/>
                                  </a:cubicBezTo>
                                  <a:cubicBezTo>
                                    <a:pt x="101" y="0"/>
                                    <a:pt x="101" y="33"/>
                                    <a:pt x="101" y="48"/>
                                  </a:cubicBezTo>
                                  <a:lnTo>
                                    <a:pt x="101" y="111"/>
                                  </a:lnTo>
                                  <a:lnTo>
                                    <a:pt x="76" y="111"/>
                                  </a:lnTo>
                                  <a:lnTo>
                                    <a:pt x="76" y="97"/>
                                  </a:lnTo>
                                  <a:moveTo>
                                    <a:pt x="6075" y="7183"/>
                                  </a:moveTo>
                                  <a:lnTo>
                                    <a:pt x="6068" y="7183"/>
                                  </a:lnTo>
                                  <a:cubicBezTo>
                                    <a:pt x="6053" y="7183"/>
                                    <a:pt x="6028" y="7184"/>
                                    <a:pt x="6028" y="7200"/>
                                  </a:cubicBezTo>
                                  <a:cubicBezTo>
                                    <a:pt x="6028" y="7209"/>
                                    <a:pt x="6038" y="7214"/>
                                    <a:pt x="6047" y="7214"/>
                                  </a:cubicBezTo>
                                  <a:cubicBezTo>
                                    <a:pt x="6065" y="7214"/>
                                    <a:pt x="6075" y="7204"/>
                                    <a:pt x="6075" y="7189"/>
                                  </a:cubicBezTo>
                                  <a:lnTo>
                                    <a:pt x="6075" y="7183"/>
                                  </a:lnTo>
                                </a:path>
                              </a:pathLst>
                            </a:custGeom>
                            <a:solidFill>
                              <a:srgbClr val="000000"/>
                            </a:solidFill>
                            <a:ln>
                              <a:noFill/>
                            </a:ln>
                          </wps:spPr>
                          <wps:bodyPr/>
                        </wps:wsp>
                        <wps:wsp>
                          <wps:cNvSpPr/>
                          <wps:spPr>
                            <a:xfrm>
                              <a:off x="3246480" y="3976920"/>
                              <a:ext cx="36360" cy="40680"/>
                            </a:xfrm>
                            <a:custGeom>
                              <a:avLst/>
                              <a:gdLst/>
                              <a:ahLst/>
                              <a:rect l="0" t="0" r="r" b="b"/>
                              <a:pathLst>
                                <a:path w="101" h="113">
                                  <a:moveTo>
                                    <a:pt x="0" y="2"/>
                                  </a:moveTo>
                                  <a:lnTo>
                                    <a:pt x="26" y="2"/>
                                  </a:lnTo>
                                  <a:lnTo>
                                    <a:pt x="26" y="19"/>
                                  </a:lnTo>
                                  <a:lnTo>
                                    <a:pt x="28" y="19"/>
                                  </a:lnTo>
                                  <a:cubicBezTo>
                                    <a:pt x="32" y="10"/>
                                    <a:pt x="42" y="0"/>
                                    <a:pt x="60" y="0"/>
                                  </a:cubicBezTo>
                                  <a:cubicBezTo>
                                    <a:pt x="89" y="0"/>
                                    <a:pt x="100" y="21"/>
                                    <a:pt x="100" y="43"/>
                                  </a:cubicBezTo>
                                  <a:lnTo>
                                    <a:pt x="100" y="112"/>
                                  </a:lnTo>
                                  <a:lnTo>
                                    <a:pt x="73" y="112"/>
                                  </a:lnTo>
                                  <a:lnTo>
                                    <a:pt x="73" y="56"/>
                                  </a:lnTo>
                                  <a:cubicBezTo>
                                    <a:pt x="73" y="44"/>
                                    <a:pt x="71" y="23"/>
                                    <a:pt x="53" y="23"/>
                                  </a:cubicBezTo>
                                  <a:cubicBezTo>
                                    <a:pt x="35" y="23"/>
                                    <a:pt x="28" y="38"/>
                                    <a:pt x="28" y="52"/>
                                  </a:cubicBezTo>
                                  <a:lnTo>
                                    <a:pt x="28" y="112"/>
                                  </a:lnTo>
                                  <a:lnTo>
                                    <a:pt x="0" y="112"/>
                                  </a:lnTo>
                                  <a:lnTo>
                                    <a:pt x="0" y="2"/>
                                  </a:lnTo>
                                </a:path>
                              </a:pathLst>
                            </a:custGeom>
                            <a:solidFill>
                              <a:srgbClr val="000000"/>
                            </a:solidFill>
                            <a:ln>
                              <a:noFill/>
                            </a:ln>
                          </wps:spPr>
                          <wps:bodyPr/>
                        </wps:wsp>
                        <wps:wsp>
                          <wps:cNvSpPr/>
                          <wps:spPr>
                            <a:xfrm>
                              <a:off x="4398120" y="5240880"/>
                              <a:ext cx="41040" cy="57960"/>
                            </a:xfrm>
                            <a:custGeom>
                              <a:avLst/>
                              <a:gdLst/>
                              <a:ahLst/>
                              <a:rect l="0" t="0" r="r" b="b"/>
                              <a:pathLst>
                                <a:path w="114" h="161">
                                  <a:moveTo>
                                    <a:pt x="0" y="0"/>
                                  </a:moveTo>
                                  <a:lnTo>
                                    <a:pt x="107" y="0"/>
                                  </a:lnTo>
                                  <a:lnTo>
                                    <a:pt x="107" y="25"/>
                                  </a:lnTo>
                                  <a:lnTo>
                                    <a:pt x="29" y="25"/>
                                  </a:lnTo>
                                  <a:lnTo>
                                    <a:pt x="29" y="64"/>
                                  </a:lnTo>
                                  <a:lnTo>
                                    <a:pt x="103" y="64"/>
                                  </a:lnTo>
                                  <a:lnTo>
                                    <a:pt x="103" y="90"/>
                                  </a:lnTo>
                                  <a:lnTo>
                                    <a:pt x="29" y="90"/>
                                  </a:lnTo>
                                  <a:lnTo>
                                    <a:pt x="29" y="134"/>
                                  </a:lnTo>
                                  <a:lnTo>
                                    <a:pt x="113" y="134"/>
                                  </a:lnTo>
                                  <a:lnTo>
                                    <a:pt x="113" y="160"/>
                                  </a:lnTo>
                                  <a:lnTo>
                                    <a:pt x="0" y="160"/>
                                  </a:lnTo>
                                  <a:lnTo>
                                    <a:pt x="0" y="0"/>
                                  </a:lnTo>
                                </a:path>
                              </a:pathLst>
                            </a:custGeom>
                            <a:solidFill>
                              <a:srgbClr val="000000"/>
                            </a:solidFill>
                            <a:ln>
                              <a:noFill/>
                            </a:ln>
                          </wps:spPr>
                          <wps:bodyPr/>
                        </wps:wsp>
                        <wps:wsp>
                          <wps:cNvSpPr/>
                          <wps:spPr>
                            <a:xfrm>
                              <a:off x="3367080" y="3976920"/>
                              <a:ext cx="36360" cy="40680"/>
                            </a:xfrm>
                            <a:custGeom>
                              <a:avLst/>
                              <a:gdLst/>
                              <a:ahLst/>
                              <a:rect l="0" t="0" r="r" b="b"/>
                              <a:pathLst>
                                <a:path w="101" h="113">
                                  <a:moveTo>
                                    <a:pt x="0" y="2"/>
                                  </a:moveTo>
                                  <a:lnTo>
                                    <a:pt x="26" y="2"/>
                                  </a:lnTo>
                                  <a:lnTo>
                                    <a:pt x="26" y="19"/>
                                  </a:lnTo>
                                  <a:lnTo>
                                    <a:pt x="26" y="19"/>
                                  </a:lnTo>
                                  <a:cubicBezTo>
                                    <a:pt x="32" y="10"/>
                                    <a:pt x="41" y="0"/>
                                    <a:pt x="60" y="0"/>
                                  </a:cubicBezTo>
                                  <a:cubicBezTo>
                                    <a:pt x="89" y="0"/>
                                    <a:pt x="100" y="21"/>
                                    <a:pt x="100" y="43"/>
                                  </a:cubicBezTo>
                                  <a:lnTo>
                                    <a:pt x="100" y="112"/>
                                  </a:lnTo>
                                  <a:lnTo>
                                    <a:pt x="72" y="112"/>
                                  </a:lnTo>
                                  <a:lnTo>
                                    <a:pt x="72" y="56"/>
                                  </a:lnTo>
                                  <a:cubicBezTo>
                                    <a:pt x="72" y="44"/>
                                    <a:pt x="71" y="23"/>
                                    <a:pt x="53" y="23"/>
                                  </a:cubicBezTo>
                                  <a:cubicBezTo>
                                    <a:pt x="34" y="23"/>
                                    <a:pt x="28" y="38"/>
                                    <a:pt x="28" y="52"/>
                                  </a:cubicBezTo>
                                  <a:lnTo>
                                    <a:pt x="28" y="112"/>
                                  </a:lnTo>
                                  <a:lnTo>
                                    <a:pt x="0" y="112"/>
                                  </a:lnTo>
                                  <a:lnTo>
                                    <a:pt x="0" y="2"/>
                                  </a:lnTo>
                                </a:path>
                              </a:pathLst>
                            </a:custGeom>
                            <a:solidFill>
                              <a:srgbClr val="000000"/>
                            </a:solidFill>
                            <a:ln>
                              <a:noFill/>
                            </a:ln>
                          </wps:spPr>
                          <wps:bodyPr/>
                        </wps:wsp>
                        <wps:wsp>
                          <wps:cNvSpPr/>
                          <wps:spPr>
                            <a:xfrm>
                              <a:off x="4486680" y="5259240"/>
                              <a:ext cx="42840" cy="39600"/>
                            </a:xfrm>
                            <a:custGeom>
                              <a:avLst/>
                              <a:gdLst/>
                              <a:ahLst/>
                              <a:rect l="0" t="0" r="r" b="b"/>
                              <a:pathLst>
                                <a:path w="119" h="110">
                                  <a:moveTo>
                                    <a:pt x="0" y="0"/>
                                  </a:moveTo>
                                  <a:lnTo>
                                    <a:pt x="30" y="0"/>
                                  </a:lnTo>
                                  <a:lnTo>
                                    <a:pt x="59" y="76"/>
                                  </a:lnTo>
                                  <a:lnTo>
                                    <a:pt x="60" y="76"/>
                                  </a:lnTo>
                                  <a:lnTo>
                                    <a:pt x="89" y="0"/>
                                  </a:lnTo>
                                  <a:lnTo>
                                    <a:pt x="118" y="0"/>
                                  </a:lnTo>
                                  <a:lnTo>
                                    <a:pt x="75" y="109"/>
                                  </a:lnTo>
                                  <a:lnTo>
                                    <a:pt x="45" y="109"/>
                                  </a:lnTo>
                                  <a:lnTo>
                                    <a:pt x="0" y="0"/>
                                  </a:lnTo>
                                </a:path>
                              </a:pathLst>
                            </a:custGeom>
                            <a:solidFill>
                              <a:srgbClr val="000000"/>
                            </a:solidFill>
                            <a:ln>
                              <a:noFill/>
                            </a:ln>
                          </wps:spPr>
                          <wps:bodyPr/>
                        </wps:wsp>
                        <wps:wsp>
                          <wps:cNvSpPr/>
                          <wps:spPr>
                            <a:xfrm>
                              <a:off x="2374560" y="2695680"/>
                              <a:ext cx="2171880" cy="2556000"/>
                            </a:xfrm>
                            <a:custGeom>
                              <a:avLst/>
                              <a:gdLst/>
                              <a:ahLst/>
                              <a:rect l="0" t="0" r="r" b="b"/>
                              <a:pathLst>
                                <a:path w="6033" h="7100">
                                  <a:moveTo>
                                    <a:pt x="0" y="0"/>
                                  </a:moveTo>
                                  <a:lnTo>
                                    <a:pt x="27" y="0"/>
                                  </a:lnTo>
                                  <a:lnTo>
                                    <a:pt x="27" y="110"/>
                                  </a:lnTo>
                                  <a:lnTo>
                                    <a:pt x="0" y="110"/>
                                  </a:lnTo>
                                  <a:lnTo>
                                    <a:pt x="0" y="0"/>
                                  </a:lnTo>
                                  <a:moveTo>
                                    <a:pt x="6013" y="7068"/>
                                  </a:moveTo>
                                  <a:cubicBezTo>
                                    <a:pt x="6023" y="7068"/>
                                    <a:pt x="6032" y="7074"/>
                                    <a:pt x="6032" y="7083"/>
                                  </a:cubicBezTo>
                                  <a:cubicBezTo>
                                    <a:pt x="6032" y="7093"/>
                                    <a:pt x="6023" y="7099"/>
                                    <a:pt x="6013" y="7099"/>
                                  </a:cubicBezTo>
                                  <a:cubicBezTo>
                                    <a:pt x="6003" y="7099"/>
                                    <a:pt x="5996" y="7093"/>
                                    <a:pt x="5996" y="7083"/>
                                  </a:cubicBezTo>
                                  <a:cubicBezTo>
                                    <a:pt x="5996" y="7074"/>
                                    <a:pt x="6003" y="7068"/>
                                    <a:pt x="6013" y="7068"/>
                                  </a:cubicBezTo>
                                </a:path>
                              </a:pathLst>
                            </a:custGeom>
                            <a:solidFill>
                              <a:srgbClr val="000000"/>
                            </a:solidFill>
                            <a:ln>
                              <a:noFill/>
                            </a:ln>
                          </wps:spPr>
                          <wps:bodyPr/>
                        </wps:wsp>
                        <wps:wsp>
                          <wps:cNvSpPr/>
                          <wps:spPr>
                            <a:xfrm>
                              <a:off x="3475440" y="3976920"/>
                              <a:ext cx="25560" cy="40680"/>
                            </a:xfrm>
                            <a:custGeom>
                              <a:avLst/>
                              <a:gdLst/>
                              <a:ahLst/>
                              <a:rect l="0" t="0" r="r" b="b"/>
                              <a:pathLst>
                                <a:path w="71" h="113">
                                  <a:moveTo>
                                    <a:pt x="0" y="2"/>
                                  </a:moveTo>
                                  <a:lnTo>
                                    <a:pt x="28" y="2"/>
                                  </a:lnTo>
                                  <a:lnTo>
                                    <a:pt x="28" y="19"/>
                                  </a:lnTo>
                                  <a:lnTo>
                                    <a:pt x="28" y="19"/>
                                  </a:lnTo>
                                  <a:cubicBezTo>
                                    <a:pt x="33" y="8"/>
                                    <a:pt x="46" y="0"/>
                                    <a:pt x="61" y="0"/>
                                  </a:cubicBezTo>
                                  <a:cubicBezTo>
                                    <a:pt x="63" y="0"/>
                                    <a:pt x="66" y="1"/>
                                    <a:pt x="70" y="2"/>
                                  </a:cubicBezTo>
                                  <a:lnTo>
                                    <a:pt x="70" y="27"/>
                                  </a:lnTo>
                                  <a:cubicBezTo>
                                    <a:pt x="66" y="27"/>
                                    <a:pt x="61" y="26"/>
                                    <a:pt x="57" y="26"/>
                                  </a:cubicBezTo>
                                  <a:cubicBezTo>
                                    <a:pt x="32" y="26"/>
                                    <a:pt x="28" y="47"/>
                                    <a:pt x="28" y="52"/>
                                  </a:cubicBezTo>
                                  <a:lnTo>
                                    <a:pt x="28" y="112"/>
                                  </a:lnTo>
                                  <a:lnTo>
                                    <a:pt x="0" y="112"/>
                                  </a:lnTo>
                                  <a:lnTo>
                                    <a:pt x="0" y="2"/>
                                  </a:lnTo>
                                </a:path>
                              </a:pathLst>
                            </a:custGeom>
                            <a:solidFill>
                              <a:srgbClr val="000000"/>
                            </a:solidFill>
                            <a:ln>
                              <a:noFill/>
                            </a:ln>
                          </wps:spPr>
                          <wps:bodyPr/>
                        </wps:wsp>
                        <wps:wsp>
                          <wps:cNvSpPr/>
                          <wps:spPr>
                            <a:xfrm>
                              <a:off x="2423160" y="2695320"/>
                              <a:ext cx="2193120" cy="2595960"/>
                            </a:xfrm>
                            <a:custGeom>
                              <a:avLst/>
                              <a:gdLst/>
                              <a:ahLst/>
                              <a:rect l="0" t="0" r="r" b="b"/>
                              <a:pathLst>
                                <a:path w="6092" h="7211">
                                  <a:moveTo>
                                    <a:pt x="59" y="0"/>
                                  </a:moveTo>
                                  <a:cubicBezTo>
                                    <a:pt x="93" y="0"/>
                                    <a:pt x="119" y="23"/>
                                    <a:pt x="119" y="57"/>
                                  </a:cubicBezTo>
                                  <a:cubicBezTo>
                                    <a:pt x="119" y="91"/>
                                    <a:pt x="93" y="115"/>
                                    <a:pt x="59" y="115"/>
                                  </a:cubicBezTo>
                                  <a:cubicBezTo>
                                    <a:pt x="25" y="115"/>
                                    <a:pt x="0" y="91"/>
                                    <a:pt x="0" y="57"/>
                                  </a:cubicBezTo>
                                  <a:cubicBezTo>
                                    <a:pt x="0" y="23"/>
                                    <a:pt x="27" y="0"/>
                                    <a:pt x="59" y="0"/>
                                  </a:cubicBezTo>
                                  <a:moveTo>
                                    <a:pt x="6059" y="7210"/>
                                  </a:moveTo>
                                  <a:cubicBezTo>
                                    <a:pt x="6079" y="7210"/>
                                    <a:pt x="6091" y="7194"/>
                                    <a:pt x="6091" y="7177"/>
                                  </a:cubicBezTo>
                                  <a:cubicBezTo>
                                    <a:pt x="6091" y="7160"/>
                                    <a:pt x="6079" y="7143"/>
                                    <a:pt x="6059" y="7143"/>
                                  </a:cubicBezTo>
                                  <a:cubicBezTo>
                                    <a:pt x="6039" y="7143"/>
                                    <a:pt x="6027" y="7160"/>
                                    <a:pt x="6027" y="7177"/>
                                  </a:cubicBezTo>
                                  <a:cubicBezTo>
                                    <a:pt x="6027" y="7194"/>
                                    <a:pt x="6039" y="7210"/>
                                    <a:pt x="6059" y="7210"/>
                                  </a:cubicBezTo>
                                </a:path>
                              </a:pathLst>
                            </a:custGeom>
                            <a:solidFill>
                              <a:srgbClr val="000000"/>
                            </a:solidFill>
                            <a:ln>
                              <a:noFill/>
                            </a:ln>
                          </wps:spPr>
                          <wps:bodyPr/>
                        </wps:wsp>
                        <wps:wsp>
                          <wps:cNvSpPr/>
                          <wps:spPr>
                            <a:xfrm>
                              <a:off x="3553200" y="3976920"/>
                              <a:ext cx="36360" cy="40680"/>
                            </a:xfrm>
                            <a:custGeom>
                              <a:avLst/>
                              <a:gdLst/>
                              <a:ahLst/>
                              <a:rect l="0" t="0" r="r" b="b"/>
                              <a:pathLst>
                                <a:path w="101" h="113">
                                  <a:moveTo>
                                    <a:pt x="0" y="2"/>
                                  </a:moveTo>
                                  <a:lnTo>
                                    <a:pt x="26" y="2"/>
                                  </a:lnTo>
                                  <a:lnTo>
                                    <a:pt x="26" y="19"/>
                                  </a:lnTo>
                                  <a:lnTo>
                                    <a:pt x="26" y="19"/>
                                  </a:lnTo>
                                  <a:cubicBezTo>
                                    <a:pt x="32" y="10"/>
                                    <a:pt x="41" y="0"/>
                                    <a:pt x="61" y="0"/>
                                  </a:cubicBezTo>
                                  <a:cubicBezTo>
                                    <a:pt x="89" y="0"/>
                                    <a:pt x="100" y="21"/>
                                    <a:pt x="100" y="43"/>
                                  </a:cubicBezTo>
                                  <a:lnTo>
                                    <a:pt x="100" y="112"/>
                                  </a:lnTo>
                                  <a:lnTo>
                                    <a:pt x="74" y="112"/>
                                  </a:lnTo>
                                  <a:lnTo>
                                    <a:pt x="74" y="56"/>
                                  </a:lnTo>
                                  <a:cubicBezTo>
                                    <a:pt x="74" y="44"/>
                                    <a:pt x="71" y="23"/>
                                    <a:pt x="53" y="23"/>
                                  </a:cubicBezTo>
                                  <a:cubicBezTo>
                                    <a:pt x="34" y="23"/>
                                    <a:pt x="28" y="38"/>
                                    <a:pt x="28" y="52"/>
                                  </a:cubicBezTo>
                                  <a:lnTo>
                                    <a:pt x="28" y="112"/>
                                  </a:lnTo>
                                  <a:lnTo>
                                    <a:pt x="0" y="112"/>
                                  </a:lnTo>
                                  <a:lnTo>
                                    <a:pt x="0" y="2"/>
                                  </a:lnTo>
                                </a:path>
                              </a:pathLst>
                            </a:custGeom>
                            <a:solidFill>
                              <a:srgbClr val="000000"/>
                            </a:solidFill>
                            <a:ln>
                              <a:noFill/>
                            </a:ln>
                          </wps:spPr>
                          <wps:bodyPr/>
                        </wps:wsp>
                        <wps:wsp>
                          <wps:cNvSpPr/>
                          <wps:spPr>
                            <a:xfrm>
                              <a:off x="3599280" y="3976920"/>
                              <a:ext cx="61560" cy="40680"/>
                            </a:xfrm>
                            <a:custGeom>
                              <a:avLst/>
                              <a:gdLst/>
                              <a:ahLst/>
                              <a:rect l="0" t="0" r="r" b="b"/>
                              <a:pathLst>
                                <a:path w="171" h="113">
                                  <a:moveTo>
                                    <a:pt x="0" y="2"/>
                                  </a:moveTo>
                                  <a:lnTo>
                                    <a:pt x="26" y="2"/>
                                  </a:lnTo>
                                  <a:lnTo>
                                    <a:pt x="26" y="19"/>
                                  </a:lnTo>
                                  <a:lnTo>
                                    <a:pt x="27" y="19"/>
                                  </a:lnTo>
                                  <a:cubicBezTo>
                                    <a:pt x="31" y="10"/>
                                    <a:pt x="42" y="0"/>
                                    <a:pt x="60" y="0"/>
                                  </a:cubicBezTo>
                                  <a:cubicBezTo>
                                    <a:pt x="78" y="0"/>
                                    <a:pt x="89" y="6"/>
                                    <a:pt x="95" y="19"/>
                                  </a:cubicBezTo>
                                  <a:cubicBezTo>
                                    <a:pt x="102" y="6"/>
                                    <a:pt x="114" y="0"/>
                                    <a:pt x="130" y="0"/>
                                  </a:cubicBezTo>
                                  <a:cubicBezTo>
                                    <a:pt x="159" y="0"/>
                                    <a:pt x="170" y="21"/>
                                    <a:pt x="170" y="47"/>
                                  </a:cubicBezTo>
                                  <a:lnTo>
                                    <a:pt x="170" y="112"/>
                                  </a:lnTo>
                                  <a:lnTo>
                                    <a:pt x="142" y="112"/>
                                  </a:lnTo>
                                  <a:lnTo>
                                    <a:pt x="142" y="50"/>
                                  </a:lnTo>
                                  <a:cubicBezTo>
                                    <a:pt x="142" y="36"/>
                                    <a:pt x="138" y="23"/>
                                    <a:pt x="122" y="23"/>
                                  </a:cubicBezTo>
                                  <a:cubicBezTo>
                                    <a:pt x="106" y="23"/>
                                    <a:pt x="99" y="38"/>
                                    <a:pt x="99" y="52"/>
                                  </a:cubicBezTo>
                                  <a:lnTo>
                                    <a:pt x="99" y="112"/>
                                  </a:lnTo>
                                  <a:lnTo>
                                    <a:pt x="72" y="112"/>
                                  </a:lnTo>
                                  <a:lnTo>
                                    <a:pt x="72" y="47"/>
                                  </a:lnTo>
                                  <a:cubicBezTo>
                                    <a:pt x="72" y="33"/>
                                    <a:pt x="66" y="23"/>
                                    <a:pt x="53" y="23"/>
                                  </a:cubicBezTo>
                                  <a:cubicBezTo>
                                    <a:pt x="34" y="23"/>
                                    <a:pt x="28" y="38"/>
                                    <a:pt x="28" y="52"/>
                                  </a:cubicBezTo>
                                  <a:lnTo>
                                    <a:pt x="28" y="112"/>
                                  </a:lnTo>
                                  <a:lnTo>
                                    <a:pt x="0" y="112"/>
                                  </a:lnTo>
                                  <a:lnTo>
                                    <a:pt x="0" y="2"/>
                                  </a:lnTo>
                                </a:path>
                              </a:pathLst>
                            </a:custGeom>
                            <a:solidFill>
                              <a:srgbClr val="000000"/>
                            </a:solidFill>
                            <a:ln>
                              <a:noFill/>
                            </a:ln>
                          </wps:spPr>
                          <wps:bodyPr/>
                        </wps:wsp>
                        <wps:wsp>
                          <wps:cNvSpPr/>
                          <wps:spPr>
                            <a:xfrm>
                              <a:off x="2587320" y="2695320"/>
                              <a:ext cx="2190240" cy="2580480"/>
                            </a:xfrm>
                            <a:custGeom>
                              <a:avLst/>
                              <a:gdLst/>
                              <a:ahLst/>
                              <a:rect l="0" t="0" r="r" b="b"/>
                              <a:pathLst>
                                <a:path w="6084" h="7168">
                                  <a:moveTo>
                                    <a:pt x="28" y="65"/>
                                  </a:moveTo>
                                  <a:cubicBezTo>
                                    <a:pt x="29" y="82"/>
                                    <a:pt x="42" y="91"/>
                                    <a:pt x="56" y="91"/>
                                  </a:cubicBezTo>
                                  <a:cubicBezTo>
                                    <a:pt x="71" y="91"/>
                                    <a:pt x="80" y="86"/>
                                    <a:pt x="87" y="77"/>
                                  </a:cubicBezTo>
                                  <a:lnTo>
                                    <a:pt x="106" y="91"/>
                                  </a:lnTo>
                                  <a:cubicBezTo>
                                    <a:pt x="93" y="108"/>
                                    <a:pt x="77" y="115"/>
                                    <a:pt x="59" y="115"/>
                                  </a:cubicBezTo>
                                  <a:cubicBezTo>
                                    <a:pt x="28" y="115"/>
                                    <a:pt x="0" y="91"/>
                                    <a:pt x="0" y="57"/>
                                  </a:cubicBezTo>
                                  <a:cubicBezTo>
                                    <a:pt x="0" y="23"/>
                                    <a:pt x="28" y="0"/>
                                    <a:pt x="59" y="0"/>
                                  </a:cubicBezTo>
                                  <a:cubicBezTo>
                                    <a:pt x="91" y="0"/>
                                    <a:pt x="111" y="22"/>
                                    <a:pt x="111" y="59"/>
                                  </a:cubicBezTo>
                                  <a:lnTo>
                                    <a:pt x="111" y="65"/>
                                  </a:lnTo>
                                  <a:lnTo>
                                    <a:pt x="28" y="65"/>
                                  </a:lnTo>
                                  <a:moveTo>
                                    <a:pt x="6083" y="7167"/>
                                  </a:moveTo>
                                  <a:cubicBezTo>
                                    <a:pt x="6083" y="7150"/>
                                    <a:pt x="6073" y="7141"/>
                                    <a:pt x="6056" y="7141"/>
                                  </a:cubicBezTo>
                                  <a:cubicBezTo>
                                    <a:pt x="6039" y="7141"/>
                                    <a:pt x="6030" y="7150"/>
                                    <a:pt x="6028" y="7167"/>
                                  </a:cubicBezTo>
                                  <a:lnTo>
                                    <a:pt x="6083" y="7167"/>
                                  </a:lnTo>
                                </a:path>
                              </a:pathLst>
                            </a:custGeom>
                            <a:solidFill>
                              <a:srgbClr val="000000"/>
                            </a:solidFill>
                            <a:ln>
                              <a:noFill/>
                            </a:ln>
                          </wps:spPr>
                          <wps:bodyPr/>
                        </wps:wsp>
                        <wps:wsp>
                          <wps:cNvSpPr/>
                          <wps:spPr>
                            <a:xfrm>
                              <a:off x="3715920" y="3976920"/>
                              <a:ext cx="36720" cy="40680"/>
                            </a:xfrm>
                            <a:custGeom>
                              <a:avLst/>
                              <a:gdLst/>
                              <a:ahLst/>
                              <a:rect l="0" t="0" r="r" b="b"/>
                              <a:pathLst>
                                <a:path w="102" h="113">
                                  <a:moveTo>
                                    <a:pt x="0" y="2"/>
                                  </a:moveTo>
                                  <a:lnTo>
                                    <a:pt x="26" y="2"/>
                                  </a:lnTo>
                                  <a:lnTo>
                                    <a:pt x="26" y="19"/>
                                  </a:lnTo>
                                  <a:lnTo>
                                    <a:pt x="27" y="19"/>
                                  </a:lnTo>
                                  <a:cubicBezTo>
                                    <a:pt x="31" y="10"/>
                                    <a:pt x="42" y="0"/>
                                    <a:pt x="60" y="0"/>
                                  </a:cubicBezTo>
                                  <a:cubicBezTo>
                                    <a:pt x="89" y="0"/>
                                    <a:pt x="101" y="21"/>
                                    <a:pt x="101" y="43"/>
                                  </a:cubicBezTo>
                                  <a:lnTo>
                                    <a:pt x="101" y="112"/>
                                  </a:lnTo>
                                  <a:lnTo>
                                    <a:pt x="73" y="112"/>
                                  </a:lnTo>
                                  <a:lnTo>
                                    <a:pt x="73" y="56"/>
                                  </a:lnTo>
                                  <a:cubicBezTo>
                                    <a:pt x="73" y="44"/>
                                    <a:pt x="72" y="23"/>
                                    <a:pt x="53" y="23"/>
                                  </a:cubicBezTo>
                                  <a:cubicBezTo>
                                    <a:pt x="34" y="23"/>
                                    <a:pt x="28" y="38"/>
                                    <a:pt x="28" y="52"/>
                                  </a:cubicBezTo>
                                  <a:lnTo>
                                    <a:pt x="28" y="112"/>
                                  </a:lnTo>
                                  <a:lnTo>
                                    <a:pt x="0" y="112"/>
                                  </a:lnTo>
                                  <a:lnTo>
                                    <a:pt x="0" y="2"/>
                                  </a:lnTo>
                                </a:path>
                              </a:pathLst>
                            </a:custGeom>
                            <a:solidFill>
                              <a:srgbClr val="000000"/>
                            </a:solidFill>
                            <a:ln>
                              <a:noFill/>
                            </a:ln>
                          </wps:spPr>
                          <wps:bodyPr/>
                        </wps:wsp>
                        <wps:wsp>
                          <wps:cNvSpPr/>
                          <wps:spPr>
                            <a:xfrm>
                              <a:off x="3758040" y="3965760"/>
                              <a:ext cx="29520" cy="52200"/>
                            </a:xfrm>
                            <a:custGeom>
                              <a:avLst/>
                              <a:gdLst/>
                              <a:ahLst/>
                              <a:rect l="0" t="0" r="r" b="b"/>
                              <a:pathLst>
                                <a:path w="82" h="145">
                                  <a:moveTo>
                                    <a:pt x="0" y="55"/>
                                  </a:moveTo>
                                  <a:lnTo>
                                    <a:pt x="0" y="32"/>
                                  </a:lnTo>
                                  <a:lnTo>
                                    <a:pt x="22" y="32"/>
                                  </a:lnTo>
                                  <a:lnTo>
                                    <a:pt x="22" y="0"/>
                                  </a:lnTo>
                                  <a:lnTo>
                                    <a:pt x="50" y="0"/>
                                  </a:lnTo>
                                  <a:lnTo>
                                    <a:pt x="50" y="32"/>
                                  </a:lnTo>
                                  <a:lnTo>
                                    <a:pt x="81" y="32"/>
                                  </a:lnTo>
                                  <a:lnTo>
                                    <a:pt x="81" y="55"/>
                                  </a:lnTo>
                                  <a:lnTo>
                                    <a:pt x="50" y="55"/>
                                  </a:lnTo>
                                  <a:lnTo>
                                    <a:pt x="50" y="102"/>
                                  </a:lnTo>
                                  <a:cubicBezTo>
                                    <a:pt x="50" y="113"/>
                                    <a:pt x="53" y="120"/>
                                    <a:pt x="65" y="120"/>
                                  </a:cubicBezTo>
                                  <a:cubicBezTo>
                                    <a:pt x="70" y="120"/>
                                    <a:pt x="76" y="119"/>
                                    <a:pt x="81" y="117"/>
                                  </a:cubicBezTo>
                                  <a:lnTo>
                                    <a:pt x="81" y="140"/>
                                  </a:lnTo>
                                  <a:cubicBezTo>
                                    <a:pt x="74" y="142"/>
                                    <a:pt x="65" y="144"/>
                                    <a:pt x="59" y="144"/>
                                  </a:cubicBezTo>
                                  <a:cubicBezTo>
                                    <a:pt x="30" y="144"/>
                                    <a:pt x="22" y="130"/>
                                    <a:pt x="22" y="104"/>
                                  </a:cubicBezTo>
                                  <a:lnTo>
                                    <a:pt x="22" y="55"/>
                                  </a:lnTo>
                                  <a:lnTo>
                                    <a:pt x="0" y="55"/>
                                  </a:lnTo>
                                </a:path>
                              </a:pathLst>
                            </a:custGeom>
                            <a:solidFill>
                              <a:srgbClr val="000000"/>
                            </a:solidFill>
                            <a:ln>
                              <a:noFill/>
                            </a:ln>
                          </wps:spPr>
                          <wps:bodyPr/>
                        </wps:wsp>
                        <wps:wsp>
                          <wps:cNvSpPr/>
                          <wps:spPr>
                            <a:xfrm>
                              <a:off x="4892400" y="5240880"/>
                              <a:ext cx="59760" cy="57960"/>
                            </a:xfrm>
                            <a:custGeom>
                              <a:avLst/>
                              <a:gdLst/>
                              <a:ahLst/>
                              <a:rect l="0" t="0" r="r" b="b"/>
                              <a:pathLst>
                                <a:path w="166" h="161">
                                  <a:moveTo>
                                    <a:pt x="70" y="0"/>
                                  </a:moveTo>
                                  <a:lnTo>
                                    <a:pt x="96" y="0"/>
                                  </a:lnTo>
                                  <a:lnTo>
                                    <a:pt x="165" y="160"/>
                                  </a:lnTo>
                                  <a:lnTo>
                                    <a:pt x="131" y="160"/>
                                  </a:lnTo>
                                  <a:lnTo>
                                    <a:pt x="117" y="123"/>
                                  </a:lnTo>
                                  <a:lnTo>
                                    <a:pt x="47" y="123"/>
                                  </a:lnTo>
                                  <a:lnTo>
                                    <a:pt x="32" y="160"/>
                                  </a:lnTo>
                                  <a:lnTo>
                                    <a:pt x="0" y="160"/>
                                  </a:lnTo>
                                  <a:lnTo>
                                    <a:pt x="70" y="0"/>
                                  </a:lnTo>
                                  <a:moveTo>
                                    <a:pt x="108" y="98"/>
                                  </a:moveTo>
                                  <a:lnTo>
                                    <a:pt x="81" y="33"/>
                                  </a:lnTo>
                                  <a:lnTo>
                                    <a:pt x="57" y="98"/>
                                  </a:lnTo>
                                  <a:lnTo>
                                    <a:pt x="108" y="98"/>
                                  </a:lnTo>
                                </a:path>
                              </a:pathLst>
                            </a:custGeom>
                            <a:solidFill>
                              <a:srgbClr val="000000"/>
                            </a:solidFill>
                            <a:ln>
                              <a:noFill/>
                            </a:ln>
                          </wps:spPr>
                          <wps:bodyPr/>
                        </wps:wsp>
                        <wps:wsp>
                          <wps:cNvSpPr/>
                          <wps:spPr>
                            <a:xfrm>
                              <a:off x="2793240" y="2695320"/>
                              <a:ext cx="2193480" cy="2595600"/>
                            </a:xfrm>
                            <a:custGeom>
                              <a:avLst/>
                              <a:gdLst/>
                              <a:ahLst/>
                              <a:rect l="0" t="0" r="r" b="b"/>
                              <a:pathLst>
                                <a:path w="6093" h="7210">
                                  <a:moveTo>
                                    <a:pt x="119" y="2"/>
                                  </a:moveTo>
                                  <a:lnTo>
                                    <a:pt x="119" y="102"/>
                                  </a:lnTo>
                                  <a:cubicBezTo>
                                    <a:pt x="119" y="141"/>
                                    <a:pt x="100" y="167"/>
                                    <a:pt x="58" y="167"/>
                                  </a:cubicBezTo>
                                  <a:cubicBezTo>
                                    <a:pt x="37" y="167"/>
                                    <a:pt x="19" y="161"/>
                                    <a:pt x="3" y="146"/>
                                  </a:cubicBezTo>
                                  <a:lnTo>
                                    <a:pt x="20" y="124"/>
                                  </a:lnTo>
                                  <a:cubicBezTo>
                                    <a:pt x="30" y="136"/>
                                    <a:pt x="41" y="141"/>
                                    <a:pt x="56" y="141"/>
                                  </a:cubicBezTo>
                                  <a:cubicBezTo>
                                    <a:pt x="83" y="141"/>
                                    <a:pt x="92" y="125"/>
                                    <a:pt x="92" y="105"/>
                                  </a:cubicBezTo>
                                  <a:lnTo>
                                    <a:pt x="92" y="97"/>
                                  </a:lnTo>
                                  <a:lnTo>
                                    <a:pt x="91" y="97"/>
                                  </a:lnTo>
                                  <a:cubicBezTo>
                                    <a:pt x="83" y="108"/>
                                    <a:pt x="70" y="112"/>
                                    <a:pt x="54" y="112"/>
                                  </a:cubicBezTo>
                                  <a:cubicBezTo>
                                    <a:pt x="22" y="112"/>
                                    <a:pt x="0" y="88"/>
                                    <a:pt x="0" y="57"/>
                                  </a:cubicBezTo>
                                  <a:cubicBezTo>
                                    <a:pt x="0" y="26"/>
                                    <a:pt x="20" y="0"/>
                                    <a:pt x="54" y="0"/>
                                  </a:cubicBezTo>
                                  <a:cubicBezTo>
                                    <a:pt x="70" y="0"/>
                                    <a:pt x="84" y="6"/>
                                    <a:pt x="92" y="19"/>
                                  </a:cubicBezTo>
                                  <a:lnTo>
                                    <a:pt x="92" y="19"/>
                                  </a:lnTo>
                                  <a:lnTo>
                                    <a:pt x="92" y="2"/>
                                  </a:lnTo>
                                  <a:lnTo>
                                    <a:pt x="119" y="2"/>
                                  </a:lnTo>
                                  <a:moveTo>
                                    <a:pt x="6028" y="7177"/>
                                  </a:moveTo>
                                  <a:cubicBezTo>
                                    <a:pt x="6028" y="7194"/>
                                    <a:pt x="6041" y="7209"/>
                                    <a:pt x="6060" y="7209"/>
                                  </a:cubicBezTo>
                                  <a:cubicBezTo>
                                    <a:pt x="6080" y="7209"/>
                                    <a:pt x="6092" y="7194"/>
                                    <a:pt x="6092" y="7176"/>
                                  </a:cubicBezTo>
                                  <a:cubicBezTo>
                                    <a:pt x="6092" y="7157"/>
                                    <a:pt x="6080" y="7143"/>
                                    <a:pt x="6060" y="7143"/>
                                  </a:cubicBezTo>
                                  <a:cubicBezTo>
                                    <a:pt x="6041" y="7143"/>
                                    <a:pt x="6028" y="7158"/>
                                    <a:pt x="6028" y="7177"/>
                                  </a:cubicBezTo>
                                </a:path>
                              </a:pathLst>
                            </a:custGeom>
                            <a:solidFill>
                              <a:srgbClr val="000000"/>
                            </a:solidFill>
                            <a:ln>
                              <a:noFill/>
                            </a:ln>
                          </wps:spPr>
                          <wps:bodyPr/>
                        </wps:wsp>
                        <wps:wsp>
                          <wps:cNvSpPr/>
                          <wps:spPr>
                            <a:xfrm>
                              <a:off x="2842920" y="2695320"/>
                              <a:ext cx="2190240" cy="2580480"/>
                            </a:xfrm>
                            <a:custGeom>
                              <a:avLst/>
                              <a:gdLst/>
                              <a:ahLst/>
                              <a:rect l="0" t="0" r="r" b="b"/>
                              <a:pathLst>
                                <a:path w="6084" h="7168">
                                  <a:moveTo>
                                    <a:pt x="27" y="65"/>
                                  </a:moveTo>
                                  <a:cubicBezTo>
                                    <a:pt x="29" y="82"/>
                                    <a:pt x="41" y="91"/>
                                    <a:pt x="56" y="91"/>
                                  </a:cubicBezTo>
                                  <a:cubicBezTo>
                                    <a:pt x="72" y="91"/>
                                    <a:pt x="79" y="86"/>
                                    <a:pt x="86" y="77"/>
                                  </a:cubicBezTo>
                                  <a:lnTo>
                                    <a:pt x="105" y="91"/>
                                  </a:lnTo>
                                  <a:cubicBezTo>
                                    <a:pt x="93" y="108"/>
                                    <a:pt x="76" y="115"/>
                                    <a:pt x="59" y="115"/>
                                  </a:cubicBezTo>
                                  <a:cubicBezTo>
                                    <a:pt x="26" y="115"/>
                                    <a:pt x="0" y="91"/>
                                    <a:pt x="0" y="57"/>
                                  </a:cubicBezTo>
                                  <a:cubicBezTo>
                                    <a:pt x="0" y="23"/>
                                    <a:pt x="26" y="0"/>
                                    <a:pt x="59" y="0"/>
                                  </a:cubicBezTo>
                                  <a:cubicBezTo>
                                    <a:pt x="92" y="0"/>
                                    <a:pt x="111" y="22"/>
                                    <a:pt x="111" y="59"/>
                                  </a:cubicBezTo>
                                  <a:lnTo>
                                    <a:pt x="111" y="65"/>
                                  </a:lnTo>
                                  <a:lnTo>
                                    <a:pt x="27" y="65"/>
                                  </a:lnTo>
                                  <a:moveTo>
                                    <a:pt x="6083" y="7167"/>
                                  </a:moveTo>
                                  <a:cubicBezTo>
                                    <a:pt x="6083" y="7150"/>
                                    <a:pt x="6072" y="7141"/>
                                    <a:pt x="6055" y="7141"/>
                                  </a:cubicBezTo>
                                  <a:cubicBezTo>
                                    <a:pt x="6038" y="7141"/>
                                    <a:pt x="6029" y="7150"/>
                                    <a:pt x="6027" y="7167"/>
                                  </a:cubicBezTo>
                                  <a:lnTo>
                                    <a:pt x="6083" y="7167"/>
                                  </a:lnTo>
                                </a:path>
                              </a:pathLst>
                            </a:custGeom>
                            <a:solidFill>
                              <a:srgbClr val="000000"/>
                            </a:solidFill>
                            <a:ln>
                              <a:noFill/>
                            </a:ln>
                          </wps:spPr>
                          <wps:bodyPr/>
                        </wps:wsp>
                        <wps:wsp>
                          <wps:cNvSpPr/>
                          <wps:spPr>
                            <a:xfrm>
                              <a:off x="3969720" y="3976920"/>
                              <a:ext cx="36720" cy="40680"/>
                            </a:xfrm>
                            <a:custGeom>
                              <a:avLst/>
                              <a:gdLst/>
                              <a:ahLst/>
                              <a:rect l="0" t="0" r="r" b="b"/>
                              <a:pathLst>
                                <a:path w="102" h="113">
                                  <a:moveTo>
                                    <a:pt x="0" y="2"/>
                                  </a:moveTo>
                                  <a:lnTo>
                                    <a:pt x="26" y="2"/>
                                  </a:lnTo>
                                  <a:lnTo>
                                    <a:pt x="26" y="19"/>
                                  </a:lnTo>
                                  <a:lnTo>
                                    <a:pt x="27" y="19"/>
                                  </a:lnTo>
                                  <a:cubicBezTo>
                                    <a:pt x="32" y="10"/>
                                    <a:pt x="42" y="0"/>
                                    <a:pt x="61" y="0"/>
                                  </a:cubicBezTo>
                                  <a:cubicBezTo>
                                    <a:pt x="90" y="0"/>
                                    <a:pt x="101" y="21"/>
                                    <a:pt x="101" y="43"/>
                                  </a:cubicBezTo>
                                  <a:lnTo>
                                    <a:pt x="101" y="112"/>
                                  </a:lnTo>
                                  <a:lnTo>
                                    <a:pt x="73" y="112"/>
                                  </a:lnTo>
                                  <a:lnTo>
                                    <a:pt x="73" y="56"/>
                                  </a:lnTo>
                                  <a:cubicBezTo>
                                    <a:pt x="73" y="44"/>
                                    <a:pt x="72" y="23"/>
                                    <a:pt x="53" y="23"/>
                                  </a:cubicBezTo>
                                  <a:cubicBezTo>
                                    <a:pt x="33" y="23"/>
                                    <a:pt x="28" y="38"/>
                                    <a:pt x="28" y="52"/>
                                  </a:cubicBezTo>
                                  <a:lnTo>
                                    <a:pt x="28" y="112"/>
                                  </a:lnTo>
                                  <a:lnTo>
                                    <a:pt x="0" y="112"/>
                                  </a:lnTo>
                                  <a:lnTo>
                                    <a:pt x="0" y="2"/>
                                  </a:lnTo>
                                </a:path>
                              </a:pathLst>
                            </a:custGeom>
                            <a:solidFill>
                              <a:srgbClr val="000000"/>
                            </a:solidFill>
                            <a:ln>
                              <a:noFill/>
                            </a:ln>
                          </wps:spPr>
                          <wps:bodyPr/>
                        </wps:wsp>
                        <wps:wsp>
                          <wps:cNvSpPr/>
                          <wps:spPr>
                            <a:xfrm>
                              <a:off x="4011480" y="3976920"/>
                              <a:ext cx="36000" cy="41760"/>
                            </a:xfrm>
                            <a:custGeom>
                              <a:avLst/>
                              <a:gdLst/>
                              <a:ahLst/>
                              <a:rect l="0" t="0" r="r" b="b"/>
                              <a:pathLst>
                                <a:path w="100" h="116">
                                  <a:moveTo>
                                    <a:pt x="80" y="36"/>
                                  </a:moveTo>
                                  <a:cubicBezTo>
                                    <a:pt x="73" y="29"/>
                                    <a:pt x="66" y="23"/>
                                    <a:pt x="59" y="23"/>
                                  </a:cubicBezTo>
                                  <a:cubicBezTo>
                                    <a:pt x="39" y="23"/>
                                    <a:pt x="27" y="40"/>
                                    <a:pt x="27" y="57"/>
                                  </a:cubicBezTo>
                                  <a:cubicBezTo>
                                    <a:pt x="27" y="74"/>
                                    <a:pt x="39" y="89"/>
                                    <a:pt x="59" y="89"/>
                                  </a:cubicBezTo>
                                  <a:cubicBezTo>
                                    <a:pt x="67" y="89"/>
                                    <a:pt x="75" y="86"/>
                                    <a:pt x="81" y="80"/>
                                  </a:cubicBezTo>
                                  <a:lnTo>
                                    <a:pt x="99" y="99"/>
                                  </a:lnTo>
                                  <a:cubicBezTo>
                                    <a:pt x="87" y="110"/>
                                    <a:pt x="69" y="115"/>
                                    <a:pt x="59" y="115"/>
                                  </a:cubicBezTo>
                                  <a:cubicBezTo>
                                    <a:pt x="26" y="115"/>
                                    <a:pt x="0" y="91"/>
                                    <a:pt x="0" y="57"/>
                                  </a:cubicBezTo>
                                  <a:cubicBezTo>
                                    <a:pt x="0" y="23"/>
                                    <a:pt x="26" y="0"/>
                                    <a:pt x="59" y="0"/>
                                  </a:cubicBezTo>
                                  <a:cubicBezTo>
                                    <a:pt x="73" y="0"/>
                                    <a:pt x="88" y="5"/>
                                    <a:pt x="99" y="16"/>
                                  </a:cubicBezTo>
                                  <a:lnTo>
                                    <a:pt x="80" y="36"/>
                                  </a:lnTo>
                                </a:path>
                              </a:pathLst>
                            </a:custGeom>
                            <a:solidFill>
                              <a:srgbClr val="000000"/>
                            </a:solidFill>
                            <a:ln>
                              <a:noFill/>
                            </a:ln>
                          </wps:spPr>
                          <wps:bodyPr/>
                        </wps:wsp>
                        <wps:wsp>
                          <wps:cNvSpPr/>
                          <wps:spPr>
                            <a:xfrm>
                              <a:off x="4050000" y="3977640"/>
                              <a:ext cx="42480" cy="59400"/>
                            </a:xfrm>
                            <a:custGeom>
                              <a:avLst/>
                              <a:gdLst/>
                              <a:ahLst/>
                              <a:rect l="0" t="0" r="r" b="b"/>
                              <a:pathLst>
                                <a:path w="118" h="165">
                                  <a:moveTo>
                                    <a:pt x="0" y="0"/>
                                  </a:moveTo>
                                  <a:lnTo>
                                    <a:pt x="32" y="0"/>
                                  </a:lnTo>
                                  <a:lnTo>
                                    <a:pt x="62" y="75"/>
                                  </a:lnTo>
                                  <a:lnTo>
                                    <a:pt x="62" y="75"/>
                                  </a:lnTo>
                                  <a:lnTo>
                                    <a:pt x="89" y="0"/>
                                  </a:lnTo>
                                  <a:lnTo>
                                    <a:pt x="117" y="0"/>
                                  </a:lnTo>
                                  <a:lnTo>
                                    <a:pt x="66" y="132"/>
                                  </a:lnTo>
                                  <a:cubicBezTo>
                                    <a:pt x="58" y="153"/>
                                    <a:pt x="49" y="164"/>
                                    <a:pt x="24" y="164"/>
                                  </a:cubicBezTo>
                                  <a:cubicBezTo>
                                    <a:pt x="16" y="164"/>
                                    <a:pt x="11" y="162"/>
                                    <a:pt x="3" y="160"/>
                                  </a:cubicBezTo>
                                  <a:lnTo>
                                    <a:pt x="7" y="136"/>
                                  </a:lnTo>
                                  <a:cubicBezTo>
                                    <a:pt x="11" y="137"/>
                                    <a:pt x="15" y="139"/>
                                    <a:pt x="20" y="139"/>
                                  </a:cubicBezTo>
                                  <a:cubicBezTo>
                                    <a:pt x="34" y="139"/>
                                    <a:pt x="37" y="133"/>
                                    <a:pt x="42" y="122"/>
                                  </a:cubicBezTo>
                                  <a:lnTo>
                                    <a:pt x="47" y="110"/>
                                  </a:lnTo>
                                  <a:lnTo>
                                    <a:pt x="0" y="0"/>
                                  </a:lnTo>
                                </a:path>
                              </a:pathLst>
                            </a:custGeom>
                            <a:solidFill>
                              <a:srgbClr val="000000"/>
                            </a:solidFill>
                            <a:ln>
                              <a:noFill/>
                            </a:ln>
                          </wps:spPr>
                          <wps:bodyPr/>
                        </wps:wsp>
                        <wpg:grpSp>
                          <wpg:cNvGrpSpPr/>
                          <wpg:grpSpPr>
                            <a:xfrm>
                              <a:off x="2127240" y="0"/>
                              <a:ext cx="538560" cy="531360"/>
                            </a:xfrm>
                          </wpg:grpSpPr>
                          <wpg:grpSp>
                            <wpg:cNvGrpSpPr/>
                            <wpg:grpSpPr>
                              <a:xfrm>
                                <a:off x="0" y="0"/>
                                <a:ext cx="538560" cy="531360"/>
                              </a:xfrm>
                            </wpg:grpSpPr>
                            <wps:wsp>
                              <wps:cNvSpPr/>
                              <wps:spPr>
                                <a:xfrm>
                                  <a:off x="4269600" y="3930480"/>
                                  <a:ext cx="99720" cy="126720"/>
                                </a:xfrm>
                                <a:custGeom>
                                  <a:avLst/>
                                  <a:gdLst/>
                                  <a:ahLst/>
                                  <a:rect l="0" t="0" r="r" b="b"/>
                                  <a:pathLst>
                                    <a:path w="277" h="352">
                                      <a:moveTo>
                                        <a:pt x="276" y="157"/>
                                      </a:moveTo>
                                      <a:cubicBezTo>
                                        <a:pt x="276" y="105"/>
                                        <a:pt x="255" y="56"/>
                                        <a:pt x="219" y="20"/>
                                      </a:cubicBezTo>
                                      <a:cubicBezTo>
                                        <a:pt x="211" y="12"/>
                                        <a:pt x="203" y="6"/>
                                        <a:pt x="195" y="0"/>
                                      </a:cubicBezTo>
                                      <a:lnTo>
                                        <a:pt x="165" y="51"/>
                                      </a:lnTo>
                                      <a:cubicBezTo>
                                        <a:pt x="197" y="76"/>
                                        <a:pt x="220" y="112"/>
                                        <a:pt x="220" y="157"/>
                                      </a:cubicBezTo>
                                      <a:cubicBezTo>
                                        <a:pt x="220" y="233"/>
                                        <a:pt x="157" y="295"/>
                                        <a:pt x="80" y="295"/>
                                      </a:cubicBezTo>
                                      <a:cubicBezTo>
                                        <a:pt x="62" y="295"/>
                                        <a:pt x="45" y="291"/>
                                        <a:pt x="29" y="285"/>
                                      </a:cubicBezTo>
                                      <a:lnTo>
                                        <a:pt x="0" y="334"/>
                                      </a:lnTo>
                                      <a:cubicBezTo>
                                        <a:pt x="25" y="344"/>
                                        <a:pt x="52" y="351"/>
                                        <a:pt x="80" y="351"/>
                                      </a:cubicBezTo>
                                      <a:cubicBezTo>
                                        <a:pt x="189" y="351"/>
                                        <a:pt x="276" y="263"/>
                                        <a:pt x="276" y="157"/>
                                      </a:cubicBezTo>
                                    </a:path>
                                  </a:pathLst>
                                </a:custGeom>
                                <a:solidFill>
                                  <a:srgbClr val="005e9d"/>
                                </a:solidFill>
                                <a:ln>
                                  <a:noFill/>
                                </a:ln>
                              </wps:spPr>
                              <wps:bodyPr/>
                            </wps:wsp>
                            <wpg:grpSp>
                              <wpg:cNvGrpSpPr/>
                              <wpg:grpSpPr>
                                <a:xfrm>
                                  <a:off x="0" y="0"/>
                                  <a:ext cx="366480" cy="478080"/>
                                </a:xfrm>
                              </wpg:grpSpPr>
                              <wps:wsp>
                                <wps:cNvSpPr/>
                                <wps:spPr>
                                  <a:xfrm>
                                    <a:off x="4308480" y="3841200"/>
                                    <a:ext cx="42480" cy="103320"/>
                                  </a:xfrm>
                                  <a:custGeom>
                                    <a:avLst/>
                                    <a:gdLst/>
                                    <a:ahLst/>
                                    <a:rect l="0" t="0" r="r" b="b"/>
                                    <a:pathLst>
                                      <a:path w="118" h="287">
                                        <a:moveTo>
                                          <a:pt x="116" y="55"/>
                                        </a:moveTo>
                                        <a:cubicBezTo>
                                          <a:pt x="115" y="38"/>
                                          <a:pt x="113" y="21"/>
                                          <a:pt x="110" y="5"/>
                                        </a:cubicBezTo>
                                        <a:lnTo>
                                          <a:pt x="109" y="0"/>
                                        </a:lnTo>
                                        <a:lnTo>
                                          <a:pt x="105" y="4"/>
                                        </a:lnTo>
                                        <a:cubicBezTo>
                                          <a:pt x="93" y="14"/>
                                          <a:pt x="81" y="27"/>
                                          <a:pt x="70" y="40"/>
                                        </a:cubicBezTo>
                                        <a:cubicBezTo>
                                          <a:pt x="12" y="115"/>
                                          <a:pt x="0" y="213"/>
                                          <a:pt x="0" y="276"/>
                                        </a:cubicBezTo>
                                        <a:lnTo>
                                          <a:pt x="0" y="277"/>
                                        </a:lnTo>
                                        <a:lnTo>
                                          <a:pt x="2" y="277"/>
                                        </a:lnTo>
                                        <a:cubicBezTo>
                                          <a:pt x="6" y="279"/>
                                          <a:pt x="9" y="280"/>
                                          <a:pt x="13" y="281"/>
                                        </a:cubicBezTo>
                                        <a:cubicBezTo>
                                          <a:pt x="17" y="282"/>
                                          <a:pt x="20" y="284"/>
                                          <a:pt x="24" y="285"/>
                                        </a:cubicBezTo>
                                        <a:lnTo>
                                          <a:pt x="25" y="286"/>
                                        </a:lnTo>
                                        <a:lnTo>
                                          <a:pt x="27" y="285"/>
                                        </a:lnTo>
                                        <a:cubicBezTo>
                                          <a:pt x="79" y="245"/>
                                          <a:pt x="117" y="148"/>
                                          <a:pt x="116" y="55"/>
                                        </a:cubicBezTo>
                                      </a:path>
                                    </a:pathLst>
                                  </a:custGeom>
                                  <a:solidFill>
                                    <a:srgbClr val="009590"/>
                                  </a:solidFill>
                                  <a:ln>
                                    <a:noFill/>
                                  </a:ln>
                                </wps:spPr>
                                <wps:bodyPr/>
                              </wps:wsp>
                              <wps:wsp>
                                <wps:cNvSpPr/>
                                <wps:spPr>
                                  <a:xfrm>
                                    <a:off x="4271040" y="3834000"/>
                                    <a:ext cx="36360" cy="107280"/>
                                  </a:xfrm>
                                  <a:custGeom>
                                    <a:avLst/>
                                    <a:gdLst/>
                                    <a:ahLst/>
                                    <a:rect l="0" t="0" r="r" b="b"/>
                                    <a:pathLst>
                                      <a:path w="101" h="298">
                                        <a:moveTo>
                                          <a:pt x="20" y="4"/>
                                        </a:moveTo>
                                        <a:lnTo>
                                          <a:pt x="17" y="0"/>
                                        </a:lnTo>
                                        <a:lnTo>
                                          <a:pt x="15" y="5"/>
                                        </a:lnTo>
                                        <a:cubicBezTo>
                                          <a:pt x="9" y="20"/>
                                          <a:pt x="4" y="37"/>
                                          <a:pt x="0" y="54"/>
                                        </a:cubicBezTo>
                                        <a:cubicBezTo>
                                          <a:pt x="0" y="146"/>
                                          <a:pt x="0" y="247"/>
                                          <a:pt x="42" y="295"/>
                                        </a:cubicBezTo>
                                        <a:lnTo>
                                          <a:pt x="43" y="297"/>
                                        </a:lnTo>
                                        <a:lnTo>
                                          <a:pt x="45" y="296"/>
                                        </a:lnTo>
                                        <a:cubicBezTo>
                                          <a:pt x="49" y="295"/>
                                          <a:pt x="52" y="295"/>
                                          <a:pt x="56" y="294"/>
                                        </a:cubicBezTo>
                                        <a:cubicBezTo>
                                          <a:pt x="60" y="293"/>
                                          <a:pt x="63" y="293"/>
                                          <a:pt x="68" y="293"/>
                                        </a:cubicBezTo>
                                        <a:lnTo>
                                          <a:pt x="69" y="293"/>
                                        </a:lnTo>
                                        <a:lnTo>
                                          <a:pt x="71" y="292"/>
                                        </a:lnTo>
                                        <a:cubicBezTo>
                                          <a:pt x="100" y="232"/>
                                          <a:pt x="90" y="130"/>
                                          <a:pt x="47" y="47"/>
                                        </a:cubicBezTo>
                                        <a:cubicBezTo>
                                          <a:pt x="39" y="32"/>
                                          <a:pt x="30" y="17"/>
                                          <a:pt x="20" y="4"/>
                                        </a:cubicBezTo>
                                      </a:path>
                                    </a:pathLst>
                                  </a:custGeom>
                                  <a:solidFill>
                                    <a:srgbClr val="009590"/>
                                  </a:solidFill>
                                  <a:ln>
                                    <a:noFill/>
                                  </a:ln>
                                </wps:spPr>
                                <wps:bodyPr/>
                              </wps:wsp>
                              <wps:wsp>
                                <wps:cNvSpPr/>
                                <wps:spPr>
                                  <a:xfrm>
                                    <a:off x="4211640" y="3858840"/>
                                    <a:ext cx="64440" cy="92520"/>
                                  </a:xfrm>
                                  <a:custGeom>
                                    <a:avLst/>
                                    <a:gdLst/>
                                    <a:ahLst/>
                                    <a:rect l="0" t="0" r="r" b="b"/>
                                    <a:pathLst>
                                      <a:path w="179" h="257">
                                        <a:moveTo>
                                          <a:pt x="49" y="29"/>
                                        </a:moveTo>
                                        <a:cubicBezTo>
                                          <a:pt x="34" y="19"/>
                                          <a:pt x="20" y="10"/>
                                          <a:pt x="5" y="2"/>
                                        </a:cubicBezTo>
                                        <a:lnTo>
                                          <a:pt x="0" y="0"/>
                                        </a:lnTo>
                                        <a:lnTo>
                                          <a:pt x="1" y="5"/>
                                        </a:lnTo>
                                        <a:cubicBezTo>
                                          <a:pt x="3" y="22"/>
                                          <a:pt x="5" y="39"/>
                                          <a:pt x="9" y="56"/>
                                        </a:cubicBezTo>
                                        <a:cubicBezTo>
                                          <a:pt x="34" y="147"/>
                                          <a:pt x="96" y="230"/>
                                          <a:pt x="155" y="254"/>
                                        </a:cubicBezTo>
                                        <a:lnTo>
                                          <a:pt x="156" y="256"/>
                                        </a:lnTo>
                                        <a:lnTo>
                                          <a:pt x="159" y="254"/>
                                        </a:lnTo>
                                        <a:cubicBezTo>
                                          <a:pt x="161" y="251"/>
                                          <a:pt x="164" y="249"/>
                                          <a:pt x="166" y="247"/>
                                        </a:cubicBezTo>
                                        <a:cubicBezTo>
                                          <a:pt x="169" y="245"/>
                                          <a:pt x="173" y="242"/>
                                          <a:pt x="176" y="241"/>
                                        </a:cubicBezTo>
                                        <a:lnTo>
                                          <a:pt x="178" y="240"/>
                                        </a:lnTo>
                                        <a:lnTo>
                                          <a:pt x="178" y="238"/>
                                        </a:lnTo>
                                        <a:cubicBezTo>
                                          <a:pt x="178" y="173"/>
                                          <a:pt x="123" y="85"/>
                                          <a:pt x="49" y="29"/>
                                        </a:cubicBezTo>
                                      </a:path>
                                    </a:pathLst>
                                  </a:custGeom>
                                  <a:solidFill>
                                    <a:srgbClr val="009590"/>
                                  </a:solidFill>
                                  <a:ln>
                                    <a:noFill/>
                                  </a:ln>
                                </wps:spPr>
                                <wps:bodyPr/>
                              </wps:wsp>
                              <wps:wsp>
                                <wps:cNvSpPr/>
                                <wps:spPr>
                                  <a:xfrm>
                                    <a:off x="4163400" y="3910320"/>
                                    <a:ext cx="96480" cy="59760"/>
                                  </a:xfrm>
                                  <a:custGeom>
                                    <a:avLst/>
                                    <a:gdLst/>
                                    <a:ahLst/>
                                    <a:rect l="0" t="0" r="r" b="b"/>
                                    <a:pathLst>
                                      <a:path w="268" h="166">
                                        <a:moveTo>
                                          <a:pt x="33" y="46"/>
                                        </a:moveTo>
                                        <a:cubicBezTo>
                                          <a:pt x="95" y="116"/>
                                          <a:pt x="186" y="165"/>
                                          <a:pt x="252" y="160"/>
                                        </a:cubicBezTo>
                                        <a:lnTo>
                                          <a:pt x="253" y="160"/>
                                        </a:lnTo>
                                        <a:lnTo>
                                          <a:pt x="254" y="158"/>
                                        </a:lnTo>
                                        <a:cubicBezTo>
                                          <a:pt x="255" y="155"/>
                                          <a:pt x="257" y="152"/>
                                          <a:pt x="259" y="149"/>
                                        </a:cubicBezTo>
                                        <a:cubicBezTo>
                                          <a:pt x="261" y="146"/>
                                          <a:pt x="263" y="141"/>
                                          <a:pt x="265" y="139"/>
                                        </a:cubicBezTo>
                                        <a:lnTo>
                                          <a:pt x="267" y="137"/>
                                        </a:lnTo>
                                        <a:lnTo>
                                          <a:pt x="266" y="136"/>
                                        </a:lnTo>
                                        <a:cubicBezTo>
                                          <a:pt x="236" y="77"/>
                                          <a:pt x="148" y="22"/>
                                          <a:pt x="56" y="5"/>
                                        </a:cubicBezTo>
                                        <a:cubicBezTo>
                                          <a:pt x="38" y="2"/>
                                          <a:pt x="21" y="0"/>
                                          <a:pt x="5" y="0"/>
                                        </a:cubicBezTo>
                                        <a:lnTo>
                                          <a:pt x="0" y="0"/>
                                        </a:lnTo>
                                        <a:lnTo>
                                          <a:pt x="3" y="4"/>
                                        </a:lnTo>
                                        <a:cubicBezTo>
                                          <a:pt x="11" y="18"/>
                                          <a:pt x="21" y="32"/>
                                          <a:pt x="33" y="46"/>
                                        </a:cubicBezTo>
                                      </a:path>
                                    </a:pathLst>
                                  </a:custGeom>
                                  <a:solidFill>
                                    <a:srgbClr val="009590"/>
                                  </a:solidFill>
                                  <a:ln>
                                    <a:noFill/>
                                  </a:ln>
                                </wps:spPr>
                                <wps:bodyPr/>
                              </wps:wsp>
                              <wps:wsp>
                                <wps:cNvSpPr/>
                                <wps:spPr>
                                  <a:xfrm>
                                    <a:off x="4142520" y="3968640"/>
                                    <a:ext cx="108720" cy="31680"/>
                                  </a:xfrm>
                                  <a:custGeom>
                                    <a:avLst/>
                                    <a:gdLst/>
                                    <a:ahLst/>
                                    <a:rect l="0" t="0" r="r" b="b"/>
                                    <a:pathLst>
                                      <a:path w="302" h="88">
                                        <a:moveTo>
                                          <a:pt x="298" y="54"/>
                                        </a:moveTo>
                                        <a:lnTo>
                                          <a:pt x="299" y="53"/>
                                        </a:lnTo>
                                        <a:lnTo>
                                          <a:pt x="299" y="51"/>
                                        </a:lnTo>
                                        <a:cubicBezTo>
                                          <a:pt x="299" y="47"/>
                                          <a:pt x="299" y="44"/>
                                          <a:pt x="299" y="41"/>
                                        </a:cubicBezTo>
                                        <a:cubicBezTo>
                                          <a:pt x="299" y="37"/>
                                          <a:pt x="300" y="33"/>
                                          <a:pt x="301" y="29"/>
                                        </a:cubicBezTo>
                                        <a:lnTo>
                                          <a:pt x="301" y="27"/>
                                        </a:lnTo>
                                        <a:lnTo>
                                          <a:pt x="299" y="26"/>
                                        </a:lnTo>
                                        <a:cubicBezTo>
                                          <a:pt x="246" y="0"/>
                                          <a:pt x="143" y="0"/>
                                          <a:pt x="53" y="0"/>
                                        </a:cubicBezTo>
                                        <a:cubicBezTo>
                                          <a:pt x="36" y="5"/>
                                          <a:pt x="20" y="11"/>
                                          <a:pt x="6" y="19"/>
                                        </a:cubicBezTo>
                                        <a:lnTo>
                                          <a:pt x="0" y="21"/>
                                        </a:lnTo>
                                        <a:lnTo>
                                          <a:pt x="5" y="24"/>
                                        </a:lnTo>
                                        <a:cubicBezTo>
                                          <a:pt x="19" y="33"/>
                                          <a:pt x="34" y="41"/>
                                          <a:pt x="51" y="47"/>
                                        </a:cubicBezTo>
                                        <a:cubicBezTo>
                                          <a:pt x="138" y="84"/>
                                          <a:pt x="241" y="87"/>
                                          <a:pt x="298" y="54"/>
                                        </a:cubicBezTo>
                                      </a:path>
                                    </a:pathLst>
                                  </a:custGeom>
                                  <a:solidFill>
                                    <a:srgbClr val="009590"/>
                                  </a:solidFill>
                                  <a:ln>
                                    <a:noFill/>
                                  </a:ln>
                                </wps:spPr>
                                <wps:bodyPr/>
                              </wps:wsp>
                              <wps:wsp>
                                <wps:cNvSpPr/>
                                <wps:spPr>
                                  <a:xfrm>
                                    <a:off x="4153680" y="4000680"/>
                                    <a:ext cx="102240" cy="47160"/>
                                  </a:xfrm>
                                  <a:custGeom>
                                    <a:avLst/>
                                    <a:gdLst/>
                                    <a:ahLst/>
                                    <a:rect l="0" t="0" r="r" b="b"/>
                                    <a:pathLst>
                                      <a:path w="284" h="131">
                                        <a:moveTo>
                                          <a:pt x="282" y="26"/>
                                        </a:moveTo>
                                        <a:lnTo>
                                          <a:pt x="283" y="24"/>
                                        </a:lnTo>
                                        <a:lnTo>
                                          <a:pt x="282" y="23"/>
                                        </a:lnTo>
                                        <a:cubicBezTo>
                                          <a:pt x="279" y="20"/>
                                          <a:pt x="278" y="17"/>
                                          <a:pt x="276" y="13"/>
                                        </a:cubicBezTo>
                                        <a:cubicBezTo>
                                          <a:pt x="275" y="9"/>
                                          <a:pt x="274" y="6"/>
                                          <a:pt x="272" y="2"/>
                                        </a:cubicBezTo>
                                        <a:lnTo>
                                          <a:pt x="272" y="1"/>
                                        </a:lnTo>
                                        <a:lnTo>
                                          <a:pt x="270" y="0"/>
                                        </a:lnTo>
                                        <a:cubicBezTo>
                                          <a:pt x="206" y="0"/>
                                          <a:pt x="107" y="23"/>
                                          <a:pt x="38" y="85"/>
                                        </a:cubicBezTo>
                                        <a:cubicBezTo>
                                          <a:pt x="24" y="97"/>
                                          <a:pt x="13" y="110"/>
                                          <a:pt x="3" y="122"/>
                                        </a:cubicBezTo>
                                        <a:lnTo>
                                          <a:pt x="0" y="127"/>
                                        </a:lnTo>
                                        <a:lnTo>
                                          <a:pt x="5" y="127"/>
                                        </a:lnTo>
                                        <a:cubicBezTo>
                                          <a:pt x="21" y="129"/>
                                          <a:pt x="38" y="130"/>
                                          <a:pt x="58" y="129"/>
                                        </a:cubicBezTo>
                                        <a:cubicBezTo>
                                          <a:pt x="151" y="123"/>
                                          <a:pt x="245" y="80"/>
                                          <a:pt x="282" y="26"/>
                                        </a:cubicBezTo>
                                      </a:path>
                                    </a:pathLst>
                                  </a:custGeom>
                                  <a:solidFill>
                                    <a:srgbClr val="009590"/>
                                  </a:solidFill>
                                  <a:ln>
                                    <a:noFill/>
                                  </a:ln>
                                </wps:spPr>
                                <wps:bodyPr/>
                              </wps:wsp>
                              <wps:wsp>
                                <wps:cNvSpPr/>
                                <wps:spPr>
                                  <a:xfrm>
                                    <a:off x="4195440" y="4021560"/>
                                    <a:ext cx="75600" cy="83880"/>
                                  </a:xfrm>
                                  <a:custGeom>
                                    <a:avLst/>
                                    <a:gdLst/>
                                    <a:ahLst/>
                                    <a:rect l="0" t="0" r="r" b="b"/>
                                    <a:pathLst>
                                      <a:path w="210" h="233">
                                        <a:moveTo>
                                          <a:pt x="197" y="9"/>
                                        </a:moveTo>
                                        <a:cubicBezTo>
                                          <a:pt x="194" y="7"/>
                                          <a:pt x="192" y="4"/>
                                          <a:pt x="189" y="1"/>
                                        </a:cubicBezTo>
                                        <a:lnTo>
                                          <a:pt x="188" y="0"/>
                                        </a:lnTo>
                                        <a:lnTo>
                                          <a:pt x="186" y="0"/>
                                        </a:lnTo>
                                        <a:cubicBezTo>
                                          <a:pt x="122" y="17"/>
                                          <a:pt x="50" y="92"/>
                                          <a:pt x="15" y="179"/>
                                        </a:cubicBezTo>
                                        <a:cubicBezTo>
                                          <a:pt x="9" y="195"/>
                                          <a:pt x="4" y="211"/>
                                          <a:pt x="1" y="226"/>
                                        </a:cubicBezTo>
                                        <a:lnTo>
                                          <a:pt x="0" y="232"/>
                                        </a:lnTo>
                                        <a:lnTo>
                                          <a:pt x="5" y="230"/>
                                        </a:lnTo>
                                        <a:cubicBezTo>
                                          <a:pt x="21" y="225"/>
                                          <a:pt x="36" y="218"/>
                                          <a:pt x="52" y="209"/>
                                        </a:cubicBezTo>
                                        <a:cubicBezTo>
                                          <a:pt x="134" y="162"/>
                                          <a:pt x="199" y="82"/>
                                          <a:pt x="207" y="19"/>
                                        </a:cubicBezTo>
                                        <a:lnTo>
                                          <a:pt x="209" y="17"/>
                                        </a:lnTo>
                                        <a:lnTo>
                                          <a:pt x="206" y="16"/>
                                        </a:lnTo>
                                        <a:cubicBezTo>
                                          <a:pt x="203" y="14"/>
                                          <a:pt x="200" y="11"/>
                                          <a:pt x="197" y="9"/>
                                        </a:cubicBezTo>
                                      </a:path>
                                    </a:pathLst>
                                  </a:custGeom>
                                  <a:solidFill>
                                    <a:srgbClr val="009590"/>
                                  </a:solidFill>
                                  <a:ln>
                                    <a:noFill/>
                                  </a:ln>
                                </wps:spPr>
                                <wps:bodyPr/>
                              </wps:wsp>
                            </wpg:grpSp>
                            <wps:wsp>
                              <wps:cNvSpPr/>
                              <wps:spPr>
                                <a:xfrm>
                                  <a:off x="4232160" y="3864600"/>
                                  <a:ext cx="216000" cy="271080"/>
                                </a:xfrm>
                                <a:custGeom>
                                  <a:avLst/>
                                  <a:gdLst/>
                                  <a:ahLst/>
                                  <a:rect l="0" t="0" r="r" b="b"/>
                                  <a:pathLst>
                                    <a:path w="600" h="753">
                                      <a:moveTo>
                                        <a:pt x="555" y="399"/>
                                      </a:moveTo>
                                      <a:cubicBezTo>
                                        <a:pt x="570" y="394"/>
                                        <a:pt x="584" y="390"/>
                                        <a:pt x="597" y="385"/>
                                      </a:cubicBezTo>
                                      <a:cubicBezTo>
                                        <a:pt x="599" y="370"/>
                                        <a:pt x="599" y="333"/>
                                        <a:pt x="599" y="328"/>
                                      </a:cubicBezTo>
                                      <a:cubicBezTo>
                                        <a:pt x="587" y="323"/>
                                        <a:pt x="573" y="316"/>
                                        <a:pt x="558" y="312"/>
                                      </a:cubicBezTo>
                                      <a:cubicBezTo>
                                        <a:pt x="532" y="304"/>
                                        <a:pt x="495" y="300"/>
                                        <a:pt x="469" y="299"/>
                                      </a:cubicBezTo>
                                      <a:cubicBezTo>
                                        <a:pt x="466" y="278"/>
                                        <a:pt x="468" y="289"/>
                                        <a:pt x="463" y="268"/>
                                      </a:cubicBezTo>
                                      <a:cubicBezTo>
                                        <a:pt x="486" y="256"/>
                                        <a:pt x="518" y="237"/>
                                        <a:pt x="538" y="218"/>
                                      </a:cubicBezTo>
                                      <a:cubicBezTo>
                                        <a:pt x="550" y="208"/>
                                        <a:pt x="560" y="198"/>
                                        <a:pt x="568" y="187"/>
                                      </a:cubicBezTo>
                                      <a:cubicBezTo>
                                        <a:pt x="561" y="170"/>
                                        <a:pt x="552" y="153"/>
                                        <a:pt x="543" y="136"/>
                                      </a:cubicBezTo>
                                      <a:cubicBezTo>
                                        <a:pt x="529" y="137"/>
                                        <a:pt x="516" y="138"/>
                                        <a:pt x="501" y="141"/>
                                      </a:cubicBezTo>
                                      <a:cubicBezTo>
                                        <a:pt x="474" y="145"/>
                                        <a:pt x="440" y="160"/>
                                        <a:pt x="416" y="171"/>
                                      </a:cubicBezTo>
                                      <a:cubicBezTo>
                                        <a:pt x="403" y="154"/>
                                        <a:pt x="410" y="162"/>
                                        <a:pt x="396" y="147"/>
                                      </a:cubicBezTo>
                                      <a:cubicBezTo>
                                        <a:pt x="410" y="125"/>
                                        <a:pt x="430" y="93"/>
                                        <a:pt x="439" y="67"/>
                                      </a:cubicBezTo>
                                      <a:cubicBezTo>
                                        <a:pt x="444" y="53"/>
                                        <a:pt x="447" y="41"/>
                                        <a:pt x="450" y="28"/>
                                      </a:cubicBezTo>
                                      <a:cubicBezTo>
                                        <a:pt x="437" y="18"/>
                                        <a:pt x="425" y="9"/>
                                        <a:pt x="412" y="0"/>
                                      </a:cubicBezTo>
                                      <a:lnTo>
                                        <a:pt x="322" y="153"/>
                                      </a:lnTo>
                                      <a:cubicBezTo>
                                        <a:pt x="332" y="160"/>
                                        <a:pt x="341" y="168"/>
                                        <a:pt x="350" y="176"/>
                                      </a:cubicBezTo>
                                      <a:cubicBezTo>
                                        <a:pt x="394" y="220"/>
                                        <a:pt x="418" y="278"/>
                                        <a:pt x="418" y="340"/>
                                      </a:cubicBezTo>
                                      <a:cubicBezTo>
                                        <a:pt x="418" y="402"/>
                                        <a:pt x="394" y="461"/>
                                        <a:pt x="350" y="504"/>
                                      </a:cubicBezTo>
                                      <a:cubicBezTo>
                                        <a:pt x="306" y="547"/>
                                        <a:pt x="247" y="572"/>
                                        <a:pt x="184" y="572"/>
                                      </a:cubicBezTo>
                                      <a:cubicBezTo>
                                        <a:pt x="151" y="572"/>
                                        <a:pt x="119" y="565"/>
                                        <a:pt x="90" y="552"/>
                                      </a:cubicBezTo>
                                      <a:lnTo>
                                        <a:pt x="0" y="707"/>
                                      </a:lnTo>
                                      <a:cubicBezTo>
                                        <a:pt x="14" y="714"/>
                                        <a:pt x="28" y="720"/>
                                        <a:pt x="42" y="725"/>
                                      </a:cubicBezTo>
                                      <a:cubicBezTo>
                                        <a:pt x="51" y="717"/>
                                        <a:pt x="60" y="707"/>
                                        <a:pt x="69" y="697"/>
                                      </a:cubicBezTo>
                                      <a:cubicBezTo>
                                        <a:pt x="87" y="676"/>
                                        <a:pt x="104" y="643"/>
                                        <a:pt x="116" y="620"/>
                                      </a:cubicBezTo>
                                      <a:cubicBezTo>
                                        <a:pt x="136" y="624"/>
                                        <a:pt x="124" y="623"/>
                                        <a:pt x="146" y="625"/>
                                      </a:cubicBezTo>
                                      <a:cubicBezTo>
                                        <a:pt x="149" y="651"/>
                                        <a:pt x="154" y="688"/>
                                        <a:pt x="164" y="714"/>
                                      </a:cubicBezTo>
                                      <a:cubicBezTo>
                                        <a:pt x="169" y="727"/>
                                        <a:pt x="174" y="741"/>
                                        <a:pt x="180" y="752"/>
                                      </a:cubicBezTo>
                                      <a:cubicBezTo>
                                        <a:pt x="182" y="752"/>
                                        <a:pt x="222" y="751"/>
                                        <a:pt x="240" y="748"/>
                                      </a:cubicBezTo>
                                      <a:cubicBezTo>
                                        <a:pt x="245" y="736"/>
                                        <a:pt x="248" y="722"/>
                                        <a:pt x="251" y="708"/>
                                      </a:cubicBezTo>
                                      <a:cubicBezTo>
                                        <a:pt x="256" y="682"/>
                                        <a:pt x="256" y="644"/>
                                        <a:pt x="255" y="619"/>
                                      </a:cubicBezTo>
                                      <a:cubicBezTo>
                                        <a:pt x="275" y="613"/>
                                        <a:pt x="265" y="617"/>
                                        <a:pt x="285" y="609"/>
                                      </a:cubicBezTo>
                                      <a:cubicBezTo>
                                        <a:pt x="300" y="630"/>
                                        <a:pt x="322" y="661"/>
                                        <a:pt x="343" y="679"/>
                                      </a:cubicBezTo>
                                      <a:cubicBezTo>
                                        <a:pt x="353" y="688"/>
                                        <a:pt x="366" y="697"/>
                                        <a:pt x="376" y="704"/>
                                      </a:cubicBezTo>
                                      <a:cubicBezTo>
                                        <a:pt x="394" y="695"/>
                                        <a:pt x="411" y="685"/>
                                        <a:pt x="427" y="673"/>
                                      </a:cubicBezTo>
                                      <a:cubicBezTo>
                                        <a:pt x="425" y="661"/>
                                        <a:pt x="421" y="647"/>
                                        <a:pt x="417" y="634"/>
                                      </a:cubicBezTo>
                                      <a:cubicBezTo>
                                        <a:pt x="409" y="608"/>
                                        <a:pt x="391" y="575"/>
                                        <a:pt x="379" y="552"/>
                                      </a:cubicBezTo>
                                      <a:cubicBezTo>
                                        <a:pt x="393" y="538"/>
                                        <a:pt x="386" y="546"/>
                                        <a:pt x="399" y="530"/>
                                      </a:cubicBezTo>
                                      <a:cubicBezTo>
                                        <a:pt x="423" y="542"/>
                                        <a:pt x="457" y="559"/>
                                        <a:pt x="484" y="565"/>
                                      </a:cubicBezTo>
                                      <a:cubicBezTo>
                                        <a:pt x="499" y="568"/>
                                        <a:pt x="514" y="571"/>
                                        <a:pt x="526" y="573"/>
                                      </a:cubicBezTo>
                                      <a:cubicBezTo>
                                        <a:pt x="538" y="556"/>
                                        <a:pt x="548" y="539"/>
                                        <a:pt x="556" y="523"/>
                                      </a:cubicBezTo>
                                      <a:cubicBezTo>
                                        <a:pt x="549" y="512"/>
                                        <a:pt x="538" y="501"/>
                                        <a:pt x="528" y="490"/>
                                      </a:cubicBezTo>
                                      <a:cubicBezTo>
                                        <a:pt x="509" y="471"/>
                                        <a:pt x="477" y="450"/>
                                        <a:pt x="456" y="436"/>
                                      </a:cubicBezTo>
                                      <a:cubicBezTo>
                                        <a:pt x="463" y="417"/>
                                        <a:pt x="460" y="428"/>
                                        <a:pt x="464" y="407"/>
                                      </a:cubicBezTo>
                                      <a:cubicBezTo>
                                        <a:pt x="490" y="407"/>
                                        <a:pt x="528" y="405"/>
                                        <a:pt x="555" y="399"/>
                                      </a:cubicBezTo>
                                    </a:path>
                                  </a:pathLst>
                                </a:custGeom>
                                <a:solidFill>
                                  <a:srgbClr val="005e9d"/>
                                </a:solidFill>
                                <a:ln>
                                  <a:noFill/>
                                </a:ln>
                              </wps:spPr>
                              <wps:bodyPr/>
                            </wps:wsp>
                          </wpg:grpSp>
                        </wpg:grpSp>
                      </wpg:grpSp>
                    </wpg:wgp>
                  </a:graphicData>
                </a:graphic>
              </wp:anchor>
            </w:drawing>
          </mc:Choice>
          <mc:Fallback>
            <w:pict>
              <v:group id="shape_0" style="position:absolute;margin-left:229.4pt;margin-top:595.4pt;width:209.85pt;height:41.8pt" coordorigin="4588,11908" coordsize="4197,836">
                <v:group id="shape_0" style="position:absolute;left:4588;top:11908;width:4197;height:836">
                  <v:shape id="shape_0" fillcolor="black" stroked="f" style="position:absolute;left:4588;top:12256;width:110;height:159;mso-position-horizontal:right;mso-position-horizontal-relative:margin;mso-position-vertical-relative:margin">
                    <w10:wrap type="none"/>
                    <v:fill o:detectmouseclick="t" type="solid" color2="white"/>
                    <v:stroke color="black" joinstyle="round" endcap="flat"/>
                  </v:shape>
                  <v:shape id="shape_0" fillcolor="black" stroked="f" style="position:absolute;left:4719;top:12307;width:9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4849;top:12305;width:6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4926;top:12305;width:119;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5065;top:12305;width:118;height:162;mso-position-horizontal:right;mso-position-horizontal-relative:margin;mso-position-vertical-relative:margin">
                    <w10:wrap type="none"/>
                    <v:fill o:detectmouseclick="t" type="solid" color2="white"/>
                    <v:stroke color="black" joinstyle="round" endcap="flat"/>
                  </v:shape>
                  <v:shape id="shape_0" fillcolor="black" stroked="f" style="position:absolute;left:5198;top:12305;width:111;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5326;top:12305;width:100;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5449;top:12305;width:9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5648;top:12256;width:112;height:159;mso-position-horizontal:right;mso-position-horizontal-relative:margin;mso-position-vertical-relative:margin">
                    <w10:wrap type="none"/>
                    <v:fill o:detectmouseclick="t" type="solid" color2="white"/>
                    <v:stroke color="black" joinstyle="round" endcap="flat"/>
                  </v:shape>
                  <v:shape id="shape_0" fillcolor="black" stroked="f" style="position:absolute;left:5784;top:12305;width:9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5894;top:12307;width:117;height:108;mso-position-horizontal:right;mso-position-horizontal-relative:margin;mso-position-vertical-relative:margin">
                    <w10:wrap type="none"/>
                    <v:fill o:detectmouseclick="t" type="solid" color2="white"/>
                    <v:stroke color="black" joinstyle="round" endcap="flat"/>
                  </v:shape>
                  <v:shape id="shape_0" fillcolor="black" stroked="f" style="position:absolute;left:6023;top:12254;width:35;height:161;mso-position-horizontal:right;mso-position-horizontal-relative:margin;mso-position-vertical-relative:margin">
                    <w10:wrap type="none"/>
                    <v:fill o:detectmouseclick="t" type="solid" color2="white"/>
                    <v:stroke color="black" joinstyle="round" endcap="flat"/>
                  </v:shape>
                  <v:shape id="shape_0" fillcolor="black" stroked="f" style="position:absolute;left:6085;top:12305;width:6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6162;top:12305;width:118;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6301;top:12305;width:9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6429;top:12305;width:169;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6618;top:12305;width:110;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6753;top:12305;width:100;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6870;top:12274;width:80;height:143;mso-position-horizontal:right;mso-position-horizontal-relative:margin;mso-position-vertical-relative:margin">
                    <w10:wrap type="none"/>
                    <v:fill o:detectmouseclick="t" type="solid" color2="white"/>
                    <v:stroke color="black" joinstyle="round" endcap="flat"/>
                  </v:shape>
                  <v:shape id="shape_0" fillcolor="black" stroked="f" style="position:absolute;left:7021;top:12256;width:164;height:159;mso-position-horizontal:right;mso-position-horizontal-relative:margin;mso-position-vertical-relative:margin">
                    <w10:wrap type="none"/>
                    <v:fill o:detectmouseclick="t" type="solid" color2="white"/>
                    <v:stroke color="black" joinstyle="round" endcap="flat"/>
                  </v:shape>
                  <v:shape id="shape_0" fillcolor="black" stroked="f" style="position:absolute;left:7190;top:12305;width:118;height:166;mso-position-horizontal:right;mso-position-horizontal-relative:margin;mso-position-vertical-relative:margin">
                    <w10:wrap type="none"/>
                    <v:fill o:detectmouseclick="t" type="solid" color2="white"/>
                    <v:stroke color="black" joinstyle="round" endcap="flat"/>
                  </v:shape>
                  <v:shape id="shape_0" fillcolor="black" stroked="f" style="position:absolute;left:7328;top:12305;width:110;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7458;top:12305;width:100;height:111;mso-position-horizontal:right;mso-position-horizontal-relative:margin;mso-position-vertical-relative:margin">
                    <w10:wrap type="none"/>
                    <v:fill o:detectmouseclick="t" type="solid" color2="white"/>
                    <v:stroke color="black" joinstyle="round" endcap="flat"/>
                  </v:shape>
                  <v:shape id="shape_0" fillcolor="black" stroked="f" style="position:absolute;left:7574;top:12305;width:98;height:114;mso-position-horizontal:right;mso-position-horizontal-relative:margin;mso-position-vertical-relative:margin">
                    <w10:wrap type="none"/>
                    <v:fill o:detectmouseclick="t" type="solid" color2="white"/>
                    <v:stroke color="black" joinstyle="round" endcap="flat"/>
                  </v:shape>
                  <v:shape id="shape_0" fillcolor="black" stroked="f" style="position:absolute;left:7681;top:12307;width:116;height:163;mso-position-horizontal:right;mso-position-horizontal-relative:margin;mso-position-vertical-relative:margin">
                    <w10:wrap type="none"/>
                    <v:fill o:detectmouseclick="t" type="solid" color2="white"/>
                    <v:stroke color="black" joinstyle="round" endcap="flat"/>
                  </v:shape>
                  <v:group id="shape_0" style="position:absolute;left:7938;top:11908;width:847;height:836">
                    <v:group id="shape_0" style="position:absolute;left:7938;top:11908;width:847;height:836">
                      <v:shape id="shape_0" fillcolor="#005e9d" stroked="f" style="position:absolute;left:8291;top:12176;width:275;height:350;mso-position-horizontal:right;mso-position-horizontal-relative:margin;mso-position-vertical-relative:margin">
                        <w10:wrap type="none"/>
                        <v:fill o:detectmouseclick="t" type="solid" color2="#ffa162"/>
                        <v:stroke color="black" joinstyle="round" endcap="flat"/>
                      </v:shape>
                      <v:group id="shape_0" style="position:absolute;left:7938;top:11908;width:576;height:752">
                        <v:shape id="shape_0" fillcolor="#009590" stroked="f" style="position:absolute;left:8399;top:11928;width:115;height:285;mso-position-horizontal:right;mso-position-horizontal-relative:margin;mso-position-vertical-relative:margin">
                          <w10:wrap type="none"/>
                          <v:fill o:detectmouseclick="t" type="solid" color2="#ff6a6f"/>
                          <v:stroke color="black" joinstyle="round" endcap="flat"/>
                        </v:shape>
                        <v:shape id="shape_0" fillcolor="#009590" stroked="f" style="position:absolute;left:8295;top:11908;width:87;height:296;mso-position-horizontal:right;mso-position-horizontal-relative:margin;mso-position-vertical-relative:margin">
                          <w10:wrap type="none"/>
                          <v:fill o:detectmouseclick="t" type="solid" color2="#ff6a6f"/>
                          <v:stroke color="black" joinstyle="round" endcap="flat"/>
                        </v:shape>
                        <v:shape id="shape_0" fillcolor="#009590" stroked="f" style="position:absolute;left:8130;top:11977;width:177;height:255;mso-position-horizontal:right;mso-position-horizontal-relative:margin;mso-position-vertical-relative:margin">
                          <w10:wrap type="none"/>
                          <v:fill o:detectmouseclick="t" type="solid" color2="#ff6a6f"/>
                          <v:stroke color="black" joinstyle="round" endcap="flat"/>
                        </v:shape>
                        <v:shape id="shape_0" fillcolor="#009590" stroked="f" style="position:absolute;left:7996;top:12120;width:266;height:159;mso-position-horizontal:right;mso-position-horizontal-relative:margin;mso-position-vertical-relative:margin">
                          <w10:wrap type="none"/>
                          <v:fill o:detectmouseclick="t" type="solid" color2="#ff6a6f"/>
                          <v:stroke color="black" joinstyle="round" endcap="flat"/>
                        </v:shape>
                        <v:shape id="shape_0" fillcolor="#009590" stroked="f" style="position:absolute;left:7938;top:12282;width:300;height:76;mso-position-horizontal:right;mso-position-horizontal-relative:margin;mso-position-vertical-relative:margin">
                          <w10:wrap type="none"/>
                          <v:fill o:detectmouseclick="t" type="solid" color2="#ff6a6f"/>
                          <v:stroke color="black" joinstyle="round" endcap="flat"/>
                        </v:shape>
                        <v:shape id="shape_0" fillcolor="#009590" stroked="f" style="position:absolute;left:7969;top:12371;width:282;height:128;mso-position-horizontal:right;mso-position-horizontal-relative:margin;mso-position-vertical-relative:margin">
                          <w10:wrap type="none"/>
                          <v:fill o:detectmouseclick="t" type="solid" color2="#ff6a6f"/>
                          <v:stroke color="black" joinstyle="round" endcap="flat"/>
                        </v:shape>
                        <v:shape id="shape_0" fillcolor="#009590" stroked="f" style="position:absolute;left:8085;top:12429;width:208;height:231;mso-position-horizontal:right;mso-position-horizontal-relative:margin;mso-position-vertical-relative:margin">
                          <w10:wrap type="none"/>
                          <v:fill o:detectmouseclick="t" type="solid" color2="#ff6a6f"/>
                          <v:stroke color="black" joinstyle="round" endcap="flat"/>
                        </v:shape>
                      </v:group>
                      <v:shape id="shape_0" fillcolor="#005e9d" stroked="f" style="position:absolute;left:8187;top:11993;width:598;height:751;mso-position-horizontal:right;mso-position-horizontal-relative:margin;mso-position-vertical-relative:margin">
                        <w10:wrap type="none"/>
                        <v:fill o:detectmouseclick="t" type="solid" color2="#ffa162"/>
                        <v:stroke color="black" joinstyle="round" endcap="flat"/>
                      </v:shape>
                    </v:group>
                  </v:group>
                </v:group>
              </v:group>
            </w:pict>
          </mc:Fallback>
        </mc:AlternateContent>
      </w:r>
      <w:r>
        <w:br w:type="page"/>
      </w:r>
      <w:r>
        <mc:AlternateContent>
          <mc:Choice Requires="wps">
            <w:drawing>
              <wp:anchor behindDoc="0" distT="0" distB="0" distL="0" distR="0" simplePos="0" locked="0" layoutInCell="1" allowOverlap="1" relativeHeight="3">
                <wp:simplePos x="0" y="0"/>
                <wp:positionH relativeFrom="margin">
                  <wp:align>right</wp:align>
                </wp:positionH>
                <wp:positionV relativeFrom="margin">
                  <wp:posOffset>1800225</wp:posOffset>
                </wp:positionV>
                <wp:extent cx="5579745" cy="585470"/>
                <wp:effectExtent l="0" t="0" r="0" b="0"/>
                <wp:wrapSquare wrapText="bothSides"/>
                <wp:docPr id="2" name="TitleFramed"/>
                <a:graphic xmlns:a="http://schemas.openxmlformats.org/drawingml/2006/main">
                  <a:graphicData uri="http://schemas.microsoft.com/office/word/2010/wordprocessingShape">
                    <wps:wsp>
                      <wps:cNvSpPr txBox="1"/>
                      <wps:spPr>
                        <a:xfrm>
                          <a:off x="0" y="0"/>
                          <a:ext cx="5579745" cy="585470"/>
                        </a:xfrm>
                        <a:prstGeom prst="rect"/>
                      </wps:spPr>
                      <wps:txbx>
                        <w:txbxContent>
                          <w:p>
                            <w:pPr>
                              <w:pStyle w:val="Title"/>
                              <w:rPr/>
                            </w:pPr>
                            <w:r>
                              <w:rPr/>
                              <w:t>UNS Detailed Design</w:t>
                            </w:r>
                          </w:p>
                          <w:p>
                            <w:pPr>
                              <w:pStyle w:val="Subtitle"/>
                              <w:rPr/>
                            </w:pPr>
                            <w:r>
                              <w:rPr/>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5pt;height:46.1pt;mso-wrap-distance-left:0pt;mso-wrap-distance-right:0pt;mso-wrap-distance-top:0pt;mso-wrap-distance-bottom:0pt;margin-top:141.75pt;mso-position-vertical-relative:margin;margin-left:0pt;mso-position-horizontal:right;mso-position-horizontal-relative:margin">
                <v:textbox>
                  <w:txbxContent>
                    <w:p>
                      <w:pPr>
                        <w:pStyle w:val="Title"/>
                        <w:rPr/>
                      </w:pPr>
                      <w:r>
                        <w:rPr/>
                        <w:t>UNS Detailed Design</w:t>
                      </w:r>
                    </w:p>
                    <w:p>
                      <w:pPr>
                        <w:pStyle w:val="Subtitle"/>
                        <w:rPr/>
                      </w:pPr>
                      <w:r>
                        <w:rPr/>
                      </w:r>
                    </w:p>
                  </w:txbxContent>
                </v:textbox>
                <w10:wrap type="square"/>
              </v:rect>
            </w:pict>
          </mc:Fallback>
        </mc:AlternateContent>
      </w:r>
      <w:r>
        <mc:AlternateContent>
          <mc:Choice Requires="wps">
            <w:drawing>
              <wp:anchor behindDoc="0" distT="0" distB="0" distL="0" distR="0" simplePos="0" locked="0" layoutInCell="1" allowOverlap="1" relativeHeight="4">
                <wp:simplePos x="0" y="0"/>
                <wp:positionH relativeFrom="margin">
                  <wp:align>right</wp:align>
                </wp:positionH>
                <wp:positionV relativeFrom="margin">
                  <wp:posOffset>4319905</wp:posOffset>
                </wp:positionV>
                <wp:extent cx="5579745" cy="395605"/>
                <wp:effectExtent l="0" t="0" r="0" b="0"/>
                <wp:wrapSquare wrapText="bothSides"/>
                <wp:docPr id="3" name="AuthorFrame"/>
                <a:graphic xmlns:a="http://schemas.openxmlformats.org/drawingml/2006/main">
                  <a:graphicData uri="http://schemas.microsoft.com/office/word/2010/wordprocessingShape">
                    <wps:wsp>
                      <wps:cNvSpPr txBox="1"/>
                      <wps:spPr>
                        <a:xfrm>
                          <a:off x="0" y="0"/>
                          <a:ext cx="5579745" cy="395605"/>
                        </a:xfrm>
                        <a:prstGeom prst="rect"/>
                      </wps:spPr>
                      <wps:txbx>
                        <w:txbxContent>
                          <w:p>
                            <w:pPr>
                              <w:pStyle w:val="Subtitle"/>
                              <w:rPr/>
                            </w:pPr>
                            <w:r>
                              <w:rPr/>
                              <w:t>Prepared by</w:t>
                            </w:r>
                          </w:p>
                          <w:p>
                            <w:pPr>
                              <w:pStyle w:val="Covertitle3"/>
                              <w:rPr/>
                            </w:pPr>
                            <w:r>
                              <w:rPr/>
                              <w:t>Nedeljko Pavlovic, European Dynamics</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5pt;height:31.15pt;mso-wrap-distance-left:0pt;mso-wrap-distance-right:0pt;mso-wrap-distance-top:0pt;mso-wrap-distance-bottom:0pt;margin-top:340.15pt;mso-position-vertical-relative:margin;margin-left:0pt;mso-position-horizontal:right;mso-position-horizontal-relative:margin">
                <v:textbox>
                  <w:txbxContent>
                    <w:p>
                      <w:pPr>
                        <w:pStyle w:val="Subtitle"/>
                        <w:rPr/>
                      </w:pPr>
                      <w:r>
                        <w:rPr/>
                        <w:t>Prepared by</w:t>
                      </w:r>
                    </w:p>
                    <w:p>
                      <w:pPr>
                        <w:pStyle w:val="Covertitle3"/>
                        <w:rPr/>
                      </w:pPr>
                      <w:r>
                        <w:rPr/>
                        <w:t>Nedeljko Pavlovic, European Dynamics</w:t>
                      </w:r>
                    </w:p>
                  </w:txbxContent>
                </v:textbox>
                <w10:wrap type="square"/>
              </v:rect>
            </w:pict>
          </mc:Fallback>
        </mc:AlternateContent>
      </w:r>
      <w:r>
        <mc:AlternateContent>
          <mc:Choice Requires="wps">
            <w:drawing>
              <wp:anchor behindDoc="0" distT="0" distB="0" distL="0" distR="0" simplePos="0" locked="0" layoutInCell="1" allowOverlap="1" relativeHeight="5">
                <wp:simplePos x="0" y="0"/>
                <wp:positionH relativeFrom="margin">
                  <wp:align>center</wp:align>
                </wp:positionH>
                <wp:positionV relativeFrom="margin">
                  <wp:posOffset>6299835</wp:posOffset>
                </wp:positionV>
                <wp:extent cx="5579745" cy="321310"/>
                <wp:effectExtent l="0" t="0" r="0" b="0"/>
                <wp:wrapSquare wrapText="bothSides"/>
                <wp:docPr id="4" name="PublishedFrame"/>
                <a:graphic xmlns:a="http://schemas.openxmlformats.org/drawingml/2006/main">
                  <a:graphicData uri="http://schemas.microsoft.com/office/word/2010/wordprocessingShape">
                    <wps:wsp>
                      <wps:cNvSpPr txBox="1"/>
                      <wps:spPr>
                        <a:xfrm>
                          <a:off x="0" y="0"/>
                          <a:ext cx="5579745" cy="321310"/>
                        </a:xfrm>
                        <a:prstGeom prst="rect"/>
                      </wps:spPr>
                      <wps:txbx>
                        <w:txbxContent>
                          <w:p>
                            <w:pPr>
                              <w:pStyle w:val="Covertitle3"/>
                              <w:rPr/>
                            </w:pPr>
                            <w:r>
                              <w:rPr/>
                              <w:fldChar w:fldCharType="begin"/>
                            </w:r>
                            <w:r>
                              <w:rPr/>
                              <w:instrText> SAVEDATE \@"MMMM'  'yyyy" </w:instrText>
                            </w:r>
                            <w:r>
                              <w:rPr/>
                              <w:fldChar w:fldCharType="separate"/>
                            </w:r>
                            <w:r>
                              <w:rPr/>
                              <w:t>March  2008</w:t>
                            </w:r>
                            <w:r>
                              <w:rPr/>
                              <w:fldChar w:fldCharType="end"/>
                            </w:r>
                          </w:p>
                          <w:p>
                            <w:pPr>
                              <w:pStyle w:val="Covertitle3"/>
                              <w:rPr>
                                <w:lang w:val="en-US"/>
                              </w:rPr>
                            </w:pPr>
                            <w:r>
                              <w:rPr>
                                <w:lang w:val="en-US"/>
                              </w:rPr>
                              <w:t>Version 1.1</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5pt;height:25.3pt;mso-wrap-distance-left:0pt;mso-wrap-distance-right:0pt;mso-wrap-distance-top:0pt;mso-wrap-distance-bottom:0pt;margin-top:496.05pt;mso-position-vertical-relative:margin;margin-left:0pt;mso-position-horizontal:center;mso-position-horizontal-relative:margin">
                <v:textbox>
                  <w:txbxContent>
                    <w:p>
                      <w:pPr>
                        <w:pStyle w:val="Covertitle3"/>
                        <w:rPr/>
                      </w:pPr>
                      <w:r>
                        <w:rPr/>
                        <w:fldChar w:fldCharType="begin"/>
                      </w:r>
                      <w:r>
                        <w:rPr/>
                        <w:instrText> SAVEDATE \@"MMMM'  'yyyy" </w:instrText>
                      </w:r>
                      <w:r>
                        <w:rPr/>
                        <w:fldChar w:fldCharType="separate"/>
                      </w:r>
                      <w:r>
                        <w:rPr/>
                        <w:t>March  2008</w:t>
                      </w:r>
                      <w:r>
                        <w:rPr/>
                        <w:fldChar w:fldCharType="end"/>
                      </w:r>
                    </w:p>
                    <w:p>
                      <w:pPr>
                        <w:pStyle w:val="Covertitle3"/>
                        <w:rPr>
                          <w:lang w:val="en-US"/>
                        </w:rPr>
                      </w:pPr>
                      <w:r>
                        <w:rPr>
                          <w:lang w:val="en-US"/>
                        </w:rPr>
                        <w:t>Version 1.1</w:t>
                      </w:r>
                    </w:p>
                  </w:txbxContent>
                </v:textbox>
                <w10:wrap type="square"/>
              </v:rect>
            </w:pict>
          </mc:Fallback>
        </mc:AlternateContent>
      </w:r>
      <w:r>
        <mc:AlternateContent>
          <mc:Choice Requires="wps">
            <w:drawing>
              <wp:anchor behindDoc="0" distT="0" distB="0" distL="0" distR="0" simplePos="0" locked="0" layoutInCell="1" allowOverlap="1" relativeHeight="6">
                <wp:simplePos x="0" y="0"/>
                <wp:positionH relativeFrom="margin">
                  <wp:align>right</wp:align>
                </wp:positionH>
                <wp:positionV relativeFrom="margin">
                  <wp:align>top</wp:align>
                </wp:positionV>
                <wp:extent cx="5579745" cy="179705"/>
                <wp:effectExtent l="0" t="0" r="0" b="0"/>
                <wp:wrapSquare wrapText="bothSides"/>
                <wp:docPr id="5" name="ReportTypeFrame"/>
                <a:graphic xmlns:a="http://schemas.openxmlformats.org/drawingml/2006/main">
                  <a:graphicData uri="http://schemas.microsoft.com/office/word/2010/wordprocessingShape">
                    <wps:wsp>
                      <wps:cNvSpPr txBox="1"/>
                      <wps:spPr>
                        <a:xfrm>
                          <a:off x="0" y="0"/>
                          <a:ext cx="5579745" cy="179705"/>
                        </a:xfrm>
                        <a:prstGeom prst="rect"/>
                      </wps:spPr>
                      <wps:txbx>
                        <w:txbxContent>
                          <w:p>
                            <w:pPr>
                              <w:pStyle w:val="CoverReportType"/>
                              <w:rPr/>
                            </w:pPr>
                            <w:r>
                              <w:rPr>
                                <w:rStyle w:val="PageNumber"/>
                                <w:b/>
                                <w:bCs/>
                                <w:i/>
                                <w:iCs/>
                                <w:sz w:val="24"/>
                              </w:rPr>
                              <w:t>Design document</w:t>
                            </w:r>
                          </w:p>
                        </w:txbxContent>
                      </wps:txbx>
                      <wps:bodyPr anchor="t" lIns="0" tIns="0" rIns="0" bIns="0">
                        <a:noAutofit/>
                      </wps:bodyPr>
                    </wps:wsp>
                  </a:graphicData>
                </a:graphic>
                <wp14:sizeRelH relativeFrom="margin">
                  <wp14:pctWidth>100000</wp14:pctWidth>
                </wp14:sizeRelH>
              </wp:anchor>
            </w:drawing>
          </mc:Choice>
          <mc:Fallback>
            <w:pict>
              <v:rect style="position:absolute;rotation:0;width:439.35pt;height:14.15pt;mso-wrap-distance-left:0pt;mso-wrap-distance-right:0pt;mso-wrap-distance-top:0pt;mso-wrap-distance-bottom:0pt;margin-top:0pt;mso-position-vertical:top;mso-position-vertical-relative:margin;margin-left:0pt;mso-position-horizontal:right;mso-position-horizontal-relative:margin">
                <v:textbox>
                  <w:txbxContent>
                    <w:p>
                      <w:pPr>
                        <w:pStyle w:val="CoverReportType"/>
                        <w:rPr/>
                      </w:pPr>
                      <w:r>
                        <w:rPr>
                          <w:rStyle w:val="PageNumber"/>
                          <w:b/>
                          <w:bCs/>
                          <w:i/>
                          <w:iCs/>
                          <w:sz w:val="24"/>
                        </w:rPr>
                        <w:t>Design document</w:t>
                      </w:r>
                    </w:p>
                  </w:txbxContent>
                </v:textbox>
                <w10:wrap type="square"/>
              </v:rect>
            </w:pict>
          </mc:Fallback>
        </mc:AlternateContent>
      </w:r>
    </w:p>
    <w:p>
      <w:pPr>
        <w:pStyle w:val="VersioningHeading"/>
        <w:rPr/>
      </w:pPr>
      <w:r>
        <w:rPr/>
        <w:t>Version management</w:t>
      </w:r>
    </w:p>
    <w:tbl>
      <w:tblPr>
        <w:tblW w:w="8780" w:type="dxa"/>
        <w:jc w:val="left"/>
        <w:tblInd w:w="9" w:type="dxa"/>
        <w:tblBorders>
          <w:top w:val="single" w:sz="2" w:space="0" w:color="008000"/>
          <w:bottom w:val="single" w:sz="4" w:space="0" w:color="008000"/>
          <w:insideH w:val="single" w:sz="4" w:space="0" w:color="008000"/>
        </w:tblBorders>
        <w:tblCellMar>
          <w:top w:w="0" w:type="dxa"/>
          <w:left w:w="108" w:type="dxa"/>
          <w:bottom w:w="0" w:type="dxa"/>
          <w:right w:w="108" w:type="dxa"/>
        </w:tblCellMar>
      </w:tblPr>
      <w:tblGrid>
        <w:gridCol w:w="705"/>
        <w:gridCol w:w="1435"/>
        <w:gridCol w:w="4481"/>
        <w:gridCol w:w="2159"/>
      </w:tblGrid>
      <w:tr>
        <w:trPr/>
        <w:tc>
          <w:tcPr>
            <w:tcW w:w="705" w:type="dxa"/>
            <w:tcBorders>
              <w:top w:val="single" w:sz="2" w:space="0" w:color="008000"/>
              <w:bottom w:val="single" w:sz="4" w:space="0" w:color="008000"/>
              <w:insideH w:val="single" w:sz="4" w:space="0" w:color="008000"/>
            </w:tcBorders>
            <w:shd w:fill="auto" w:val="clear"/>
          </w:tcPr>
          <w:p>
            <w:pPr>
              <w:pStyle w:val="TableHeading"/>
              <w:rPr/>
            </w:pPr>
            <w:r>
              <w:rPr/>
              <w:t>No</w:t>
            </w:r>
          </w:p>
        </w:tc>
        <w:tc>
          <w:tcPr>
            <w:tcW w:w="1435" w:type="dxa"/>
            <w:tcBorders>
              <w:top w:val="single" w:sz="2" w:space="0" w:color="008000"/>
              <w:bottom w:val="single" w:sz="4" w:space="0" w:color="008000"/>
              <w:insideH w:val="single" w:sz="4" w:space="0" w:color="008000"/>
            </w:tcBorders>
            <w:shd w:fill="auto" w:val="clear"/>
          </w:tcPr>
          <w:p>
            <w:pPr>
              <w:pStyle w:val="TableHeading"/>
              <w:rPr/>
            </w:pPr>
            <w:r>
              <w:rPr/>
              <w:t>Date</w:t>
            </w:r>
          </w:p>
        </w:tc>
        <w:tc>
          <w:tcPr>
            <w:tcW w:w="4481" w:type="dxa"/>
            <w:tcBorders>
              <w:top w:val="single" w:sz="2" w:space="0" w:color="008000"/>
              <w:bottom w:val="single" w:sz="4" w:space="0" w:color="008000"/>
              <w:insideH w:val="single" w:sz="4" w:space="0" w:color="008000"/>
            </w:tcBorders>
            <w:shd w:fill="auto" w:val="clear"/>
          </w:tcPr>
          <w:p>
            <w:pPr>
              <w:pStyle w:val="TableHeading"/>
              <w:rPr/>
            </w:pPr>
            <w:r>
              <w:rPr/>
              <w:t>Changes</w:t>
            </w:r>
          </w:p>
        </w:tc>
        <w:tc>
          <w:tcPr>
            <w:tcW w:w="2159" w:type="dxa"/>
            <w:tcBorders>
              <w:top w:val="single" w:sz="2" w:space="0" w:color="008000"/>
              <w:bottom w:val="single" w:sz="4" w:space="0" w:color="008000"/>
              <w:insideH w:val="single" w:sz="4" w:space="0" w:color="008000"/>
            </w:tcBorders>
            <w:shd w:fill="auto" w:val="clear"/>
          </w:tcPr>
          <w:p>
            <w:pPr>
              <w:pStyle w:val="TableHeading"/>
              <w:rPr/>
            </w:pPr>
            <w:r>
              <w:rPr/>
              <w:t>Author</w:t>
            </w:r>
          </w:p>
        </w:tc>
      </w:tr>
      <w:tr>
        <w:trPr/>
        <w:tc>
          <w:tcPr>
            <w:tcW w:w="705" w:type="dxa"/>
            <w:tcBorders>
              <w:bottom w:val="single" w:sz="2" w:space="0" w:color="008000"/>
              <w:insideH w:val="single" w:sz="2" w:space="0" w:color="008000"/>
            </w:tcBorders>
            <w:shd w:fill="auto" w:val="clear"/>
          </w:tcPr>
          <w:p>
            <w:pPr>
              <w:pStyle w:val="TableContents"/>
              <w:rPr/>
            </w:pPr>
            <w:r>
              <w:rPr/>
              <w:t>1.0</w:t>
            </w:r>
          </w:p>
        </w:tc>
        <w:tc>
          <w:tcPr>
            <w:tcW w:w="1435" w:type="dxa"/>
            <w:tcBorders>
              <w:bottom w:val="single" w:sz="2" w:space="0" w:color="008000"/>
              <w:insideH w:val="single" w:sz="2" w:space="0" w:color="008000"/>
            </w:tcBorders>
            <w:shd w:fill="auto" w:val="clear"/>
          </w:tcPr>
          <w:p>
            <w:pPr>
              <w:pStyle w:val="TableContents"/>
              <w:rPr>
                <w:sz w:val="22"/>
                <w:szCs w:val="22"/>
              </w:rPr>
            </w:pPr>
            <w:r>
              <w:rPr>
                <w:sz w:val="22"/>
                <w:szCs w:val="22"/>
              </w:rPr>
              <w:t>15/04/05</w:t>
            </w:r>
          </w:p>
        </w:tc>
        <w:tc>
          <w:tcPr>
            <w:tcW w:w="4481" w:type="dxa"/>
            <w:tcBorders>
              <w:bottom w:val="single" w:sz="2" w:space="0" w:color="008000"/>
              <w:insideH w:val="single" w:sz="2" w:space="0" w:color="008000"/>
            </w:tcBorders>
            <w:shd w:fill="auto" w:val="clear"/>
          </w:tcPr>
          <w:p>
            <w:pPr>
              <w:pStyle w:val="TableContents"/>
              <w:rPr/>
            </w:pPr>
            <w:r>
              <w:rPr/>
              <w:t>Release to EEA</w:t>
            </w:r>
          </w:p>
        </w:tc>
        <w:tc>
          <w:tcPr>
            <w:tcW w:w="2159" w:type="dxa"/>
            <w:tcBorders>
              <w:bottom w:val="single" w:sz="2" w:space="0" w:color="008000"/>
              <w:insideH w:val="single" w:sz="2" w:space="0" w:color="008000"/>
            </w:tcBorders>
            <w:shd w:fill="auto" w:val="clear"/>
          </w:tcPr>
          <w:p>
            <w:pPr>
              <w:pStyle w:val="TableContents"/>
              <w:rPr/>
            </w:pPr>
            <w:r>
              <w:rPr/>
              <w:t>Nedeljko Pavlovic</w:t>
            </w:r>
          </w:p>
        </w:tc>
      </w:tr>
      <w:tr>
        <w:trPr/>
        <w:tc>
          <w:tcPr>
            <w:tcW w:w="705" w:type="dxa"/>
            <w:tcBorders>
              <w:bottom w:val="single" w:sz="2" w:space="0" w:color="008000"/>
              <w:insideH w:val="single" w:sz="2" w:space="0" w:color="008000"/>
            </w:tcBorders>
            <w:shd w:fill="auto" w:val="clear"/>
          </w:tcPr>
          <w:p>
            <w:pPr>
              <w:pStyle w:val="TableContents"/>
              <w:rPr/>
            </w:pPr>
            <w:r>
              <w:rPr/>
              <w:t>1.1</w:t>
            </w:r>
          </w:p>
        </w:tc>
        <w:tc>
          <w:tcPr>
            <w:tcW w:w="1435" w:type="dxa"/>
            <w:tcBorders>
              <w:bottom w:val="single" w:sz="2" w:space="0" w:color="008000"/>
              <w:insideH w:val="single" w:sz="2" w:space="0" w:color="008000"/>
            </w:tcBorders>
            <w:shd w:fill="auto" w:val="clear"/>
          </w:tcPr>
          <w:p>
            <w:pPr>
              <w:pStyle w:val="TableContents"/>
              <w:rPr/>
            </w:pPr>
            <w:r>
              <w:rPr/>
              <w:t>14/03/08</w:t>
            </w:r>
          </w:p>
        </w:tc>
        <w:tc>
          <w:tcPr>
            <w:tcW w:w="4481" w:type="dxa"/>
            <w:tcBorders>
              <w:bottom w:val="single" w:sz="2" w:space="0" w:color="008000"/>
              <w:insideH w:val="single" w:sz="2" w:space="0" w:color="008000"/>
            </w:tcBorders>
            <w:shd w:fill="auto" w:val="clear"/>
          </w:tcPr>
          <w:p>
            <w:pPr>
              <w:pStyle w:val="TableContents"/>
              <w:rPr/>
            </w:pPr>
            <w:r>
              <w:rPr/>
              <w:t>Migrate to OpenDocument</w:t>
            </w:r>
          </w:p>
        </w:tc>
        <w:tc>
          <w:tcPr>
            <w:tcW w:w="2159" w:type="dxa"/>
            <w:tcBorders>
              <w:bottom w:val="single" w:sz="2" w:space="0" w:color="008000"/>
              <w:insideH w:val="single" w:sz="2" w:space="0" w:color="008000"/>
            </w:tcBorders>
            <w:shd w:fill="auto" w:val="clear"/>
          </w:tcPr>
          <w:p>
            <w:pPr>
              <w:pStyle w:val="TableContents"/>
              <w:rPr/>
            </w:pPr>
            <w:r>
              <w:rPr/>
              <w:t>Søren Roug</w:t>
            </w:r>
          </w:p>
        </w:tc>
      </w:tr>
    </w:tbl>
    <w:p>
      <w:pPr>
        <w:pStyle w:val="Heading8"/>
        <w:rPr>
          <w:rFonts w:ascii="Times New Roman" w:hAnsi="Times New Roman"/>
          <w:b w:val="false"/>
          <w:b w:val="false"/>
          <w:sz w:val="22"/>
          <w:lang w:val="da-DK"/>
        </w:rPr>
      </w:pPr>
      <w:r>
        <w:rPr>
          <w:rFonts w:ascii="Times New Roman" w:hAnsi="Times New Roman"/>
          <w:b w:val="false"/>
          <w:sz w:val="22"/>
          <w:lang w:val="da-DK"/>
        </w:rPr>
      </w:r>
    </w:p>
    <w:p>
      <w:pPr>
        <w:pStyle w:val="TextBody"/>
        <w:rPr>
          <w:i/>
          <w:i/>
          <w:iCs/>
        </w:rPr>
      </w:pPr>
      <w:r>
        <w:rPr>
          <w:i/>
          <w:iCs/>
        </w:rPr>
        <w:t>Project manager: Dr. Stelios Papastratos</w:t>
      </w:r>
    </w:p>
    <w:p>
      <w:pPr>
        <w:pStyle w:val="ContentsHeading"/>
        <w:rPr/>
      </w:pPr>
      <w:r>
        <w:rPr/>
        <w:t>Contents</w:t>
      </w:r>
    </w:p>
    <w:p>
      <w:pPr>
        <w:pStyle w:val="Contents1"/>
        <w:tabs>
          <w:tab w:val="right" w:pos="8787" w:leader="dot"/>
        </w:tabs>
        <w:rPr/>
      </w:pPr>
      <w:r>
        <w:fldChar w:fldCharType="begin"/>
      </w:r>
      <w:r>
        <w:rPr/>
        <w:instrText> TOC \f \o "1-3" \h</w:instrText>
      </w:r>
      <w:r>
        <w:rPr/>
        <w:fldChar w:fldCharType="separate"/>
      </w:r>
      <w:r>
        <w:rPr/>
        <w:t>1.   Introduction</w:t>
        <w:tab/>
        <w:t xml:space="preserve"> </w:t>
      </w:r>
      <w:hyperlink w:anchor="_toc1837">
        <w:r>
          <w:rPr>
            <w:rStyle w:val="Style"/>
          </w:rPr>
          <w:t>6</w:t>
        </w:r>
      </w:hyperlink>
    </w:p>
    <w:p>
      <w:pPr>
        <w:pStyle w:val="Contents2"/>
        <w:tabs>
          <w:tab w:val="right" w:pos="8567" w:leader="dot"/>
        </w:tabs>
        <w:rPr/>
      </w:pPr>
      <w:r>
        <w:rPr/>
        <w:t>1.1.   Purpose</w:t>
        <w:tab/>
      </w:r>
      <w:hyperlink w:anchor="_toc1838">
        <w:r>
          <w:rPr>
            <w:rStyle w:val="Style"/>
          </w:rPr>
          <w:t>6</w:t>
        </w:r>
      </w:hyperlink>
    </w:p>
    <w:p>
      <w:pPr>
        <w:pStyle w:val="Contents2"/>
        <w:tabs>
          <w:tab w:val="right" w:pos="8567" w:leader="dot"/>
        </w:tabs>
        <w:rPr/>
      </w:pPr>
      <w:r>
        <w:rPr/>
        <w:t>1.2.   Scope</w:t>
        <w:tab/>
      </w:r>
      <w:hyperlink w:anchor="_toc1840">
        <w:r>
          <w:rPr>
            <w:rStyle w:val="Style"/>
          </w:rPr>
          <w:t>6</w:t>
        </w:r>
      </w:hyperlink>
    </w:p>
    <w:p>
      <w:pPr>
        <w:pStyle w:val="Contents2"/>
        <w:tabs>
          <w:tab w:val="right" w:pos="8567" w:leader="dot"/>
        </w:tabs>
        <w:rPr/>
      </w:pPr>
      <w:r>
        <w:rPr/>
        <w:t>1.3.   Overview</w:t>
        <w:tab/>
      </w:r>
      <w:hyperlink w:anchor="_toc1842">
        <w:r>
          <w:rPr>
            <w:rStyle w:val="Style"/>
          </w:rPr>
          <w:t>6</w:t>
        </w:r>
      </w:hyperlink>
    </w:p>
    <w:p>
      <w:pPr>
        <w:pStyle w:val="Contents1"/>
        <w:tabs>
          <w:tab w:val="right" w:pos="8787" w:leader="dot"/>
        </w:tabs>
        <w:rPr/>
      </w:pPr>
      <w:r>
        <w:rPr/>
        <w:t>2.   Decomposition description</w:t>
        <w:tab/>
        <w:t xml:space="preserve"> </w:t>
      </w:r>
      <w:hyperlink w:anchor="_toc1865">
        <w:r>
          <w:rPr>
            <w:rStyle w:val="Style"/>
          </w:rPr>
          <w:t>7</w:t>
        </w:r>
      </w:hyperlink>
    </w:p>
    <w:p>
      <w:pPr>
        <w:pStyle w:val="Contents2"/>
        <w:tabs>
          <w:tab w:val="right" w:pos="8567" w:leader="dot"/>
        </w:tabs>
        <w:rPr/>
      </w:pPr>
      <w:r>
        <w:rPr/>
        <w:t>2.1.   Layer decomposition</w:t>
        <w:tab/>
      </w:r>
      <w:hyperlink w:anchor="_toc1867">
        <w:r>
          <w:rPr>
            <w:rStyle w:val="Style"/>
          </w:rPr>
          <w:t>7</w:t>
        </w:r>
      </w:hyperlink>
    </w:p>
    <w:p>
      <w:pPr>
        <w:pStyle w:val="Contents3"/>
        <w:tabs>
          <w:tab w:val="right" w:pos="8347" w:leader="dot"/>
        </w:tabs>
        <w:rPr/>
      </w:pPr>
      <w:r>
        <w:rPr/>
        <w:t>2.1.1.   Presentation layer</w:t>
        <w:tab/>
      </w:r>
      <w:hyperlink w:anchor="_toc1870">
        <w:r>
          <w:rPr>
            <w:rStyle w:val="Style"/>
          </w:rPr>
          <w:t>7</w:t>
        </w:r>
      </w:hyperlink>
    </w:p>
    <w:p>
      <w:pPr>
        <w:pStyle w:val="Contents3"/>
        <w:tabs>
          <w:tab w:val="right" w:pos="8347" w:leader="dot"/>
        </w:tabs>
        <w:rPr/>
      </w:pPr>
      <w:r>
        <w:rPr/>
        <w:t>2.1.2.   Business logic layer</w:t>
        <w:tab/>
      </w:r>
      <w:hyperlink w:anchor="_toc1872">
        <w:r>
          <w:rPr>
            <w:rStyle w:val="Style"/>
          </w:rPr>
          <w:t>8</w:t>
        </w:r>
      </w:hyperlink>
    </w:p>
    <w:p>
      <w:pPr>
        <w:pStyle w:val="Contents3"/>
        <w:tabs>
          <w:tab w:val="right" w:pos="8347" w:leader="dot"/>
        </w:tabs>
        <w:rPr/>
      </w:pPr>
      <w:r>
        <w:rPr/>
        <w:t>2.1.3.   Enterprise resources abstraction layer</w:t>
        <w:tab/>
      </w:r>
      <w:hyperlink w:anchor="_toc1874">
        <w:r>
          <w:rPr>
            <w:rStyle w:val="Style"/>
          </w:rPr>
          <w:t>8</w:t>
        </w:r>
      </w:hyperlink>
    </w:p>
    <w:p>
      <w:pPr>
        <w:pStyle w:val="Contents3"/>
        <w:tabs>
          <w:tab w:val="right" w:pos="8347" w:leader="dot"/>
        </w:tabs>
        <w:rPr/>
      </w:pPr>
      <w:r>
        <w:rPr/>
        <w:t>2.1.4.   Enterprise resources layer</w:t>
        <w:tab/>
      </w:r>
      <w:hyperlink w:anchor="_toc1876">
        <w:r>
          <w:rPr>
            <w:rStyle w:val="Style"/>
          </w:rPr>
          <w:t>8</w:t>
        </w:r>
      </w:hyperlink>
    </w:p>
    <w:p>
      <w:pPr>
        <w:pStyle w:val="Contents2"/>
        <w:tabs>
          <w:tab w:val="right" w:pos="8567" w:leader="dot"/>
        </w:tabs>
        <w:rPr/>
      </w:pPr>
      <w:r>
        <w:rPr/>
        <w:t>2.2.   Module decomposition</w:t>
        <w:tab/>
      </w:r>
      <w:hyperlink w:anchor="_toc1879">
        <w:r>
          <w:rPr>
            <w:rStyle w:val="Style"/>
          </w:rPr>
          <w:t>8</w:t>
        </w:r>
      </w:hyperlink>
    </w:p>
    <w:p>
      <w:pPr>
        <w:pStyle w:val="Contents3"/>
        <w:tabs>
          <w:tab w:val="right" w:pos="8347" w:leader="dot"/>
        </w:tabs>
        <w:rPr/>
      </w:pPr>
      <w:r>
        <w:rPr/>
        <w:t>2.2.1.   GUI module</w:t>
        <w:tab/>
      </w:r>
      <w:hyperlink w:anchor="_toc1881">
        <w:r>
          <w:rPr>
            <w:rStyle w:val="Style"/>
          </w:rPr>
          <w:t>9</w:t>
        </w:r>
      </w:hyperlink>
    </w:p>
    <w:p>
      <w:pPr>
        <w:pStyle w:val="Contents3"/>
        <w:tabs>
          <w:tab w:val="right" w:pos="8347" w:leader="dot"/>
        </w:tabs>
        <w:rPr/>
      </w:pPr>
      <w:r>
        <w:rPr/>
        <w:t>2.2.2.   Admin module</w:t>
        <w:tab/>
      </w:r>
      <w:hyperlink w:anchor="_toc1898">
        <w:r>
          <w:rPr>
            <w:rStyle w:val="Style"/>
          </w:rPr>
          <w:t>9</w:t>
        </w:r>
      </w:hyperlink>
    </w:p>
    <w:p>
      <w:pPr>
        <w:pStyle w:val="Contents3"/>
        <w:tabs>
          <w:tab w:val="right" w:pos="8347" w:leader="dot"/>
        </w:tabs>
        <w:rPr/>
      </w:pPr>
      <w:r>
        <w:rPr/>
        <w:t>2.2.3.   Subscription module</w:t>
        <w:tab/>
      </w:r>
      <w:hyperlink w:anchor="_toc1937">
        <w:r>
          <w:rPr>
            <w:rStyle w:val="Style"/>
          </w:rPr>
          <w:t>11</w:t>
        </w:r>
      </w:hyperlink>
    </w:p>
    <w:p>
      <w:pPr>
        <w:pStyle w:val="Contents3"/>
        <w:tabs>
          <w:tab w:val="right" w:pos="8347" w:leader="dot"/>
        </w:tabs>
        <w:rPr/>
      </w:pPr>
      <w:r>
        <w:rPr/>
        <w:t>2.2.4.   Harvester module</w:t>
        <w:tab/>
      </w:r>
      <w:hyperlink w:anchor="_toc1943">
        <w:r>
          <w:rPr>
            <w:rStyle w:val="Style"/>
          </w:rPr>
          <w:t>11</w:t>
        </w:r>
      </w:hyperlink>
    </w:p>
    <w:p>
      <w:pPr>
        <w:pStyle w:val="Contents3"/>
        <w:tabs>
          <w:tab w:val="right" w:pos="8347" w:leader="dot"/>
        </w:tabs>
        <w:rPr/>
      </w:pPr>
      <w:r>
        <w:rPr/>
        <w:t>2.2.5.   Notification module</w:t>
        <w:tab/>
      </w:r>
      <w:hyperlink w:anchor="_toc1948">
        <w:r>
          <w:rPr>
            <w:rStyle w:val="Style"/>
          </w:rPr>
          <w:t>12</w:t>
        </w:r>
      </w:hyperlink>
    </w:p>
    <w:p>
      <w:pPr>
        <w:pStyle w:val="Contents3"/>
        <w:tabs>
          <w:tab w:val="right" w:pos="8347" w:leader="dot"/>
        </w:tabs>
        <w:rPr/>
      </w:pPr>
      <w:r>
        <w:rPr/>
        <w:t>2.2.6.   Utility module</w:t>
        <w:tab/>
      </w:r>
      <w:hyperlink w:anchor="_toc1954">
        <w:r>
          <w:rPr>
            <w:rStyle w:val="Style"/>
          </w:rPr>
          <w:t>12</w:t>
        </w:r>
      </w:hyperlink>
    </w:p>
    <w:p>
      <w:pPr>
        <w:pStyle w:val="Contents3"/>
        <w:tabs>
          <w:tab w:val="right" w:pos="8347" w:leader="dot"/>
        </w:tabs>
        <w:rPr/>
      </w:pPr>
      <w:r>
        <w:rPr/>
        <w:t>2.2.7.   ERA module</w:t>
        <w:tab/>
      </w:r>
      <w:hyperlink w:anchor="_toc1960">
        <w:r>
          <w:rPr>
            <w:rStyle w:val="Style"/>
          </w:rPr>
          <w:t>12</w:t>
        </w:r>
      </w:hyperlink>
    </w:p>
    <w:p>
      <w:pPr>
        <w:pStyle w:val="Contents3"/>
        <w:tabs>
          <w:tab w:val="right" w:pos="8347" w:leader="dot"/>
        </w:tabs>
        <w:rPr/>
      </w:pPr>
      <w:r>
        <w:rPr/>
        <w:t>2.2.8.   Feed module</w:t>
        <w:tab/>
      </w:r>
      <w:hyperlink w:anchor="_toc1962">
        <w:r>
          <w:rPr>
            <w:rStyle w:val="Style"/>
          </w:rPr>
          <w:t>12</w:t>
        </w:r>
      </w:hyperlink>
    </w:p>
    <w:p>
      <w:pPr>
        <w:pStyle w:val="Contents2"/>
        <w:tabs>
          <w:tab w:val="right" w:pos="8567" w:leader="dot"/>
        </w:tabs>
        <w:rPr/>
      </w:pPr>
      <w:r>
        <w:rPr/>
        <w:t>2.3.   Concurrent process decomposition</w:t>
        <w:tab/>
      </w:r>
      <w:hyperlink w:anchor="_toc1965">
        <w:r>
          <w:rPr>
            <w:rStyle w:val="Style"/>
          </w:rPr>
          <w:t>12</w:t>
        </w:r>
      </w:hyperlink>
    </w:p>
    <w:p>
      <w:pPr>
        <w:pStyle w:val="Contents3"/>
        <w:tabs>
          <w:tab w:val="right" w:pos="8347" w:leader="dot"/>
        </w:tabs>
        <w:rPr/>
      </w:pPr>
      <w:r>
        <w:rPr/>
        <w:t>2.3.1.   Events harvester</w:t>
        <w:tab/>
      </w:r>
      <w:hyperlink w:anchor="_toc1967">
        <w:r>
          <w:rPr>
            <w:rStyle w:val="Style"/>
          </w:rPr>
          <w:t>13</w:t>
        </w:r>
      </w:hyperlink>
    </w:p>
    <w:p>
      <w:pPr>
        <w:pStyle w:val="Contents3"/>
        <w:tabs>
          <w:tab w:val="right" w:pos="8347" w:leader="dot"/>
        </w:tabs>
        <w:rPr/>
      </w:pPr>
      <w:r>
        <w:rPr/>
        <w:t>2.3.2.   Notifications daemon</w:t>
        <w:tab/>
      </w:r>
      <w:hyperlink w:anchor="_toc1969">
        <w:r>
          <w:rPr>
            <w:rStyle w:val="Style"/>
          </w:rPr>
          <w:t>13</w:t>
        </w:r>
      </w:hyperlink>
    </w:p>
    <w:p>
      <w:pPr>
        <w:pStyle w:val="Contents2"/>
        <w:tabs>
          <w:tab w:val="right" w:pos="8567" w:leader="dot"/>
        </w:tabs>
        <w:rPr/>
      </w:pPr>
      <w:r>
        <w:rPr/>
        <w:t>2.4.   Data decomposition</w:t>
        <w:tab/>
      </w:r>
      <w:hyperlink w:anchor="_toc1971">
        <w:r>
          <w:rPr>
            <w:rStyle w:val="Style"/>
          </w:rPr>
          <w:t>13</w:t>
        </w:r>
      </w:hyperlink>
    </w:p>
    <w:p>
      <w:pPr>
        <w:pStyle w:val="Contents3"/>
        <w:tabs>
          <w:tab w:val="right" w:pos="8347" w:leader="dot"/>
        </w:tabs>
        <w:rPr/>
      </w:pPr>
      <w:r>
        <w:rPr/>
        <w:t>2.4.1.   EEA User</w:t>
        <w:tab/>
      </w:r>
      <w:hyperlink w:anchor="_toc1974">
        <w:r>
          <w:rPr>
            <w:rStyle w:val="Style"/>
          </w:rPr>
          <w:t>13</w:t>
        </w:r>
      </w:hyperlink>
    </w:p>
    <w:p>
      <w:pPr>
        <w:pStyle w:val="Contents3"/>
        <w:tabs>
          <w:tab w:val="right" w:pos="8347" w:leader="dot"/>
        </w:tabs>
        <w:rPr/>
      </w:pPr>
      <w:r>
        <w:rPr/>
        <w:t>2.4.2.   EEA Role</w:t>
        <w:tab/>
      </w:r>
      <w:hyperlink w:anchor="_toc1978">
        <w:r>
          <w:rPr>
            <w:rStyle w:val="Style"/>
          </w:rPr>
          <w:t>14</w:t>
        </w:r>
      </w:hyperlink>
    </w:p>
    <w:p>
      <w:pPr>
        <w:pStyle w:val="Contents3"/>
        <w:tabs>
          <w:tab w:val="right" w:pos="8347" w:leader="dot"/>
        </w:tabs>
        <w:rPr/>
      </w:pPr>
      <w:r>
        <w:rPr/>
        <w:t>2.4.3.   Delivery type</w:t>
        <w:tab/>
      </w:r>
      <w:hyperlink w:anchor="_toc1981">
        <w:r>
          <w:rPr>
            <w:rStyle w:val="Style"/>
          </w:rPr>
          <w:t>14</w:t>
        </w:r>
      </w:hyperlink>
    </w:p>
    <w:p>
      <w:pPr>
        <w:pStyle w:val="Contents3"/>
        <w:tabs>
          <w:tab w:val="right" w:pos="8347" w:leader="dot"/>
        </w:tabs>
        <w:rPr/>
      </w:pPr>
      <w:r>
        <w:rPr/>
        <w:t>2.4.4.   Notification template</w:t>
        <w:tab/>
      </w:r>
      <w:hyperlink w:anchor="_toc1984">
        <w:r>
          <w:rPr>
            <w:rStyle w:val="Style"/>
          </w:rPr>
          <w:t>14</w:t>
        </w:r>
      </w:hyperlink>
    </w:p>
    <w:p>
      <w:pPr>
        <w:pStyle w:val="Contents3"/>
        <w:tabs>
          <w:tab w:val="right" w:pos="8347" w:leader="dot"/>
        </w:tabs>
        <w:rPr/>
      </w:pPr>
      <w:r>
        <w:rPr/>
        <w:t>2.4.5.   Notification profile type</w:t>
        <w:tab/>
      </w:r>
      <w:hyperlink w:anchor="_toc1988">
        <w:r>
          <w:rPr>
            <w:rStyle w:val="Style"/>
          </w:rPr>
          <w:t>14</w:t>
        </w:r>
      </w:hyperlink>
    </w:p>
    <w:p>
      <w:pPr>
        <w:pStyle w:val="Contents3"/>
        <w:tabs>
          <w:tab w:val="right" w:pos="8347" w:leader="dot"/>
        </w:tabs>
        <w:rPr/>
      </w:pPr>
      <w:r>
        <w:rPr/>
        <w:t>2.4.6.   Channel</w:t>
        <w:tab/>
      </w:r>
      <w:hyperlink w:anchor="_toc1994">
        <w:r>
          <w:rPr>
            <w:rStyle w:val="Style"/>
          </w:rPr>
          <w:t>14</w:t>
        </w:r>
      </w:hyperlink>
    </w:p>
    <w:p>
      <w:pPr>
        <w:pStyle w:val="Contents3"/>
        <w:tabs>
          <w:tab w:val="right" w:pos="8347" w:leader="dot"/>
        </w:tabs>
        <w:rPr/>
      </w:pPr>
      <w:r>
        <w:rPr/>
        <w:t>2.4.7.   Event</w:t>
        <w:tab/>
      </w:r>
      <w:hyperlink w:anchor="_toc2004">
        <w:r>
          <w:rPr>
            <w:rStyle w:val="Style"/>
          </w:rPr>
          <w:t>15</w:t>
        </w:r>
      </w:hyperlink>
    </w:p>
    <w:p>
      <w:pPr>
        <w:pStyle w:val="Contents3"/>
        <w:tabs>
          <w:tab w:val="right" w:pos="8347" w:leader="dot"/>
        </w:tabs>
        <w:rPr/>
      </w:pPr>
      <w:r>
        <w:rPr/>
        <w:t>2.4.8.   Subscription</w:t>
        <w:tab/>
      </w:r>
      <w:hyperlink w:anchor="_toc2014">
        <w:r>
          <w:rPr>
            <w:rStyle w:val="Style"/>
          </w:rPr>
          <w:t>15</w:t>
        </w:r>
      </w:hyperlink>
    </w:p>
    <w:p>
      <w:pPr>
        <w:pStyle w:val="Contents3"/>
        <w:tabs>
          <w:tab w:val="right" w:pos="8347" w:leader="dot"/>
        </w:tabs>
        <w:rPr/>
      </w:pPr>
      <w:r>
        <w:rPr/>
        <w:t>2.4.9.   Notification</w:t>
        <w:tab/>
      </w:r>
      <w:hyperlink w:anchor="_toc2020">
        <w:r>
          <w:rPr>
            <w:rStyle w:val="Style"/>
          </w:rPr>
          <w:t>15</w:t>
        </w:r>
      </w:hyperlink>
    </w:p>
    <w:p>
      <w:pPr>
        <w:pStyle w:val="Contents3"/>
        <w:tabs>
          <w:tab w:val="right" w:pos="8347" w:leader="dot"/>
        </w:tabs>
        <w:rPr/>
      </w:pPr>
      <w:r>
        <w:rPr/>
        <w:t>2.4.10.   Delivery</w:t>
        <w:tab/>
      </w:r>
      <w:hyperlink w:anchor="_toc2025">
        <w:r>
          <w:rPr>
            <w:rStyle w:val="Style"/>
          </w:rPr>
          <w:t>16</w:t>
        </w:r>
      </w:hyperlink>
    </w:p>
    <w:p>
      <w:pPr>
        <w:pStyle w:val="Contents1"/>
        <w:tabs>
          <w:tab w:val="right" w:pos="8787" w:leader="dot"/>
        </w:tabs>
        <w:rPr/>
      </w:pPr>
      <w:r>
        <w:rPr/>
        <w:t>3.   Dependency description</w:t>
        <w:tab/>
        <w:t xml:space="preserve"> </w:t>
      </w:r>
      <w:hyperlink w:anchor="_toc2031">
        <w:r>
          <w:rPr>
            <w:rStyle w:val="Style"/>
          </w:rPr>
          <w:t>16</w:t>
        </w:r>
      </w:hyperlink>
    </w:p>
    <w:p>
      <w:pPr>
        <w:pStyle w:val="Contents2"/>
        <w:tabs>
          <w:tab w:val="right" w:pos="8567" w:leader="dot"/>
        </w:tabs>
        <w:rPr/>
      </w:pPr>
      <w:r>
        <w:rPr/>
        <w:t>3.1.   Intermodule dependencies</w:t>
        <w:tab/>
      </w:r>
      <w:hyperlink w:anchor="_toc2032">
        <w:r>
          <w:rPr>
            <w:rStyle w:val="Style"/>
          </w:rPr>
          <w:t>16</w:t>
        </w:r>
      </w:hyperlink>
    </w:p>
    <w:p>
      <w:pPr>
        <w:pStyle w:val="Contents2"/>
        <w:tabs>
          <w:tab w:val="right" w:pos="8567" w:leader="dot"/>
        </w:tabs>
        <w:rPr/>
      </w:pPr>
      <w:r>
        <w:rPr/>
        <w:t xml:space="preserve">3.2.   Data dependencies </w:t>
        <w:tab/>
      </w:r>
      <w:hyperlink w:anchor="_toc2058">
        <w:r>
          <w:rPr>
            <w:rStyle w:val="Style"/>
          </w:rPr>
          <w:t>17</w:t>
        </w:r>
      </w:hyperlink>
    </w:p>
    <w:p>
      <w:pPr>
        <w:pStyle w:val="Contents3"/>
        <w:tabs>
          <w:tab w:val="right" w:pos="8347" w:leader="dot"/>
        </w:tabs>
        <w:rPr/>
      </w:pPr>
      <w:r>
        <w:rPr/>
        <w:t>3.2.1.   Mapping Procedure</w:t>
        <w:tab/>
      </w:r>
      <w:hyperlink w:anchor="_toc2059">
        <w:r>
          <w:rPr>
            <w:rStyle w:val="Style"/>
          </w:rPr>
          <w:t>17</w:t>
        </w:r>
      </w:hyperlink>
    </w:p>
    <w:p>
      <w:pPr>
        <w:pStyle w:val="Contents3"/>
        <w:tabs>
          <w:tab w:val="right" w:pos="8347" w:leader="dot"/>
        </w:tabs>
        <w:rPr/>
      </w:pPr>
      <w:r>
        <w:rPr/>
        <w:t>3.2.2.   Additional remarks</w:t>
        <w:tab/>
      </w:r>
      <w:hyperlink w:anchor="_toc2065">
        <w:r>
          <w:rPr>
            <w:rStyle w:val="Style"/>
          </w:rPr>
          <w:t>18</w:t>
        </w:r>
      </w:hyperlink>
    </w:p>
    <w:p>
      <w:pPr>
        <w:pStyle w:val="Contents1"/>
        <w:tabs>
          <w:tab w:val="right" w:pos="8787" w:leader="dot"/>
        </w:tabs>
        <w:rPr/>
      </w:pPr>
      <w:r>
        <w:rPr/>
        <w:t>4.   Interface description</w:t>
        <w:tab/>
        <w:t xml:space="preserve"> </w:t>
      </w:r>
      <w:hyperlink w:anchor="_toc2070">
        <w:r>
          <w:rPr>
            <w:rStyle w:val="Style"/>
          </w:rPr>
          <w:t>18</w:t>
        </w:r>
      </w:hyperlink>
    </w:p>
    <w:p>
      <w:pPr>
        <w:pStyle w:val="Contents2"/>
        <w:tabs>
          <w:tab w:val="right" w:pos="8567" w:leader="dot"/>
        </w:tabs>
        <w:rPr/>
      </w:pPr>
      <w:r>
        <w:rPr/>
        <w:t>4.1.   Module interface</w:t>
        <w:tab/>
      </w:r>
      <w:hyperlink w:anchor="_toc2072">
        <w:r>
          <w:rPr>
            <w:rStyle w:val="Style"/>
          </w:rPr>
          <w:t>18</w:t>
        </w:r>
      </w:hyperlink>
    </w:p>
    <w:p>
      <w:pPr>
        <w:pStyle w:val="Contents3"/>
        <w:tabs>
          <w:tab w:val="right" w:pos="8347" w:leader="dot"/>
        </w:tabs>
        <w:rPr/>
      </w:pPr>
      <w:r>
        <w:rPr/>
        <w:t>4.1.1.   GUI module</w:t>
        <w:tab/>
      </w:r>
      <w:hyperlink w:anchor="_toc2073">
        <w:r>
          <w:rPr>
            <w:rStyle w:val="Style"/>
          </w:rPr>
          <w:t>18</w:t>
        </w:r>
      </w:hyperlink>
    </w:p>
    <w:p>
      <w:pPr>
        <w:pStyle w:val="Contents3"/>
        <w:tabs>
          <w:tab w:val="right" w:pos="8347" w:leader="dot"/>
        </w:tabs>
        <w:rPr/>
      </w:pPr>
      <w:r>
        <w:rPr/>
        <w:t>4.1.2.   Admin Module</w:t>
        <w:tab/>
      </w:r>
      <w:hyperlink w:anchor="_toc2075">
        <w:r>
          <w:rPr>
            <w:rStyle w:val="Style"/>
          </w:rPr>
          <w:t>18</w:t>
        </w:r>
      </w:hyperlink>
    </w:p>
    <w:p>
      <w:pPr>
        <w:pStyle w:val="Contents3"/>
        <w:tabs>
          <w:tab w:val="right" w:pos="8347" w:leader="dot"/>
        </w:tabs>
        <w:rPr/>
      </w:pPr>
      <w:r>
        <w:rPr/>
        <w:t>4.1.3.   Subscription module</w:t>
        <w:tab/>
      </w:r>
      <w:hyperlink w:anchor="_toc2086">
        <w:r>
          <w:rPr>
            <w:rStyle w:val="Style"/>
          </w:rPr>
          <w:t>19</w:t>
        </w:r>
      </w:hyperlink>
    </w:p>
    <w:p>
      <w:pPr>
        <w:pStyle w:val="Contents3"/>
        <w:tabs>
          <w:tab w:val="right" w:pos="8347" w:leader="dot"/>
        </w:tabs>
        <w:rPr/>
      </w:pPr>
      <w:r>
        <w:rPr/>
        <w:t>4.1.4.   Harvester module</w:t>
        <w:tab/>
      </w:r>
      <w:hyperlink w:anchor="_toc2088">
        <w:r>
          <w:rPr>
            <w:rStyle w:val="Style"/>
          </w:rPr>
          <w:t>19</w:t>
        </w:r>
      </w:hyperlink>
    </w:p>
    <w:p>
      <w:pPr>
        <w:pStyle w:val="Contents3"/>
        <w:tabs>
          <w:tab w:val="right" w:pos="8347" w:leader="dot"/>
        </w:tabs>
        <w:rPr/>
      </w:pPr>
      <w:r>
        <w:rPr/>
        <w:t>4.1.5.   Notification module</w:t>
        <w:tab/>
      </w:r>
      <w:hyperlink w:anchor="_toc2091">
        <w:r>
          <w:rPr>
            <w:rStyle w:val="Style"/>
          </w:rPr>
          <w:t>19</w:t>
        </w:r>
      </w:hyperlink>
    </w:p>
    <w:p>
      <w:pPr>
        <w:pStyle w:val="Contents3"/>
        <w:tabs>
          <w:tab w:val="right" w:pos="8347" w:leader="dot"/>
        </w:tabs>
        <w:rPr/>
      </w:pPr>
      <w:r>
        <w:rPr/>
        <w:t>4.1.6.   Feed module</w:t>
        <w:tab/>
      </w:r>
      <w:hyperlink w:anchor="_toc2093">
        <w:r>
          <w:rPr>
            <w:rStyle w:val="Style"/>
          </w:rPr>
          <w:t>19</w:t>
        </w:r>
      </w:hyperlink>
    </w:p>
    <w:p>
      <w:pPr>
        <w:pStyle w:val="Contents3"/>
        <w:tabs>
          <w:tab w:val="right" w:pos="8347" w:leader="dot"/>
        </w:tabs>
        <w:rPr/>
      </w:pPr>
      <w:r>
        <w:rPr/>
        <w:t>4.1.7.   ERA module</w:t>
        <w:tab/>
      </w:r>
      <w:hyperlink w:anchor="_toc2095">
        <w:r>
          <w:rPr>
            <w:rStyle w:val="Style"/>
          </w:rPr>
          <w:t>19</w:t>
        </w:r>
      </w:hyperlink>
    </w:p>
    <w:p>
      <w:pPr>
        <w:pStyle w:val="Contents1"/>
        <w:tabs>
          <w:tab w:val="right" w:pos="8787" w:leader="dot"/>
        </w:tabs>
        <w:rPr/>
      </w:pPr>
      <w:r>
        <w:rPr/>
        <w:t>5.   Detailed design</w:t>
        <w:tab/>
        <w:t xml:space="preserve"> </w:t>
      </w:r>
      <w:hyperlink w:anchor="_toc2098">
        <w:r>
          <w:rPr>
            <w:rStyle w:val="Style"/>
          </w:rPr>
          <w:t>20</w:t>
        </w:r>
      </w:hyperlink>
    </w:p>
    <w:p>
      <w:pPr>
        <w:pStyle w:val="Contents2"/>
        <w:tabs>
          <w:tab w:val="right" w:pos="8567" w:leader="dot"/>
        </w:tabs>
        <w:rPr/>
      </w:pPr>
      <w:r>
        <w:rPr/>
        <w:t>5.1.   Module detailed design</w:t>
        <w:tab/>
      </w:r>
      <w:hyperlink w:anchor="_toc2099">
        <w:r>
          <w:rPr>
            <w:rStyle w:val="Style"/>
          </w:rPr>
          <w:t>20</w:t>
        </w:r>
      </w:hyperlink>
    </w:p>
    <w:p>
      <w:pPr>
        <w:pStyle w:val="Contents3"/>
        <w:tabs>
          <w:tab w:val="right" w:pos="8347" w:leader="dot"/>
        </w:tabs>
        <w:rPr/>
      </w:pPr>
      <w:r>
        <w:rPr/>
        <w:t xml:space="preserve">5.1.1.   Admin module </w:t>
        <w:tab/>
      </w:r>
      <w:hyperlink w:anchor="_toc2101">
        <w:r>
          <w:rPr>
            <w:rStyle w:val="Style"/>
          </w:rPr>
          <w:t>20</w:t>
        </w:r>
      </w:hyperlink>
    </w:p>
    <w:p>
      <w:pPr>
        <w:pStyle w:val="Contents3"/>
        <w:tabs>
          <w:tab w:val="right" w:pos="8347" w:leader="dot"/>
        </w:tabs>
        <w:rPr/>
      </w:pPr>
      <w:r>
        <w:rPr/>
        <w:t>5.1.2.   Subscription module</w:t>
        <w:tab/>
      </w:r>
      <w:hyperlink w:anchor="_toc2181">
        <w:r>
          <w:rPr>
            <w:rStyle w:val="Style"/>
          </w:rPr>
          <w:t>27</w:t>
        </w:r>
      </w:hyperlink>
    </w:p>
    <w:p>
      <w:pPr>
        <w:pStyle w:val="Contents3"/>
        <w:tabs>
          <w:tab w:val="right" w:pos="8347" w:leader="dot"/>
        </w:tabs>
        <w:rPr/>
      </w:pPr>
      <w:r>
        <w:rPr/>
        <w:t>5.1.3.   Harvester module</w:t>
        <w:tab/>
      </w:r>
      <w:hyperlink w:anchor="_toc2193">
        <w:r>
          <w:rPr>
            <w:rStyle w:val="Style"/>
          </w:rPr>
          <w:t>28</w:t>
        </w:r>
      </w:hyperlink>
    </w:p>
    <w:p>
      <w:pPr>
        <w:pStyle w:val="Contents3"/>
        <w:tabs>
          <w:tab w:val="right" w:pos="8347" w:leader="dot"/>
        </w:tabs>
        <w:rPr/>
      </w:pPr>
      <w:r>
        <w:rPr/>
        <w:t>5.1.4.   Notification module</w:t>
        <w:tab/>
      </w:r>
      <w:hyperlink w:anchor="_toc2226">
        <w:r>
          <w:rPr>
            <w:rStyle w:val="Style"/>
          </w:rPr>
          <w:t>30</w:t>
        </w:r>
      </w:hyperlink>
    </w:p>
    <w:p>
      <w:pPr>
        <w:pStyle w:val="Contents3"/>
        <w:tabs>
          <w:tab w:val="right" w:pos="8347" w:leader="dot"/>
        </w:tabs>
        <w:rPr/>
      </w:pPr>
      <w:r>
        <w:rPr/>
        <w:t>5.1.5.   ERA module</w:t>
        <w:tab/>
      </w:r>
      <w:hyperlink w:anchor="_toc2250">
        <w:r>
          <w:rPr>
            <w:rStyle w:val="Style"/>
          </w:rPr>
          <w:t>32</w:t>
        </w:r>
      </w:hyperlink>
    </w:p>
    <w:p>
      <w:pPr>
        <w:pStyle w:val="Contents3"/>
        <w:tabs>
          <w:tab w:val="right" w:pos="8347" w:leader="dot"/>
        </w:tabs>
        <w:rPr/>
      </w:pPr>
      <w:r>
        <w:rPr/>
        <w:t>5.1.6.   Feed module</w:t>
        <w:tab/>
      </w:r>
      <w:hyperlink w:anchor="_toc2345">
        <w:r>
          <w:rPr>
            <w:rStyle w:val="Style"/>
          </w:rPr>
          <w:t>38</w:t>
        </w:r>
      </w:hyperlink>
    </w:p>
    <w:p>
      <w:pPr>
        <w:pStyle w:val="Contents2"/>
        <w:tabs>
          <w:tab w:val="right" w:pos="8567" w:leader="dot"/>
        </w:tabs>
        <w:rPr/>
      </w:pPr>
      <w:r>
        <w:rPr/>
        <w:t>5.2.   Data detailed design</w:t>
        <w:tab/>
      </w:r>
      <w:hyperlink w:anchor="_toc2359">
        <w:r>
          <w:rPr>
            <w:rStyle w:val="Style"/>
          </w:rPr>
          <w:t>39</w:t>
        </w:r>
      </w:hyperlink>
    </w:p>
    <w:p>
      <w:pPr>
        <w:pStyle w:val="Contents3"/>
        <w:tabs>
          <w:tab w:val="right" w:pos="8347" w:leader="dot"/>
        </w:tabs>
        <w:rPr/>
      </w:pPr>
      <w:r>
        <w:rPr/>
        <w:t>5.2.1.   Database schema</w:t>
        <w:tab/>
      </w:r>
      <w:hyperlink w:anchor="_toc2360">
        <w:r>
          <w:rPr>
            <w:rStyle w:val="Style"/>
          </w:rPr>
          <w:t>39</w:t>
        </w:r>
      </w:hyperlink>
    </w:p>
    <w:p>
      <w:pPr>
        <w:pStyle w:val="Contents3"/>
        <w:tabs>
          <w:tab w:val="right" w:pos="8347" w:leader="dot"/>
        </w:tabs>
        <w:rPr/>
      </w:pPr>
      <w:r>
        <w:rPr/>
        <w:t>5.2.2.   RDF schema</w:t>
        <w:tab/>
      </w:r>
      <w:hyperlink w:anchor="_toc2382">
        <w:r>
          <w:rPr>
            <w:rStyle w:val="Style"/>
          </w:rPr>
          <w:t>43</w:t>
        </w:r>
      </w:hyperlink>
    </w:p>
    <w:p>
      <w:pPr>
        <w:pStyle w:val="Contents1"/>
        <w:tabs>
          <w:tab w:val="right" w:pos="8787" w:leader="dot"/>
        </w:tabs>
        <w:rPr/>
      </w:pPr>
      <w:r>
        <w:rPr/>
        <w:t>6.   Deployment view</w:t>
        <w:tab/>
        <w:t xml:space="preserve"> </w:t>
      </w:r>
      <w:hyperlink w:anchor="_toc2436">
        <w:r>
          <w:rPr>
            <w:rStyle w:val="Style"/>
          </w:rPr>
          <w:t>44</w:t>
        </w:r>
      </w:hyperlink>
    </w:p>
    <w:p>
      <w:pPr>
        <w:pStyle w:val="Contents1"/>
        <w:tabs>
          <w:tab w:val="right" w:pos="8787" w:leader="dot"/>
        </w:tabs>
        <w:rPr/>
      </w:pPr>
      <w:r>
        <w:rPr/>
        <w:t xml:space="preserve">   </w:t>
      </w:r>
      <w:r>
        <w:rPr/>
        <w:t>Appendix A - Interactions diagrams</w:t>
        <w:tab/>
        <w:t xml:space="preserve"> </w:t>
      </w:r>
      <w:hyperlink w:anchor="_toc2464">
        <w:r>
          <w:rPr>
            <w:rStyle w:val="Style"/>
          </w:rPr>
          <w:t>47</w:t>
        </w:r>
      </w:hyperlink>
    </w:p>
    <w:p>
      <w:pPr>
        <w:pStyle w:val="TextBody"/>
        <w:rPr/>
      </w:pPr>
      <w:r>
        <w:rPr/>
      </w:r>
      <w:r>
        <w:rPr/>
        <w:fldChar w:fldCharType="end"/>
      </w:r>
    </w:p>
    <w:p>
      <w:pPr>
        <w:pStyle w:val="IllustrationIndexHeading"/>
        <w:rPr/>
      </w:pPr>
      <w:r>
        <w:rPr/>
        <w:t>Illustration Index</w:t>
      </w:r>
    </w:p>
    <w:p>
      <w:pPr>
        <w:pStyle w:val="IllustrationIndex1"/>
        <w:tabs>
          <w:tab w:val="right" w:pos="8787" w:leader="dot"/>
        </w:tabs>
        <w:rPr/>
      </w:pPr>
      <w:r>
        <w:fldChar w:fldCharType="begin"/>
      </w:r>
      <w:r>
        <w:rPr/>
        <w:instrText> TOC \c "Illustration" </w:instrText>
      </w:r>
      <w:r>
        <w:rPr/>
        <w:fldChar w:fldCharType="separate"/>
      </w:r>
      <w:r>
        <w:rPr/>
        <w:t>Illustration 1: Unified Notification Service modules and dependencies</w:t>
        <w:tab/>
        <w:t>8</w:t>
      </w:r>
    </w:p>
    <w:p>
      <w:pPr>
        <w:pStyle w:val="IllustrationIndex1"/>
        <w:tabs>
          <w:tab w:val="right" w:pos="8787" w:leader="dot"/>
        </w:tabs>
        <w:rPr/>
      </w:pPr>
      <w:r>
        <w:rPr/>
        <w:t>Illustration 2: Admin module structure</w:t>
        <w:tab/>
        <w:t>10</w:t>
      </w:r>
    </w:p>
    <w:p>
      <w:pPr>
        <w:pStyle w:val="IllustrationIndex1"/>
        <w:tabs>
          <w:tab w:val="right" w:pos="8787" w:leader="dot"/>
        </w:tabs>
        <w:rPr/>
      </w:pPr>
      <w:r>
        <w:rPr/>
        <w:t>Illustration 3: The UNS ER diagram</w:t>
        <w:tab/>
        <w:t>13</w:t>
      </w:r>
    </w:p>
    <w:p>
      <w:pPr>
        <w:pStyle w:val="IllustrationIndex1"/>
        <w:tabs>
          <w:tab w:val="right" w:pos="8787" w:leader="dot"/>
        </w:tabs>
        <w:rPr/>
      </w:pPr>
      <w:r>
        <w:rPr/>
        <w:t>Illustration 4: The Channel management module class diagram</w:t>
        <w:tab/>
        <w:t>21</w:t>
      </w:r>
    </w:p>
    <w:p>
      <w:pPr>
        <w:pStyle w:val="IllustrationIndex1"/>
        <w:tabs>
          <w:tab w:val="right" w:pos="8787" w:leader="dot"/>
        </w:tabs>
        <w:rPr/>
      </w:pPr>
      <w:r>
        <w:rPr/>
        <w:t>Illustration 5: The notifications profile typology management module class diagram</w:t>
        <w:tab/>
        <w:t>22</w:t>
      </w:r>
    </w:p>
    <w:p>
      <w:pPr>
        <w:pStyle w:val="IllustrationIndex1"/>
        <w:tabs>
          <w:tab w:val="right" w:pos="8787" w:leader="dot"/>
        </w:tabs>
        <w:rPr/>
      </w:pPr>
      <w:r>
        <w:rPr/>
        <w:t>Illustration 6: The UNS Configuration management module class diagram</w:t>
        <w:tab/>
        <w:t>23</w:t>
      </w:r>
    </w:p>
    <w:p>
      <w:pPr>
        <w:pStyle w:val="IllustrationIndex1"/>
        <w:tabs>
          <w:tab w:val="right" w:pos="8787" w:leader="dot"/>
        </w:tabs>
        <w:rPr/>
      </w:pPr>
      <w:r>
        <w:rPr/>
        <w:t>Illustration 7: The Data monitoring module class diagram</w:t>
        <w:tab/>
        <w:t>25</w:t>
      </w:r>
    </w:p>
    <w:p>
      <w:pPr>
        <w:pStyle w:val="IllustrationIndex1"/>
        <w:tabs>
          <w:tab w:val="right" w:pos="8787" w:leader="dot"/>
        </w:tabs>
        <w:rPr/>
      </w:pPr>
      <w:r>
        <w:rPr/>
        <w:t>Illustration 8: The UI Templates module management module class diagram</w:t>
        <w:tab/>
        <w:t>26</w:t>
      </w:r>
    </w:p>
    <w:p>
      <w:pPr>
        <w:pStyle w:val="IllustrationIndex1"/>
        <w:tabs>
          <w:tab w:val="right" w:pos="8787" w:leader="dot"/>
        </w:tabs>
        <w:rPr/>
      </w:pPr>
      <w:r>
        <w:rPr/>
        <w:t>Illustration 9: The Subscription module class diagram</w:t>
        <w:tab/>
        <w:t>27</w:t>
      </w:r>
    </w:p>
    <w:p>
      <w:pPr>
        <w:pStyle w:val="IllustrationIndex1"/>
        <w:tabs>
          <w:tab w:val="right" w:pos="8787" w:leader="dot"/>
        </w:tabs>
        <w:rPr/>
      </w:pPr>
      <w:r>
        <w:rPr/>
        <w:t>Illustration 10: The Harvester module class diagram</w:t>
        <w:tab/>
        <w:t>28</w:t>
      </w:r>
    </w:p>
    <w:p>
      <w:pPr>
        <w:pStyle w:val="IllustrationIndex1"/>
        <w:tabs>
          <w:tab w:val="right" w:pos="8787" w:leader="dot"/>
        </w:tabs>
        <w:rPr/>
      </w:pPr>
      <w:r>
        <w:rPr/>
        <w:t>Illustration 11: The Notification module class diagram</w:t>
        <w:tab/>
        <w:t>30</w:t>
      </w:r>
    </w:p>
    <w:p>
      <w:pPr>
        <w:pStyle w:val="IllustrationIndex1"/>
        <w:tabs>
          <w:tab w:val="right" w:pos="8787" w:leader="dot"/>
        </w:tabs>
        <w:rPr/>
      </w:pPr>
      <w:r>
        <w:rPr/>
        <w:t>Illustration 12: The ERA module class diagram</w:t>
        <w:tab/>
        <w:t>32</w:t>
      </w:r>
    </w:p>
    <w:p>
      <w:pPr>
        <w:pStyle w:val="IllustrationIndex1"/>
        <w:tabs>
          <w:tab w:val="right" w:pos="8787" w:leader="dot"/>
        </w:tabs>
        <w:rPr/>
      </w:pPr>
      <w:r>
        <w:rPr/>
        <w:t>Illustration 13: The Feed module class diagram</w:t>
        <w:tab/>
        <w:t>38</w:t>
      </w:r>
    </w:p>
    <w:p>
      <w:pPr>
        <w:pStyle w:val="IllustrationIndex1"/>
        <w:tabs>
          <w:tab w:val="right" w:pos="8787" w:leader="dot"/>
        </w:tabs>
        <w:rPr/>
      </w:pPr>
      <w:r>
        <w:rPr/>
        <w:t>Illustration 14: The UNS Database physical data model diagram</w:t>
        <w:tab/>
        <w:t>39</w:t>
      </w:r>
    </w:p>
    <w:p>
      <w:pPr>
        <w:pStyle w:val="IllustrationIndex1"/>
        <w:tabs>
          <w:tab w:val="right" w:pos="8787" w:leader="dot"/>
        </w:tabs>
        <w:rPr/>
      </w:pPr>
      <w:r>
        <w:rPr/>
        <w:t>Illustration 15: The UNS deployment diagram</w:t>
        <w:tab/>
        <w:t>45</w:t>
      </w:r>
    </w:p>
    <w:p>
      <w:pPr>
        <w:pStyle w:val="IllustrationIndex1"/>
        <w:tabs>
          <w:tab w:val="right" w:pos="8787" w:leader="dot"/>
        </w:tabs>
        <w:rPr/>
      </w:pPr>
      <w:r>
        <w:rPr/>
        <w:t>Illustration 16: Create new channel sequence diagram</w:t>
        <w:tab/>
        <w:t>47</w:t>
      </w:r>
    </w:p>
    <w:p>
      <w:pPr>
        <w:pStyle w:val="IllustrationIndex1"/>
        <w:tabs>
          <w:tab w:val="right" w:pos="8787" w:leader="dot"/>
        </w:tabs>
        <w:rPr/>
      </w:pPr>
      <w:r>
        <w:rPr/>
        <w:t>Illustration 17: Subscribe sequence diagram</w:t>
        <w:tab/>
        <w:t>48</w:t>
      </w:r>
    </w:p>
    <w:p>
      <w:pPr>
        <w:pStyle w:val="IllustrationIndex1"/>
        <w:tabs>
          <w:tab w:val="right" w:pos="8787" w:leader="dot"/>
        </w:tabs>
        <w:rPr/>
      </w:pPr>
      <w:r>
        <w:rPr/>
        <w:t>Illustration 18: Pushing events to the UNS sequence diagram</w:t>
        <w:tab/>
        <w:t>49</w:t>
      </w:r>
    </w:p>
    <w:p>
      <w:pPr>
        <w:pStyle w:val="IllustrationIndex1"/>
        <w:tabs>
          <w:tab w:val="right" w:pos="8787" w:leader="dot"/>
        </w:tabs>
        <w:rPr/>
      </w:pPr>
      <w:r>
        <w:rPr/>
        <w:t>Illustration 19: Harvesting events sequence diagram</w:t>
        <w:tab/>
        <w:t>49</w:t>
      </w:r>
    </w:p>
    <w:p>
      <w:pPr>
        <w:pStyle w:val="IllustrationIndex1"/>
        <w:tabs>
          <w:tab w:val="right" w:pos="8787" w:leader="dot"/>
        </w:tabs>
        <w:rPr/>
      </w:pPr>
      <w:r>
        <w:rPr/>
        <w:t>Illustration 20: Sending notifications sequence diagram</w:t>
        <w:tab/>
        <w:t>50</w:t>
      </w:r>
    </w:p>
    <w:p>
      <w:pPr>
        <w:pStyle w:val="IllustrationIndex1"/>
        <w:tabs>
          <w:tab w:val="right" w:pos="8787" w:leader="dot"/>
        </w:tabs>
        <w:rPr/>
      </w:pPr>
      <w:r>
        <w:rPr/>
        <w:t>Illustration 21: Start/Stop Harvesting sequence diagram</w:t>
        <w:tab/>
        <w:t>51</w:t>
      </w:r>
    </w:p>
    <w:p>
      <w:pPr>
        <w:pStyle w:val="IllustrationIndex1"/>
        <w:tabs>
          <w:tab w:val="right" w:pos="8787" w:leader="dot"/>
        </w:tabs>
        <w:rPr/>
      </w:pPr>
      <w:r>
        <w:rPr/>
        <w:t>Illustration 22: Providing events feed to the external web services sequence diagram</w:t>
        <w:tab/>
        <w:t>51</w:t>
      </w:r>
      <w:r>
        <w:rPr/>
        <w:fldChar w:fldCharType="end"/>
      </w:r>
    </w:p>
    <w:p>
      <w:pPr>
        <w:pStyle w:val="TextBody"/>
        <w:rPr/>
      </w:pPr>
      <w:r>
        <w:rPr/>
      </w:r>
    </w:p>
    <w:p>
      <w:pPr>
        <w:pStyle w:val="Heading"/>
        <w:rPr/>
      </w:pPr>
      <w:r>
        <w:rPr/>
        <w:t>Document conventions</w:t>
      </w:r>
    </w:p>
    <w:p>
      <w:pPr>
        <w:pStyle w:val="TextBody"/>
        <w:rPr/>
      </w:pPr>
      <w:r>
        <w:rPr/>
        <w:t>Acronyms/Abbreviations:</w:t>
      </w:r>
    </w:p>
    <w:p>
      <w:pPr>
        <w:pStyle w:val="TextBody"/>
        <w:rPr/>
      </w:pPr>
      <w:r>
        <w:rPr/>
      </w:r>
    </w:p>
    <w:p>
      <w:pPr>
        <w:pStyle w:val="TextBody"/>
        <w:rPr/>
      </w:pPr>
      <w:r>
        <w:rPr/>
        <w:t>DTML</w:t>
        <w:tab/>
        <w:tab/>
        <w:t>-</w:t>
        <w:tab/>
        <w:t>Document Template Mark-up Language</w:t>
      </w:r>
    </w:p>
    <w:p>
      <w:pPr>
        <w:pStyle w:val="TextBody"/>
        <w:rPr/>
      </w:pPr>
      <w:r>
        <w:rPr/>
        <w:t>EEA</w:t>
        <w:tab/>
        <w:tab/>
        <w:t>-</w:t>
        <w:tab/>
        <w:t>European Environment Agency</w:t>
      </w:r>
    </w:p>
    <w:p>
      <w:pPr>
        <w:pStyle w:val="TextBody"/>
        <w:rPr/>
      </w:pPr>
      <w:r>
        <w:rPr/>
        <w:t>TSD</w:t>
        <w:tab/>
        <w:tab/>
        <w:t xml:space="preserve">- </w:t>
        <w:tab/>
        <w:t>Technical Specifications Document</w:t>
      </w:r>
    </w:p>
    <w:p>
      <w:pPr>
        <w:pStyle w:val="TextBody"/>
        <w:rPr/>
      </w:pPr>
      <w:r>
        <w:rPr/>
        <w:t>EIONET</w:t>
        <w:tab/>
        <w:t>-</w:t>
        <w:tab/>
        <w:t xml:space="preserve">The European Environmental Information and Observation </w:t>
      </w:r>
    </w:p>
    <w:p>
      <w:pPr>
        <w:pStyle w:val="TextBody"/>
        <w:rPr/>
      </w:pPr>
      <w:r>
        <w:rPr/>
        <w:t>Network</w:t>
      </w:r>
    </w:p>
    <w:p>
      <w:pPr>
        <w:pStyle w:val="TextBody"/>
        <w:rPr/>
      </w:pPr>
      <w:r>
        <w:rPr/>
        <w:t>HTTP</w:t>
        <w:tab/>
        <w:tab/>
        <w:t>-          Hypertext Transfer Protocol</w:t>
      </w:r>
    </w:p>
    <w:p>
      <w:pPr>
        <w:pStyle w:val="TextBody"/>
        <w:rPr/>
      </w:pPr>
      <w:r>
        <w:rPr/>
        <w:t>REQ</w:t>
        <w:tab/>
        <w:t>-</w:t>
        <w:tab/>
        <w:t xml:space="preserve">Each requirement is uniquely identified by a REQ and an  </w:t>
      </w:r>
    </w:p>
    <w:p>
      <w:pPr>
        <w:pStyle w:val="TextBody"/>
        <w:rPr/>
      </w:pPr>
      <w:r>
        <w:rPr/>
        <w:t>appropriate sequence number</w:t>
      </w:r>
    </w:p>
    <w:p>
      <w:pPr>
        <w:pStyle w:val="TextBody"/>
        <w:rPr/>
      </w:pPr>
      <w:r>
        <w:rPr/>
        <w:t>RDF</w:t>
        <w:tab/>
        <w:tab/>
        <w:t>-</w:t>
        <w:tab/>
        <w:t>Resource Description Framework</w:t>
      </w:r>
    </w:p>
    <w:p>
      <w:pPr>
        <w:pStyle w:val="TextBody"/>
        <w:rPr/>
      </w:pPr>
      <w:r>
        <w:rPr/>
        <w:t>RSS</w:t>
        <w:tab/>
        <w:tab/>
        <w:t>-</w:t>
        <w:tab/>
        <w:t>Really Simple Syndication</w:t>
      </w:r>
    </w:p>
    <w:p>
      <w:pPr>
        <w:pStyle w:val="TextBody"/>
        <w:rPr/>
      </w:pPr>
      <w:r>
        <w:rPr/>
        <w:t>SMTP</w:t>
        <w:tab/>
        <w:tab/>
        <w:t>-          Simple Mail Transfer Protocol</w:t>
      </w:r>
    </w:p>
    <w:p>
      <w:pPr>
        <w:pStyle w:val="TextBody"/>
        <w:rPr/>
      </w:pPr>
      <w:r>
        <w:rPr/>
        <w:t xml:space="preserve">TCP/IP </w:t>
        <w:tab/>
        <w:t xml:space="preserve">- </w:t>
        <w:tab/>
        <w:t>Transmission Control Protocol / Internet Protocol</w:t>
      </w:r>
    </w:p>
    <w:p>
      <w:pPr>
        <w:pStyle w:val="TextBody"/>
        <w:rPr/>
      </w:pPr>
      <w:r>
        <w:rPr/>
        <w:t xml:space="preserve">XML </w:t>
        <w:tab/>
        <w:tab/>
        <w:t xml:space="preserve">- </w:t>
        <w:tab/>
        <w:t>Extensible Mark-up Language</w:t>
      </w:r>
    </w:p>
    <w:p>
      <w:pPr>
        <w:pStyle w:val="TextBody"/>
        <w:rPr/>
      </w:pPr>
      <w:r>
        <w:rPr/>
        <w:t>XML-RPC</w:t>
        <w:tab/>
        <w:t>-</w:t>
        <w:tab/>
        <w:t xml:space="preserve">Remote procedure calling using HTTP as the transport protocol   </w:t>
      </w:r>
    </w:p>
    <w:p>
      <w:pPr>
        <w:pStyle w:val="TextBody"/>
        <w:rPr/>
      </w:pPr>
      <w:r>
        <w:rPr/>
        <w:t xml:space="preserve">and XML as the encoding protocol. </w:t>
      </w:r>
    </w:p>
    <w:p>
      <w:pPr>
        <w:pStyle w:val="TextBody"/>
        <w:rPr/>
      </w:pPr>
      <w:r>
        <w:rPr/>
        <w:t>XMPP</w:t>
        <w:tab/>
        <w:tab/>
        <w:t>-          Extensible Messaging and Presence Protocol</w:t>
      </w:r>
    </w:p>
    <w:p>
      <w:pPr>
        <w:pStyle w:val="TextBody"/>
        <w:rPr/>
      </w:pPr>
      <w:r>
        <w:rPr>
          <w:lang w:val="fr-FR"/>
        </w:rPr>
        <w:t>UI</w:t>
        <w:tab/>
        <w:tab/>
        <w:t>-</w:t>
        <w:tab/>
        <w:t>User Interface</w:t>
      </w:r>
    </w:p>
    <w:p>
      <w:pPr>
        <w:pStyle w:val="TextBody"/>
        <w:rPr/>
      </w:pPr>
      <w:r>
        <w:rPr/>
        <w:t>UNS</w:t>
        <w:tab/>
        <w:tab/>
        <w:t>-</w:t>
        <w:tab/>
        <w:t>Unified Notification Service</w:t>
      </w:r>
    </w:p>
    <w:p>
      <w:pPr>
        <w:pStyle w:val="TextBody"/>
        <w:rPr>
          <w:lang w:val="fr-FR"/>
        </w:rPr>
      </w:pPr>
      <w:r>
        <w:rPr>
          <w:lang w:val="fr-FR"/>
        </w:rPr>
        <w:t>ZODB</w:t>
        <w:tab/>
        <w:tab/>
        <w:t>-</w:t>
        <w:tab/>
        <w:t>ZOPE Object Database</w:t>
      </w:r>
    </w:p>
    <w:p>
      <w:pPr>
        <w:pStyle w:val="TextBody"/>
        <w:rPr/>
      </w:pPr>
      <w:r>
        <w:rPr/>
        <w:t>ZPT</w:t>
        <w:tab/>
        <w:tab/>
        <w:t>-</w:t>
        <w:tab/>
        <w:t>Zope Page Templates</w:t>
      </w:r>
    </w:p>
    <w:p>
      <w:pPr>
        <w:pStyle w:val="TextBody"/>
        <w:rPr/>
      </w:pPr>
      <w:r>
        <w:rPr/>
      </w:r>
    </w:p>
    <w:p>
      <w:pPr>
        <w:pStyle w:val="Heading1"/>
        <w:numPr>
          <w:ilvl w:val="0"/>
          <w:numId w:val="1"/>
        </w:numPr>
        <w:tabs>
          <w:tab w:val="left" w:pos="0" w:leader="none"/>
        </w:tabs>
        <w:ind w:left="708" w:right="0" w:hanging="709"/>
        <w:rPr/>
      </w:pPr>
      <w:bookmarkStart w:id="0" w:name="_toc1837"/>
      <w:bookmarkEnd w:id="0"/>
      <w:r>
        <w:rPr/>
        <w:t>Introduction</w:t>
      </w:r>
    </w:p>
    <w:p>
      <w:pPr>
        <w:pStyle w:val="Heading2"/>
        <w:numPr>
          <w:ilvl w:val="1"/>
          <w:numId w:val="1"/>
        </w:numPr>
        <w:tabs>
          <w:tab w:val="left" w:pos="0" w:leader="none"/>
        </w:tabs>
        <w:ind w:left="709" w:right="0" w:hanging="709"/>
        <w:rPr/>
      </w:pPr>
      <w:bookmarkStart w:id="1" w:name="_toc1838"/>
      <w:bookmarkEnd w:id="1"/>
      <w:r>
        <w:rPr/>
        <w:t>Purpose</w:t>
      </w:r>
    </w:p>
    <w:p>
      <w:pPr>
        <w:pStyle w:val="TextBody"/>
        <w:rPr/>
      </w:pPr>
      <w:r>
        <w:rPr>
          <w:rFonts w:eastAsia="MS Mincho;ＭＳ 明朝"/>
          <w:lang w:val="en-US" w:eastAsia="ja-JP" w:bidi="he-IL"/>
        </w:rPr>
        <w:t>A Technical specifications document (TSD) is a representation of the software system that is used to facilitate analysis, planning, implementation, and decision making. This Technical specifications document (TSD) refers to the REPORTNET Unified Notification Service.</w:t>
      </w:r>
    </w:p>
    <w:p>
      <w:pPr>
        <w:pStyle w:val="Heading2"/>
        <w:numPr>
          <w:ilvl w:val="1"/>
          <w:numId w:val="1"/>
        </w:numPr>
        <w:tabs>
          <w:tab w:val="left" w:pos="0" w:leader="none"/>
        </w:tabs>
        <w:ind w:left="709" w:right="0" w:hanging="709"/>
        <w:rPr/>
      </w:pPr>
      <w:bookmarkStart w:id="2" w:name="_toc1840"/>
      <w:bookmarkEnd w:id="2"/>
      <w:r>
        <w:rPr/>
        <w:t>Scope</w:t>
      </w:r>
    </w:p>
    <w:p>
      <w:pPr>
        <w:pStyle w:val="TextBody"/>
        <w:rPr/>
      </w:pPr>
      <w:r>
        <w:rPr>
          <w:color w:val="000000"/>
          <w:spacing w:val="-6"/>
        </w:rPr>
        <w:t xml:space="preserve">The purpose of the </w:t>
      </w:r>
      <w:r>
        <w:rPr>
          <w:color w:val="000000"/>
          <w:spacing w:val="-4"/>
        </w:rPr>
        <w:t xml:space="preserve">notification service is to notify users on specific events, as well as on the approach of deadlines </w:t>
      </w:r>
      <w:r>
        <w:rPr>
          <w:color w:val="000000"/>
          <w:spacing w:val="-7"/>
        </w:rPr>
        <w:t>and dates</w:t>
      </w:r>
      <w:r>
        <w:rPr>
          <w:bCs/>
          <w:color w:val="000000"/>
          <w:spacing w:val="-7"/>
        </w:rPr>
        <w:t>. The</w:t>
      </w:r>
      <w:r>
        <w:rPr>
          <w:color w:val="000000"/>
          <w:spacing w:val="-7"/>
        </w:rPr>
        <w:t xml:space="preserve"> notifications relate to the REPORTNET dataflow collection and handling cycle and </w:t>
      </w:r>
      <w:r>
        <w:rPr>
          <w:color w:val="000000"/>
          <w:spacing w:val="-4"/>
        </w:rPr>
        <w:t>users should be able to set up a notification profile in accordance to their personal preferences.</w:t>
      </w:r>
    </w:p>
    <w:p>
      <w:pPr>
        <w:pStyle w:val="Heading2"/>
        <w:numPr>
          <w:ilvl w:val="1"/>
          <w:numId w:val="1"/>
        </w:numPr>
        <w:tabs>
          <w:tab w:val="left" w:pos="0" w:leader="none"/>
        </w:tabs>
        <w:ind w:left="709" w:right="0" w:hanging="709"/>
        <w:rPr/>
      </w:pPr>
      <w:bookmarkStart w:id="3" w:name="_toc1842"/>
      <w:bookmarkEnd w:id="3"/>
      <w:r>
        <w:rPr/>
        <w:t>Overview</w:t>
      </w:r>
    </w:p>
    <w:p>
      <w:pPr>
        <w:pStyle w:val="TextBody"/>
        <w:rPr/>
      </w:pPr>
      <w:r>
        <w:rPr/>
        <w:t>The structure of the document is as follows:</w:t>
      </w:r>
    </w:p>
    <w:p>
      <w:pPr>
        <w:pStyle w:val="TextBody"/>
        <w:rPr/>
      </w:pPr>
      <w:r>
        <w:rPr/>
        <w:t>Section 2 (Decomposition Description) offers several views on how to decompose the total structure of the REPORTNET Unified Notification Service System. The system can be decomposed in four different views:</w:t>
      </w:r>
    </w:p>
    <w:p>
      <w:pPr>
        <w:pStyle w:val="TextBody"/>
        <w:numPr>
          <w:ilvl w:val="0"/>
          <w:numId w:val="2"/>
        </w:numPr>
        <w:tabs>
          <w:tab w:val="left" w:pos="0" w:leader="none"/>
        </w:tabs>
        <w:ind w:left="720" w:hanging="360"/>
        <w:rPr/>
      </w:pPr>
      <w:r>
        <w:rPr/>
        <w:t>Layer decomposition;</w:t>
      </w:r>
    </w:p>
    <w:p>
      <w:pPr>
        <w:pStyle w:val="TextBody"/>
        <w:numPr>
          <w:ilvl w:val="0"/>
          <w:numId w:val="2"/>
        </w:numPr>
        <w:tabs>
          <w:tab w:val="left" w:pos="0" w:leader="none"/>
        </w:tabs>
        <w:ind w:left="720" w:hanging="360"/>
        <w:rPr/>
      </w:pPr>
      <w:r>
        <w:rPr/>
        <w:t xml:space="preserve">Module decomposition; </w:t>
      </w:r>
    </w:p>
    <w:p>
      <w:pPr>
        <w:pStyle w:val="TextBody"/>
        <w:numPr>
          <w:ilvl w:val="0"/>
          <w:numId w:val="2"/>
        </w:numPr>
        <w:tabs>
          <w:tab w:val="left" w:pos="0" w:leader="none"/>
        </w:tabs>
        <w:ind w:left="720" w:hanging="360"/>
        <w:rPr/>
      </w:pPr>
      <w:r>
        <w:rPr/>
        <w:t xml:space="preserve">Concurrent process decomposition;   </w:t>
      </w:r>
    </w:p>
    <w:p>
      <w:pPr>
        <w:pStyle w:val="TextBody"/>
        <w:numPr>
          <w:ilvl w:val="0"/>
          <w:numId w:val="2"/>
        </w:numPr>
        <w:tabs>
          <w:tab w:val="left" w:pos="0" w:leader="none"/>
        </w:tabs>
        <w:ind w:left="720" w:hanging="360"/>
        <w:rPr/>
      </w:pPr>
      <w:r>
        <w:rPr/>
        <w:t>Data decomposition</w:t>
      </w:r>
    </w:p>
    <w:p>
      <w:pPr>
        <w:pStyle w:val="TextBody"/>
        <w:rPr/>
      </w:pPr>
      <w:r>
        <w:rPr/>
        <w:t>In terms of layer decomposition the system is decomposed in the following layers:</w:t>
      </w:r>
    </w:p>
    <w:p>
      <w:pPr>
        <w:pStyle w:val="TextBody"/>
        <w:numPr>
          <w:ilvl w:val="0"/>
          <w:numId w:val="3"/>
        </w:numPr>
        <w:tabs>
          <w:tab w:val="left" w:pos="0" w:leader="none"/>
        </w:tabs>
        <w:ind w:left="720" w:hanging="360"/>
        <w:rPr/>
      </w:pPr>
      <w:r>
        <w:rPr/>
        <w:t>Presentation layer;</w:t>
      </w:r>
    </w:p>
    <w:p>
      <w:pPr>
        <w:pStyle w:val="TextBody"/>
        <w:numPr>
          <w:ilvl w:val="0"/>
          <w:numId w:val="3"/>
        </w:numPr>
        <w:tabs>
          <w:tab w:val="left" w:pos="0" w:leader="none"/>
        </w:tabs>
        <w:ind w:left="720" w:hanging="360"/>
        <w:rPr/>
      </w:pPr>
      <w:r>
        <w:rPr/>
        <w:t>Business logic layer;</w:t>
      </w:r>
    </w:p>
    <w:p>
      <w:pPr>
        <w:pStyle w:val="TextBody"/>
        <w:numPr>
          <w:ilvl w:val="0"/>
          <w:numId w:val="3"/>
        </w:numPr>
        <w:tabs>
          <w:tab w:val="left" w:pos="0" w:leader="none"/>
        </w:tabs>
        <w:ind w:left="720" w:hanging="360"/>
        <w:rPr/>
      </w:pPr>
      <w:r>
        <w:rPr/>
        <w:t>Enterprise resources abstraction layer;</w:t>
      </w:r>
    </w:p>
    <w:p>
      <w:pPr>
        <w:pStyle w:val="TextBody"/>
        <w:numPr>
          <w:ilvl w:val="0"/>
          <w:numId w:val="3"/>
        </w:numPr>
        <w:tabs>
          <w:tab w:val="left" w:pos="0" w:leader="none"/>
        </w:tabs>
        <w:ind w:left="720" w:hanging="360"/>
        <w:rPr/>
      </w:pPr>
      <w:r>
        <w:rPr/>
        <w:t>Enterprise resources layer.</w:t>
      </w:r>
    </w:p>
    <w:p>
      <w:pPr>
        <w:pStyle w:val="TextBody"/>
        <w:rPr/>
      </w:pPr>
      <w:r>
        <w:rPr/>
        <w:t xml:space="preserve"> </w:t>
      </w:r>
      <w:r>
        <w:rPr/>
        <w:t>In terms of module decomposition the system is decomposed in the following modules:</w:t>
      </w:r>
    </w:p>
    <w:p>
      <w:pPr>
        <w:pStyle w:val="TextBody"/>
        <w:numPr>
          <w:ilvl w:val="0"/>
          <w:numId w:val="4"/>
        </w:numPr>
        <w:tabs>
          <w:tab w:val="left" w:pos="0" w:leader="none"/>
        </w:tabs>
        <w:ind w:left="720" w:hanging="360"/>
        <w:rPr/>
      </w:pPr>
      <w:r>
        <w:rPr/>
        <w:t>GUI Module (belongs to presentation layer)</w:t>
      </w:r>
    </w:p>
    <w:p>
      <w:pPr>
        <w:pStyle w:val="TextBody"/>
        <w:numPr>
          <w:ilvl w:val="0"/>
          <w:numId w:val="4"/>
        </w:numPr>
        <w:tabs>
          <w:tab w:val="left" w:pos="0" w:leader="none"/>
        </w:tabs>
        <w:ind w:left="720" w:hanging="360"/>
        <w:rPr/>
      </w:pPr>
      <w:r>
        <w:rPr/>
        <w:t>Admin Module (belongs to business logic layer)</w:t>
      </w:r>
    </w:p>
    <w:p>
      <w:pPr>
        <w:pStyle w:val="TextBody"/>
        <w:numPr>
          <w:ilvl w:val="0"/>
          <w:numId w:val="4"/>
        </w:numPr>
        <w:tabs>
          <w:tab w:val="left" w:pos="0" w:leader="none"/>
        </w:tabs>
        <w:ind w:left="720" w:hanging="360"/>
        <w:rPr/>
      </w:pPr>
      <w:r>
        <w:rPr/>
        <w:t>Harvester Module (belongs to business logic layer)</w:t>
      </w:r>
    </w:p>
    <w:p>
      <w:pPr>
        <w:pStyle w:val="TextBody"/>
        <w:numPr>
          <w:ilvl w:val="0"/>
          <w:numId w:val="4"/>
        </w:numPr>
        <w:tabs>
          <w:tab w:val="left" w:pos="0" w:leader="none"/>
        </w:tabs>
        <w:ind w:left="720" w:hanging="360"/>
        <w:rPr/>
      </w:pPr>
      <w:r>
        <w:rPr/>
        <w:t>Notification Module (belongs to business logic layer)</w:t>
      </w:r>
    </w:p>
    <w:p>
      <w:pPr>
        <w:pStyle w:val="TextBody"/>
        <w:numPr>
          <w:ilvl w:val="0"/>
          <w:numId w:val="4"/>
        </w:numPr>
        <w:tabs>
          <w:tab w:val="left" w:pos="0" w:leader="none"/>
        </w:tabs>
        <w:ind w:left="720" w:hanging="360"/>
        <w:rPr/>
      </w:pPr>
      <w:r>
        <w:rPr/>
        <w:t>Utility Module (belongs to business logic layer)</w:t>
      </w:r>
    </w:p>
    <w:p>
      <w:pPr>
        <w:pStyle w:val="TextBody"/>
        <w:numPr>
          <w:ilvl w:val="0"/>
          <w:numId w:val="4"/>
        </w:numPr>
        <w:tabs>
          <w:tab w:val="left" w:pos="0" w:leader="none"/>
        </w:tabs>
        <w:ind w:left="720" w:hanging="360"/>
        <w:rPr/>
      </w:pPr>
      <w:r>
        <w:rPr/>
        <w:t>Subscription Module (belongs to business logic layer)</w:t>
      </w:r>
    </w:p>
    <w:p>
      <w:pPr>
        <w:pStyle w:val="TextBody"/>
        <w:numPr>
          <w:ilvl w:val="0"/>
          <w:numId w:val="4"/>
        </w:numPr>
        <w:tabs>
          <w:tab w:val="left" w:pos="0" w:leader="none"/>
        </w:tabs>
        <w:ind w:left="720" w:hanging="360"/>
        <w:rPr/>
      </w:pPr>
      <w:r>
        <w:rPr/>
        <w:t>ERA module (belongs to Enterprise resources abstraction layer)</w:t>
      </w:r>
    </w:p>
    <w:p>
      <w:pPr>
        <w:pStyle w:val="TextBody"/>
        <w:numPr>
          <w:ilvl w:val="0"/>
          <w:numId w:val="4"/>
        </w:numPr>
        <w:tabs>
          <w:tab w:val="left" w:pos="0" w:leader="none"/>
        </w:tabs>
        <w:ind w:left="720" w:hanging="360"/>
        <w:rPr/>
      </w:pPr>
      <w:r>
        <w:rPr/>
        <w:t>Feed Module(belongs to business logic layer)</w:t>
      </w:r>
    </w:p>
    <w:p>
      <w:pPr>
        <w:pStyle w:val="TextBody"/>
        <w:rPr/>
      </w:pPr>
      <w:r>
        <w:rPr/>
        <w:t>Section 3 provides information about Intermodule and data dependencies. Section 4 provides a description of the interfaces for the various modules. Section 5 presents the detailed design of each module.</w:t>
      </w:r>
    </w:p>
    <w:p>
      <w:pPr>
        <w:pStyle w:val="TextBody"/>
        <w:rPr/>
      </w:pPr>
      <w:r>
        <w:rPr/>
      </w:r>
    </w:p>
    <w:p>
      <w:pPr>
        <w:pStyle w:val="Heading1"/>
        <w:numPr>
          <w:ilvl w:val="0"/>
          <w:numId w:val="1"/>
        </w:numPr>
        <w:tabs>
          <w:tab w:val="left" w:pos="0" w:leader="none"/>
        </w:tabs>
        <w:ind w:left="708" w:right="0" w:hanging="709"/>
        <w:rPr/>
      </w:pPr>
      <w:bookmarkStart w:id="4" w:name="_toc1865"/>
      <w:bookmarkEnd w:id="4"/>
      <w:r>
        <w:rPr/>
        <w:t>Decomposition description</w:t>
      </w:r>
    </w:p>
    <w:p>
      <w:pPr>
        <w:pStyle w:val="TextBody"/>
        <w:rPr>
          <w:rFonts w:eastAsia="MS Mincho;ＭＳ 明朝"/>
          <w:lang w:eastAsia="en-US"/>
        </w:rPr>
      </w:pPr>
      <w:r>
        <w:rPr>
          <w:rFonts w:eastAsia="MS Mincho;ＭＳ 明朝"/>
          <w:lang w:eastAsia="en-US"/>
        </w:rPr>
        <w:t>This section offers several views on how to decompose the total structure of the REPORTNET Unified Notification Service system. Emphasis will be placed on general layering, modularity, processes, and the general structure of data.</w:t>
      </w:r>
    </w:p>
    <w:p>
      <w:pPr>
        <w:pStyle w:val="Heading2"/>
        <w:numPr>
          <w:ilvl w:val="1"/>
          <w:numId w:val="1"/>
        </w:numPr>
        <w:tabs>
          <w:tab w:val="left" w:pos="0" w:leader="none"/>
        </w:tabs>
        <w:ind w:left="709" w:right="0" w:hanging="709"/>
        <w:rPr>
          <w:lang w:val="en-US"/>
        </w:rPr>
      </w:pPr>
      <w:bookmarkStart w:id="5" w:name="_toc1867"/>
      <w:bookmarkEnd w:id="5"/>
      <w:r>
        <w:rPr>
          <w:lang w:val="en-US"/>
        </w:rPr>
        <w:t>Layer decomposition</w:t>
      </w:r>
    </w:p>
    <w:p>
      <w:pPr>
        <w:pStyle w:val="TextBody"/>
        <w:rPr>
          <w:rFonts w:eastAsia="MS Mincho;ＭＳ 明朝"/>
          <w:lang w:eastAsia="en-US"/>
        </w:rPr>
      </w:pPr>
      <w:r>
        <w:rPr>
          <w:rFonts w:eastAsia="MS Mincho;ＭＳ 明朝"/>
          <w:lang w:eastAsia="en-US"/>
        </w:rPr>
        <w:t>The REPORTNET Unified Notification Service logical partitioning consists of application layers that collaborate together through well-defined interfaces, but do not share internal knowledge about each other. This not only makes the structure and design of the UNS easier to understand, but it also has scaling implications. Since each layer communicates with the one below it using well-known interfaces, it is a simple matter to replace any one of the layers as long as the new layer presents an identical interface.</w:t>
      </w:r>
    </w:p>
    <w:p>
      <w:pPr>
        <w:pStyle w:val="TextBody"/>
        <w:rPr>
          <w:rFonts w:eastAsia="MS Mincho;ＭＳ 明朝"/>
          <w:lang w:eastAsia="en-US"/>
        </w:rPr>
      </w:pPr>
      <w:r>
        <w:rPr>
          <w:rFonts w:eastAsia="MS Mincho;ＭＳ 明朝"/>
          <w:lang w:eastAsia="en-US"/>
        </w:rPr>
        <w:t>The UNS consists of the layers described below:</w:t>
      </w:r>
    </w:p>
    <w:p>
      <w:pPr>
        <w:pStyle w:val="Heading3"/>
        <w:numPr>
          <w:ilvl w:val="2"/>
          <w:numId w:val="1"/>
        </w:numPr>
        <w:tabs>
          <w:tab w:val="left" w:pos="0" w:leader="none"/>
        </w:tabs>
        <w:ind w:left="709" w:right="0" w:hanging="709"/>
        <w:rPr>
          <w:rFonts w:eastAsia="MS Mincho;ＭＳ 明朝"/>
          <w:lang w:eastAsia="en-US"/>
        </w:rPr>
      </w:pPr>
      <w:bookmarkStart w:id="6" w:name="_toc1870"/>
      <w:bookmarkEnd w:id="6"/>
      <w:r>
        <w:rPr>
          <w:rFonts w:eastAsia="MS Mincho;ＭＳ 明朝"/>
          <w:lang w:eastAsia="en-US"/>
        </w:rPr>
        <w:t>Presentation layer</w:t>
      </w:r>
    </w:p>
    <w:p>
      <w:pPr>
        <w:pStyle w:val="TextBody"/>
        <w:rPr/>
      </w:pPr>
      <w:r>
        <w:rPr>
          <w:rFonts w:eastAsia="MS Mincho;ＭＳ 明朝"/>
          <w:lang w:val="en-US"/>
        </w:rPr>
        <w:t xml:space="preserve">The presentation layer handles the layout, formatting, and display of query results to users. </w:t>
      </w:r>
      <w:r>
        <w:rPr>
          <w:rFonts w:eastAsia="MS Mincho;ＭＳ 明朝"/>
          <w:lang w:eastAsia="en-US"/>
        </w:rPr>
        <w:t>This layer provides views of data to users of the UNS. The UNS presentation layer is concerned only with providing a user interface that enables the UNS users to interact with the system.</w:t>
      </w:r>
    </w:p>
    <w:p>
      <w:pPr>
        <w:pStyle w:val="Heading3"/>
        <w:numPr>
          <w:ilvl w:val="2"/>
          <w:numId w:val="1"/>
        </w:numPr>
        <w:tabs>
          <w:tab w:val="left" w:pos="0" w:leader="none"/>
        </w:tabs>
        <w:ind w:left="709" w:right="0" w:hanging="709"/>
        <w:rPr>
          <w:rFonts w:eastAsia="MS Mincho;ＭＳ 明朝"/>
          <w:lang w:eastAsia="en-US"/>
        </w:rPr>
      </w:pPr>
      <w:bookmarkStart w:id="7" w:name="_toc1872"/>
      <w:bookmarkEnd w:id="7"/>
      <w:r>
        <w:rPr>
          <w:rFonts w:eastAsia="MS Mincho;ＭＳ 明朝"/>
          <w:lang w:eastAsia="en-US"/>
        </w:rPr>
        <w:t>Business logic layer</w:t>
      </w:r>
    </w:p>
    <w:p>
      <w:pPr>
        <w:pStyle w:val="TextBody"/>
        <w:rPr>
          <w:rFonts w:eastAsia="MS Mincho;ＭＳ 明朝"/>
          <w:lang w:eastAsia="en-US"/>
        </w:rPr>
      </w:pPr>
      <w:r>
        <w:rPr>
          <w:rFonts w:eastAsia="MS Mincho;ＭＳ 明朝"/>
          <w:lang w:eastAsia="en-US"/>
        </w:rPr>
        <w:t>This layer implements most of the REPORTNET Unified Notification Service functions, which has the overall control of events and notifications processing and it provides a software representation of objects that users deal with when interacting with the UNS.</w:t>
      </w:r>
    </w:p>
    <w:p>
      <w:pPr>
        <w:pStyle w:val="Heading3"/>
        <w:numPr>
          <w:ilvl w:val="2"/>
          <w:numId w:val="1"/>
        </w:numPr>
        <w:tabs>
          <w:tab w:val="left" w:pos="0" w:leader="none"/>
        </w:tabs>
        <w:ind w:left="709" w:right="0" w:hanging="709"/>
        <w:rPr>
          <w:rFonts w:eastAsia="MS Mincho;ＭＳ 明朝"/>
          <w:lang w:eastAsia="en-US"/>
        </w:rPr>
      </w:pPr>
      <w:bookmarkStart w:id="8" w:name="_toc1874"/>
      <w:bookmarkEnd w:id="8"/>
      <w:r>
        <w:rPr>
          <w:rFonts w:eastAsia="MS Mincho;ＭＳ 明朝"/>
          <w:lang w:eastAsia="en-US"/>
        </w:rPr>
        <w:t>Enterprise resources abstraction layer</w:t>
      </w:r>
    </w:p>
    <w:p>
      <w:pPr>
        <w:pStyle w:val="TextBody"/>
        <w:rPr>
          <w:rFonts w:eastAsia="MS Mincho;ＭＳ 明朝"/>
          <w:lang w:eastAsia="en-US"/>
        </w:rPr>
      </w:pPr>
      <w:r>
        <w:rPr>
          <w:rFonts w:eastAsia="MS Mincho;ＭＳ 明朝"/>
          <w:lang w:eastAsia="en-US"/>
        </w:rPr>
        <w:t>This is an object abstraction layer wrapping the enterprise resources. In the UNS design model, Python classes are normally used.</w:t>
      </w:r>
    </w:p>
    <w:p>
      <w:pPr>
        <w:pStyle w:val="Heading3"/>
        <w:numPr>
          <w:ilvl w:val="2"/>
          <w:numId w:val="1"/>
        </w:numPr>
        <w:tabs>
          <w:tab w:val="left" w:pos="0" w:leader="none"/>
        </w:tabs>
        <w:ind w:left="709" w:right="0" w:hanging="709"/>
        <w:rPr>
          <w:rFonts w:eastAsia="MS Mincho;ＭＳ 明朝"/>
          <w:lang w:eastAsia="en-US"/>
        </w:rPr>
      </w:pPr>
      <w:bookmarkStart w:id="9" w:name="_toc1876"/>
      <w:bookmarkEnd w:id="9"/>
      <w:r>
        <w:rPr>
          <w:rFonts w:eastAsia="MS Mincho;ＭＳ 明朝"/>
          <w:lang w:eastAsia="en-US"/>
        </w:rPr>
        <w:t>Enterprise resources layer</w:t>
      </w:r>
    </w:p>
    <w:p>
      <w:pPr>
        <w:pStyle w:val="TextBody"/>
        <w:rPr>
          <w:rFonts w:eastAsia="MS Mincho;ＭＳ 明朝"/>
          <w:lang w:eastAsia="en-US"/>
        </w:rPr>
      </w:pPr>
      <w:r>
        <w:rPr>
          <w:rFonts w:eastAsia="MS Mincho;ＭＳ 明朝"/>
          <w:lang w:eastAsia="en-US"/>
        </w:rPr>
        <w:t>This layer comprises non-Python resources storing raw data. It consists of MySQL Database, Zope Object Database, OpenLDAP and File system.</w:t>
      </w:r>
    </w:p>
    <w:p>
      <w:pPr>
        <w:pStyle w:val="TextBody"/>
        <w:rPr/>
      </w:pPr>
      <w:r>
        <w:rPr>
          <w:lang w:val="en-US"/>
        </w:rPr>
        <w:t>For each module described in the following 2.2.1 section the layer in which the module is placed will be pointed out.</w:t>
      </w:r>
    </w:p>
    <w:p>
      <w:pPr>
        <w:pStyle w:val="Heading2"/>
        <w:numPr>
          <w:ilvl w:val="1"/>
          <w:numId w:val="1"/>
        </w:numPr>
        <w:tabs>
          <w:tab w:val="left" w:pos="0" w:leader="none"/>
        </w:tabs>
        <w:ind w:left="709" w:right="0" w:hanging="709"/>
        <w:rPr/>
      </w:pPr>
      <w:bookmarkStart w:id="10" w:name="_toc1879"/>
      <w:bookmarkEnd w:id="10"/>
      <w:r>
        <w:rPr/>
        <w:t>Module decomposition</w:t>
      </w:r>
    </w:p>
    <w:p>
      <w:pPr>
        <w:pStyle w:val="TextBody"/>
        <w:rPr/>
      </w:pPr>
      <w:r>
        <w:rPr/>
      </w:r>
      <w:r>
        <mc:AlternateContent>
          <mc:Choice Requires="wps">
            <w:drawing>
              <wp:inline distT="0" distB="0" distL="0" distR="0">
                <wp:extent cx="5479415" cy="4505960"/>
                <wp:effectExtent l="0" t="0" r="0" b="0"/>
                <wp:docPr id="6" name="Frame14"/>
                <a:graphic xmlns:a="http://schemas.openxmlformats.org/drawingml/2006/main">
                  <a:graphicData uri="http://schemas.microsoft.com/office/word/2010/wordprocessingShape">
                    <wps:wsp>
                      <wps:cNvSpPr txBox="1"/>
                      <wps:spPr>
                        <a:xfrm>
                          <a:off x="0" y="0"/>
                          <a:ext cx="5479415" cy="4505960"/>
                        </a:xfrm>
                        <a:prstGeom prst="rect"/>
                      </wps:spPr>
                      <wps:txbx>
                        <w:txbxContent>
                          <w:p>
                            <w:pPr>
                              <w:pStyle w:val="Illustration"/>
                              <w:spacing w:before="120" w:after="120"/>
                              <w:rPr/>
                            </w:pPr>
                            <w:r>
                              <w:rPr/>
                              <w:t xml:space="preserve">Illustration </w:t>
                              <w:drawing>
                                <wp:inline distT="0" distB="0" distL="0" distR="0">
                                  <wp:extent cx="5277485" cy="4144010"/>
                                  <wp:effectExtent l="0" t="0" r="0" b="0"/>
                                  <wp:docPr id="7"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1" descr=""/>
                                          <pic:cNvPicPr>
                                            <a:picLocks noChangeAspect="1" noChangeArrowheads="1"/>
                                          </pic:cNvPicPr>
                                        </pic:nvPicPr>
                                        <pic:blipFill>
                                          <a:blip r:embed="rId2"/>
                                          <a:stretch>
                                            <a:fillRect/>
                                          </a:stretch>
                                        </pic:blipFill>
                                        <pic:spPr bwMode="auto">
                                          <a:xfrm>
                                            <a:off x="0" y="0"/>
                                            <a:ext cx="5277485" cy="4144010"/>
                                          </a:xfrm>
                                          <a:prstGeom prst="rect">
                                            <a:avLst/>
                                          </a:prstGeom>
                                        </pic:spPr>
                                      </pic:pic>
                                    </a:graphicData>
                                  </a:graphic>
                                </wp:inline>
                              </w:drawing>
                            </w:r>
                            <w:r>
                              <w:rPr/>
                              <w:fldChar w:fldCharType="begin"/>
                            </w:r>
                            <w:r>
                              <w:rPr/>
                              <w:instrText> SEQ Illustration \* ARABIC </w:instrText>
                            </w:r>
                            <w:r>
                              <w:rPr/>
                              <w:fldChar w:fldCharType="separate"/>
                            </w:r>
                            <w:r>
                              <w:rPr/>
                              <w:t>1</w:t>
                            </w:r>
                            <w:r>
                              <w:rPr/>
                              <w:fldChar w:fldCharType="end"/>
                            </w:r>
                            <w:r>
                              <w:rPr/>
                              <w:t>: Unified Notification Service modules and dependencies</w:t>
                            </w:r>
                          </w:p>
                        </w:txbxContent>
                      </wps:txbx>
                      <wps:bodyPr anchor="t" lIns="100965" tIns="55245" rIns="100965" bIns="55245">
                        <a:noAutofit/>
                      </wps:bodyPr>
                    </wps:wsp>
                  </a:graphicData>
                </a:graphic>
              </wp:inline>
            </w:drawing>
          </mc:Choice>
          <mc:Fallback>
            <w:pict>
              <v:rect style="position:absolute;rotation:0;width:431.45pt;height:354.8pt;mso-wrap-distance-left:0pt;mso-wrap-distance-right:0pt;mso-wrap-distance-top:0pt;mso-wrap-distance-bottom:0pt;margin-top:-354.8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77485" cy="4144010"/>
                            <wp:effectExtent l="0" t="0" r="0" b="0"/>
                            <wp:docPr id="8"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1" descr=""/>
                                    <pic:cNvPicPr>
                                      <a:picLocks noChangeAspect="1" noChangeArrowheads="1"/>
                                    </pic:cNvPicPr>
                                  </pic:nvPicPr>
                                  <pic:blipFill>
                                    <a:blip r:embed="rId2"/>
                                    <a:stretch>
                                      <a:fillRect/>
                                    </a:stretch>
                                  </pic:blipFill>
                                  <pic:spPr bwMode="auto">
                                    <a:xfrm>
                                      <a:off x="0" y="0"/>
                                      <a:ext cx="5277485" cy="4144010"/>
                                    </a:xfrm>
                                    <a:prstGeom prst="rect">
                                      <a:avLst/>
                                    </a:prstGeom>
                                  </pic:spPr>
                                </pic:pic>
                              </a:graphicData>
                            </a:graphic>
                          </wp:inline>
                        </w:drawing>
                      </w:r>
                      <w:r>
                        <w:rPr/>
                        <w:fldChar w:fldCharType="begin"/>
                      </w:r>
                      <w:r>
                        <w:rPr/>
                        <w:instrText> SEQ Illustration \* ARABIC </w:instrText>
                      </w:r>
                      <w:r>
                        <w:rPr/>
                        <w:fldChar w:fldCharType="separate"/>
                      </w:r>
                      <w:r>
                        <w:rPr/>
                        <w:t>1</w:t>
                      </w:r>
                      <w:r>
                        <w:rPr/>
                        <w:fldChar w:fldCharType="end"/>
                      </w:r>
                      <w:r>
                        <w:rPr/>
                        <w:t>: Unified Notification Service modules and dependencies</w:t>
                      </w:r>
                    </w:p>
                  </w:txbxContent>
                </v:textbox>
                <w10:wrap type="topAndBottom"/>
              </v:rect>
            </w:pict>
          </mc:Fallback>
        </mc:AlternateContent>
      </w:r>
    </w:p>
    <w:p>
      <w:pPr>
        <w:pStyle w:val="Heading3"/>
        <w:numPr>
          <w:ilvl w:val="2"/>
          <w:numId w:val="1"/>
        </w:numPr>
        <w:tabs>
          <w:tab w:val="left" w:pos="0" w:leader="none"/>
        </w:tabs>
        <w:ind w:left="709" w:right="0" w:hanging="709"/>
        <w:rPr/>
      </w:pPr>
      <w:bookmarkStart w:id="11" w:name="_toc1881"/>
      <w:bookmarkEnd w:id="11"/>
      <w:r>
        <w:rPr/>
        <w:t>GUI module</w:t>
      </w:r>
    </w:p>
    <w:p>
      <w:pPr>
        <w:pStyle w:val="TextBody"/>
        <w:rPr/>
      </w:pPr>
      <w:r>
        <w:rPr/>
        <w:t>The GUI module represents the conceptual module that contains all objects related to the UNS user interface. Development of the UNS will enforce usage of ZPT as main objects that will participate in building this module. DTML may not be used at all.</w:t>
      </w:r>
    </w:p>
    <w:p>
      <w:pPr>
        <w:pStyle w:val="TextBody"/>
        <w:rPr/>
      </w:pPr>
      <w:r>
        <w:rPr/>
        <w:t>Moreover, we will split this module in more conceptual modules as described in the sections bellow.</w:t>
      </w:r>
    </w:p>
    <w:p>
      <w:pPr>
        <w:pStyle w:val="TextBody"/>
        <w:rPr/>
      </w:pPr>
      <w:r>
        <w:rPr/>
        <w:t xml:space="preserve">This module, as well as its leaf modules, belongs to the REPORTNET Unified Service presentation layer. </w:t>
      </w:r>
    </w:p>
    <w:p>
      <w:pPr>
        <w:pStyle w:val="Heading4"/>
        <w:numPr>
          <w:ilvl w:val="3"/>
          <w:numId w:val="1"/>
        </w:numPr>
        <w:tabs>
          <w:tab w:val="left" w:pos="0" w:leader="none"/>
        </w:tabs>
        <w:ind w:left="709" w:hanging="709"/>
        <w:rPr/>
      </w:pPr>
      <w:r>
        <w:rPr/>
        <w:t>Administration GUI</w:t>
      </w:r>
    </w:p>
    <w:p>
      <w:pPr>
        <w:pStyle w:val="TextBody"/>
        <w:rPr/>
      </w:pPr>
      <w:r>
        <w:rPr/>
        <w:t>The administration user interface will allow EIONET Administrators access to administrative functions of the UNS. The following list represents functions that will be accessible through the administrative user interface:</w:t>
      </w:r>
    </w:p>
    <w:p>
      <w:pPr>
        <w:pStyle w:val="TextBody"/>
        <w:numPr>
          <w:ilvl w:val="0"/>
          <w:numId w:val="5"/>
        </w:numPr>
        <w:tabs>
          <w:tab w:val="left" w:pos="0" w:leader="none"/>
        </w:tabs>
        <w:ind w:left="720" w:hanging="360"/>
        <w:rPr/>
      </w:pPr>
      <w:r>
        <w:rPr/>
        <w:t>Channels management</w:t>
      </w:r>
    </w:p>
    <w:p>
      <w:pPr>
        <w:pStyle w:val="TextBody"/>
        <w:numPr>
          <w:ilvl w:val="0"/>
          <w:numId w:val="5"/>
        </w:numPr>
        <w:tabs>
          <w:tab w:val="left" w:pos="0" w:leader="none"/>
        </w:tabs>
        <w:ind w:left="720" w:hanging="360"/>
        <w:rPr/>
      </w:pPr>
      <w:r>
        <w:rPr/>
        <w:t>Notification profiles management</w:t>
      </w:r>
    </w:p>
    <w:p>
      <w:pPr>
        <w:pStyle w:val="TextBody"/>
        <w:numPr>
          <w:ilvl w:val="0"/>
          <w:numId w:val="5"/>
        </w:numPr>
        <w:tabs>
          <w:tab w:val="left" w:pos="0" w:leader="none"/>
        </w:tabs>
        <w:ind w:left="720" w:hanging="360"/>
        <w:rPr/>
      </w:pPr>
      <w:r>
        <w:rPr/>
        <w:t>Data monitoring</w:t>
      </w:r>
    </w:p>
    <w:p>
      <w:pPr>
        <w:pStyle w:val="TextBody"/>
        <w:numPr>
          <w:ilvl w:val="0"/>
          <w:numId w:val="5"/>
        </w:numPr>
        <w:tabs>
          <w:tab w:val="left" w:pos="0" w:leader="none"/>
        </w:tabs>
        <w:ind w:left="720" w:hanging="360"/>
        <w:rPr/>
      </w:pPr>
      <w:r>
        <w:rPr/>
        <w:t>UNS configuration</w:t>
      </w:r>
    </w:p>
    <w:p>
      <w:pPr>
        <w:pStyle w:val="TextBody"/>
        <w:numPr>
          <w:ilvl w:val="0"/>
          <w:numId w:val="5"/>
        </w:numPr>
        <w:tabs>
          <w:tab w:val="left" w:pos="0" w:leader="none"/>
        </w:tabs>
        <w:ind w:left="720" w:hanging="360"/>
        <w:rPr/>
      </w:pPr>
      <w:r>
        <w:rPr/>
        <w:t>UI templates management</w:t>
      </w:r>
    </w:p>
    <w:p>
      <w:pPr>
        <w:pStyle w:val="Heading4"/>
        <w:numPr>
          <w:ilvl w:val="3"/>
          <w:numId w:val="1"/>
        </w:numPr>
        <w:tabs>
          <w:tab w:val="left" w:pos="0" w:leader="none"/>
        </w:tabs>
        <w:ind w:left="709" w:hanging="709"/>
        <w:rPr/>
      </w:pPr>
      <w:r>
        <w:rPr/>
        <w:t>User’s GUI</w:t>
      </w:r>
    </w:p>
    <w:p>
      <w:pPr>
        <w:pStyle w:val="TextBody"/>
        <w:rPr/>
      </w:pPr>
      <w:r>
        <w:rPr/>
        <w:t xml:space="preserve">User’s graphical user interface will allow EIONET Users to access the UNS functionalities responsible for subscription management. </w:t>
      </w:r>
    </w:p>
    <w:p>
      <w:pPr>
        <w:pStyle w:val="Heading4"/>
        <w:numPr>
          <w:ilvl w:val="3"/>
          <w:numId w:val="1"/>
        </w:numPr>
        <w:tabs>
          <w:tab w:val="left" w:pos="0" w:leader="none"/>
        </w:tabs>
        <w:ind w:left="709" w:hanging="709"/>
        <w:rPr/>
      </w:pPr>
      <w:r>
        <w:rPr/>
        <w:t>Common GUI</w:t>
      </w:r>
    </w:p>
    <w:p>
      <w:pPr>
        <w:pStyle w:val="TextBody"/>
        <w:rPr/>
      </w:pPr>
      <w:r>
        <w:rPr/>
        <w:t>The common user interface will expose functionalities common to all users that may access the UNS web site. The following list represents these functions:</w:t>
      </w:r>
    </w:p>
    <w:p>
      <w:pPr>
        <w:pStyle w:val="TextBody"/>
        <w:numPr>
          <w:ilvl w:val="0"/>
          <w:numId w:val="21"/>
        </w:numPr>
        <w:tabs>
          <w:tab w:val="left" w:pos="0" w:leader="none"/>
        </w:tabs>
        <w:ind w:left="720" w:hanging="360"/>
        <w:rPr/>
      </w:pPr>
      <w:r>
        <w:rPr/>
        <w:t>Login</w:t>
      </w:r>
    </w:p>
    <w:p>
      <w:pPr>
        <w:pStyle w:val="TextBody"/>
        <w:numPr>
          <w:ilvl w:val="0"/>
          <w:numId w:val="21"/>
        </w:numPr>
        <w:tabs>
          <w:tab w:val="left" w:pos="0" w:leader="none"/>
        </w:tabs>
        <w:ind w:left="720" w:hanging="360"/>
        <w:rPr/>
      </w:pPr>
      <w:r>
        <w:rPr/>
        <w:t>Access to links related to other REPORTNET web services</w:t>
      </w:r>
    </w:p>
    <w:p>
      <w:pPr>
        <w:pStyle w:val="Heading3"/>
        <w:numPr>
          <w:ilvl w:val="2"/>
          <w:numId w:val="1"/>
        </w:numPr>
        <w:tabs>
          <w:tab w:val="left" w:pos="0" w:leader="none"/>
        </w:tabs>
        <w:ind w:left="709" w:right="0" w:hanging="709"/>
        <w:rPr/>
      </w:pPr>
      <w:bookmarkStart w:id="12" w:name="_toc1898"/>
      <w:bookmarkEnd w:id="12"/>
      <w:r>
        <w:rPr/>
        <w:t>Admin module</w:t>
      </w:r>
    </w:p>
    <w:p>
      <w:pPr>
        <w:pStyle w:val="TextBody"/>
        <w:rPr/>
      </w:pPr>
      <w:r>
        <w:rPr/>
        <w:t>The admin module is a conceptual module that contains core functionalities related to the EIONET Administrator. Physically it represents a Python package.</w:t>
      </w:r>
    </w:p>
    <w:p>
      <w:pPr>
        <w:pStyle w:val="TextBody"/>
        <w:rPr/>
      </w:pPr>
      <w:r>
        <w:rPr/>
        <w:t>This module and its leaf modules belong to the REPORTNET Unified Service business logic layer.</w:t>
      </w:r>
    </w:p>
    <w:p>
      <w:pPr>
        <w:pStyle w:val="TextBody"/>
        <w:rPr/>
      </w:pPr>
      <w:r>
        <w:rPr/>
      </w:r>
      <w:r>
        <mc:AlternateContent>
          <mc:Choice Requires="wps">
            <w:drawing>
              <wp:inline distT="0" distB="0" distL="0" distR="0">
                <wp:extent cx="4876800" cy="2535555"/>
                <wp:effectExtent l="0" t="0" r="0" b="0"/>
                <wp:docPr id="9" name="Frame15"/>
                <a:graphic xmlns:a="http://schemas.openxmlformats.org/drawingml/2006/main">
                  <a:graphicData uri="http://schemas.microsoft.com/office/word/2010/wordprocessingShape">
                    <wps:wsp>
                      <wps:cNvSpPr txBox="1"/>
                      <wps:spPr>
                        <a:xfrm>
                          <a:off x="0" y="0"/>
                          <a:ext cx="4876800" cy="2535555"/>
                        </a:xfrm>
                        <a:prstGeom prst="rect"/>
                      </wps:spPr>
                      <wps:txbx>
                        <w:txbxContent>
                          <w:p>
                            <w:pPr>
                              <w:pStyle w:val="Illustration"/>
                              <w:spacing w:before="120" w:after="120"/>
                              <w:rPr/>
                            </w:pPr>
                            <w:r>
                              <w:rPr/>
                              <w:t xml:space="preserve">Illustration </w:t>
                              <w:drawing>
                                <wp:inline distT="0" distB="0" distL="0" distR="0">
                                  <wp:extent cx="4674870" cy="2173605"/>
                                  <wp:effectExtent l="0" t="0" r="0" b="0"/>
                                  <wp:docPr id="10"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2" descr=""/>
                                          <pic:cNvPicPr>
                                            <a:picLocks noChangeAspect="1" noChangeArrowheads="1"/>
                                          </pic:cNvPicPr>
                                        </pic:nvPicPr>
                                        <pic:blipFill>
                                          <a:blip r:embed="rId3"/>
                                          <a:stretch>
                                            <a:fillRect/>
                                          </a:stretch>
                                        </pic:blipFill>
                                        <pic:spPr bwMode="auto">
                                          <a:xfrm>
                                            <a:off x="0" y="0"/>
                                            <a:ext cx="4674870" cy="2173605"/>
                                          </a:xfrm>
                                          <a:prstGeom prst="rect">
                                            <a:avLst/>
                                          </a:prstGeom>
                                        </pic:spPr>
                                      </pic:pic>
                                    </a:graphicData>
                                  </a:graphic>
                                </wp:inline>
                              </w:drawing>
                            </w:r>
                            <w:r>
                              <w:rPr/>
                              <w:fldChar w:fldCharType="begin"/>
                            </w:r>
                            <w:r>
                              <w:rPr/>
                              <w:instrText> SEQ Illustration \* ARABIC </w:instrText>
                            </w:r>
                            <w:r>
                              <w:rPr/>
                              <w:fldChar w:fldCharType="separate"/>
                            </w:r>
                            <w:r>
                              <w:rPr/>
                              <w:t>2</w:t>
                            </w:r>
                            <w:r>
                              <w:rPr/>
                              <w:fldChar w:fldCharType="end"/>
                            </w:r>
                            <w:r>
                              <w:rPr/>
                              <w:t>: Admin module structure</w:t>
                            </w:r>
                          </w:p>
                        </w:txbxContent>
                      </wps:txbx>
                      <wps:bodyPr anchor="t" lIns="100965" tIns="55245" rIns="100965" bIns="55245">
                        <a:noAutofit/>
                      </wps:bodyPr>
                    </wps:wsp>
                  </a:graphicData>
                </a:graphic>
              </wp:inline>
            </w:drawing>
          </mc:Choice>
          <mc:Fallback>
            <w:pict>
              <v:rect style="position:absolute;rotation:0;width:384pt;height:199.65pt;mso-wrap-distance-left:0pt;mso-wrap-distance-right:0pt;mso-wrap-distance-top:0pt;mso-wrap-distance-bottom:0pt;margin-top:-199.6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4674870" cy="2173605"/>
                            <wp:effectExtent l="0" t="0" r="0" b="0"/>
                            <wp:docPr id="11"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2" descr=""/>
                                    <pic:cNvPicPr>
                                      <a:picLocks noChangeAspect="1" noChangeArrowheads="1"/>
                                    </pic:cNvPicPr>
                                  </pic:nvPicPr>
                                  <pic:blipFill>
                                    <a:blip r:embed="rId3"/>
                                    <a:stretch>
                                      <a:fillRect/>
                                    </a:stretch>
                                  </pic:blipFill>
                                  <pic:spPr bwMode="auto">
                                    <a:xfrm>
                                      <a:off x="0" y="0"/>
                                      <a:ext cx="4674870" cy="2173605"/>
                                    </a:xfrm>
                                    <a:prstGeom prst="rect">
                                      <a:avLst/>
                                    </a:prstGeom>
                                  </pic:spPr>
                                </pic:pic>
                              </a:graphicData>
                            </a:graphic>
                          </wp:inline>
                        </w:drawing>
                      </w:r>
                      <w:r>
                        <w:rPr/>
                        <w:fldChar w:fldCharType="begin"/>
                      </w:r>
                      <w:r>
                        <w:rPr/>
                        <w:instrText> SEQ Illustration \* ARABIC </w:instrText>
                      </w:r>
                      <w:r>
                        <w:rPr/>
                        <w:fldChar w:fldCharType="separate"/>
                      </w:r>
                      <w:r>
                        <w:rPr/>
                        <w:t>2</w:t>
                      </w:r>
                      <w:r>
                        <w:rPr/>
                        <w:fldChar w:fldCharType="end"/>
                      </w:r>
                      <w:r>
                        <w:rPr/>
                        <w:t>: Admin module structure</w:t>
                      </w:r>
                    </w:p>
                  </w:txbxContent>
                </v:textbox>
                <w10:wrap type="topAndBottom"/>
              </v:rect>
            </w:pict>
          </mc:Fallback>
        </mc:AlternateContent>
      </w:r>
    </w:p>
    <w:p>
      <w:pPr>
        <w:pStyle w:val="TextBody"/>
        <w:rPr/>
      </w:pPr>
      <w:r>
        <w:rPr/>
      </w:r>
    </w:p>
    <w:p>
      <w:pPr>
        <w:pStyle w:val="Heading4"/>
        <w:numPr>
          <w:ilvl w:val="3"/>
          <w:numId w:val="1"/>
        </w:numPr>
        <w:tabs>
          <w:tab w:val="left" w:pos="0" w:leader="none"/>
        </w:tabs>
        <w:ind w:left="709" w:hanging="709"/>
        <w:rPr/>
      </w:pPr>
      <w:r>
        <w:rPr/>
        <w:t>Channel management module</w:t>
      </w:r>
    </w:p>
    <w:p>
      <w:pPr>
        <w:pStyle w:val="TextBody"/>
        <w:rPr/>
      </w:pPr>
      <w:r>
        <w:rPr/>
        <w:t>This module provides functionalities related to events channels management. It will provide the following functions:</w:t>
      </w:r>
    </w:p>
    <w:p>
      <w:pPr>
        <w:pStyle w:val="TextBody"/>
        <w:numPr>
          <w:ilvl w:val="0"/>
          <w:numId w:val="6"/>
        </w:numPr>
        <w:tabs>
          <w:tab w:val="left" w:pos="0" w:leader="none"/>
        </w:tabs>
        <w:ind w:left="720" w:hanging="360"/>
        <w:rPr/>
      </w:pPr>
      <w:r>
        <w:rPr/>
        <w:t>Creation of new channels</w:t>
      </w:r>
    </w:p>
    <w:p>
      <w:pPr>
        <w:pStyle w:val="TextBody"/>
        <w:numPr>
          <w:ilvl w:val="0"/>
          <w:numId w:val="6"/>
        </w:numPr>
        <w:tabs>
          <w:tab w:val="left" w:pos="0" w:leader="none"/>
        </w:tabs>
        <w:ind w:left="720" w:hanging="360"/>
        <w:rPr/>
      </w:pPr>
      <w:r>
        <w:rPr/>
        <w:t>Editing of existing channels</w:t>
      </w:r>
    </w:p>
    <w:p>
      <w:pPr>
        <w:pStyle w:val="TextBody"/>
        <w:numPr>
          <w:ilvl w:val="0"/>
          <w:numId w:val="6"/>
        </w:numPr>
        <w:tabs>
          <w:tab w:val="left" w:pos="0" w:leader="none"/>
        </w:tabs>
        <w:ind w:left="720" w:hanging="360"/>
        <w:rPr/>
      </w:pPr>
      <w:r>
        <w:rPr/>
        <w:t>Removal of channels</w:t>
      </w:r>
    </w:p>
    <w:p>
      <w:pPr>
        <w:pStyle w:val="TextBody"/>
        <w:rPr/>
      </w:pPr>
      <w:r>
        <w:rPr/>
        <w:t xml:space="preserve">This module belongs to the REPORTNET Unified Service business logic layer. Section </w:t>
      </w:r>
      <w:r>
        <w:rPr/>
        <w:fldChar w:fldCharType="begin"/>
      </w:r>
      <w:r>
        <w:rPr/>
        <w:instrText> REF _Channel_management_module \n \h </w:instrText>
      </w:r>
      <w:r>
        <w:rPr/>
        <w:fldChar w:fldCharType="separate"/>
      </w:r>
      <w:r>
        <w:rPr/>
        <w:t>5.1.1.1</w:t>
      </w:r>
      <w:r>
        <w:rPr/>
        <w:fldChar w:fldCharType="end"/>
      </w:r>
      <w:r>
        <w:rPr/>
        <w:t xml:space="preserve"> presents the detailed design of the channel management module.</w:t>
      </w:r>
    </w:p>
    <w:p>
      <w:pPr>
        <w:pStyle w:val="Heading4"/>
        <w:numPr>
          <w:ilvl w:val="3"/>
          <w:numId w:val="1"/>
        </w:numPr>
        <w:tabs>
          <w:tab w:val="left" w:pos="0" w:leader="none"/>
        </w:tabs>
        <w:ind w:left="709" w:hanging="709"/>
        <w:rPr/>
      </w:pPr>
      <w:r>
        <w:rPr/>
        <w:t>Notification profiles typology management module</w:t>
      </w:r>
    </w:p>
    <w:p>
      <w:pPr>
        <w:pStyle w:val="TextBody"/>
        <w:rPr/>
      </w:pPr>
      <w:r>
        <w:rPr>
          <w:rFonts w:eastAsia="MS Mincho;ＭＳ 明朝"/>
          <w:lang w:val="en-US" w:eastAsia="en-US"/>
        </w:rPr>
        <w:t xml:space="preserve">This module will provide functions to manage the typology of the notifications profiles. The following functions are provided by this module:  </w:t>
      </w:r>
    </w:p>
    <w:p>
      <w:pPr>
        <w:pStyle w:val="TextBody"/>
        <w:numPr>
          <w:ilvl w:val="0"/>
          <w:numId w:val="22"/>
        </w:numPr>
        <w:tabs>
          <w:tab w:val="left" w:pos="0" w:leader="none"/>
        </w:tabs>
        <w:ind w:left="720" w:hanging="360"/>
        <w:rPr/>
      </w:pPr>
      <w:r>
        <w:rPr/>
        <w:t>Creation of new notification profile types</w:t>
      </w:r>
    </w:p>
    <w:p>
      <w:pPr>
        <w:pStyle w:val="TextBody"/>
        <w:numPr>
          <w:ilvl w:val="0"/>
          <w:numId w:val="22"/>
        </w:numPr>
        <w:tabs>
          <w:tab w:val="left" w:pos="0" w:leader="none"/>
        </w:tabs>
        <w:ind w:left="720" w:hanging="360"/>
        <w:rPr/>
      </w:pPr>
      <w:r>
        <w:rPr/>
        <w:t>Editing of existing notification profile types</w:t>
      </w:r>
    </w:p>
    <w:p>
      <w:pPr>
        <w:pStyle w:val="TextBody"/>
        <w:numPr>
          <w:ilvl w:val="0"/>
          <w:numId w:val="22"/>
        </w:numPr>
        <w:tabs>
          <w:tab w:val="left" w:pos="0" w:leader="none"/>
        </w:tabs>
        <w:ind w:left="720" w:hanging="360"/>
        <w:rPr/>
      </w:pPr>
      <w:r>
        <w:rPr/>
        <w:t>Removal of notifications profile types</w:t>
      </w:r>
    </w:p>
    <w:p>
      <w:pPr>
        <w:pStyle w:val="TextBody"/>
        <w:rPr/>
      </w:pPr>
      <w:r>
        <w:rPr/>
        <w:t xml:space="preserve">This module belongs to the REPORTNET Unified Service business logic layer. Section </w:t>
      </w:r>
      <w:r>
        <w:rPr/>
        <w:fldChar w:fldCharType="begin"/>
      </w:r>
      <w:r>
        <w:rPr/>
        <w:instrText> REF _Notifications_profiles_typology_man \n \h </w:instrText>
      </w:r>
      <w:r>
        <w:rPr/>
        <w:fldChar w:fldCharType="separate"/>
      </w:r>
      <w:r>
        <w:rPr/>
        <w:t>5.1.1.2</w:t>
      </w:r>
      <w:r>
        <w:rPr/>
        <w:fldChar w:fldCharType="end"/>
      </w:r>
      <w:r>
        <w:rPr/>
        <w:t xml:space="preserve"> presents the detailed design of the notification profiles typology management module.</w:t>
      </w:r>
    </w:p>
    <w:p>
      <w:pPr>
        <w:pStyle w:val="Heading4"/>
        <w:numPr>
          <w:ilvl w:val="3"/>
          <w:numId w:val="1"/>
        </w:numPr>
        <w:tabs>
          <w:tab w:val="left" w:pos="0" w:leader="none"/>
        </w:tabs>
        <w:ind w:left="709" w:hanging="709"/>
        <w:rPr/>
      </w:pPr>
      <w:r>
        <w:rPr/>
        <w:t>UNS configuration management module</w:t>
      </w:r>
    </w:p>
    <w:p>
      <w:pPr>
        <w:pStyle w:val="TextBody"/>
        <w:rPr/>
      </w:pPr>
      <w:r>
        <w:rPr/>
        <w:t>The UNS configuration module will consist of the functions related to setting up the REPORTNET Unified Notification Service. In what follows we present the list of functions for this module:</w:t>
      </w:r>
    </w:p>
    <w:p>
      <w:pPr>
        <w:pStyle w:val="TextBody"/>
        <w:numPr>
          <w:ilvl w:val="0"/>
          <w:numId w:val="23"/>
        </w:numPr>
        <w:tabs>
          <w:tab w:val="left" w:pos="0" w:leader="none"/>
        </w:tabs>
        <w:ind w:left="720" w:hanging="360"/>
        <w:rPr/>
      </w:pPr>
      <w:r>
        <w:rPr/>
        <w:t>Set up Jabber server configuration parameters</w:t>
      </w:r>
    </w:p>
    <w:p>
      <w:pPr>
        <w:pStyle w:val="TextBody"/>
        <w:numPr>
          <w:ilvl w:val="0"/>
          <w:numId w:val="23"/>
        </w:numPr>
        <w:tabs>
          <w:tab w:val="left" w:pos="0" w:leader="none"/>
        </w:tabs>
        <w:ind w:left="720" w:hanging="360"/>
        <w:rPr/>
      </w:pPr>
      <w:r>
        <w:rPr/>
        <w:t>Set up SMTP configuration parameters</w:t>
      </w:r>
    </w:p>
    <w:p>
      <w:pPr>
        <w:pStyle w:val="TextBody"/>
        <w:numPr>
          <w:ilvl w:val="0"/>
          <w:numId w:val="23"/>
        </w:numPr>
        <w:tabs>
          <w:tab w:val="left" w:pos="0" w:leader="none"/>
        </w:tabs>
        <w:ind w:left="720" w:hanging="360"/>
        <w:rPr/>
      </w:pPr>
      <w:r>
        <w:rPr/>
        <w:t>Set up MySQL Database configuration parameters</w:t>
      </w:r>
    </w:p>
    <w:p>
      <w:pPr>
        <w:pStyle w:val="TextBody"/>
        <w:numPr>
          <w:ilvl w:val="0"/>
          <w:numId w:val="23"/>
        </w:numPr>
        <w:tabs>
          <w:tab w:val="left" w:pos="0" w:leader="none"/>
        </w:tabs>
        <w:ind w:left="720" w:hanging="360"/>
        <w:rPr/>
      </w:pPr>
      <w:r>
        <w:rPr/>
        <w:t>Set up LDAP Server configuration parameters</w:t>
      </w:r>
    </w:p>
    <w:p>
      <w:pPr>
        <w:pStyle w:val="TextBody"/>
        <w:numPr>
          <w:ilvl w:val="0"/>
          <w:numId w:val="23"/>
        </w:numPr>
        <w:tabs>
          <w:tab w:val="left" w:pos="0" w:leader="none"/>
        </w:tabs>
        <w:ind w:left="720" w:hanging="360"/>
        <w:rPr/>
      </w:pPr>
      <w:r>
        <w:rPr/>
        <w:t>Set up events harvester daemon</w:t>
      </w:r>
    </w:p>
    <w:p>
      <w:pPr>
        <w:pStyle w:val="TextBody"/>
        <w:numPr>
          <w:ilvl w:val="0"/>
          <w:numId w:val="23"/>
        </w:numPr>
        <w:tabs>
          <w:tab w:val="left" w:pos="0" w:leader="none"/>
        </w:tabs>
        <w:ind w:left="720" w:hanging="360"/>
        <w:rPr/>
      </w:pPr>
      <w:r>
        <w:rPr/>
        <w:t>Set up notifications daemon</w:t>
      </w:r>
    </w:p>
    <w:p>
      <w:pPr>
        <w:pStyle w:val="TextBody"/>
        <w:rPr/>
      </w:pPr>
      <w:r>
        <w:rPr/>
        <w:t xml:space="preserve">This module belongs to the REPORTNET Unified Service business logic layer. Section </w:t>
      </w:r>
      <w:r>
        <w:rPr/>
        <w:fldChar w:fldCharType="begin"/>
      </w:r>
      <w:r>
        <w:rPr/>
        <w:instrText> REF _UNS_Configuration_management_module \n \h </w:instrText>
      </w:r>
      <w:r>
        <w:rPr/>
        <w:fldChar w:fldCharType="separate"/>
      </w:r>
      <w:r>
        <w:rPr/>
        <w:t>5.1.1.3</w:t>
      </w:r>
      <w:r>
        <w:rPr/>
        <w:fldChar w:fldCharType="end"/>
      </w:r>
      <w:r>
        <w:rPr/>
        <w:t xml:space="preserve"> presents the detailed design of the UNS configuration management module.</w:t>
      </w:r>
    </w:p>
    <w:p>
      <w:pPr>
        <w:pStyle w:val="Heading4"/>
        <w:numPr>
          <w:ilvl w:val="3"/>
          <w:numId w:val="1"/>
        </w:numPr>
        <w:tabs>
          <w:tab w:val="left" w:pos="0" w:leader="none"/>
        </w:tabs>
        <w:ind w:left="709" w:hanging="709"/>
        <w:rPr/>
      </w:pPr>
      <w:r>
        <w:rPr/>
        <w:t xml:space="preserve">Data monitoring module </w:t>
      </w:r>
    </w:p>
    <w:p>
      <w:pPr>
        <w:pStyle w:val="TextBody"/>
        <w:rPr/>
      </w:pPr>
      <w:r>
        <w:rPr/>
        <w:t>The Reporting module will provide functions which will be used for reports generation, as well as for reacting on notification delivery failures.</w:t>
      </w:r>
    </w:p>
    <w:p>
      <w:pPr>
        <w:pStyle w:val="TextBody"/>
        <w:rPr/>
      </w:pPr>
      <w:r>
        <w:rPr/>
        <w:t>The following list presents these functions:</w:t>
      </w:r>
    </w:p>
    <w:p>
      <w:pPr>
        <w:pStyle w:val="TextBody"/>
        <w:numPr>
          <w:ilvl w:val="0"/>
          <w:numId w:val="24"/>
        </w:numPr>
        <w:tabs>
          <w:tab w:val="left" w:pos="0" w:leader="none"/>
        </w:tabs>
        <w:ind w:left="720" w:hanging="360"/>
        <w:rPr/>
      </w:pPr>
      <w:r>
        <w:rPr/>
        <w:t>Notifications throughput report</w:t>
      </w:r>
    </w:p>
    <w:p>
      <w:pPr>
        <w:pStyle w:val="TextBody"/>
        <w:numPr>
          <w:ilvl w:val="0"/>
          <w:numId w:val="24"/>
        </w:numPr>
        <w:tabs>
          <w:tab w:val="left" w:pos="0" w:leader="none"/>
        </w:tabs>
        <w:ind w:left="720" w:hanging="360"/>
        <w:rPr/>
      </w:pPr>
      <w:r>
        <w:rPr/>
        <w:t>Failed notifications report</w:t>
      </w:r>
    </w:p>
    <w:p>
      <w:pPr>
        <w:pStyle w:val="TextBody"/>
        <w:numPr>
          <w:ilvl w:val="0"/>
          <w:numId w:val="24"/>
        </w:numPr>
        <w:tabs>
          <w:tab w:val="left" w:pos="0" w:leader="none"/>
        </w:tabs>
        <w:ind w:left="720" w:hanging="360"/>
        <w:rPr/>
      </w:pPr>
      <w:r>
        <w:rPr/>
        <w:t>Removal of problematic notifications profiles</w:t>
      </w:r>
    </w:p>
    <w:p>
      <w:pPr>
        <w:pStyle w:val="TextBody"/>
        <w:rPr/>
      </w:pPr>
      <w:r>
        <w:rPr/>
        <w:t xml:space="preserve">This module belongs to the REPORTNET Unified Service business logic layer. Section </w:t>
      </w:r>
      <w:r>
        <w:rPr/>
        <w:fldChar w:fldCharType="begin"/>
      </w:r>
      <w:r>
        <w:rPr/>
        <w:instrText> REF _Data_monitoring_module \n \h </w:instrText>
      </w:r>
      <w:r>
        <w:rPr/>
        <w:fldChar w:fldCharType="separate"/>
      </w:r>
      <w:r>
        <w:rPr/>
        <w:t>5.1.1.4</w:t>
      </w:r>
      <w:r>
        <w:rPr/>
        <w:fldChar w:fldCharType="end"/>
      </w:r>
      <w:r>
        <w:rPr/>
        <w:t xml:space="preserve"> presents the detailed design of the Data monitoring module.</w:t>
      </w:r>
    </w:p>
    <w:p>
      <w:pPr>
        <w:pStyle w:val="Heading4"/>
        <w:numPr>
          <w:ilvl w:val="3"/>
          <w:numId w:val="1"/>
        </w:numPr>
        <w:tabs>
          <w:tab w:val="left" w:pos="0" w:leader="none"/>
        </w:tabs>
        <w:ind w:left="709" w:hanging="709"/>
        <w:rPr/>
      </w:pPr>
      <w:r>
        <w:rPr/>
        <w:t>UI templates management module</w:t>
      </w:r>
    </w:p>
    <w:p>
      <w:pPr>
        <w:pStyle w:val="TextBody"/>
        <w:rPr/>
      </w:pPr>
      <w:r>
        <w:rPr/>
        <w:t>This module will provide core functionalities related to the management of notification templates and the management of basic design elements of the UNS User interface. The functions provided by this module are the following:</w:t>
      </w:r>
    </w:p>
    <w:p>
      <w:pPr>
        <w:pStyle w:val="TextBody"/>
        <w:numPr>
          <w:ilvl w:val="0"/>
          <w:numId w:val="25"/>
        </w:numPr>
        <w:tabs>
          <w:tab w:val="left" w:pos="0" w:leader="none"/>
        </w:tabs>
        <w:ind w:left="720" w:hanging="360"/>
        <w:rPr/>
      </w:pPr>
      <w:r>
        <w:rPr/>
        <w:t>Create notification template</w:t>
      </w:r>
    </w:p>
    <w:p>
      <w:pPr>
        <w:pStyle w:val="TextBody"/>
        <w:numPr>
          <w:ilvl w:val="0"/>
          <w:numId w:val="25"/>
        </w:numPr>
        <w:tabs>
          <w:tab w:val="left" w:pos="0" w:leader="none"/>
        </w:tabs>
        <w:ind w:left="720" w:hanging="360"/>
        <w:rPr/>
      </w:pPr>
      <w:r>
        <w:rPr/>
        <w:t>Edit notification template</w:t>
      </w:r>
    </w:p>
    <w:p>
      <w:pPr>
        <w:pStyle w:val="TextBody"/>
        <w:numPr>
          <w:ilvl w:val="0"/>
          <w:numId w:val="25"/>
        </w:numPr>
        <w:tabs>
          <w:tab w:val="left" w:pos="0" w:leader="none"/>
        </w:tabs>
        <w:ind w:left="720" w:hanging="360"/>
        <w:rPr/>
      </w:pPr>
      <w:r>
        <w:rPr/>
        <w:t>Remove notification template</w:t>
      </w:r>
    </w:p>
    <w:p>
      <w:pPr>
        <w:pStyle w:val="TextBody"/>
        <w:rPr/>
      </w:pPr>
      <w:r>
        <w:rPr/>
        <w:t xml:space="preserve">This module belongs to the REPORTNET Unified Service business logic layer. Section </w:t>
      </w:r>
      <w:r>
        <w:rPr/>
        <w:fldChar w:fldCharType="begin"/>
      </w:r>
      <w:r>
        <w:rPr/>
        <w:instrText> REF _UI_Templates_management_module \n \h </w:instrText>
      </w:r>
      <w:r>
        <w:rPr/>
        <w:fldChar w:fldCharType="separate"/>
      </w:r>
      <w:r>
        <w:rPr/>
        <w:t>5.1.1.5</w:t>
      </w:r>
      <w:r>
        <w:rPr/>
        <w:fldChar w:fldCharType="end"/>
      </w:r>
      <w:r>
        <w:rPr/>
        <w:t xml:space="preserve"> presents the detailed design of the UI templates management module.</w:t>
      </w:r>
    </w:p>
    <w:p>
      <w:pPr>
        <w:pStyle w:val="Heading3"/>
        <w:numPr>
          <w:ilvl w:val="2"/>
          <w:numId w:val="1"/>
        </w:numPr>
        <w:tabs>
          <w:tab w:val="left" w:pos="0" w:leader="none"/>
        </w:tabs>
        <w:ind w:left="709" w:right="0" w:hanging="709"/>
        <w:rPr/>
      </w:pPr>
      <w:bookmarkStart w:id="13" w:name="_toc1937"/>
      <w:bookmarkEnd w:id="13"/>
      <w:r>
        <w:rPr/>
        <w:t>Subscription module</w:t>
      </w:r>
    </w:p>
    <w:p>
      <w:pPr>
        <w:pStyle w:val="TextBody"/>
        <w:rPr/>
      </w:pPr>
      <w:r>
        <w:rPr/>
        <w:t>This module will provide services related to the EIONET Users. Core functions it will provide are:</w:t>
      </w:r>
    </w:p>
    <w:p>
      <w:pPr>
        <w:pStyle w:val="TextBody"/>
        <w:numPr>
          <w:ilvl w:val="0"/>
          <w:numId w:val="7"/>
        </w:numPr>
        <w:tabs>
          <w:tab w:val="left" w:pos="0" w:leader="none"/>
        </w:tabs>
        <w:ind w:left="720" w:hanging="360"/>
        <w:rPr/>
      </w:pPr>
      <w:r>
        <w:rPr/>
        <w:t>Subscribing to the channels</w:t>
      </w:r>
    </w:p>
    <w:p>
      <w:pPr>
        <w:pStyle w:val="TextBody"/>
        <w:numPr>
          <w:ilvl w:val="0"/>
          <w:numId w:val="7"/>
        </w:numPr>
        <w:tabs>
          <w:tab w:val="left" w:pos="0" w:leader="none"/>
        </w:tabs>
        <w:ind w:left="720" w:hanging="360"/>
        <w:rPr/>
      </w:pPr>
      <w:r>
        <w:rPr/>
        <w:t>Edit existing subscriptions</w:t>
      </w:r>
    </w:p>
    <w:p>
      <w:pPr>
        <w:pStyle w:val="TextBody"/>
        <w:numPr>
          <w:ilvl w:val="0"/>
          <w:numId w:val="7"/>
        </w:numPr>
        <w:tabs>
          <w:tab w:val="left" w:pos="0" w:leader="none"/>
        </w:tabs>
        <w:ind w:left="720" w:hanging="360"/>
        <w:rPr/>
      </w:pPr>
      <w:r>
        <w:rPr/>
        <w:t>Remove subscriptions</w:t>
      </w:r>
    </w:p>
    <w:p>
      <w:pPr>
        <w:pStyle w:val="TextBody"/>
        <w:rPr/>
      </w:pPr>
      <w:r>
        <w:rPr/>
        <w:t xml:space="preserve">This module belongs to the REPORTNET Unified Service business logic layer. Section </w:t>
      </w:r>
      <w:r>
        <w:rPr/>
        <w:fldChar w:fldCharType="begin"/>
      </w:r>
      <w:r>
        <w:rPr/>
        <w:instrText> REF _Subscription_module \n \h </w:instrText>
      </w:r>
      <w:r>
        <w:rPr/>
        <w:fldChar w:fldCharType="separate"/>
      </w:r>
      <w:r>
        <w:rPr/>
        <w:t>5.1.2</w:t>
      </w:r>
      <w:r>
        <w:rPr/>
        <w:fldChar w:fldCharType="end"/>
      </w:r>
      <w:r>
        <w:rPr/>
        <w:t xml:space="preserve"> presents the detailed design of the Subscription module.</w:t>
      </w:r>
    </w:p>
    <w:p>
      <w:pPr>
        <w:pStyle w:val="Heading3"/>
        <w:numPr>
          <w:ilvl w:val="2"/>
          <w:numId w:val="1"/>
        </w:numPr>
        <w:tabs>
          <w:tab w:val="left" w:pos="0" w:leader="none"/>
        </w:tabs>
        <w:ind w:left="709" w:right="0" w:hanging="709"/>
        <w:rPr/>
      </w:pPr>
      <w:bookmarkStart w:id="14" w:name="_toc1943"/>
      <w:bookmarkEnd w:id="14"/>
      <w:r>
        <w:rPr/>
        <w:t>Harvester module</w:t>
      </w:r>
    </w:p>
    <w:p>
      <w:pPr>
        <w:pStyle w:val="TextBody"/>
        <w:rPr/>
      </w:pPr>
      <w:r>
        <w:rPr/>
        <w:t>The Harvester module contains core functionalities for harvesting EIONET events. It will provide the following functions:</w:t>
      </w:r>
    </w:p>
    <w:p>
      <w:pPr>
        <w:pStyle w:val="TextBody"/>
        <w:numPr>
          <w:ilvl w:val="0"/>
          <w:numId w:val="26"/>
        </w:numPr>
        <w:tabs>
          <w:tab w:val="left" w:pos="0" w:leader="none"/>
        </w:tabs>
        <w:ind w:left="720" w:hanging="360"/>
        <w:rPr/>
      </w:pPr>
      <w:r>
        <w:rPr/>
        <w:t>Automatic harvesting of events</w:t>
      </w:r>
    </w:p>
    <w:p>
      <w:pPr>
        <w:pStyle w:val="TextBody"/>
        <w:numPr>
          <w:ilvl w:val="0"/>
          <w:numId w:val="26"/>
        </w:numPr>
        <w:tabs>
          <w:tab w:val="left" w:pos="0" w:leader="none"/>
        </w:tabs>
        <w:ind w:left="720" w:hanging="360"/>
        <w:rPr/>
      </w:pPr>
      <w:r>
        <w:rPr/>
        <w:t>Push function for external web services</w:t>
      </w:r>
    </w:p>
    <w:p>
      <w:pPr>
        <w:pStyle w:val="TextBody"/>
        <w:rPr/>
      </w:pPr>
      <w:r>
        <w:rPr/>
        <w:t xml:space="preserve">This module belongs to the REPORTNET Unified Service business logic layer. Section </w:t>
      </w:r>
      <w:r>
        <w:rPr/>
        <w:fldChar w:fldCharType="begin"/>
      </w:r>
      <w:r>
        <w:rPr/>
        <w:instrText> REF _Harvester_module \n \h </w:instrText>
      </w:r>
      <w:r>
        <w:rPr/>
        <w:fldChar w:fldCharType="separate"/>
      </w:r>
      <w:r>
        <w:rPr/>
        <w:t>5.1.3</w:t>
      </w:r>
      <w:r>
        <w:rPr/>
        <w:fldChar w:fldCharType="end"/>
      </w:r>
      <w:r>
        <w:rPr/>
        <w:t xml:space="preserve"> presents the detailed design of the Harvester module.</w:t>
      </w:r>
    </w:p>
    <w:p>
      <w:pPr>
        <w:pStyle w:val="Heading3"/>
        <w:numPr>
          <w:ilvl w:val="2"/>
          <w:numId w:val="1"/>
        </w:numPr>
        <w:tabs>
          <w:tab w:val="left" w:pos="0" w:leader="none"/>
        </w:tabs>
        <w:ind w:left="709" w:right="0" w:hanging="709"/>
        <w:rPr/>
      </w:pPr>
      <w:bookmarkStart w:id="15" w:name="_toc1948"/>
      <w:bookmarkEnd w:id="15"/>
      <w:r>
        <w:rPr/>
        <w:t>Notification module</w:t>
      </w:r>
    </w:p>
    <w:p>
      <w:pPr>
        <w:pStyle w:val="TextBody"/>
        <w:rPr/>
      </w:pPr>
      <w:r>
        <w:rPr/>
        <w:t>The Notification module provides functions that are responsible for generating notifications and delivering these notifications. The following list represents the module functions:</w:t>
      </w:r>
    </w:p>
    <w:p>
      <w:pPr>
        <w:pStyle w:val="TextBody"/>
        <w:numPr>
          <w:ilvl w:val="0"/>
          <w:numId w:val="27"/>
        </w:numPr>
        <w:tabs>
          <w:tab w:val="left" w:pos="0" w:leader="none"/>
        </w:tabs>
        <w:ind w:left="720" w:hanging="360"/>
        <w:rPr/>
      </w:pPr>
      <w:r>
        <w:rPr/>
        <w:t>Automatic generation of notifications</w:t>
      </w:r>
    </w:p>
    <w:p>
      <w:pPr>
        <w:pStyle w:val="TextBody"/>
        <w:numPr>
          <w:ilvl w:val="0"/>
          <w:numId w:val="27"/>
        </w:numPr>
        <w:tabs>
          <w:tab w:val="left" w:pos="0" w:leader="none"/>
        </w:tabs>
        <w:ind w:left="720" w:hanging="360"/>
        <w:rPr/>
      </w:pPr>
      <w:r>
        <w:rPr/>
        <w:t>Delivering of notifications by using SMTP</w:t>
      </w:r>
    </w:p>
    <w:p>
      <w:pPr>
        <w:pStyle w:val="TextBody"/>
        <w:numPr>
          <w:ilvl w:val="0"/>
          <w:numId w:val="27"/>
        </w:numPr>
        <w:tabs>
          <w:tab w:val="left" w:pos="0" w:leader="none"/>
        </w:tabs>
        <w:ind w:left="720" w:hanging="360"/>
        <w:rPr/>
      </w:pPr>
      <w:r>
        <w:rPr/>
        <w:t>Delivering of notifications by using XMPP</w:t>
      </w:r>
    </w:p>
    <w:p>
      <w:pPr>
        <w:pStyle w:val="TextBody"/>
        <w:rPr/>
      </w:pPr>
      <w:r>
        <w:rPr/>
        <w:t xml:space="preserve">This module belongs to the REPORTNET Unified Service business logic layer. Section </w:t>
      </w:r>
      <w:r>
        <w:rPr/>
        <w:fldChar w:fldCharType="begin"/>
      </w:r>
      <w:r>
        <w:rPr/>
        <w:instrText> REF _Notification_module \n \h </w:instrText>
      </w:r>
      <w:r>
        <w:rPr/>
        <w:fldChar w:fldCharType="separate"/>
      </w:r>
      <w:r>
        <w:rPr/>
        <w:t>5.1.4</w:t>
      </w:r>
      <w:r>
        <w:rPr/>
        <w:fldChar w:fldCharType="end"/>
      </w:r>
      <w:r>
        <w:rPr/>
        <w:t xml:space="preserve"> presents the detailed design of the Notification module.</w:t>
      </w:r>
    </w:p>
    <w:p>
      <w:pPr>
        <w:pStyle w:val="Heading3"/>
        <w:numPr>
          <w:ilvl w:val="2"/>
          <w:numId w:val="1"/>
        </w:numPr>
        <w:tabs>
          <w:tab w:val="left" w:pos="0" w:leader="none"/>
        </w:tabs>
        <w:ind w:left="709" w:right="0" w:hanging="709"/>
        <w:rPr/>
      </w:pPr>
      <w:bookmarkStart w:id="16" w:name="_toc1954"/>
      <w:bookmarkEnd w:id="16"/>
      <w:r>
        <w:rPr/>
        <w:t>Utility module</w:t>
      </w:r>
    </w:p>
    <w:p>
      <w:pPr>
        <w:pStyle w:val="TextBody"/>
        <w:rPr/>
      </w:pPr>
      <w:r>
        <w:rPr/>
        <w:t xml:space="preserve">The Utility module contains core functionalities provided by the following external libraries: </w:t>
      </w:r>
    </w:p>
    <w:p>
      <w:pPr>
        <w:pStyle w:val="TextBody"/>
        <w:numPr>
          <w:ilvl w:val="0"/>
          <w:numId w:val="28"/>
        </w:numPr>
        <w:tabs>
          <w:tab w:val="left" w:pos="0" w:leader="none"/>
        </w:tabs>
        <w:ind w:left="720" w:hanging="360"/>
        <w:rPr/>
      </w:pPr>
      <w:r>
        <w:rPr/>
        <w:t>RDF parser</w:t>
      </w:r>
    </w:p>
    <w:p>
      <w:pPr>
        <w:pStyle w:val="TextBody"/>
        <w:numPr>
          <w:ilvl w:val="0"/>
          <w:numId w:val="28"/>
        </w:numPr>
        <w:tabs>
          <w:tab w:val="left" w:pos="0" w:leader="none"/>
        </w:tabs>
        <w:ind w:left="720" w:hanging="360"/>
        <w:rPr/>
      </w:pPr>
      <w:r>
        <w:rPr/>
        <w:t>RSS parser</w:t>
      </w:r>
    </w:p>
    <w:p>
      <w:pPr>
        <w:pStyle w:val="TextBody"/>
        <w:numPr>
          <w:ilvl w:val="0"/>
          <w:numId w:val="28"/>
        </w:numPr>
        <w:tabs>
          <w:tab w:val="left" w:pos="0" w:leader="none"/>
        </w:tabs>
        <w:ind w:left="720" w:hanging="360"/>
        <w:rPr/>
      </w:pPr>
      <w:r>
        <w:rPr/>
        <w:t>Jabber API</w:t>
      </w:r>
    </w:p>
    <w:p>
      <w:pPr>
        <w:pStyle w:val="TextBody"/>
        <w:rPr/>
      </w:pPr>
      <w:r>
        <w:rPr/>
        <w:t>The reason why it is deemed best to consider these libraries as part of the UNS source code is because they simplify the installation process of the UNS; in addition, they allow possible modifications in order to extend their functionalities. This module belongs to the REPORTNET Unified Service business logic layer.</w:t>
      </w:r>
    </w:p>
    <w:p>
      <w:pPr>
        <w:pStyle w:val="Heading3"/>
        <w:numPr>
          <w:ilvl w:val="2"/>
          <w:numId w:val="1"/>
        </w:numPr>
        <w:tabs>
          <w:tab w:val="left" w:pos="0" w:leader="none"/>
        </w:tabs>
        <w:ind w:left="709" w:right="0" w:hanging="709"/>
        <w:rPr/>
      </w:pPr>
      <w:bookmarkStart w:id="17" w:name="_toc1960"/>
      <w:bookmarkEnd w:id="17"/>
      <w:r>
        <w:rPr/>
        <w:t>ERA module</w:t>
      </w:r>
    </w:p>
    <w:p>
      <w:pPr>
        <w:pStyle w:val="TextBody"/>
        <w:rPr/>
      </w:pPr>
      <w:r>
        <w:rPr/>
        <w:t xml:space="preserve">This module contains classes providing object representation of the data entities the UNS deals with. All its classes provide functionalities for manipulation of their persistence. This module belongs to the REPORTNET Unified Service business enterprise resources abstraction layer. Section </w:t>
      </w:r>
      <w:r>
        <w:rPr/>
        <w:fldChar w:fldCharType="begin"/>
      </w:r>
      <w:r>
        <w:rPr/>
        <w:instrText> REF _ERA_module \n \h </w:instrText>
      </w:r>
      <w:r>
        <w:rPr/>
        <w:fldChar w:fldCharType="separate"/>
      </w:r>
      <w:r>
        <w:rPr/>
        <w:t>5.1.5</w:t>
      </w:r>
      <w:r>
        <w:rPr/>
        <w:fldChar w:fldCharType="end"/>
      </w:r>
      <w:r>
        <w:rPr/>
        <w:t xml:space="preserve"> presents the detailed design of the UNS ERA module.</w:t>
      </w:r>
    </w:p>
    <w:p>
      <w:pPr>
        <w:pStyle w:val="Heading3"/>
        <w:numPr>
          <w:ilvl w:val="2"/>
          <w:numId w:val="1"/>
        </w:numPr>
        <w:tabs>
          <w:tab w:val="left" w:pos="0" w:leader="none"/>
        </w:tabs>
        <w:ind w:left="709" w:right="0" w:hanging="709"/>
        <w:rPr/>
      </w:pPr>
      <w:bookmarkStart w:id="18" w:name="_toc1962"/>
      <w:bookmarkEnd w:id="18"/>
      <w:r>
        <w:rPr/>
        <w:t>Feed module</w:t>
      </w:r>
    </w:p>
    <w:p>
      <w:pPr>
        <w:pStyle w:val="TextBody"/>
        <w:rPr/>
      </w:pPr>
      <w:r>
        <w:rPr/>
        <w:t xml:space="preserve">This module contains classes responsible for providing events and notifications data in RDF form to the external web services. </w:t>
      </w:r>
    </w:p>
    <w:p>
      <w:pPr>
        <w:pStyle w:val="TextBody"/>
        <w:rPr/>
      </w:pPr>
      <w:r>
        <w:rPr/>
        <w:t>This module belongs to the REPORTNET Unified Service business logic layer.</w:t>
      </w:r>
    </w:p>
    <w:p>
      <w:pPr>
        <w:pStyle w:val="Heading2"/>
        <w:numPr>
          <w:ilvl w:val="1"/>
          <w:numId w:val="1"/>
        </w:numPr>
        <w:tabs>
          <w:tab w:val="left" w:pos="0" w:leader="none"/>
        </w:tabs>
        <w:ind w:left="709" w:right="0" w:hanging="709"/>
        <w:rPr/>
      </w:pPr>
      <w:bookmarkStart w:id="19" w:name="_toc1965"/>
      <w:bookmarkEnd w:id="19"/>
      <w:r>
        <w:rPr/>
        <w:t>Concurrent process decomposition</w:t>
      </w:r>
    </w:p>
    <w:p>
      <w:pPr>
        <w:pStyle w:val="TextBody"/>
        <w:rPr/>
      </w:pPr>
      <w:r>
        <w:rPr>
          <w:rFonts w:eastAsia="MS Mincho;ＭＳ 明朝"/>
          <w:lang w:val="en-US" w:eastAsia="ja-JP" w:bidi="he-IL"/>
        </w:rPr>
        <w:t>The Unified notification service will contain two distinct processes described in the sections bellow.</w:t>
      </w:r>
    </w:p>
    <w:p>
      <w:pPr>
        <w:pStyle w:val="Heading3"/>
        <w:numPr>
          <w:ilvl w:val="2"/>
          <w:numId w:val="1"/>
        </w:numPr>
        <w:tabs>
          <w:tab w:val="left" w:pos="0" w:leader="none"/>
        </w:tabs>
        <w:ind w:left="709" w:right="0" w:hanging="709"/>
        <w:rPr/>
      </w:pPr>
      <w:bookmarkStart w:id="20" w:name="_toc1967"/>
      <w:bookmarkEnd w:id="20"/>
      <w:r>
        <w:rPr/>
        <w:t>Events harvester</w:t>
      </w:r>
    </w:p>
    <w:p>
      <w:pPr>
        <w:pStyle w:val="TextBody"/>
        <w:rPr/>
      </w:pPr>
      <w:r>
        <w:rPr>
          <w:rFonts w:eastAsia="MS Mincho;ＭＳ 明朝"/>
          <w:lang w:val="en-US" w:eastAsia="ja-JP" w:bidi="he-IL"/>
        </w:rPr>
        <w:t>The first process of the UNS is the Event Harvester that gathers the event information for which notifications may be needed to be generated. This process will harvest events for the each channel and store these into the system database.</w:t>
      </w:r>
    </w:p>
    <w:p>
      <w:pPr>
        <w:pStyle w:val="Heading3"/>
        <w:numPr>
          <w:ilvl w:val="2"/>
          <w:numId w:val="1"/>
        </w:numPr>
        <w:tabs>
          <w:tab w:val="left" w:pos="0" w:leader="none"/>
        </w:tabs>
        <w:ind w:left="709" w:right="0" w:hanging="709"/>
        <w:rPr>
          <w:rFonts w:eastAsia="MS Mincho;ＭＳ 明朝"/>
          <w:lang w:val="en-US" w:eastAsia="ja-JP" w:bidi="he-IL"/>
        </w:rPr>
      </w:pPr>
      <w:bookmarkStart w:id="21" w:name="_toc1969"/>
      <w:bookmarkEnd w:id="21"/>
      <w:r>
        <w:rPr>
          <w:rFonts w:eastAsia="MS Mincho;ＭＳ 明朝"/>
          <w:lang w:val="en-US" w:eastAsia="ja-JP" w:bidi="he-IL"/>
        </w:rPr>
        <w:t>Notifications daemon</w:t>
      </w:r>
    </w:p>
    <w:p>
      <w:pPr>
        <w:pStyle w:val="TextBody"/>
        <w:rPr/>
      </w:pPr>
      <w:r>
        <w:rPr>
          <w:rFonts w:eastAsia="MS Mincho;ＭＳ 明朝"/>
          <w:lang w:val="en-US" w:eastAsia="ja-JP" w:bidi="he-IL"/>
        </w:rPr>
        <w:t xml:space="preserve">The Notifications daemon will be the part of the UNS that will actually send out the notifications to the EIONET Users. At every invocation of the notification daemon a notification e-mail and/or a jabber message will be generated for each EIONET User depending on his/her preferences, available events and will be based on the notification templates as generated by the EIONET Administrators. </w:t>
      </w:r>
    </w:p>
    <w:p>
      <w:pPr>
        <w:pStyle w:val="Heading2"/>
        <w:numPr>
          <w:ilvl w:val="1"/>
          <w:numId w:val="1"/>
        </w:numPr>
        <w:tabs>
          <w:tab w:val="left" w:pos="0" w:leader="none"/>
        </w:tabs>
        <w:ind w:left="709" w:right="0" w:hanging="709"/>
        <w:rPr/>
      </w:pPr>
      <w:bookmarkStart w:id="22" w:name="_toc1971"/>
      <w:bookmarkStart w:id="23" w:name="_Data_decomposition"/>
      <w:bookmarkEnd w:id="22"/>
      <w:r>
        <w:rPr/>
        <w:t>Data decomposition</w:t>
      </w:r>
      <w:bookmarkEnd w:id="23"/>
    </w:p>
    <w:p>
      <w:pPr>
        <w:pStyle w:val="TextBody"/>
        <w:rPr/>
      </w:pPr>
      <w:r>
        <w:rPr>
          <w:rFonts w:eastAsia="MS Mincho;ＭＳ 明朝"/>
          <w:lang w:val="en-US" w:eastAsia="ja-JP" w:bidi="he-IL"/>
        </w:rPr>
        <w:t>The data handled in the UNS consist of a few real world entities. These entities are described here conceptually. Therefore, this section contains a conceptual model of all data entities, which can then be readily translated into a database schema .The Database Schema will be presented in the secti</w:t>
      </w:r>
      <w:r>
        <w:rPr/>
        <w:t xml:space="preserve">on </w:t>
      </w:r>
      <w:r>
        <w:rPr/>
        <w:fldChar w:fldCharType="begin"/>
      </w:r>
      <w:r>
        <w:rPr/>
        <w:instrText> REF _Database_schema \n \h </w:instrText>
      </w:r>
      <w:r>
        <w:rPr/>
        <w:fldChar w:fldCharType="separate"/>
      </w:r>
      <w:r>
        <w:rPr/>
        <w:t>5.2.1</w:t>
      </w:r>
      <w:r>
        <w:rPr/>
        <w:fldChar w:fldCharType="end"/>
      </w:r>
      <w:r>
        <w:rPr/>
        <w:t xml:space="preserve">. </w:t>
      </w:r>
      <w:r>
        <w:rPr>
          <w:rFonts w:eastAsia="MS Mincho;ＭＳ 明朝"/>
          <w:lang w:val="en-US" w:eastAsia="ja-JP" w:bidi="he-IL"/>
        </w:rPr>
        <w:t xml:space="preserve">Some of the entities will be translated to the RDF schema which will be described in the section </w:t>
      </w:r>
      <w:r>
        <w:rPr/>
        <w:fldChar w:fldCharType="begin"/>
      </w:r>
      <w:r>
        <w:rPr/>
        <w:instrText> REF _RDF_schema \n \h </w:instrText>
      </w:r>
      <w:r>
        <w:rPr/>
        <w:fldChar w:fldCharType="separate"/>
      </w:r>
      <w:r>
        <w:rPr/>
        <w:t>5.2.2</w:t>
      </w:r>
      <w:r>
        <w:rPr/>
        <w:fldChar w:fldCharType="end"/>
      </w:r>
      <w:r>
        <w:rPr/>
        <w:t xml:space="preserve">. </w:t>
      </w:r>
      <w:r>
        <w:rPr>
          <w:rFonts w:eastAsia="MS Mincho;ＭＳ 明朝"/>
          <w:lang w:val="en-US" w:eastAsia="ja-JP" w:bidi="he-IL"/>
        </w:rPr>
        <w:t>The following figure represents the UNS logical data model.</w:t>
      </w:r>
    </w:p>
    <w:p>
      <w:pPr>
        <w:pStyle w:val="TextBody"/>
        <w:rPr/>
      </w:pPr>
      <w:r>
        <w:rPr/>
      </w:r>
      <w:r>
        <mc:AlternateContent>
          <mc:Choice Requires="wps">
            <w:drawing>
              <wp:inline distT="0" distB="0" distL="0" distR="0">
                <wp:extent cx="5481320" cy="3148330"/>
                <wp:effectExtent l="0" t="0" r="0" b="0"/>
                <wp:docPr id="12" name="Frame16"/>
                <a:graphic xmlns:a="http://schemas.openxmlformats.org/drawingml/2006/main">
                  <a:graphicData uri="http://schemas.microsoft.com/office/word/2010/wordprocessingShape">
                    <wps:wsp>
                      <wps:cNvSpPr txBox="1"/>
                      <wps:spPr>
                        <a:xfrm>
                          <a:off x="0" y="0"/>
                          <a:ext cx="5481320" cy="3148330"/>
                        </a:xfrm>
                        <a:prstGeom prst="rect"/>
                      </wps:spPr>
                      <wps:txbx>
                        <w:txbxContent>
                          <w:p>
                            <w:pPr>
                              <w:pStyle w:val="Illustration"/>
                              <w:spacing w:before="120" w:after="120"/>
                              <w:rPr/>
                            </w:pPr>
                            <w:r>
                              <w:rPr/>
                              <w:t xml:space="preserve">Illustration </w:t>
                              <w:drawing>
                                <wp:inline distT="0" distB="0" distL="0" distR="0">
                                  <wp:extent cx="5279390" cy="2786380"/>
                                  <wp:effectExtent l="0" t="0" r="0" b="0"/>
                                  <wp:docPr id="13"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3" descr=""/>
                                          <pic:cNvPicPr>
                                            <a:picLocks noChangeAspect="1" noChangeArrowheads="1"/>
                                          </pic:cNvPicPr>
                                        </pic:nvPicPr>
                                        <pic:blipFill>
                                          <a:blip r:embed="rId4"/>
                                          <a:stretch>
                                            <a:fillRect/>
                                          </a:stretch>
                                        </pic:blipFill>
                                        <pic:spPr bwMode="auto">
                                          <a:xfrm>
                                            <a:off x="0" y="0"/>
                                            <a:ext cx="5279390" cy="2786380"/>
                                          </a:xfrm>
                                          <a:prstGeom prst="rect">
                                            <a:avLst/>
                                          </a:prstGeom>
                                        </pic:spPr>
                                      </pic:pic>
                                    </a:graphicData>
                                  </a:graphic>
                                </wp:inline>
                              </w:drawing>
                            </w:r>
                            <w:r>
                              <w:rPr/>
                              <w:fldChar w:fldCharType="begin"/>
                            </w:r>
                            <w:r>
                              <w:rPr/>
                              <w:instrText> SEQ Illustration \* ARABIC </w:instrText>
                            </w:r>
                            <w:r>
                              <w:rPr/>
                              <w:fldChar w:fldCharType="separate"/>
                            </w:r>
                            <w:r>
                              <w:rPr/>
                              <w:t>3</w:t>
                            </w:r>
                            <w:r>
                              <w:rPr/>
                              <w:fldChar w:fldCharType="end"/>
                            </w:r>
                            <w:r>
                              <w:rPr/>
                              <w:t>: The UNS ER diagram</w:t>
                            </w:r>
                          </w:p>
                        </w:txbxContent>
                      </wps:txbx>
                      <wps:bodyPr anchor="t" lIns="100965" tIns="55245" rIns="100965" bIns="55245">
                        <a:noAutofit/>
                      </wps:bodyPr>
                    </wps:wsp>
                  </a:graphicData>
                </a:graphic>
              </wp:inline>
            </w:drawing>
          </mc:Choice>
          <mc:Fallback>
            <w:pict>
              <v:rect style="position:absolute;rotation:0;width:431.6pt;height:247.9pt;mso-wrap-distance-left:0pt;mso-wrap-distance-right:0pt;mso-wrap-distance-top:0pt;mso-wrap-distance-bottom:0pt;margin-top:-247.9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79390" cy="2786380"/>
                            <wp:effectExtent l="0" t="0" r="0" b="0"/>
                            <wp:docPr id="14"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3" descr=""/>
                                    <pic:cNvPicPr>
                                      <a:picLocks noChangeAspect="1" noChangeArrowheads="1"/>
                                    </pic:cNvPicPr>
                                  </pic:nvPicPr>
                                  <pic:blipFill>
                                    <a:blip r:embed="rId4"/>
                                    <a:stretch>
                                      <a:fillRect/>
                                    </a:stretch>
                                  </pic:blipFill>
                                  <pic:spPr bwMode="auto">
                                    <a:xfrm>
                                      <a:off x="0" y="0"/>
                                      <a:ext cx="5279390" cy="2786380"/>
                                    </a:xfrm>
                                    <a:prstGeom prst="rect">
                                      <a:avLst/>
                                    </a:prstGeom>
                                  </pic:spPr>
                                </pic:pic>
                              </a:graphicData>
                            </a:graphic>
                          </wp:inline>
                        </w:drawing>
                      </w:r>
                      <w:r>
                        <w:rPr/>
                        <w:fldChar w:fldCharType="begin"/>
                      </w:r>
                      <w:r>
                        <w:rPr/>
                        <w:instrText> SEQ Illustration \* ARABIC </w:instrText>
                      </w:r>
                      <w:r>
                        <w:rPr/>
                        <w:fldChar w:fldCharType="separate"/>
                      </w:r>
                      <w:r>
                        <w:rPr/>
                        <w:t>3</w:t>
                      </w:r>
                      <w:r>
                        <w:rPr/>
                        <w:fldChar w:fldCharType="end"/>
                      </w:r>
                      <w:r>
                        <w:rPr/>
                        <w:t>: The UNS ER diagram</w:t>
                      </w:r>
                    </w:p>
                  </w:txbxContent>
                </v:textbox>
                <w10:wrap type="topAndBottom"/>
              </v:rect>
            </w:pict>
          </mc:Fallback>
        </mc:AlternateContent>
      </w:r>
    </w:p>
    <w:p>
      <w:pPr>
        <w:pStyle w:val="Heading3"/>
        <w:numPr>
          <w:ilvl w:val="2"/>
          <w:numId w:val="1"/>
        </w:numPr>
        <w:tabs>
          <w:tab w:val="left" w:pos="0" w:leader="none"/>
        </w:tabs>
        <w:ind w:left="709" w:right="0" w:hanging="709"/>
        <w:rPr>
          <w:rFonts w:eastAsia="MS Mincho;ＭＳ 明朝"/>
          <w:lang w:val="en-US" w:eastAsia="ja-JP" w:bidi="he-IL"/>
        </w:rPr>
      </w:pPr>
      <w:bookmarkStart w:id="24" w:name="_toc1974"/>
      <w:bookmarkEnd w:id="24"/>
      <w:r>
        <w:rPr>
          <w:rFonts w:eastAsia="MS Mincho;ＭＳ 明朝"/>
          <w:lang w:val="en-US" w:eastAsia="ja-JP" w:bidi="he-IL"/>
        </w:rPr>
        <w:t>EEA User</w:t>
      </w:r>
    </w:p>
    <w:p>
      <w:pPr>
        <w:pStyle w:val="TextBody"/>
        <w:rPr/>
      </w:pPr>
      <w:r>
        <w:rPr/>
        <w:t>An EEA user is someone who has been registered in EEA’s LDAP server.</w:t>
      </w:r>
    </w:p>
    <w:p>
      <w:pPr>
        <w:pStyle w:val="TextBody"/>
        <w:numPr>
          <w:ilvl w:val="0"/>
          <w:numId w:val="8"/>
        </w:numPr>
        <w:tabs>
          <w:tab w:val="left" w:pos="0" w:leader="none"/>
        </w:tabs>
        <w:ind w:left="720" w:hanging="360"/>
        <w:rPr/>
      </w:pPr>
      <w:r>
        <w:rPr>
          <w:rFonts w:eastAsia="MS Mincho;ＭＳ 明朝"/>
          <w:i/>
          <w:iCs/>
          <w:lang w:val="en-US" w:eastAsia="ja-JP" w:bidi="he-IL"/>
        </w:rPr>
        <w:t>ExternalUserId</w:t>
      </w:r>
      <w:r>
        <w:rPr>
          <w:rFonts w:eastAsia="MS Mincho;ＭＳ 明朝"/>
          <w:lang w:val="en-US" w:eastAsia="ja-JP" w:bidi="he-IL"/>
        </w:rPr>
        <w:t>: Unique identifier of the user used in the EEA LDAP server; currently, it is the username.</w:t>
      </w:r>
    </w:p>
    <w:p>
      <w:pPr>
        <w:pStyle w:val="TextBody"/>
        <w:numPr>
          <w:ilvl w:val="0"/>
          <w:numId w:val="8"/>
        </w:numPr>
        <w:tabs>
          <w:tab w:val="left" w:pos="0" w:leader="none"/>
        </w:tabs>
        <w:ind w:left="720" w:hanging="360"/>
        <w:rPr/>
      </w:pPr>
      <w:r>
        <w:rPr>
          <w:rFonts w:eastAsia="MS Mincho;ＭＳ 明朝"/>
          <w:i/>
          <w:iCs/>
          <w:lang w:val="en-US" w:eastAsia="ja-JP" w:bidi="he-IL"/>
        </w:rPr>
        <w:t xml:space="preserve">DeliveryAddresses: </w:t>
      </w:r>
      <w:r>
        <w:rPr>
          <w:rFonts w:eastAsia="MS Mincho;ＭＳ 明朝"/>
          <w:lang w:val="en-US" w:eastAsia="ja-JP" w:bidi="he-IL"/>
        </w:rPr>
        <w:t>The Deliver addresses representing actual addresses for each delivery type where notifications will be sent to the EEA user.</w:t>
      </w:r>
    </w:p>
    <w:p>
      <w:pPr>
        <w:pStyle w:val="Heading3"/>
        <w:numPr>
          <w:ilvl w:val="2"/>
          <w:numId w:val="1"/>
        </w:numPr>
        <w:tabs>
          <w:tab w:val="left" w:pos="0" w:leader="none"/>
        </w:tabs>
        <w:ind w:left="709" w:right="0" w:hanging="709"/>
        <w:rPr>
          <w:rFonts w:eastAsia="MS Mincho;ＭＳ 明朝"/>
          <w:lang w:val="en-US" w:eastAsia="ja-JP" w:bidi="he-IL"/>
        </w:rPr>
      </w:pPr>
      <w:bookmarkStart w:id="25" w:name="_toc1978"/>
      <w:bookmarkEnd w:id="25"/>
      <w:r>
        <w:rPr>
          <w:rFonts w:eastAsia="MS Mincho;ＭＳ 明朝"/>
          <w:lang w:val="en-US" w:eastAsia="ja-JP" w:bidi="he-IL"/>
        </w:rPr>
        <w:t>EEA Role</w:t>
      </w:r>
    </w:p>
    <w:p>
      <w:pPr>
        <w:pStyle w:val="TextBody"/>
        <w:rPr>
          <w:rFonts w:eastAsia="MS Mincho;ＭＳ 明朝"/>
          <w:lang w:val="en-US" w:eastAsia="ja-JP" w:bidi="he-IL"/>
        </w:rPr>
      </w:pPr>
      <w:r>
        <w:rPr>
          <w:rFonts w:eastAsia="MS Mincho;ＭＳ 明朝"/>
          <w:lang w:val="en-US" w:eastAsia="ja-JP" w:bidi="he-IL"/>
        </w:rPr>
        <w:t>EEA Users are grouped in EEA Roles in accordance to their privileges.</w:t>
      </w:r>
    </w:p>
    <w:p>
      <w:pPr>
        <w:pStyle w:val="TextBody"/>
        <w:numPr>
          <w:ilvl w:val="0"/>
          <w:numId w:val="9"/>
        </w:numPr>
        <w:tabs>
          <w:tab w:val="left" w:pos="0" w:leader="none"/>
        </w:tabs>
        <w:ind w:left="720" w:hanging="360"/>
        <w:rPr>
          <w:rFonts w:eastAsia="MS Mincho;ＭＳ 明朝"/>
          <w:lang w:val="en-US" w:eastAsia="ja-JP" w:bidi="he-IL"/>
        </w:rPr>
      </w:pPr>
      <w:r>
        <w:rPr>
          <w:rFonts w:eastAsia="MS Mincho;ＭＳ 明朝"/>
          <w:lang w:val="en-US" w:eastAsia="ja-JP" w:bidi="he-IL"/>
        </w:rPr>
        <w:t>ExternalRoleId: Unique identifier of the user used in EEA LDAP server; currently, it is the role name.</w:t>
      </w:r>
    </w:p>
    <w:p>
      <w:pPr>
        <w:pStyle w:val="Heading3"/>
        <w:numPr>
          <w:ilvl w:val="2"/>
          <w:numId w:val="1"/>
        </w:numPr>
        <w:tabs>
          <w:tab w:val="left" w:pos="0" w:leader="none"/>
        </w:tabs>
        <w:ind w:left="709" w:right="0" w:hanging="709"/>
        <w:rPr>
          <w:rFonts w:eastAsia="MS Mincho;ＭＳ 明朝"/>
          <w:lang w:val="en-US" w:eastAsia="ja-JP" w:bidi="he-IL"/>
        </w:rPr>
      </w:pPr>
      <w:bookmarkStart w:id="26" w:name="_toc1981"/>
      <w:bookmarkEnd w:id="26"/>
      <w:r>
        <w:rPr>
          <w:rFonts w:eastAsia="MS Mincho;ＭＳ 明朝"/>
          <w:lang w:val="en-US" w:eastAsia="ja-JP" w:bidi="he-IL"/>
        </w:rPr>
        <w:t>Delivery type</w:t>
      </w:r>
    </w:p>
    <w:p>
      <w:pPr>
        <w:pStyle w:val="TextBody"/>
        <w:rPr>
          <w:rFonts w:eastAsia="MS Mincho;ＭＳ 明朝"/>
          <w:lang w:val="en-US" w:eastAsia="ja-JP" w:bidi="he-IL"/>
        </w:rPr>
      </w:pPr>
      <w:r>
        <w:rPr>
          <w:rFonts w:eastAsia="MS Mincho;ＭＳ 明朝"/>
          <w:lang w:val="en-US" w:eastAsia="ja-JP" w:bidi="he-IL"/>
        </w:rPr>
        <w:t>Delivery type represents how notifications will be sent to the end users. The UNS will contain two delivery types Jabber and E-Mail. This entity will exist in order to allow future extensions to the UNS.</w:t>
      </w:r>
    </w:p>
    <w:p>
      <w:pPr>
        <w:pStyle w:val="TextBody"/>
        <w:numPr>
          <w:ilvl w:val="0"/>
          <w:numId w:val="10"/>
        </w:numPr>
        <w:tabs>
          <w:tab w:val="left" w:pos="0" w:leader="none"/>
        </w:tabs>
        <w:ind w:left="720" w:hanging="360"/>
        <w:rPr/>
      </w:pPr>
      <w:r>
        <w:rPr>
          <w:rFonts w:eastAsia="MS Mincho;ＭＳ 明朝"/>
          <w:i/>
          <w:iCs/>
          <w:lang w:val="en-US" w:eastAsia="ja-JP" w:bidi="he-IL"/>
        </w:rPr>
        <w:t>Name</w:t>
      </w:r>
      <w:r>
        <w:rPr>
          <w:rFonts w:eastAsia="MS Mincho;ＭＳ 明朝"/>
          <w:lang w:val="en-US" w:eastAsia="ja-JP" w:bidi="he-IL"/>
        </w:rPr>
        <w:t>: The name of the delivery type.</w:t>
      </w:r>
    </w:p>
    <w:p>
      <w:pPr>
        <w:pStyle w:val="Heading3"/>
        <w:numPr>
          <w:ilvl w:val="2"/>
          <w:numId w:val="1"/>
        </w:numPr>
        <w:tabs>
          <w:tab w:val="left" w:pos="0" w:leader="none"/>
        </w:tabs>
        <w:ind w:left="709" w:right="0" w:hanging="709"/>
        <w:rPr>
          <w:rFonts w:eastAsia="MS Mincho;ＭＳ 明朝"/>
          <w:lang w:val="en-US" w:eastAsia="ja-JP" w:bidi="he-IL"/>
        </w:rPr>
      </w:pPr>
      <w:bookmarkStart w:id="27" w:name="_toc1984"/>
      <w:bookmarkEnd w:id="27"/>
      <w:r>
        <w:rPr>
          <w:rFonts w:eastAsia="MS Mincho;ＭＳ 明朝"/>
          <w:lang w:val="en-US" w:eastAsia="ja-JP" w:bidi="he-IL"/>
        </w:rPr>
        <w:t>Notification template</w:t>
      </w:r>
    </w:p>
    <w:p>
      <w:pPr>
        <w:pStyle w:val="TextBody"/>
        <w:rPr>
          <w:rFonts w:eastAsia="MS Mincho;ＭＳ 明朝"/>
          <w:lang w:val="en-US" w:eastAsia="ja-JP" w:bidi="he-IL"/>
        </w:rPr>
      </w:pPr>
      <w:r>
        <w:rPr>
          <w:rFonts w:eastAsia="MS Mincho;ＭＳ 明朝"/>
          <w:lang w:val="en-US" w:eastAsia="ja-JP" w:bidi="he-IL"/>
        </w:rPr>
        <w:t>The Notification template represents the text used as a template for forming the notification messages.</w:t>
      </w:r>
    </w:p>
    <w:p>
      <w:pPr>
        <w:pStyle w:val="TextBody"/>
        <w:numPr>
          <w:ilvl w:val="0"/>
          <w:numId w:val="11"/>
        </w:numPr>
        <w:tabs>
          <w:tab w:val="left" w:pos="0" w:leader="none"/>
        </w:tabs>
        <w:ind w:left="720" w:hanging="360"/>
        <w:rPr/>
      </w:pPr>
      <w:r>
        <w:rPr>
          <w:rFonts w:eastAsia="MS Mincho;ＭＳ 明朝"/>
          <w:i/>
          <w:iCs/>
          <w:lang w:val="en-US" w:eastAsia="ja-JP" w:bidi="he-IL"/>
        </w:rPr>
        <w:t>Name</w:t>
      </w:r>
      <w:r>
        <w:rPr>
          <w:rFonts w:eastAsia="MS Mincho;ＭＳ 明朝"/>
          <w:lang w:val="en-US" w:eastAsia="ja-JP" w:bidi="he-IL"/>
        </w:rPr>
        <w:t>: The name of the notification template.</w:t>
      </w:r>
    </w:p>
    <w:p>
      <w:pPr>
        <w:pStyle w:val="TextBody"/>
        <w:numPr>
          <w:ilvl w:val="0"/>
          <w:numId w:val="11"/>
        </w:numPr>
        <w:tabs>
          <w:tab w:val="left" w:pos="0" w:leader="none"/>
        </w:tabs>
        <w:ind w:left="720" w:hanging="360"/>
        <w:rPr/>
      </w:pPr>
      <w:r>
        <w:rPr>
          <w:rFonts w:eastAsia="MS Mincho;ＭＳ 明朝"/>
          <w:i/>
          <w:iCs/>
          <w:lang w:val="en-US" w:eastAsia="ja-JP" w:bidi="he-IL"/>
        </w:rPr>
        <w:t>Content</w:t>
      </w:r>
      <w:r>
        <w:rPr>
          <w:rFonts w:eastAsia="MS Mincho;ＭＳ 明朝"/>
          <w:lang w:val="en-US" w:eastAsia="ja-JP" w:bidi="he-IL"/>
        </w:rPr>
        <w:t>: Text representing the template.</w:t>
      </w:r>
    </w:p>
    <w:p>
      <w:pPr>
        <w:pStyle w:val="Heading3"/>
        <w:numPr>
          <w:ilvl w:val="2"/>
          <w:numId w:val="1"/>
        </w:numPr>
        <w:tabs>
          <w:tab w:val="left" w:pos="0" w:leader="none"/>
        </w:tabs>
        <w:ind w:left="709" w:right="0" w:hanging="709"/>
        <w:rPr>
          <w:rFonts w:eastAsia="MS Mincho;ＭＳ 明朝"/>
          <w:lang w:val="en-US" w:eastAsia="ja-JP" w:bidi="he-IL"/>
        </w:rPr>
      </w:pPr>
      <w:bookmarkStart w:id="28" w:name="_toc1988"/>
      <w:bookmarkEnd w:id="28"/>
      <w:r>
        <w:rPr>
          <w:rFonts w:eastAsia="MS Mincho;ＭＳ 明朝"/>
          <w:lang w:val="en-US" w:eastAsia="ja-JP" w:bidi="he-IL"/>
        </w:rPr>
        <w:t>Notification profile type</w:t>
      </w:r>
    </w:p>
    <w:p>
      <w:pPr>
        <w:pStyle w:val="TextBody"/>
        <w:rPr/>
      </w:pPr>
      <w:r>
        <w:rPr>
          <w:rFonts w:eastAsia="MS Mincho;ＭＳ 明朝"/>
          <w:lang w:val="en-US" w:eastAsia="ja-JP" w:bidi="he-IL"/>
        </w:rPr>
        <w:t>Notification profile type represents the entity used for classification of the event channels in accordance with user groups, delivery types and notification templates.</w:t>
      </w:r>
    </w:p>
    <w:p>
      <w:pPr>
        <w:pStyle w:val="TextBody"/>
        <w:numPr>
          <w:ilvl w:val="0"/>
          <w:numId w:val="12"/>
        </w:numPr>
        <w:tabs>
          <w:tab w:val="left" w:pos="0" w:leader="none"/>
        </w:tabs>
        <w:ind w:left="720" w:hanging="360"/>
        <w:rPr/>
      </w:pPr>
      <w:r>
        <w:rPr>
          <w:rFonts w:eastAsia="MS Mincho;ＭＳ 明朝"/>
          <w:i/>
          <w:iCs/>
          <w:lang w:val="en-US" w:eastAsia="ja-JP" w:bidi="he-IL"/>
        </w:rPr>
        <w:t>Name</w:t>
      </w:r>
      <w:r>
        <w:rPr>
          <w:rFonts w:eastAsia="MS Mincho;ＭＳ 明朝"/>
          <w:lang w:val="en-US" w:eastAsia="ja-JP" w:bidi="he-IL"/>
        </w:rPr>
        <w:t>: The name of the notification profile type</w:t>
      </w:r>
    </w:p>
    <w:p>
      <w:pPr>
        <w:pStyle w:val="TextBody"/>
        <w:numPr>
          <w:ilvl w:val="0"/>
          <w:numId w:val="12"/>
        </w:numPr>
        <w:tabs>
          <w:tab w:val="left" w:pos="0" w:leader="none"/>
        </w:tabs>
        <w:ind w:left="720" w:hanging="360"/>
        <w:rPr/>
      </w:pPr>
      <w:r>
        <w:rPr>
          <w:rFonts w:eastAsia="MS Mincho;ＭＳ 明朝"/>
          <w:i/>
          <w:iCs/>
          <w:lang w:val="en-US" w:eastAsia="ja-JP" w:bidi="he-IL"/>
        </w:rPr>
        <w:t>Template</w:t>
      </w:r>
      <w:r>
        <w:rPr>
          <w:rFonts w:eastAsia="MS Mincho;ＭＳ 明朝"/>
          <w:lang w:val="en-US" w:eastAsia="ja-JP" w:bidi="he-IL"/>
        </w:rPr>
        <w:t>: The one notification template related to profile type</w:t>
      </w:r>
    </w:p>
    <w:p>
      <w:pPr>
        <w:pStyle w:val="TextBody"/>
        <w:numPr>
          <w:ilvl w:val="0"/>
          <w:numId w:val="12"/>
        </w:numPr>
        <w:tabs>
          <w:tab w:val="left" w:pos="0" w:leader="none"/>
        </w:tabs>
        <w:ind w:left="720" w:hanging="360"/>
        <w:rPr/>
      </w:pPr>
      <w:r>
        <w:rPr>
          <w:rFonts w:eastAsia="MS Mincho;ＭＳ 明朝"/>
          <w:i/>
          <w:iCs/>
          <w:lang w:val="en-US" w:eastAsia="ja-JP" w:bidi="he-IL"/>
        </w:rPr>
        <w:t>AllowedRoles</w:t>
      </w:r>
      <w:r>
        <w:rPr>
          <w:rFonts w:eastAsia="MS Mincho;ＭＳ 明朝"/>
          <w:lang w:val="en-US" w:eastAsia="ja-JP" w:bidi="he-IL"/>
        </w:rPr>
        <w:t>: EEA roles allowed to subscribe to channels which belong to the profile type</w:t>
      </w:r>
    </w:p>
    <w:p>
      <w:pPr>
        <w:pStyle w:val="TextBody"/>
        <w:numPr>
          <w:ilvl w:val="0"/>
          <w:numId w:val="12"/>
        </w:numPr>
        <w:tabs>
          <w:tab w:val="left" w:pos="0" w:leader="none"/>
        </w:tabs>
        <w:ind w:left="720" w:hanging="360"/>
        <w:rPr/>
      </w:pPr>
      <w:r>
        <w:rPr>
          <w:rFonts w:eastAsia="MS Mincho;ＭＳ 明朝"/>
          <w:i/>
          <w:iCs/>
          <w:lang w:val="en-US" w:eastAsia="ja-JP" w:bidi="he-IL"/>
        </w:rPr>
        <w:t xml:space="preserve">AllowedDeliveryTypes: </w:t>
      </w:r>
      <w:r>
        <w:rPr>
          <w:rFonts w:eastAsia="MS Mincho;ＭＳ 明朝"/>
          <w:lang w:val="en-US" w:eastAsia="ja-JP" w:bidi="he-IL"/>
        </w:rPr>
        <w:t xml:space="preserve">The delivery types related to the notification profile type. </w:t>
      </w:r>
    </w:p>
    <w:p>
      <w:pPr>
        <w:pStyle w:val="Heading3"/>
        <w:numPr>
          <w:ilvl w:val="2"/>
          <w:numId w:val="1"/>
        </w:numPr>
        <w:tabs>
          <w:tab w:val="left" w:pos="0" w:leader="none"/>
        </w:tabs>
        <w:ind w:left="709" w:right="0" w:hanging="709"/>
        <w:rPr>
          <w:rFonts w:eastAsia="MS Mincho;ＭＳ 明朝"/>
          <w:lang w:val="en-US" w:eastAsia="ja-JP" w:bidi="he-IL"/>
        </w:rPr>
      </w:pPr>
      <w:bookmarkStart w:id="29" w:name="_toc1994"/>
      <w:bookmarkEnd w:id="29"/>
      <w:r>
        <w:rPr>
          <w:rFonts w:eastAsia="MS Mincho;ＭＳ 明朝"/>
          <w:lang w:val="en-US" w:eastAsia="ja-JP" w:bidi="he-IL"/>
        </w:rPr>
        <w:t>Channel</w:t>
      </w:r>
    </w:p>
    <w:p>
      <w:pPr>
        <w:pStyle w:val="TextBody"/>
        <w:rPr/>
      </w:pPr>
      <w:r>
        <w:rPr>
          <w:rFonts w:eastAsia="MS Mincho;ＭＳ 明朝"/>
          <w:lang w:val="en-US" w:eastAsia="ja-JP" w:bidi="he-IL"/>
        </w:rPr>
        <w:t>A channel is a core concept of the UNS. A channel is an entity used for providing events data from an external web service to the UNS.</w:t>
      </w:r>
    </w:p>
    <w:p>
      <w:pPr>
        <w:pStyle w:val="TextBody"/>
        <w:numPr>
          <w:ilvl w:val="0"/>
          <w:numId w:val="13"/>
        </w:numPr>
        <w:tabs>
          <w:tab w:val="left" w:pos="0" w:leader="none"/>
        </w:tabs>
        <w:ind w:left="720" w:hanging="360"/>
        <w:rPr/>
      </w:pPr>
      <w:r>
        <w:rPr>
          <w:rFonts w:eastAsia="MS Mincho;ＭＳ 明朝"/>
          <w:i/>
          <w:iCs/>
          <w:lang w:val="en-US" w:eastAsia="ja-JP" w:bidi="he-IL"/>
        </w:rPr>
        <w:t>Name</w:t>
      </w:r>
      <w:r>
        <w:rPr>
          <w:rFonts w:eastAsia="MS Mincho;ＭＳ 明朝"/>
          <w:lang w:val="en-US" w:eastAsia="ja-JP" w:bidi="he-IL"/>
        </w:rPr>
        <w:t>: The name of the channel.</w:t>
      </w:r>
    </w:p>
    <w:p>
      <w:pPr>
        <w:pStyle w:val="TextBody"/>
        <w:numPr>
          <w:ilvl w:val="0"/>
          <w:numId w:val="13"/>
        </w:numPr>
        <w:tabs>
          <w:tab w:val="left" w:pos="0" w:leader="none"/>
        </w:tabs>
        <w:ind w:left="720" w:hanging="360"/>
        <w:rPr/>
      </w:pPr>
      <w:r>
        <w:rPr>
          <w:rFonts w:eastAsia="MS Mincho;ＭＳ 明朝"/>
          <w:i/>
          <w:iCs/>
          <w:lang w:val="en-US" w:eastAsia="ja-JP" w:bidi="he-IL"/>
        </w:rPr>
        <w:t>Description</w:t>
      </w:r>
      <w:r>
        <w:rPr>
          <w:rFonts w:eastAsia="MS Mincho;ＭＳ 明朝"/>
          <w:lang w:val="en-US" w:eastAsia="ja-JP" w:bidi="he-IL"/>
        </w:rPr>
        <w:t>: The description of the channel.</w:t>
      </w:r>
    </w:p>
    <w:p>
      <w:pPr>
        <w:pStyle w:val="TextBody"/>
        <w:numPr>
          <w:ilvl w:val="0"/>
          <w:numId w:val="13"/>
        </w:numPr>
        <w:tabs>
          <w:tab w:val="left" w:pos="0" w:leader="none"/>
        </w:tabs>
        <w:ind w:left="720" w:hanging="360"/>
        <w:rPr/>
      </w:pPr>
      <w:r>
        <w:rPr>
          <w:rFonts w:eastAsia="MS Mincho;ＭＳ 明朝"/>
          <w:i/>
          <w:iCs/>
          <w:lang w:val="en-US" w:eastAsia="ja-JP" w:bidi="he-IL"/>
        </w:rPr>
        <w:t>LastHarvest</w:t>
      </w:r>
      <w:r>
        <w:rPr>
          <w:rFonts w:eastAsia="MS Mincho;ＭＳ 明朝"/>
          <w:lang w:val="en-US" w:eastAsia="ja-JP" w:bidi="he-IL"/>
        </w:rPr>
        <w:t>: A timestamp representing the time the last harvest process occurred.</w:t>
      </w:r>
    </w:p>
    <w:p>
      <w:pPr>
        <w:pStyle w:val="TextBody"/>
        <w:numPr>
          <w:ilvl w:val="0"/>
          <w:numId w:val="13"/>
        </w:numPr>
        <w:tabs>
          <w:tab w:val="left" w:pos="0" w:leader="none"/>
        </w:tabs>
        <w:ind w:left="720" w:hanging="360"/>
        <w:rPr/>
      </w:pPr>
      <w:r>
        <w:rPr>
          <w:rFonts w:eastAsia="MS Mincho;ＭＳ 明朝"/>
          <w:i/>
          <w:iCs/>
          <w:lang w:val="en-US" w:eastAsia="ja-JP" w:bidi="he-IL"/>
        </w:rPr>
        <w:t>Mode</w:t>
      </w:r>
      <w:r>
        <w:rPr>
          <w:rFonts w:eastAsia="MS Mincho;ＭＳ 明朝"/>
          <w:lang w:val="en-US" w:eastAsia="ja-JP" w:bidi="he-IL"/>
        </w:rPr>
        <w:t>: A term representing the working mode of the channel. It is allowed to be ‘PUSH’ or ‘PULL’</w:t>
      </w:r>
    </w:p>
    <w:p>
      <w:pPr>
        <w:pStyle w:val="TextBody"/>
        <w:numPr>
          <w:ilvl w:val="0"/>
          <w:numId w:val="13"/>
        </w:numPr>
        <w:tabs>
          <w:tab w:val="left" w:pos="0" w:leader="none"/>
        </w:tabs>
        <w:ind w:left="720" w:hanging="360"/>
        <w:rPr/>
      </w:pPr>
      <w:r>
        <w:rPr>
          <w:rFonts w:eastAsia="MS Mincho;ＭＳ 明朝"/>
          <w:i/>
          <w:iCs/>
          <w:lang w:val="en-US" w:eastAsia="ja-JP" w:bidi="he-IL"/>
        </w:rPr>
        <w:t>FeedUrl</w:t>
      </w:r>
      <w:r>
        <w:rPr>
          <w:rFonts w:eastAsia="MS Mincho;ＭＳ 明朝"/>
          <w:lang w:val="en-US" w:eastAsia="ja-JP" w:bidi="he-IL"/>
        </w:rPr>
        <w:t>: The URL of the external feed; needed for channels that will work in pull mode.</w:t>
      </w:r>
    </w:p>
    <w:p>
      <w:pPr>
        <w:pStyle w:val="TextBody"/>
        <w:numPr>
          <w:ilvl w:val="0"/>
          <w:numId w:val="13"/>
        </w:numPr>
        <w:tabs>
          <w:tab w:val="left" w:pos="0" w:leader="none"/>
        </w:tabs>
        <w:ind w:left="720" w:hanging="360"/>
        <w:rPr/>
      </w:pPr>
      <w:r>
        <w:rPr>
          <w:rFonts w:eastAsia="MS Mincho;ＭＳ 明朝"/>
          <w:i/>
          <w:iCs/>
          <w:lang w:val="en-US" w:eastAsia="ja-JP" w:bidi="he-IL"/>
        </w:rPr>
        <w:t>NotificationProfileType</w:t>
      </w:r>
      <w:r>
        <w:rPr>
          <w:rFonts w:eastAsia="MS Mincho;ＭＳ 明朝"/>
          <w:lang w:val="en-US" w:eastAsia="ja-JP" w:bidi="he-IL"/>
        </w:rPr>
        <w:t>: The one notification profile type where the channel belongs.</w:t>
      </w:r>
    </w:p>
    <w:p>
      <w:pPr>
        <w:pStyle w:val="TextBody"/>
        <w:numPr>
          <w:ilvl w:val="0"/>
          <w:numId w:val="13"/>
        </w:numPr>
        <w:tabs>
          <w:tab w:val="left" w:pos="0" w:leader="none"/>
        </w:tabs>
        <w:ind w:left="720" w:hanging="360"/>
        <w:rPr/>
      </w:pPr>
      <w:r>
        <w:rPr>
          <w:rFonts w:eastAsia="MS Mincho;ＭＳ 明朝"/>
          <w:i/>
          <w:iCs/>
          <w:lang w:val="en-US" w:eastAsia="ja-JP" w:bidi="he-IL"/>
        </w:rPr>
        <w:t>RefreshDelay</w:t>
      </w:r>
      <w:r>
        <w:rPr>
          <w:rFonts w:eastAsia="MS Mincho;ＭＳ 明朝"/>
          <w:lang w:val="en-US" w:eastAsia="ja-JP" w:bidi="he-IL"/>
        </w:rPr>
        <w:t>: A number representing the number of seconds that need to expire before a new harvesting for the channel occurs. The default value will be 600 seconds; needed for channels that will work in pull mode.</w:t>
      </w:r>
    </w:p>
    <w:p>
      <w:pPr>
        <w:pStyle w:val="TextBody"/>
        <w:numPr>
          <w:ilvl w:val="0"/>
          <w:numId w:val="13"/>
        </w:numPr>
        <w:tabs>
          <w:tab w:val="left" w:pos="0" w:leader="none"/>
        </w:tabs>
        <w:ind w:left="720" w:hanging="360"/>
        <w:rPr/>
      </w:pPr>
      <w:r>
        <w:rPr>
          <w:rFonts w:eastAsia="MS Mincho;ＭＳ 明朝"/>
          <w:i/>
          <w:iCs/>
          <w:lang w:val="en-US" w:eastAsia="ja-JP" w:bidi="he-IL"/>
        </w:rPr>
        <w:t>Events</w:t>
      </w:r>
      <w:r>
        <w:rPr>
          <w:rFonts w:eastAsia="MS Mincho;ＭＳ 明朝"/>
          <w:lang w:val="en-US" w:eastAsia="ja-JP" w:bidi="he-IL"/>
        </w:rPr>
        <w:t>: Events collected and created for the channel.</w:t>
      </w:r>
    </w:p>
    <w:p>
      <w:pPr>
        <w:pStyle w:val="Heading3"/>
        <w:numPr>
          <w:ilvl w:val="2"/>
          <w:numId w:val="1"/>
        </w:numPr>
        <w:tabs>
          <w:tab w:val="left" w:pos="0" w:leader="none"/>
        </w:tabs>
        <w:ind w:left="709" w:right="0" w:hanging="709"/>
        <w:rPr>
          <w:rFonts w:eastAsia="MS Mincho;ＭＳ 明朝"/>
          <w:lang w:val="en-US" w:eastAsia="ja-JP" w:bidi="he-IL"/>
        </w:rPr>
      </w:pPr>
      <w:bookmarkStart w:id="30" w:name="_toc2004"/>
      <w:bookmarkEnd w:id="30"/>
      <w:r>
        <w:rPr>
          <w:rFonts w:eastAsia="MS Mincho;ＭＳ 明朝"/>
          <w:lang w:val="en-US" w:eastAsia="ja-JP" w:bidi="he-IL"/>
        </w:rPr>
        <w:t>Event</w:t>
      </w:r>
    </w:p>
    <w:p>
      <w:pPr>
        <w:pStyle w:val="TextBody"/>
        <w:rPr/>
      </w:pPr>
      <w:r>
        <w:rPr/>
        <w:t xml:space="preserve">The events are collected for each channel. </w:t>
      </w:r>
    </w:p>
    <w:p>
      <w:pPr>
        <w:pStyle w:val="TextBody"/>
        <w:numPr>
          <w:ilvl w:val="0"/>
          <w:numId w:val="14"/>
        </w:numPr>
        <w:tabs>
          <w:tab w:val="left" w:pos="0" w:leader="none"/>
        </w:tabs>
        <w:ind w:left="720" w:hanging="360"/>
        <w:rPr/>
      </w:pPr>
      <w:r>
        <w:rPr>
          <w:rFonts w:eastAsia="MS Mincho;ＭＳ 明朝"/>
          <w:i/>
          <w:iCs/>
          <w:lang w:val="en-US" w:eastAsia="ja-JP" w:bidi="he-IL"/>
        </w:rPr>
        <w:t>Channel</w:t>
      </w:r>
      <w:r>
        <w:rPr>
          <w:rFonts w:eastAsia="MS Mincho;ＭＳ 明朝"/>
          <w:lang w:val="en-US" w:eastAsia="ja-JP" w:bidi="he-IL"/>
        </w:rPr>
        <w:t>: Channel where the event belongs.</w:t>
      </w:r>
    </w:p>
    <w:p>
      <w:pPr>
        <w:pStyle w:val="TextBody"/>
        <w:numPr>
          <w:ilvl w:val="0"/>
          <w:numId w:val="14"/>
        </w:numPr>
        <w:tabs>
          <w:tab w:val="left" w:pos="0" w:leader="none"/>
        </w:tabs>
        <w:ind w:left="720" w:hanging="360"/>
        <w:rPr/>
      </w:pPr>
      <w:r>
        <w:rPr>
          <w:rFonts w:eastAsia="MS Mincho;ＭＳ 明朝"/>
          <w:i/>
          <w:iCs/>
          <w:lang w:val="en-US" w:eastAsia="ja-JP" w:bidi="he-IL"/>
        </w:rPr>
        <w:t>Title</w:t>
      </w:r>
      <w:r>
        <w:rPr>
          <w:rFonts w:eastAsia="MS Mincho;ＭＳ 明朝"/>
          <w:lang w:val="en-US" w:eastAsia="ja-JP" w:bidi="he-IL"/>
        </w:rPr>
        <w:t>: The title of the event</w:t>
      </w:r>
    </w:p>
    <w:p>
      <w:pPr>
        <w:pStyle w:val="TextBody"/>
        <w:numPr>
          <w:ilvl w:val="0"/>
          <w:numId w:val="14"/>
        </w:numPr>
        <w:tabs>
          <w:tab w:val="left" w:pos="0" w:leader="none"/>
        </w:tabs>
        <w:ind w:left="720" w:hanging="360"/>
        <w:rPr/>
      </w:pPr>
      <w:r>
        <w:rPr>
          <w:rFonts w:eastAsia="MS Mincho;ＭＳ 明朝"/>
          <w:i/>
          <w:iCs/>
          <w:lang w:val="en-US" w:eastAsia="ja-JP" w:bidi="he-IL"/>
        </w:rPr>
        <w:t>Description</w:t>
      </w:r>
      <w:r>
        <w:rPr>
          <w:rFonts w:eastAsia="MS Mincho;ＭＳ 明朝"/>
          <w:lang w:val="en-US" w:eastAsia="ja-JP" w:bidi="he-IL"/>
        </w:rPr>
        <w:t>: The description of the event.</w:t>
      </w:r>
    </w:p>
    <w:p>
      <w:pPr>
        <w:pStyle w:val="TextBody"/>
        <w:numPr>
          <w:ilvl w:val="0"/>
          <w:numId w:val="14"/>
        </w:numPr>
        <w:tabs>
          <w:tab w:val="left" w:pos="0" w:leader="none"/>
        </w:tabs>
        <w:ind w:left="720" w:hanging="360"/>
        <w:rPr/>
      </w:pPr>
      <w:r>
        <w:rPr>
          <w:rFonts w:eastAsia="MS Mincho;ＭＳ 明朝"/>
          <w:i/>
          <w:iCs/>
          <w:lang w:val="en-US" w:eastAsia="ja-JP" w:bidi="he-IL"/>
        </w:rPr>
        <w:t>ExternalId</w:t>
      </w:r>
      <w:r>
        <w:rPr>
          <w:rFonts w:eastAsia="MS Mincho;ＭＳ 明朝"/>
          <w:lang w:val="en-US" w:eastAsia="ja-JP" w:bidi="he-IL"/>
        </w:rPr>
        <w:t>: The external web service unique identifier of the event.</w:t>
      </w:r>
    </w:p>
    <w:p>
      <w:pPr>
        <w:pStyle w:val="TextBody"/>
        <w:numPr>
          <w:ilvl w:val="0"/>
          <w:numId w:val="14"/>
        </w:numPr>
        <w:tabs>
          <w:tab w:val="left" w:pos="0" w:leader="none"/>
        </w:tabs>
        <w:ind w:left="720" w:hanging="360"/>
        <w:rPr/>
      </w:pPr>
      <w:r>
        <w:rPr>
          <w:rFonts w:eastAsia="MS Mincho;ＭＳ 明朝"/>
          <w:lang w:val="en-US" w:eastAsia="ja-JP" w:bidi="he-IL"/>
        </w:rPr>
        <w:t>StartDate: A timestamp representing when the event starts.</w:t>
      </w:r>
    </w:p>
    <w:p>
      <w:pPr>
        <w:pStyle w:val="TextBody"/>
        <w:numPr>
          <w:ilvl w:val="0"/>
          <w:numId w:val="14"/>
        </w:numPr>
        <w:tabs>
          <w:tab w:val="left" w:pos="0" w:leader="none"/>
        </w:tabs>
        <w:ind w:left="720" w:hanging="360"/>
        <w:rPr>
          <w:rFonts w:eastAsia="MS Mincho;ＭＳ 明朝"/>
          <w:lang w:val="en-US" w:eastAsia="ja-JP" w:bidi="he-IL"/>
        </w:rPr>
      </w:pPr>
      <w:r>
        <w:rPr>
          <w:rFonts w:eastAsia="MS Mincho;ＭＳ 明朝"/>
          <w:lang w:val="en-US" w:eastAsia="ja-JP" w:bidi="he-IL"/>
        </w:rPr>
        <w:t>EndDate:  A timestamp representing when the event ends.</w:t>
      </w:r>
    </w:p>
    <w:p>
      <w:pPr>
        <w:pStyle w:val="TextBody"/>
        <w:numPr>
          <w:ilvl w:val="0"/>
          <w:numId w:val="14"/>
        </w:numPr>
        <w:tabs>
          <w:tab w:val="left" w:pos="0" w:leader="none"/>
        </w:tabs>
        <w:ind w:left="720" w:hanging="360"/>
        <w:rPr/>
      </w:pPr>
      <w:r>
        <w:rPr>
          <w:rFonts w:eastAsia="MS Mincho;ＭＳ 明朝"/>
          <w:i/>
          <w:iCs/>
          <w:lang w:val="en-US" w:eastAsia="ja-JP" w:bidi="he-IL"/>
        </w:rPr>
        <w:t xml:space="preserve">Causer: </w:t>
      </w:r>
      <w:r>
        <w:rPr>
          <w:rFonts w:eastAsia="MS Mincho;ＭＳ 明朝"/>
          <w:lang w:val="en-US" w:eastAsia="ja-JP" w:bidi="he-IL"/>
        </w:rPr>
        <w:t>The external web service which causes the event; for example it can be the activity name from the CDR workflow.</w:t>
      </w:r>
    </w:p>
    <w:p>
      <w:pPr>
        <w:pStyle w:val="TextBody"/>
        <w:numPr>
          <w:ilvl w:val="0"/>
          <w:numId w:val="14"/>
        </w:numPr>
        <w:tabs>
          <w:tab w:val="left" w:pos="0" w:leader="none"/>
        </w:tabs>
        <w:ind w:left="720" w:hanging="360"/>
        <w:rPr/>
      </w:pPr>
      <w:r>
        <w:rPr>
          <w:rFonts w:eastAsia="MS Mincho;ＭＳ 明朝"/>
          <w:i/>
          <w:iCs/>
          <w:lang w:val="en-US" w:eastAsia="ja-JP" w:bidi="he-IL"/>
        </w:rPr>
        <w:t xml:space="preserve">CreationDate: </w:t>
      </w:r>
      <w:r>
        <w:rPr>
          <w:rFonts w:eastAsia="MS Mincho;ＭＳ 明朝"/>
          <w:lang w:val="en-US" w:eastAsia="ja-JP" w:bidi="he-IL"/>
        </w:rPr>
        <w:t>A timestamp representing when the event has been inserted.</w:t>
      </w:r>
    </w:p>
    <w:p>
      <w:pPr>
        <w:pStyle w:val="Heading3"/>
        <w:numPr>
          <w:ilvl w:val="2"/>
          <w:numId w:val="1"/>
        </w:numPr>
        <w:tabs>
          <w:tab w:val="left" w:pos="0" w:leader="none"/>
        </w:tabs>
        <w:ind w:left="709" w:right="0" w:hanging="709"/>
        <w:rPr>
          <w:rFonts w:eastAsia="MS Mincho;ＭＳ 明朝"/>
          <w:lang w:val="en-US" w:eastAsia="ja-JP" w:bidi="he-IL"/>
        </w:rPr>
      </w:pPr>
      <w:bookmarkStart w:id="31" w:name="_toc2014"/>
      <w:bookmarkEnd w:id="31"/>
      <w:r>
        <w:rPr>
          <w:rFonts w:eastAsia="MS Mincho;ＭＳ 明朝"/>
          <w:lang w:val="en-US" w:eastAsia="ja-JP" w:bidi="he-IL"/>
        </w:rPr>
        <w:t>Subscription</w:t>
      </w:r>
    </w:p>
    <w:p>
      <w:pPr>
        <w:pStyle w:val="TextBody"/>
        <w:rPr/>
      </w:pPr>
      <w:r>
        <w:rPr>
          <w:rFonts w:eastAsia="MS Mincho;ＭＳ 明朝"/>
          <w:lang w:val="en-US" w:eastAsia="ja-JP" w:bidi="he-IL"/>
        </w:rPr>
        <w:t>Each EIONET User may subscribe to the some of the existing channels related to the notification profile type the EIONET User roles belongs to. The subscription entity represents the subscription of a single EIONET User to a single channel.</w:t>
      </w:r>
    </w:p>
    <w:p>
      <w:pPr>
        <w:pStyle w:val="TextBody"/>
        <w:numPr>
          <w:ilvl w:val="0"/>
          <w:numId w:val="15"/>
        </w:numPr>
        <w:tabs>
          <w:tab w:val="left" w:pos="0" w:leader="none"/>
        </w:tabs>
        <w:ind w:left="720" w:hanging="360"/>
        <w:rPr/>
      </w:pPr>
      <w:r>
        <w:rPr>
          <w:rFonts w:eastAsia="MS Mincho;ＭＳ 明朝"/>
          <w:i/>
          <w:iCs/>
          <w:lang w:val="en-US" w:eastAsia="ja-JP" w:bidi="he-IL"/>
        </w:rPr>
        <w:t>EEAUser</w:t>
      </w:r>
      <w:r>
        <w:rPr>
          <w:rFonts w:eastAsia="MS Mincho;ＭＳ 明朝"/>
          <w:lang w:val="en-US" w:eastAsia="ja-JP" w:bidi="he-IL"/>
        </w:rPr>
        <w:t>: The EEA user that made subscription.</w:t>
      </w:r>
    </w:p>
    <w:p>
      <w:pPr>
        <w:pStyle w:val="TextBody"/>
        <w:numPr>
          <w:ilvl w:val="0"/>
          <w:numId w:val="15"/>
        </w:numPr>
        <w:tabs>
          <w:tab w:val="left" w:pos="0" w:leader="none"/>
        </w:tabs>
        <w:ind w:left="720" w:hanging="360"/>
        <w:rPr/>
      </w:pPr>
      <w:r>
        <w:rPr>
          <w:rFonts w:eastAsia="MS Mincho;ＭＳ 明朝"/>
          <w:i/>
          <w:iCs/>
          <w:lang w:val="en-US" w:eastAsia="ja-JP" w:bidi="he-IL"/>
        </w:rPr>
        <w:t xml:space="preserve">Channel: </w:t>
      </w:r>
      <w:r>
        <w:rPr>
          <w:rFonts w:eastAsia="MS Mincho;ＭＳ 明朝"/>
          <w:lang w:val="en-US" w:eastAsia="ja-JP" w:bidi="he-IL"/>
        </w:rPr>
        <w:t>The event content channel the user subscribed to.</w:t>
      </w:r>
    </w:p>
    <w:p>
      <w:pPr>
        <w:pStyle w:val="TextBody"/>
        <w:numPr>
          <w:ilvl w:val="0"/>
          <w:numId w:val="15"/>
        </w:numPr>
        <w:tabs>
          <w:tab w:val="left" w:pos="0" w:leader="none"/>
        </w:tabs>
        <w:ind w:left="720" w:hanging="360"/>
        <w:rPr/>
      </w:pPr>
      <w:r>
        <w:rPr>
          <w:rFonts w:eastAsia="MS Mincho;ＭＳ 明朝"/>
          <w:i/>
          <w:iCs/>
          <w:lang w:val="en-US" w:eastAsia="ja-JP" w:bidi="he-IL"/>
        </w:rPr>
        <w:t>LeadTime:</w:t>
      </w:r>
      <w:r>
        <w:rPr>
          <w:rFonts w:eastAsia="MS Mincho;ＭＳ 明朝"/>
          <w:lang w:val="en-US" w:eastAsia="ja-JP" w:bidi="he-IL"/>
        </w:rPr>
        <w:t xml:space="preserve"> A number representing seconds for defining the lead time for notification forewarn.</w:t>
      </w:r>
    </w:p>
    <w:p>
      <w:pPr>
        <w:pStyle w:val="TextBody"/>
        <w:numPr>
          <w:ilvl w:val="0"/>
          <w:numId w:val="15"/>
        </w:numPr>
        <w:tabs>
          <w:tab w:val="left" w:pos="0" w:leader="none"/>
        </w:tabs>
        <w:ind w:left="720" w:hanging="360"/>
        <w:rPr/>
      </w:pPr>
      <w:r>
        <w:rPr>
          <w:rFonts w:eastAsia="MS Mincho;ＭＳ 明朝"/>
          <w:i/>
          <w:iCs/>
          <w:lang w:val="en-US" w:eastAsia="ja-JP" w:bidi="he-IL"/>
        </w:rPr>
        <w:t>DeliveryTypes:</w:t>
      </w:r>
      <w:r>
        <w:rPr>
          <w:rFonts w:eastAsia="MS Mincho;ＭＳ 明朝"/>
          <w:lang w:val="en-US" w:eastAsia="ja-JP" w:bidi="he-IL"/>
        </w:rPr>
        <w:t xml:space="preserve"> The Deliver types representing how notifications will be sent to the EIONET User.</w:t>
      </w:r>
    </w:p>
    <w:p>
      <w:pPr>
        <w:pStyle w:val="Heading3"/>
        <w:numPr>
          <w:ilvl w:val="2"/>
          <w:numId w:val="1"/>
        </w:numPr>
        <w:tabs>
          <w:tab w:val="left" w:pos="0" w:leader="none"/>
        </w:tabs>
        <w:ind w:left="709" w:right="0" w:hanging="709"/>
        <w:rPr>
          <w:rFonts w:eastAsia="MS Mincho;ＭＳ 明朝"/>
          <w:lang w:val="en-US" w:eastAsia="ja-JP" w:bidi="he-IL"/>
        </w:rPr>
      </w:pPr>
      <w:bookmarkStart w:id="32" w:name="_toc2020"/>
      <w:bookmarkEnd w:id="32"/>
      <w:r>
        <w:rPr>
          <w:rFonts w:eastAsia="MS Mincho;ＭＳ 明朝"/>
          <w:lang w:val="en-US" w:eastAsia="ja-JP" w:bidi="he-IL"/>
        </w:rPr>
        <w:t>Notification</w:t>
      </w:r>
    </w:p>
    <w:p>
      <w:pPr>
        <w:pStyle w:val="TextBody"/>
        <w:rPr/>
      </w:pPr>
      <w:r>
        <w:rPr>
          <w:rFonts w:eastAsia="MS Mincho;ＭＳ 明朝"/>
          <w:lang w:val="en-US" w:eastAsia="ja-JP" w:bidi="he-IL"/>
        </w:rPr>
        <w:t>Notifications are the messages generated for subscribed EIONET Users and ready for delivering.</w:t>
      </w:r>
    </w:p>
    <w:p>
      <w:pPr>
        <w:pStyle w:val="TextBody"/>
        <w:numPr>
          <w:ilvl w:val="0"/>
          <w:numId w:val="16"/>
        </w:numPr>
        <w:tabs>
          <w:tab w:val="left" w:pos="0" w:leader="none"/>
        </w:tabs>
        <w:ind w:left="720" w:hanging="360"/>
        <w:rPr/>
      </w:pPr>
      <w:r>
        <w:rPr>
          <w:rFonts w:eastAsia="MS Mincho;ＭＳ 明朝"/>
          <w:i/>
          <w:iCs/>
          <w:lang w:val="en-US" w:eastAsia="ja-JP" w:bidi="he-IL"/>
        </w:rPr>
        <w:t>Event</w:t>
      </w:r>
      <w:r>
        <w:rPr>
          <w:rFonts w:eastAsia="MS Mincho;ＭＳ 明朝"/>
          <w:lang w:val="en-US" w:eastAsia="ja-JP" w:bidi="he-IL"/>
        </w:rPr>
        <w:t>: The event for which a notification is generated.</w:t>
      </w:r>
    </w:p>
    <w:p>
      <w:pPr>
        <w:pStyle w:val="TextBody"/>
        <w:numPr>
          <w:ilvl w:val="0"/>
          <w:numId w:val="16"/>
        </w:numPr>
        <w:tabs>
          <w:tab w:val="left" w:pos="0" w:leader="none"/>
        </w:tabs>
        <w:ind w:left="720" w:hanging="360"/>
        <w:rPr/>
      </w:pPr>
      <w:r>
        <w:rPr>
          <w:rFonts w:eastAsia="MS Mincho;ＭＳ 明朝"/>
          <w:i/>
          <w:iCs/>
          <w:lang w:val="en-US" w:eastAsia="ja-JP" w:bidi="he-IL"/>
        </w:rPr>
        <w:t>EEAUser</w:t>
      </w:r>
      <w:r>
        <w:rPr>
          <w:rFonts w:eastAsia="MS Mincho;ＭＳ 明朝"/>
          <w:lang w:val="en-US" w:eastAsia="ja-JP" w:bidi="he-IL"/>
        </w:rPr>
        <w:t>: The EEA user subscribed to receive a notification</w:t>
      </w:r>
    </w:p>
    <w:p>
      <w:pPr>
        <w:pStyle w:val="TextBody"/>
        <w:numPr>
          <w:ilvl w:val="0"/>
          <w:numId w:val="16"/>
        </w:numPr>
        <w:tabs>
          <w:tab w:val="left" w:pos="0" w:leader="none"/>
        </w:tabs>
        <w:ind w:left="720" w:hanging="360"/>
        <w:rPr/>
      </w:pPr>
      <w:r>
        <w:rPr>
          <w:rFonts w:eastAsia="MS Mincho;ＭＳ 明朝"/>
          <w:i/>
          <w:iCs/>
          <w:lang w:val="en-US" w:eastAsia="ja-JP" w:bidi="he-IL"/>
        </w:rPr>
        <w:t>Body</w:t>
      </w:r>
      <w:r>
        <w:rPr>
          <w:rFonts w:eastAsia="MS Mincho;ＭＳ 明朝"/>
          <w:lang w:val="en-US" w:eastAsia="ja-JP" w:bidi="he-IL"/>
        </w:rPr>
        <w:t>: Text representing the notification message.</w:t>
      </w:r>
    </w:p>
    <w:p>
      <w:pPr>
        <w:pStyle w:val="Heading3"/>
        <w:numPr>
          <w:ilvl w:val="2"/>
          <w:numId w:val="1"/>
        </w:numPr>
        <w:tabs>
          <w:tab w:val="left" w:pos="0" w:leader="none"/>
        </w:tabs>
        <w:ind w:left="709" w:right="0" w:hanging="709"/>
        <w:rPr>
          <w:rFonts w:eastAsia="MS Mincho;ＭＳ 明朝"/>
        </w:rPr>
      </w:pPr>
      <w:bookmarkStart w:id="33" w:name="_toc2025"/>
      <w:bookmarkEnd w:id="33"/>
      <w:r>
        <w:rPr>
          <w:rFonts w:eastAsia="MS Mincho;ＭＳ 明朝"/>
        </w:rPr>
        <w:t>Delivery</w:t>
      </w:r>
    </w:p>
    <w:p>
      <w:pPr>
        <w:pStyle w:val="TextBody"/>
        <w:rPr>
          <w:rFonts w:eastAsia="MS Mincho;ＭＳ 明朝"/>
        </w:rPr>
      </w:pPr>
      <w:r>
        <w:rPr>
          <w:rFonts w:eastAsia="MS Mincho;ＭＳ 明朝"/>
        </w:rPr>
        <w:t>Delivery represents an attempted delivery of the notification by using a specified delivery type.</w:t>
      </w:r>
    </w:p>
    <w:p>
      <w:pPr>
        <w:pStyle w:val="TextBody"/>
        <w:numPr>
          <w:ilvl w:val="0"/>
          <w:numId w:val="17"/>
        </w:numPr>
        <w:tabs>
          <w:tab w:val="left" w:pos="0" w:leader="none"/>
        </w:tabs>
        <w:ind w:left="720" w:hanging="360"/>
        <w:rPr/>
      </w:pPr>
      <w:r>
        <w:rPr>
          <w:rFonts w:eastAsia="MS Mincho;ＭＳ 明朝"/>
          <w:i/>
          <w:iCs/>
          <w:lang w:val="en-US" w:eastAsia="ja-JP" w:bidi="he-IL"/>
        </w:rPr>
        <w:t xml:space="preserve">Notification: </w:t>
      </w:r>
      <w:r>
        <w:rPr>
          <w:rFonts w:eastAsia="MS Mincho;ＭＳ 明朝"/>
          <w:lang w:val="en-US" w:eastAsia="ja-JP" w:bidi="he-IL"/>
        </w:rPr>
        <w:t>Notification to be sent by delivery</w:t>
      </w:r>
    </w:p>
    <w:p>
      <w:pPr>
        <w:pStyle w:val="TextBody"/>
        <w:numPr>
          <w:ilvl w:val="0"/>
          <w:numId w:val="17"/>
        </w:numPr>
        <w:tabs>
          <w:tab w:val="left" w:pos="0" w:leader="none"/>
        </w:tabs>
        <w:ind w:left="720" w:hanging="360"/>
        <w:rPr/>
      </w:pPr>
      <w:r>
        <w:rPr>
          <w:rFonts w:eastAsia="MS Mincho;ＭＳ 明朝"/>
          <w:i/>
          <w:iCs/>
          <w:lang w:val="en-US" w:eastAsia="ja-JP" w:bidi="he-IL"/>
        </w:rPr>
        <w:t xml:space="preserve">DeliveryType: </w:t>
      </w:r>
      <w:r>
        <w:rPr>
          <w:rFonts w:eastAsia="MS Mincho;ＭＳ 明朝"/>
          <w:lang w:val="en-US" w:eastAsia="ja-JP" w:bidi="he-IL"/>
        </w:rPr>
        <w:t>Represents how a notification is going to be delivered to the EEA User.</w:t>
      </w:r>
    </w:p>
    <w:p>
      <w:pPr>
        <w:pStyle w:val="TextBody"/>
        <w:numPr>
          <w:ilvl w:val="0"/>
          <w:numId w:val="17"/>
        </w:numPr>
        <w:tabs>
          <w:tab w:val="left" w:pos="0" w:leader="none"/>
        </w:tabs>
        <w:ind w:left="720" w:hanging="360"/>
        <w:rPr/>
      </w:pPr>
      <w:r>
        <w:rPr>
          <w:rFonts w:eastAsia="MS Mincho;ＭＳ 明朝"/>
          <w:i/>
          <w:iCs/>
          <w:lang w:val="en-US" w:eastAsia="ja-JP" w:bidi="he-IL"/>
        </w:rPr>
        <w:t xml:space="preserve">DeliveryStatus: </w:t>
      </w:r>
      <w:r>
        <w:rPr>
          <w:rFonts w:eastAsia="MS Mincho;ＭＳ 明朝"/>
          <w:lang w:val="en-US" w:eastAsia="ja-JP" w:bidi="he-IL"/>
        </w:rPr>
        <w:t>A number representing the status of delivery. It can be 1 for successful delivery and 0 for unsuccessful delivery.</w:t>
      </w:r>
    </w:p>
    <w:p>
      <w:pPr>
        <w:pStyle w:val="TextBody"/>
        <w:numPr>
          <w:ilvl w:val="0"/>
          <w:numId w:val="17"/>
        </w:numPr>
        <w:tabs>
          <w:tab w:val="left" w:pos="0" w:leader="none"/>
        </w:tabs>
        <w:ind w:left="720" w:hanging="360"/>
        <w:rPr/>
      </w:pPr>
      <w:r>
        <w:rPr>
          <w:rFonts w:eastAsia="MS Mincho;ＭＳ 明朝"/>
          <w:i/>
          <w:iCs/>
          <w:lang w:val="en-US" w:eastAsia="ja-JP" w:bidi="he-IL"/>
        </w:rPr>
        <w:t>DeliveryTime</w:t>
      </w:r>
      <w:r>
        <w:rPr>
          <w:rFonts w:eastAsia="MS Mincho;ＭＳ 明朝"/>
          <w:lang w:val="en-US" w:eastAsia="ja-JP" w:bidi="he-IL"/>
        </w:rPr>
        <w:t>: A timestamp representing the time when the delivery process occurred.</w:t>
      </w:r>
    </w:p>
    <w:p>
      <w:pPr>
        <w:pStyle w:val="Heading1"/>
        <w:numPr>
          <w:ilvl w:val="0"/>
          <w:numId w:val="1"/>
        </w:numPr>
        <w:tabs>
          <w:tab w:val="left" w:pos="0" w:leader="none"/>
        </w:tabs>
        <w:ind w:left="708" w:right="0" w:hanging="709"/>
        <w:rPr/>
      </w:pPr>
      <w:bookmarkStart w:id="34" w:name="_toc2031"/>
      <w:bookmarkEnd w:id="34"/>
      <w:r>
        <w:rPr/>
        <w:t>Dependency description</w:t>
      </w:r>
    </w:p>
    <w:p>
      <w:pPr>
        <w:pStyle w:val="Heading2"/>
        <w:numPr>
          <w:ilvl w:val="1"/>
          <w:numId w:val="1"/>
        </w:numPr>
        <w:tabs>
          <w:tab w:val="left" w:pos="0" w:leader="none"/>
        </w:tabs>
        <w:ind w:left="709" w:right="0" w:hanging="709"/>
        <w:rPr/>
      </w:pPr>
      <w:bookmarkStart w:id="35" w:name="_toc2032"/>
      <w:bookmarkEnd w:id="35"/>
      <w:r>
        <w:rPr/>
        <w:t>Intermodule dependencies</w:t>
      </w:r>
    </w:p>
    <w:p>
      <w:pPr>
        <w:pStyle w:val="TextBody"/>
        <w:rPr/>
      </w:pPr>
      <w:r>
        <w:rPr/>
        <w:t>The REPORTNET Unified Service modules depend on the following list of the external libraries and Zope products:</w:t>
      </w:r>
    </w:p>
    <w:p>
      <w:pPr>
        <w:pStyle w:val="TextBody"/>
        <w:rPr/>
      </w:pPr>
      <w:r>
        <w:rPr/>
        <w:t>Python libraries:</w:t>
      </w:r>
    </w:p>
    <w:p>
      <w:pPr>
        <w:pStyle w:val="TextBody"/>
        <w:numPr>
          <w:ilvl w:val="0"/>
          <w:numId w:val="29"/>
        </w:numPr>
        <w:tabs>
          <w:tab w:val="left" w:pos="0" w:leader="none"/>
        </w:tabs>
        <w:ind w:left="720" w:hanging="360"/>
        <w:rPr/>
      </w:pPr>
      <w:r>
        <w:rPr/>
        <w:t>ittools                 version 0.7.3</w:t>
      </w:r>
    </w:p>
    <w:p>
      <w:pPr>
        <w:pStyle w:val="TextBody"/>
        <w:numPr>
          <w:ilvl w:val="0"/>
          <w:numId w:val="29"/>
        </w:numPr>
        <w:tabs>
          <w:tab w:val="left" w:pos="0" w:leader="none"/>
        </w:tabs>
        <w:ind w:left="720" w:hanging="360"/>
        <w:rPr/>
      </w:pPr>
      <w:r>
        <w:rPr/>
        <w:t>PyXML              version 0.8.4</w:t>
      </w:r>
    </w:p>
    <w:p>
      <w:pPr>
        <w:pStyle w:val="TextBody"/>
        <w:numPr>
          <w:ilvl w:val="0"/>
          <w:numId w:val="29"/>
        </w:numPr>
        <w:tabs>
          <w:tab w:val="left" w:pos="0" w:leader="none"/>
        </w:tabs>
        <w:ind w:left="720" w:hanging="360"/>
        <w:rPr/>
      </w:pPr>
      <w:r>
        <w:rPr/>
        <w:t>Python-ldap        version 2.0.6</w:t>
      </w:r>
    </w:p>
    <w:p>
      <w:pPr>
        <w:pStyle w:val="TextBody"/>
        <w:numPr>
          <w:ilvl w:val="0"/>
          <w:numId w:val="29"/>
        </w:numPr>
        <w:tabs>
          <w:tab w:val="left" w:pos="0" w:leader="none"/>
        </w:tabs>
        <w:ind w:left="720" w:hanging="360"/>
        <w:rPr/>
      </w:pPr>
      <w:r>
        <w:rPr/>
        <w:t>MySQL-python  version 1.2.0</w:t>
      </w:r>
    </w:p>
    <w:p>
      <w:pPr>
        <w:pStyle w:val="TextBody"/>
        <w:numPr>
          <w:ilvl w:val="0"/>
          <w:numId w:val="29"/>
        </w:numPr>
        <w:tabs>
          <w:tab w:val="left" w:pos="0" w:leader="none"/>
        </w:tabs>
        <w:ind w:left="720" w:hanging="360"/>
        <w:rPr/>
      </w:pPr>
      <w:r>
        <w:rPr/>
        <w:t>Rdflib                 version 2.0.6</w:t>
      </w:r>
    </w:p>
    <w:p>
      <w:pPr>
        <w:pStyle w:val="TextBody"/>
        <w:numPr>
          <w:ilvl w:val="0"/>
          <w:numId w:val="29"/>
        </w:numPr>
        <w:tabs>
          <w:tab w:val="left" w:pos="0" w:leader="none"/>
        </w:tabs>
        <w:ind w:left="720" w:hanging="360"/>
        <w:rPr/>
      </w:pPr>
      <w:r>
        <w:rPr/>
        <w:t>Jabberpy             version 0.5</w:t>
      </w:r>
    </w:p>
    <w:p>
      <w:pPr>
        <w:pStyle w:val="TextBody"/>
        <w:numPr>
          <w:ilvl w:val="0"/>
          <w:numId w:val="29"/>
        </w:numPr>
        <w:tabs>
          <w:tab w:val="left" w:pos="0" w:leader="none"/>
        </w:tabs>
        <w:ind w:left="720" w:hanging="360"/>
        <w:rPr/>
      </w:pPr>
      <w:r>
        <w:rPr/>
        <w:t>Feedparser          version 3.3</w:t>
      </w:r>
    </w:p>
    <w:p>
      <w:pPr>
        <w:pStyle w:val="TextBody"/>
        <w:rPr/>
      </w:pPr>
      <w:r>
        <w:rPr/>
        <w:t>Rdflib, Jabberpy and feedparser will be imported in the UNS Zope product source structure under the utility module.</w:t>
      </w:r>
    </w:p>
    <w:p>
      <w:pPr>
        <w:pStyle w:val="TextBody"/>
        <w:rPr/>
      </w:pPr>
      <w:r>
        <w:rPr/>
        <w:t>Zope products:</w:t>
      </w:r>
    </w:p>
    <w:p>
      <w:pPr>
        <w:pStyle w:val="TextBody"/>
        <w:numPr>
          <w:ilvl w:val="0"/>
          <w:numId w:val="30"/>
        </w:numPr>
        <w:tabs>
          <w:tab w:val="left" w:pos="0" w:leader="none"/>
        </w:tabs>
        <w:ind w:left="720" w:hanging="360"/>
        <w:rPr/>
      </w:pPr>
      <w:r>
        <w:rPr/>
        <w:t>iHotfix                  version 0.5.2</w:t>
      </w:r>
    </w:p>
    <w:p>
      <w:pPr>
        <w:pStyle w:val="TextBody"/>
        <w:numPr>
          <w:ilvl w:val="0"/>
          <w:numId w:val="30"/>
        </w:numPr>
        <w:tabs>
          <w:tab w:val="left" w:pos="0" w:leader="none"/>
        </w:tabs>
        <w:ind w:left="720" w:hanging="360"/>
        <w:rPr/>
      </w:pPr>
      <w:r>
        <w:rPr/>
        <w:t>Localizer               version 1.1.0</w:t>
      </w:r>
    </w:p>
    <w:p>
      <w:pPr>
        <w:pStyle w:val="TextBody"/>
        <w:numPr>
          <w:ilvl w:val="0"/>
          <w:numId w:val="30"/>
        </w:numPr>
        <w:tabs>
          <w:tab w:val="left" w:pos="0" w:leader="none"/>
        </w:tabs>
        <w:ind w:left="720" w:hanging="360"/>
        <w:rPr/>
      </w:pPr>
      <w:r>
        <w:rPr/>
        <w:t>LDAPUserFolder  version 2.5</w:t>
      </w:r>
      <w:r>
        <w:rPr>
          <w:rStyle w:val="FootnoteCharacters"/>
          <w:rStyle w:val="FootnoteAnchor"/>
        </w:rPr>
        <w:footnoteReference w:id="2"/>
      </w:r>
    </w:p>
    <w:p>
      <w:pPr>
        <w:pStyle w:val="TextBody"/>
        <w:rPr/>
      </w:pPr>
      <w:r>
        <w:rPr/>
      </w:r>
    </w:p>
    <w:p>
      <w:pPr>
        <w:pStyle w:val="TextBody"/>
        <w:rPr/>
      </w:pPr>
      <w:r>
        <w:rPr>
          <w:rFonts w:eastAsia="MS Mincho;ＭＳ 明朝"/>
          <w:lang w:val="en-US" w:eastAsia="ja-JP" w:bidi="he-IL"/>
        </w:rPr>
        <w:t>The following modules rely on other modules that are part of the REPORTNET Unified Notification Service:</w:t>
      </w:r>
    </w:p>
    <w:p>
      <w:pPr>
        <w:pStyle w:val="TextBody"/>
        <w:numPr>
          <w:ilvl w:val="0"/>
          <w:numId w:val="18"/>
        </w:numPr>
        <w:tabs>
          <w:tab w:val="left" w:pos="0" w:leader="none"/>
        </w:tabs>
        <w:ind w:left="720" w:hanging="360"/>
        <w:rPr/>
      </w:pPr>
      <w:r>
        <w:rPr>
          <w:rFonts w:eastAsia="MS Mincho;ＭＳ 明朝"/>
          <w:lang w:val="en-US" w:eastAsia="ja-JP" w:bidi="he-IL"/>
        </w:rPr>
        <w:t>GUI Module. This module depends on the Admin and Subscription module. Conceptually this dependence represents the connection between the UNS presentation and the business logic layer.</w:t>
      </w:r>
    </w:p>
    <w:p>
      <w:pPr>
        <w:pStyle w:val="TextBody"/>
        <w:numPr>
          <w:ilvl w:val="0"/>
          <w:numId w:val="18"/>
        </w:numPr>
        <w:tabs>
          <w:tab w:val="left" w:pos="0" w:leader="none"/>
        </w:tabs>
        <w:ind w:left="720" w:hanging="360"/>
        <w:rPr/>
      </w:pPr>
      <w:r>
        <w:rPr>
          <w:rFonts w:eastAsia="MS Mincho;ＭＳ 明朝"/>
          <w:i/>
          <w:iCs/>
          <w:lang w:val="en-US" w:eastAsia="ja-JP" w:bidi="he-IL"/>
        </w:rPr>
        <w:t xml:space="preserve">Administration GUI module. </w:t>
      </w:r>
      <w:r>
        <w:rPr>
          <w:rFonts w:eastAsia="MS Mincho;ＭＳ 明朝"/>
          <w:lang w:val="en-US" w:eastAsia="ja-JP" w:bidi="he-IL"/>
        </w:rPr>
        <w:t>This module uses the Admin module in order to accomplish tasks requested by the EIONET Administrators</w:t>
      </w:r>
    </w:p>
    <w:p>
      <w:pPr>
        <w:pStyle w:val="TextBody"/>
        <w:numPr>
          <w:ilvl w:val="0"/>
          <w:numId w:val="18"/>
        </w:numPr>
        <w:tabs>
          <w:tab w:val="left" w:pos="0" w:leader="none"/>
        </w:tabs>
        <w:ind w:left="720" w:hanging="360"/>
        <w:rPr/>
      </w:pPr>
      <w:r>
        <w:rPr>
          <w:rFonts w:eastAsia="MS Mincho;ＭＳ 明朝"/>
          <w:i/>
          <w:iCs/>
          <w:lang w:val="en-US" w:eastAsia="ja-JP" w:bidi="he-IL"/>
        </w:rPr>
        <w:t xml:space="preserve">Users GUI module. </w:t>
      </w:r>
      <w:r>
        <w:rPr>
          <w:rFonts w:eastAsia="MS Mincho;ＭＳ 明朝"/>
          <w:lang w:val="en-US" w:eastAsia="ja-JP" w:bidi="he-IL"/>
        </w:rPr>
        <w:t>This module uses the Subscription module in order to accomplish tasks requested by the EIONET Users.</w:t>
      </w:r>
    </w:p>
    <w:p>
      <w:pPr>
        <w:pStyle w:val="TextBody"/>
        <w:numPr>
          <w:ilvl w:val="0"/>
          <w:numId w:val="18"/>
        </w:numPr>
        <w:tabs>
          <w:tab w:val="left" w:pos="0" w:leader="none"/>
        </w:tabs>
        <w:ind w:left="720" w:hanging="360"/>
        <w:rPr/>
      </w:pPr>
      <w:r>
        <w:rPr>
          <w:rFonts w:eastAsia="MS Mincho;ＭＳ 明朝"/>
          <w:i/>
          <w:iCs/>
          <w:lang w:val="en-US" w:eastAsia="ja-JP" w:bidi="he-IL"/>
        </w:rPr>
        <w:t xml:space="preserve">Common GUI module. </w:t>
      </w:r>
      <w:r>
        <w:rPr>
          <w:rFonts w:eastAsia="MS Mincho;ＭＳ 明朝"/>
          <w:lang w:val="en-US" w:eastAsia="ja-JP" w:bidi="he-IL"/>
        </w:rPr>
        <w:t>This module uses the LDAPUserFolder product in order to allow users to login into the UNS.</w:t>
      </w:r>
    </w:p>
    <w:p>
      <w:pPr>
        <w:pStyle w:val="TextBody"/>
        <w:numPr>
          <w:ilvl w:val="0"/>
          <w:numId w:val="18"/>
        </w:numPr>
        <w:tabs>
          <w:tab w:val="left" w:pos="0" w:leader="none"/>
        </w:tabs>
        <w:ind w:left="720" w:hanging="360"/>
        <w:rPr/>
      </w:pPr>
      <w:r>
        <w:rPr>
          <w:rFonts w:eastAsia="MS Mincho;ＭＳ 明朝"/>
          <w:i/>
          <w:iCs/>
          <w:lang w:val="en-US" w:eastAsia="ja-JP" w:bidi="he-IL"/>
        </w:rPr>
        <w:t xml:space="preserve">Harvester module. </w:t>
      </w:r>
      <w:r>
        <w:rPr>
          <w:rFonts w:eastAsia="MS Mincho;ＭＳ 明朝"/>
          <w:lang w:val="en-US" w:eastAsia="ja-JP" w:bidi="he-IL"/>
        </w:rPr>
        <w:t>This module uses the Utility module in order to process RSS/RDF streams pulled/pushed form external web services. It also depends on the ERA module in order to work with object representation of the data entities and manage their persistence.</w:t>
      </w:r>
    </w:p>
    <w:p>
      <w:pPr>
        <w:pStyle w:val="TextBody"/>
        <w:numPr>
          <w:ilvl w:val="0"/>
          <w:numId w:val="18"/>
        </w:numPr>
        <w:tabs>
          <w:tab w:val="left" w:pos="0" w:leader="none"/>
        </w:tabs>
        <w:ind w:left="720" w:hanging="360"/>
        <w:rPr/>
      </w:pPr>
      <w:r>
        <w:rPr>
          <w:rFonts w:eastAsia="MS Mincho;ＭＳ 明朝"/>
          <w:i/>
          <w:iCs/>
          <w:lang w:val="en-US" w:eastAsia="ja-JP" w:bidi="he-IL"/>
        </w:rPr>
        <w:t xml:space="preserve">Notification module. </w:t>
      </w:r>
      <w:r>
        <w:rPr>
          <w:rFonts w:eastAsia="MS Mincho;ＭＳ 明朝"/>
          <w:lang w:val="en-US" w:eastAsia="ja-JP" w:bidi="he-IL"/>
        </w:rPr>
        <w:t>This module uses the Utility module in order to process jabber messages. It also depends on the ERA module in order to work with object representation of the data entities and manage their persistence.</w:t>
      </w:r>
    </w:p>
    <w:p>
      <w:pPr>
        <w:pStyle w:val="TextBody"/>
        <w:numPr>
          <w:ilvl w:val="0"/>
          <w:numId w:val="18"/>
        </w:numPr>
        <w:tabs>
          <w:tab w:val="left" w:pos="0" w:leader="none"/>
        </w:tabs>
        <w:ind w:left="720" w:hanging="360"/>
        <w:rPr/>
      </w:pPr>
      <w:r>
        <w:rPr>
          <w:rFonts w:eastAsia="MS Mincho;ＭＳ 明朝"/>
          <w:i/>
          <w:iCs/>
          <w:lang w:val="en-US" w:eastAsia="ja-JP" w:bidi="he-IL"/>
        </w:rPr>
        <w:t xml:space="preserve">Subscription module. </w:t>
      </w:r>
      <w:r>
        <w:rPr>
          <w:rFonts w:eastAsia="MS Mincho;ＭＳ 明朝"/>
          <w:lang w:val="en-US" w:eastAsia="ja-JP" w:bidi="he-IL"/>
        </w:rPr>
        <w:t>This module depends on the ERA module.</w:t>
      </w:r>
    </w:p>
    <w:p>
      <w:pPr>
        <w:pStyle w:val="TextBody"/>
        <w:numPr>
          <w:ilvl w:val="0"/>
          <w:numId w:val="18"/>
        </w:numPr>
        <w:tabs>
          <w:tab w:val="left" w:pos="0" w:leader="none"/>
        </w:tabs>
        <w:ind w:left="720" w:hanging="360"/>
        <w:rPr/>
      </w:pPr>
      <w:r>
        <w:rPr>
          <w:rFonts w:eastAsia="MS Mincho;ＭＳ 明朝"/>
          <w:i/>
          <w:iCs/>
          <w:lang w:val="en-US" w:eastAsia="ja-JP" w:bidi="he-IL"/>
        </w:rPr>
        <w:t xml:space="preserve">Admin module. </w:t>
      </w:r>
      <w:r>
        <w:rPr>
          <w:rFonts w:eastAsia="MS Mincho;ＭＳ 明朝"/>
          <w:lang w:val="en-US" w:eastAsia="ja-JP" w:bidi="he-IL"/>
        </w:rPr>
        <w:t>This module depends on the ERA, Harvester and Notification modules.</w:t>
      </w:r>
    </w:p>
    <w:p>
      <w:pPr>
        <w:pStyle w:val="TextBody"/>
        <w:numPr>
          <w:ilvl w:val="0"/>
          <w:numId w:val="18"/>
        </w:numPr>
        <w:tabs>
          <w:tab w:val="left" w:pos="0" w:leader="none"/>
        </w:tabs>
        <w:ind w:left="720" w:hanging="360"/>
        <w:rPr/>
      </w:pPr>
      <w:r>
        <w:rPr>
          <w:rFonts w:eastAsia="MS Mincho;ＭＳ 明朝"/>
          <w:i/>
          <w:iCs/>
          <w:lang w:val="en-US" w:eastAsia="ja-JP" w:bidi="he-IL"/>
        </w:rPr>
        <w:t>Feed module.</w:t>
      </w:r>
      <w:r>
        <w:rPr>
          <w:rFonts w:eastAsia="MS Mincho;ＭＳ 明朝"/>
          <w:lang w:val="en-US" w:eastAsia="ja-JP" w:bidi="he-IL"/>
        </w:rPr>
        <w:t xml:space="preserve"> This module depends on the ERA and Utility modules.</w:t>
      </w:r>
    </w:p>
    <w:p>
      <w:pPr>
        <w:pStyle w:val="Heading2"/>
        <w:numPr>
          <w:ilvl w:val="1"/>
          <w:numId w:val="1"/>
        </w:numPr>
        <w:tabs>
          <w:tab w:val="left" w:pos="0" w:leader="none"/>
        </w:tabs>
        <w:ind w:left="709" w:right="0" w:hanging="709"/>
        <w:rPr/>
      </w:pPr>
      <w:bookmarkStart w:id="36" w:name="_toc2058"/>
      <w:bookmarkEnd w:id="36"/>
      <w:r>
        <w:rPr/>
        <w:t xml:space="preserve">Data dependencies </w:t>
      </w:r>
    </w:p>
    <w:p>
      <w:pPr>
        <w:pStyle w:val="Heading3"/>
        <w:numPr>
          <w:ilvl w:val="2"/>
          <w:numId w:val="1"/>
        </w:numPr>
        <w:tabs>
          <w:tab w:val="left" w:pos="0" w:leader="none"/>
        </w:tabs>
        <w:ind w:left="709" w:right="0" w:hanging="709"/>
        <w:rPr>
          <w:rFonts w:eastAsia="MS Mincho;ＭＳ 明朝"/>
          <w:lang w:val="en-US" w:eastAsia="ja-JP" w:bidi="he-IL"/>
        </w:rPr>
      </w:pPr>
      <w:bookmarkStart w:id="37" w:name="_toc2059"/>
      <w:bookmarkEnd w:id="37"/>
      <w:r>
        <w:rPr>
          <w:rFonts w:eastAsia="MS Mincho;ＭＳ 明朝"/>
          <w:lang w:val="en-US" w:eastAsia="ja-JP" w:bidi="he-IL"/>
        </w:rPr>
        <w:t>Mapping Procedure</w:t>
      </w:r>
    </w:p>
    <w:p>
      <w:pPr>
        <w:pStyle w:val="TextBody"/>
        <w:rPr/>
      </w:pPr>
      <w:r>
        <w:rPr>
          <w:rFonts w:eastAsia="MS Mincho;ＭＳ 明朝"/>
          <w:lang w:val="en-US" w:eastAsia="ja-JP" w:bidi="he-IL"/>
        </w:rPr>
        <w:t>The mapping of the conceptual domain model to the database schema will be constructed using the following rules:</w:t>
      </w:r>
    </w:p>
    <w:p>
      <w:pPr>
        <w:pStyle w:val="TextBody"/>
        <w:numPr>
          <w:ilvl w:val="0"/>
          <w:numId w:val="19"/>
        </w:numPr>
        <w:tabs>
          <w:tab w:val="left" w:pos="0" w:leader="none"/>
        </w:tabs>
        <w:ind w:left="720" w:hanging="360"/>
        <w:rPr/>
      </w:pPr>
      <w:r>
        <w:rPr/>
        <w:t>Every concept should correspond with at least one entity.</w:t>
      </w:r>
    </w:p>
    <w:p>
      <w:pPr>
        <w:pStyle w:val="TextBody"/>
        <w:numPr>
          <w:ilvl w:val="0"/>
          <w:numId w:val="19"/>
        </w:numPr>
        <w:tabs>
          <w:tab w:val="left" w:pos="0" w:leader="none"/>
        </w:tabs>
        <w:ind w:left="720" w:hanging="360"/>
        <w:rPr/>
      </w:pPr>
      <w:r>
        <w:rPr>
          <w:rFonts w:eastAsia="MS Mincho;ＭＳ 明朝"/>
          <w:lang w:val="en-US" w:eastAsia="ja-JP" w:bidi="he-IL"/>
        </w:rPr>
        <w:t>Attributes are mapped directly if they represent a type of attributes that is native to the MySQL 4.1 Database System.</w:t>
      </w:r>
    </w:p>
    <w:p>
      <w:pPr>
        <w:pStyle w:val="TextBody"/>
        <w:numPr>
          <w:ilvl w:val="0"/>
          <w:numId w:val="19"/>
        </w:numPr>
        <w:tabs>
          <w:tab w:val="left" w:pos="0" w:leader="none"/>
        </w:tabs>
        <w:ind w:left="720" w:hanging="360"/>
        <w:rPr/>
      </w:pPr>
      <w:r>
        <w:rPr>
          <w:rFonts w:eastAsia="MS Mincho;ＭＳ 明朝"/>
          <w:lang w:val="en-US" w:eastAsia="ja-JP" w:bidi="he-IL"/>
        </w:rPr>
        <w:t>Attributes that refer to concepts in the domain model are mapped to a foreign key attribute that uniquely identifies the entity in the schema.</w:t>
      </w:r>
    </w:p>
    <w:p>
      <w:pPr>
        <w:pStyle w:val="TextBody"/>
        <w:numPr>
          <w:ilvl w:val="0"/>
          <w:numId w:val="19"/>
        </w:numPr>
        <w:tabs>
          <w:tab w:val="left" w:pos="0" w:leader="none"/>
        </w:tabs>
        <w:ind w:left="720" w:hanging="360"/>
        <w:rPr/>
      </w:pPr>
      <w:r>
        <w:rPr>
          <w:rFonts w:eastAsia="MS Mincho;ＭＳ 明朝"/>
          <w:lang w:val="en-US" w:eastAsia="ja-JP" w:bidi="he-IL"/>
        </w:rPr>
        <w:t>If the relationship between entities has a many-to-many role this relationship is expanded into a separate table, where both foreign keys are united as the primary key of the relation.</w:t>
      </w:r>
    </w:p>
    <w:p>
      <w:pPr>
        <w:pStyle w:val="Heading3"/>
        <w:numPr>
          <w:ilvl w:val="2"/>
          <w:numId w:val="1"/>
        </w:numPr>
        <w:tabs>
          <w:tab w:val="left" w:pos="0" w:leader="none"/>
        </w:tabs>
        <w:ind w:left="709" w:right="0" w:hanging="709"/>
        <w:rPr>
          <w:lang w:val="en-US"/>
        </w:rPr>
      </w:pPr>
      <w:bookmarkStart w:id="38" w:name="_toc2065"/>
      <w:bookmarkEnd w:id="38"/>
      <w:r>
        <w:rPr>
          <w:lang w:val="en-US"/>
        </w:rPr>
        <w:t>Additional remarks</w:t>
      </w:r>
    </w:p>
    <w:p>
      <w:pPr>
        <w:pStyle w:val="TextBody"/>
        <w:rPr/>
      </w:pPr>
      <w:r>
        <w:rPr>
          <w:lang w:val="en-US"/>
        </w:rPr>
        <w:t xml:space="preserve">The REPORTNET Unified notification service is going to support EEA Roles and EEA Users kept on the EEA LDAP server. Notification profiles typology depends on EEA Roles and Subscriptions/Notifications depends on EEA Users. Since these entities are going to be kept in the UNS Database it seems that no problem will be encountered. However, a question raised here is how the lifecycle of the EEA Roles and the EEA Users on the EEA LDAP server will reflect on the UNS. The UNS system design tackles this question by the following approaches: </w:t>
      </w:r>
    </w:p>
    <w:p>
      <w:pPr>
        <w:pStyle w:val="TextBody"/>
        <w:numPr>
          <w:ilvl w:val="0"/>
          <w:numId w:val="20"/>
        </w:numPr>
        <w:tabs>
          <w:tab w:val="left" w:pos="0" w:leader="none"/>
        </w:tabs>
        <w:ind w:left="720" w:hanging="360"/>
        <w:rPr/>
      </w:pPr>
      <w:r>
        <w:rPr>
          <w:lang w:val="en-US"/>
        </w:rPr>
        <w:t>If a user wants to subscribe to some of the channels allowed to his/her EEA Role the UNS will check for the existence of the EEA User in the UNS Database. In case that the user does not exist it will be created. In each invocation of the Notification daemon process, the list of EEA LDAP users will be cached and synchronized with the UNS database.</w:t>
      </w:r>
    </w:p>
    <w:p>
      <w:pPr>
        <w:pStyle w:val="TextBody"/>
        <w:numPr>
          <w:ilvl w:val="0"/>
          <w:numId w:val="20"/>
        </w:numPr>
        <w:tabs>
          <w:tab w:val="left" w:pos="0" w:leader="none"/>
        </w:tabs>
        <w:ind w:left="720" w:hanging="360"/>
        <w:rPr/>
      </w:pPr>
      <w:r>
        <w:rPr>
          <w:lang w:val="en-US"/>
        </w:rPr>
        <w:t>Since the Subscription depends on the Notifications profiles typology, the best place for handling the EEA Roles is in the management of the notifications profile typology. When an EIONET Administrator access the notification profiles typology management section the UNS will contact the EEA LDAP server and perform a synchronization of the EEA Roles between the UNS Database and the LDAP server.</w:t>
      </w:r>
    </w:p>
    <w:p>
      <w:pPr>
        <w:pStyle w:val="TextBody"/>
        <w:rPr/>
      </w:pPr>
      <w:r>
        <w:rPr/>
      </w:r>
    </w:p>
    <w:p>
      <w:pPr>
        <w:pStyle w:val="Heading1"/>
        <w:numPr>
          <w:ilvl w:val="0"/>
          <w:numId w:val="1"/>
        </w:numPr>
        <w:tabs>
          <w:tab w:val="left" w:pos="0" w:leader="none"/>
        </w:tabs>
        <w:ind w:left="708" w:right="0" w:hanging="709"/>
        <w:rPr/>
      </w:pPr>
      <w:bookmarkStart w:id="39" w:name="_toc2070"/>
      <w:bookmarkStart w:id="40" w:name="Interface_description"/>
      <w:bookmarkEnd w:id="39"/>
      <w:r>
        <w:rPr/>
        <w:t>Interface description</w:t>
      </w:r>
      <w:bookmarkEnd w:id="40"/>
    </w:p>
    <w:p>
      <w:pPr>
        <w:pStyle w:val="TextBody"/>
        <w:rPr/>
      </w:pPr>
      <w:r>
        <w:rPr>
          <w:rFonts w:eastAsia="MS Mincho;ＭＳ 明朝"/>
          <w:lang w:val="en-US" w:eastAsia="ja-JP" w:bidi="he-IL"/>
        </w:rPr>
        <w:t>This subsection describes everything designers, programmers and testers need to know in order to use correctly the functions provided by the UNS modules. It includes the details of internal interfaces not provided in the REPORTNET Unified Service Functional Specifications Document.</w:t>
      </w:r>
    </w:p>
    <w:p>
      <w:pPr>
        <w:pStyle w:val="Heading2"/>
        <w:numPr>
          <w:ilvl w:val="1"/>
          <w:numId w:val="1"/>
        </w:numPr>
        <w:tabs>
          <w:tab w:val="left" w:pos="0" w:leader="none"/>
        </w:tabs>
        <w:ind w:left="709" w:right="0" w:hanging="709"/>
        <w:rPr/>
      </w:pPr>
      <w:bookmarkStart w:id="41" w:name="_toc2072"/>
      <w:bookmarkEnd w:id="41"/>
      <w:r>
        <w:rPr/>
        <w:t>Module interface</w:t>
      </w:r>
    </w:p>
    <w:p>
      <w:pPr>
        <w:pStyle w:val="Heading3"/>
        <w:numPr>
          <w:ilvl w:val="2"/>
          <w:numId w:val="1"/>
        </w:numPr>
        <w:tabs>
          <w:tab w:val="left" w:pos="0" w:leader="none"/>
        </w:tabs>
        <w:ind w:left="709" w:right="0" w:hanging="709"/>
        <w:rPr/>
      </w:pPr>
      <w:bookmarkStart w:id="42" w:name="_toc2073"/>
      <w:bookmarkEnd w:id="42"/>
      <w:r>
        <w:rPr/>
        <w:t>GUI module</w:t>
      </w:r>
    </w:p>
    <w:p>
      <w:pPr>
        <w:pStyle w:val="TextBody"/>
        <w:rPr/>
      </w:pPr>
      <w:r>
        <w:rPr/>
        <w:t>The interface to the REPORTNET Unified Notification Service GUI module and all its leaf modules is provided by the Zope application server. The GUI module will be accessed by the EEA users.</w:t>
      </w:r>
    </w:p>
    <w:p>
      <w:pPr>
        <w:pStyle w:val="Heading3"/>
        <w:numPr>
          <w:ilvl w:val="2"/>
          <w:numId w:val="1"/>
        </w:numPr>
        <w:tabs>
          <w:tab w:val="left" w:pos="0" w:leader="none"/>
        </w:tabs>
        <w:ind w:left="709" w:right="0" w:hanging="709"/>
        <w:rPr/>
      </w:pPr>
      <w:bookmarkStart w:id="43" w:name="_toc2075"/>
      <w:bookmarkEnd w:id="43"/>
      <w:r>
        <w:rPr/>
        <w:t>Admin Module</w:t>
      </w:r>
    </w:p>
    <w:p>
      <w:pPr>
        <w:pStyle w:val="Heading4"/>
        <w:numPr>
          <w:ilvl w:val="3"/>
          <w:numId w:val="1"/>
        </w:numPr>
        <w:tabs>
          <w:tab w:val="left" w:pos="0" w:leader="none"/>
        </w:tabs>
        <w:ind w:left="709" w:hanging="709"/>
        <w:rPr/>
      </w:pPr>
      <w:r>
        <w:rPr/>
        <w:t>Channel management module</w:t>
      </w:r>
    </w:p>
    <w:p>
      <w:pPr>
        <w:pStyle w:val="TextBody"/>
        <w:rPr/>
      </w:pPr>
      <w:r>
        <w:rPr/>
        <w:t xml:space="preserve">The interface to the Channel management module is provided by the public methods of the </w:t>
      </w:r>
      <w:r>
        <w:rPr/>
        <w:fldChar w:fldCharType="begin"/>
      </w:r>
      <w:r>
        <w:rPr/>
        <w:instrText> REF _ChannelManager_class \h </w:instrText>
      </w:r>
      <w:r>
        <w:rPr/>
        <w:fldChar w:fldCharType="separate"/>
      </w:r>
      <w:r>
        <w:rPr/>
        <w:t>ChannelManager class</w:t>
      </w:r>
      <w:r>
        <w:rPr/>
        <w:fldChar w:fldCharType="end"/>
      </w:r>
      <w:r>
        <w:rPr/>
        <w:t>. The Administration GUI module uses this interface.</w:t>
      </w:r>
    </w:p>
    <w:p>
      <w:pPr>
        <w:pStyle w:val="Heading4"/>
        <w:numPr>
          <w:ilvl w:val="3"/>
          <w:numId w:val="1"/>
        </w:numPr>
        <w:tabs>
          <w:tab w:val="left" w:pos="0" w:leader="none"/>
        </w:tabs>
        <w:ind w:left="709" w:hanging="709"/>
        <w:rPr/>
      </w:pPr>
      <w:r>
        <w:rPr/>
        <w:t>Notification profiles typology management module</w:t>
      </w:r>
    </w:p>
    <w:p>
      <w:pPr>
        <w:pStyle w:val="TextBody"/>
        <w:rPr/>
      </w:pPr>
      <w:r>
        <w:rPr/>
        <w:t xml:space="preserve">The interface to the Notification profiles typology management module is provided by the public methods of the </w:t>
      </w:r>
      <w:r>
        <w:rPr/>
        <w:fldChar w:fldCharType="begin"/>
      </w:r>
      <w:r>
        <w:rPr/>
        <w:instrText> REF TypologyManager \h </w:instrText>
      </w:r>
      <w:r>
        <w:rPr/>
        <w:fldChar w:fldCharType="separate"/>
      </w:r>
      <w:r>
        <w:rPr/>
        <w:t>TypologyManager</w:t>
      </w:r>
      <w:r>
        <w:rPr/>
        <w:fldChar w:fldCharType="end"/>
      </w:r>
      <w:r>
        <w:rPr/>
        <w:t xml:space="preserve"> class. The Administration GUI module uses these interfaces.</w:t>
      </w:r>
    </w:p>
    <w:p>
      <w:pPr>
        <w:pStyle w:val="Heading4"/>
        <w:numPr>
          <w:ilvl w:val="3"/>
          <w:numId w:val="1"/>
        </w:numPr>
        <w:tabs>
          <w:tab w:val="left" w:pos="0" w:leader="none"/>
        </w:tabs>
        <w:ind w:left="709" w:hanging="709"/>
        <w:rPr/>
      </w:pPr>
      <w:r>
        <w:rPr/>
        <w:t>UNS configuration management module</w:t>
      </w:r>
    </w:p>
    <w:p>
      <w:pPr>
        <w:pStyle w:val="TextBody"/>
        <w:rPr/>
      </w:pPr>
      <w:r>
        <w:rPr/>
        <w:t xml:space="preserve">The interface to the UNS configuration module is provided by the public methods of the </w:t>
      </w:r>
      <w:r>
        <w:rPr/>
        <w:fldChar w:fldCharType="begin"/>
      </w:r>
      <w:r>
        <w:rPr/>
        <w:instrText> REF NotificationManager \h </w:instrText>
      </w:r>
      <w:r>
        <w:rPr/>
        <w:fldChar w:fldCharType="separate"/>
      </w:r>
      <w:r>
        <w:rPr/>
        <w:t>NotificationManager</w:t>
      </w:r>
      <w:r>
        <w:rPr/>
        <w:fldChar w:fldCharType="end"/>
      </w:r>
      <w:r>
        <w:rPr/>
        <w:t xml:space="preserve">, </w:t>
      </w:r>
      <w:r>
        <w:rPr/>
        <w:fldChar w:fldCharType="begin"/>
      </w:r>
      <w:r>
        <w:rPr/>
        <w:instrText> REF HarvestManager \h </w:instrText>
      </w:r>
      <w:r>
        <w:rPr/>
        <w:fldChar w:fldCharType="separate"/>
      </w:r>
      <w:r>
        <w:rPr/>
        <w:t>HarvestManager</w:t>
      </w:r>
      <w:r>
        <w:rPr/>
        <w:fldChar w:fldCharType="end"/>
      </w:r>
      <w:r>
        <w:rPr/>
        <w:t xml:space="preserve">, </w:t>
      </w:r>
      <w:r>
        <w:rPr/>
        <w:fldChar w:fldCharType="begin"/>
      </w:r>
      <w:r>
        <w:rPr/>
        <w:instrText> REF LDAPManager \h </w:instrText>
      </w:r>
      <w:r>
        <w:rPr/>
        <w:fldChar w:fldCharType="separate"/>
      </w:r>
      <w:r>
        <w:rPr/>
        <w:t>LDAPManager</w:t>
      </w:r>
      <w:r>
        <w:rPr/>
        <w:fldChar w:fldCharType="end"/>
      </w:r>
      <w:r>
        <w:rPr/>
        <w:t xml:space="preserve">, </w:t>
      </w:r>
      <w:r>
        <w:rPr/>
        <w:fldChar w:fldCharType="begin"/>
      </w:r>
      <w:r>
        <w:rPr/>
        <w:instrText> REF SMTPManager \h </w:instrText>
      </w:r>
      <w:r>
        <w:rPr/>
        <w:fldChar w:fldCharType="separate"/>
      </w:r>
      <w:r>
        <w:rPr/>
        <w:t>SMTPManager</w:t>
      </w:r>
      <w:r>
        <w:rPr/>
        <w:fldChar w:fldCharType="end"/>
      </w:r>
      <w:r>
        <w:rPr/>
        <w:t xml:space="preserve"> and </w:t>
      </w:r>
      <w:r>
        <w:rPr/>
        <w:fldChar w:fldCharType="begin"/>
      </w:r>
      <w:r>
        <w:rPr/>
        <w:instrText> REF DbManager \h </w:instrText>
      </w:r>
      <w:r>
        <w:rPr/>
        <w:fldChar w:fldCharType="separate"/>
      </w:r>
      <w:r>
        <w:rPr/>
        <w:t>DbManager</w:t>
      </w:r>
      <w:r>
        <w:rPr/>
        <w:fldChar w:fldCharType="end"/>
      </w:r>
      <w:r>
        <w:rPr/>
        <w:t xml:space="preserve"> classes the Administration GUI module uses these interfaces.</w:t>
      </w:r>
    </w:p>
    <w:p>
      <w:pPr>
        <w:pStyle w:val="Heading4"/>
        <w:numPr>
          <w:ilvl w:val="3"/>
          <w:numId w:val="1"/>
        </w:numPr>
        <w:tabs>
          <w:tab w:val="left" w:pos="0" w:leader="none"/>
        </w:tabs>
        <w:ind w:left="709" w:hanging="709"/>
        <w:rPr/>
      </w:pPr>
      <w:r>
        <w:rPr/>
        <w:t>Data monitoring module</w:t>
      </w:r>
    </w:p>
    <w:p>
      <w:pPr>
        <w:pStyle w:val="TextBody"/>
        <w:rPr/>
      </w:pPr>
      <w:r>
        <w:rPr/>
        <w:t xml:space="preserve">The interface to the Channel management module is provided by the public methods of the </w:t>
      </w:r>
      <w:r>
        <w:rPr/>
        <w:fldChar w:fldCharType="begin"/>
      </w:r>
      <w:r>
        <w:rPr/>
        <w:instrText> REF _DataManager_class \h </w:instrText>
      </w:r>
      <w:r>
        <w:rPr/>
        <w:fldChar w:fldCharType="separate"/>
      </w:r>
      <w:r>
        <w:rPr/>
        <w:t>DataManager class</w:t>
      </w:r>
      <w:r>
        <w:rPr/>
        <w:fldChar w:fldCharType="end"/>
      </w:r>
      <w:r>
        <w:rPr/>
        <w:t>. The Administration GUI module uses this interface.</w:t>
      </w:r>
    </w:p>
    <w:p>
      <w:pPr>
        <w:pStyle w:val="Heading4"/>
        <w:numPr>
          <w:ilvl w:val="3"/>
          <w:numId w:val="1"/>
        </w:numPr>
        <w:tabs>
          <w:tab w:val="left" w:pos="0" w:leader="none"/>
        </w:tabs>
        <w:ind w:left="709" w:hanging="709"/>
        <w:rPr/>
      </w:pPr>
      <w:r>
        <w:rPr/>
        <w:t>UI templates management module</w:t>
      </w:r>
    </w:p>
    <w:p>
      <w:pPr>
        <w:pStyle w:val="TextBody"/>
        <w:rPr/>
      </w:pPr>
      <w:r>
        <w:rPr/>
        <w:t xml:space="preserve">The interface to the UI templates management module is provided by the public methods of the </w:t>
      </w:r>
      <w:r>
        <w:rPr/>
        <w:fldChar w:fldCharType="begin"/>
      </w:r>
      <w:r>
        <w:rPr/>
        <w:instrText> REF _TemplateManager_class \h </w:instrText>
      </w:r>
      <w:r>
        <w:rPr/>
        <w:fldChar w:fldCharType="separate"/>
      </w:r>
      <w:r>
        <w:rPr/>
        <w:t>TemplateManager class</w:t>
      </w:r>
      <w:r>
        <w:rPr/>
        <w:fldChar w:fldCharType="end"/>
      </w:r>
      <w:r>
        <w:rPr/>
        <w:t>. The Administration GUI module uses this interface.</w:t>
      </w:r>
    </w:p>
    <w:p>
      <w:pPr>
        <w:pStyle w:val="Heading3"/>
        <w:numPr>
          <w:ilvl w:val="2"/>
          <w:numId w:val="1"/>
        </w:numPr>
        <w:tabs>
          <w:tab w:val="left" w:pos="0" w:leader="none"/>
        </w:tabs>
        <w:ind w:left="709" w:right="0" w:hanging="709"/>
        <w:rPr/>
      </w:pPr>
      <w:bookmarkStart w:id="44" w:name="_toc2086"/>
      <w:bookmarkEnd w:id="44"/>
      <w:r>
        <w:rPr/>
        <w:t>Subscription module</w:t>
      </w:r>
    </w:p>
    <w:p>
      <w:pPr>
        <w:pStyle w:val="TextBody"/>
        <w:rPr/>
      </w:pPr>
      <w:r>
        <w:rPr/>
        <w:t xml:space="preserve">The interface to the Subscription management module is provided by the public methods of the </w:t>
      </w:r>
      <w:r>
        <w:rPr/>
        <w:fldChar w:fldCharType="begin"/>
      </w:r>
      <w:r>
        <w:rPr/>
        <w:instrText> REF _SubscriptionManager_class \h </w:instrText>
      </w:r>
      <w:r>
        <w:rPr/>
        <w:fldChar w:fldCharType="separate"/>
      </w:r>
      <w:r>
        <w:rPr/>
        <w:t>SubscriptionManager class</w:t>
      </w:r>
      <w:r>
        <w:rPr/>
        <w:fldChar w:fldCharType="end"/>
      </w:r>
      <w:r>
        <w:rPr/>
        <w:t>. The Users GUI module uses this interface.</w:t>
      </w:r>
    </w:p>
    <w:p>
      <w:pPr>
        <w:pStyle w:val="Heading3"/>
        <w:numPr>
          <w:ilvl w:val="2"/>
          <w:numId w:val="1"/>
        </w:numPr>
        <w:tabs>
          <w:tab w:val="left" w:pos="0" w:leader="none"/>
        </w:tabs>
        <w:ind w:left="709" w:right="0" w:hanging="709"/>
        <w:rPr/>
      </w:pPr>
      <w:bookmarkStart w:id="45" w:name="_toc2088"/>
      <w:bookmarkEnd w:id="45"/>
      <w:r>
        <w:rPr/>
        <w:t>Harvester module</w:t>
      </w:r>
    </w:p>
    <w:p>
      <w:pPr>
        <w:pStyle w:val="TextBody"/>
        <w:rPr/>
      </w:pPr>
      <w:r>
        <w:rPr/>
        <w:t xml:space="preserve">The interface to the Subscription management module is provided by the public methods of the </w:t>
      </w:r>
      <w:r>
        <w:rPr/>
        <w:fldChar w:fldCharType="begin"/>
      </w:r>
      <w:r>
        <w:rPr/>
        <w:instrText> REF _Harvester_class \h </w:instrText>
      </w:r>
      <w:r>
        <w:rPr/>
        <w:fldChar w:fldCharType="separate"/>
      </w:r>
      <w:r>
        <w:rPr/>
        <w:t>Harvester class</w:t>
      </w:r>
      <w:r>
        <w:rPr/>
        <w:fldChar w:fldCharType="end"/>
      </w:r>
      <w:r>
        <w:rPr/>
        <w:t>. The UNS configuration module and possibly the Linux system crone job scheduler use this interface.</w:t>
      </w:r>
    </w:p>
    <w:p>
      <w:pPr>
        <w:pStyle w:val="TextBody"/>
        <w:rPr/>
      </w:pPr>
      <w:r>
        <w:rPr/>
        <w:t xml:space="preserve">The harvester module will have one more interfaces that will be used by external web services that will push events data to the UNS. This interface is provided by the public method of the </w:t>
      </w:r>
      <w:r>
        <w:rPr/>
        <w:fldChar w:fldCharType="begin"/>
      </w:r>
      <w:r>
        <w:rPr/>
        <w:instrText> REF _Receiver_class \h </w:instrText>
      </w:r>
      <w:r>
        <w:rPr/>
        <w:fldChar w:fldCharType="separate"/>
      </w:r>
      <w:r>
        <w:rPr/>
        <w:t>Receiver class</w:t>
      </w:r>
      <w:r>
        <w:rPr/>
        <w:fldChar w:fldCharType="end"/>
      </w:r>
      <w:r>
        <w:rPr/>
        <w:t>. This method will be called by the XML-RPC protocol.</w:t>
      </w:r>
    </w:p>
    <w:p>
      <w:pPr>
        <w:pStyle w:val="Heading3"/>
        <w:numPr>
          <w:ilvl w:val="2"/>
          <w:numId w:val="1"/>
        </w:numPr>
        <w:tabs>
          <w:tab w:val="left" w:pos="0" w:leader="none"/>
        </w:tabs>
        <w:ind w:left="709" w:right="0" w:hanging="709"/>
        <w:rPr/>
      </w:pPr>
      <w:bookmarkStart w:id="46" w:name="_toc2091"/>
      <w:bookmarkEnd w:id="46"/>
      <w:r>
        <w:rPr/>
        <w:t>Notification module</w:t>
      </w:r>
    </w:p>
    <w:p>
      <w:pPr>
        <w:pStyle w:val="TextBody"/>
        <w:rPr/>
      </w:pPr>
      <w:r>
        <w:rPr/>
        <w:t xml:space="preserve">The interface to the Subscription management module is provided by the public methods of the </w:t>
      </w:r>
      <w:r>
        <w:rPr/>
        <w:fldChar w:fldCharType="begin"/>
      </w:r>
      <w:r>
        <w:rPr/>
        <w:instrText> REF _Notificator_class \h </w:instrText>
      </w:r>
      <w:r>
        <w:rPr/>
        <w:fldChar w:fldCharType="separate"/>
      </w:r>
      <w:r>
        <w:rPr/>
        <w:t>Notificator class</w:t>
      </w:r>
      <w:r>
        <w:rPr/>
        <w:fldChar w:fldCharType="end"/>
      </w:r>
      <w:r>
        <w:rPr/>
        <w:t>. The UNS configuration module and possibly the Linux system crone job scheduler use this interface.</w:t>
      </w:r>
    </w:p>
    <w:p>
      <w:pPr>
        <w:pStyle w:val="Heading3"/>
        <w:numPr>
          <w:ilvl w:val="2"/>
          <w:numId w:val="1"/>
        </w:numPr>
        <w:tabs>
          <w:tab w:val="left" w:pos="0" w:leader="none"/>
        </w:tabs>
        <w:ind w:left="709" w:right="0" w:hanging="709"/>
        <w:rPr/>
      </w:pPr>
      <w:bookmarkStart w:id="47" w:name="_toc2093"/>
      <w:bookmarkEnd w:id="47"/>
      <w:r>
        <w:rPr/>
        <w:t>Feed module</w:t>
      </w:r>
    </w:p>
    <w:p>
      <w:pPr>
        <w:pStyle w:val="TextBody"/>
        <w:rPr/>
      </w:pPr>
      <w:r>
        <w:rPr/>
        <w:t xml:space="preserve">The interface to the Feed module is provided by the callable classes </w:t>
      </w:r>
      <w:r>
        <w:rPr/>
        <w:fldChar w:fldCharType="begin"/>
      </w:r>
      <w:r>
        <w:rPr/>
        <w:instrText> REF _EventsFeed_class \h </w:instrText>
      </w:r>
      <w:r>
        <w:rPr/>
        <w:fldChar w:fldCharType="separate"/>
      </w:r>
      <w:r>
        <w:rPr/>
        <w:t>EventsFeed class</w:t>
      </w:r>
      <w:r>
        <w:rPr/>
        <w:fldChar w:fldCharType="end"/>
      </w:r>
      <w:r>
        <w:rPr/>
        <w:t xml:space="preserve"> and </w:t>
      </w:r>
      <w:r>
        <w:rPr/>
        <w:fldChar w:fldCharType="begin"/>
      </w:r>
      <w:r>
        <w:rPr/>
        <w:instrText> REF _NotificationsFeed_class \h </w:instrText>
      </w:r>
      <w:r>
        <w:rPr/>
        <w:fldChar w:fldCharType="separate"/>
      </w:r>
      <w:r>
        <w:rPr/>
        <w:t>NotificationsFeed class</w:t>
      </w:r>
      <w:r>
        <w:rPr/>
        <w:fldChar w:fldCharType="end"/>
      </w:r>
      <w:r>
        <w:rPr/>
        <w:t>. The external EIONET Web services use this interface  in order to retrieve information about events and notifications stored in the UNS database.</w:t>
      </w:r>
    </w:p>
    <w:p>
      <w:pPr>
        <w:pStyle w:val="Heading3"/>
        <w:numPr>
          <w:ilvl w:val="2"/>
          <w:numId w:val="1"/>
        </w:numPr>
        <w:tabs>
          <w:tab w:val="left" w:pos="0" w:leader="none"/>
        </w:tabs>
        <w:ind w:left="709" w:right="0" w:hanging="709"/>
        <w:rPr/>
      </w:pPr>
      <w:bookmarkStart w:id="48" w:name="_toc2095"/>
      <w:bookmarkEnd w:id="48"/>
      <w:r>
        <w:rPr/>
        <w:t>ERA module</w:t>
      </w:r>
    </w:p>
    <w:p>
      <w:pPr>
        <w:pStyle w:val="TextBody"/>
        <w:rPr/>
      </w:pPr>
      <w:r>
        <w:rPr/>
        <w:t xml:space="preserve">The interface to the ERA module is provided by the public methods of all classes representing data entities contained in this module. Section </w:t>
      </w:r>
      <w:r>
        <w:rPr/>
        <w:fldChar w:fldCharType="begin"/>
      </w:r>
      <w:r>
        <w:rPr/>
        <w:instrText> REF _ERA_module \n \h </w:instrText>
      </w:r>
      <w:r>
        <w:rPr/>
        <w:fldChar w:fldCharType="separate"/>
      </w:r>
      <w:r>
        <w:rPr/>
        <w:t>5.1.5</w:t>
      </w:r>
      <w:r>
        <w:rPr/>
        <w:fldChar w:fldCharType="end"/>
      </w:r>
      <w:r>
        <w:rPr/>
        <w:t xml:space="preserve"> contains detailed description of these methods.</w:t>
      </w:r>
    </w:p>
    <w:p>
      <w:pPr>
        <w:pStyle w:val="TextBody"/>
        <w:rPr/>
      </w:pPr>
      <w:r>
        <w:rPr/>
        <w:t xml:space="preserve">Module interfaces will be used to allow interaction between system modules and interactions between external systems and the UNS. These interactions are presented on interaction diagrams in </w:t>
      </w:r>
      <w:r>
        <w:rPr/>
        <w:fldChar w:fldCharType="begin"/>
      </w:r>
      <w:r>
        <w:rPr/>
        <w:instrText> REF _Appendix_A_-_Interactions_diagrams \h </w:instrText>
      </w:r>
      <w:r>
        <w:rPr/>
        <w:fldChar w:fldCharType="separate"/>
      </w:r>
      <w:r>
        <w:rPr/>
        <w:t>Appendix A - Interactions diagrams</w:t>
      </w:r>
      <w:r>
        <w:rPr/>
        <w:fldChar w:fldCharType="end"/>
      </w:r>
      <w:r>
        <w:rPr/>
        <w:t xml:space="preserve">. </w:t>
      </w:r>
    </w:p>
    <w:p>
      <w:pPr>
        <w:pStyle w:val="Heading1"/>
        <w:numPr>
          <w:ilvl w:val="0"/>
          <w:numId w:val="1"/>
        </w:numPr>
        <w:tabs>
          <w:tab w:val="left" w:pos="0" w:leader="none"/>
        </w:tabs>
        <w:ind w:left="708" w:right="0" w:hanging="709"/>
        <w:rPr/>
      </w:pPr>
      <w:bookmarkStart w:id="49" w:name="_toc2098"/>
      <w:bookmarkEnd w:id="49"/>
      <w:r>
        <w:rPr/>
        <w:t>Detailed design</w:t>
      </w:r>
    </w:p>
    <w:p>
      <w:pPr>
        <w:pStyle w:val="Heading2"/>
        <w:numPr>
          <w:ilvl w:val="1"/>
          <w:numId w:val="1"/>
        </w:numPr>
        <w:tabs>
          <w:tab w:val="left" w:pos="0" w:leader="none"/>
        </w:tabs>
        <w:ind w:left="709" w:right="0" w:hanging="709"/>
        <w:rPr/>
      </w:pPr>
      <w:bookmarkStart w:id="50" w:name="_toc2099"/>
      <w:bookmarkEnd w:id="50"/>
      <w:r>
        <w:rPr/>
        <w:t>Module detailed design</w:t>
      </w:r>
    </w:p>
    <w:p>
      <w:pPr>
        <w:pStyle w:val="TextBody"/>
        <w:rPr/>
      </w:pPr>
      <w:r>
        <w:rPr>
          <w:rFonts w:eastAsia="MS Mincho;ＭＳ 明朝"/>
          <w:lang w:val="en-US" w:eastAsia="ja-JP" w:bidi="he-IL"/>
        </w:rPr>
        <w:t xml:space="preserve">The section presents the internal details of each UNS module. These details include attribute descriptions for identification, processing and data. It also contains the details that will be needed by the programmers for the relevant implementations. </w:t>
      </w:r>
    </w:p>
    <w:p>
      <w:pPr>
        <w:pStyle w:val="Heading3"/>
        <w:numPr>
          <w:ilvl w:val="2"/>
          <w:numId w:val="1"/>
        </w:numPr>
        <w:tabs>
          <w:tab w:val="left" w:pos="0" w:leader="none"/>
        </w:tabs>
        <w:ind w:left="709" w:right="0" w:hanging="709"/>
        <w:rPr/>
      </w:pPr>
      <w:bookmarkStart w:id="51" w:name="_toc2101"/>
      <w:bookmarkEnd w:id="51"/>
      <w:r>
        <w:rPr/>
        <w:t xml:space="preserve">Admin module </w:t>
      </w:r>
    </w:p>
    <w:p>
      <w:pPr>
        <w:pStyle w:val="TextBody"/>
        <w:rPr/>
      </w:pPr>
      <w:r>
        <w:rPr/>
        <w:t xml:space="preserve">The UNSObjectManager class is represented in all class diagrams regarding the admin module. UNSObjectManager class is mix-in class of the UNS product, which subclasses the following Zope engine basic classes: Acquisition.Implicit, Persistent and Traversable. Each class specific for the Admin modules inherits the UNSObjectManager class. </w:t>
      </w:r>
    </w:p>
    <w:p>
      <w:pPr>
        <w:pStyle w:val="TextBody"/>
        <w:rPr/>
      </w:pPr>
      <w:r>
        <w:rPr/>
        <w:t xml:space="preserve">Characteristics of these parent classes are:     </w:t>
      </w:r>
    </w:p>
    <w:p>
      <w:pPr>
        <w:pStyle w:val="TextBody"/>
        <w:numPr>
          <w:ilvl w:val="0"/>
          <w:numId w:val="31"/>
        </w:numPr>
        <w:tabs>
          <w:tab w:val="left" w:pos="0" w:leader="none"/>
        </w:tabs>
        <w:ind w:left="720" w:hanging="360"/>
        <w:rPr/>
      </w:pPr>
      <w:r>
        <w:rPr/>
        <w:t>Class Persistence provides persistence of object state even after restart of Zope server or after un unexpected crash occurs;</w:t>
      </w:r>
    </w:p>
    <w:p>
      <w:pPr>
        <w:pStyle w:val="TextBody"/>
        <w:numPr>
          <w:ilvl w:val="0"/>
          <w:numId w:val="31"/>
        </w:numPr>
        <w:tabs>
          <w:tab w:val="left" w:pos="0" w:leader="none"/>
        </w:tabs>
        <w:ind w:left="720" w:hanging="360"/>
        <w:rPr/>
      </w:pPr>
      <w:r>
        <w:rPr/>
        <w:t>Class Acquisition.Implicit provides implicit acquisition for its subclasses;</w:t>
      </w:r>
    </w:p>
    <w:p>
      <w:pPr>
        <w:pStyle w:val="TextBody"/>
        <w:numPr>
          <w:ilvl w:val="0"/>
          <w:numId w:val="31"/>
        </w:numPr>
        <w:tabs>
          <w:tab w:val="left" w:pos="0" w:leader="none"/>
        </w:tabs>
        <w:ind w:left="720" w:hanging="360"/>
        <w:rPr/>
      </w:pPr>
      <w:r>
        <w:rPr/>
        <w:t xml:space="preserve">Class Traversable provides common methods related to physical and virtual path of published objects.  </w:t>
      </w:r>
    </w:p>
    <w:p>
      <w:pPr>
        <w:pStyle w:val="TextBody"/>
        <w:rPr/>
      </w:pPr>
      <w:r>
        <w:rPr/>
        <w:t>UNSObjectManager class is oriented to manipulate with the UNS product administrative tasks such as creation and identification of other subclasses and their paths in the UNS product.</w:t>
      </w:r>
    </w:p>
    <w:p>
      <w:pPr>
        <w:pStyle w:val="Heading4"/>
        <w:numPr>
          <w:ilvl w:val="3"/>
          <w:numId w:val="1"/>
        </w:numPr>
        <w:tabs>
          <w:tab w:val="left" w:pos="0" w:leader="none"/>
        </w:tabs>
        <w:ind w:left="709" w:hanging="709"/>
        <w:rPr/>
      </w:pPr>
      <w:bookmarkStart w:id="52" w:name="_Channel_management_module"/>
      <w:r>
        <w:rPr/>
        <w:t>Channel management module</w:t>
      </w:r>
      <w:bookmarkEnd w:id="52"/>
    </w:p>
    <w:p>
      <w:pPr>
        <w:pStyle w:val="TextBody"/>
        <w:rPr/>
      </w:pPr>
      <w:r>
        <w:rPr/>
      </w:r>
      <w:r>
        <mc:AlternateContent>
          <mc:Choice Requires="wps">
            <w:drawing>
              <wp:inline distT="0" distB="0" distL="0" distR="0">
                <wp:extent cx="3829050" cy="3216275"/>
                <wp:effectExtent l="0" t="0" r="0" b="0"/>
                <wp:docPr id="15" name="Frame17"/>
                <a:graphic xmlns:a="http://schemas.openxmlformats.org/drawingml/2006/main">
                  <a:graphicData uri="http://schemas.microsoft.com/office/word/2010/wordprocessingShape">
                    <wps:wsp>
                      <wps:cNvSpPr txBox="1"/>
                      <wps:spPr>
                        <a:xfrm>
                          <a:off x="0" y="0"/>
                          <a:ext cx="3829050" cy="3216275"/>
                        </a:xfrm>
                        <a:prstGeom prst="rect"/>
                      </wps:spPr>
                      <wps:txbx>
                        <w:txbxContent>
                          <w:p>
                            <w:pPr>
                              <w:pStyle w:val="Illustration"/>
                              <w:spacing w:before="120" w:after="120"/>
                              <w:rPr/>
                            </w:pPr>
                            <w:r>
                              <w:rPr/>
                              <w:t xml:space="preserve">Illustration </w:t>
                              <w:drawing>
                                <wp:inline distT="0" distB="0" distL="0" distR="0">
                                  <wp:extent cx="3627120" cy="2679700"/>
                                  <wp:effectExtent l="0" t="0" r="0" b="0"/>
                                  <wp:docPr id="16"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4" descr=""/>
                                          <pic:cNvPicPr>
                                            <a:picLocks noChangeAspect="1" noChangeArrowheads="1"/>
                                          </pic:cNvPicPr>
                                        </pic:nvPicPr>
                                        <pic:blipFill>
                                          <a:blip r:embed="rId5"/>
                                          <a:stretch>
                                            <a:fillRect/>
                                          </a:stretch>
                                        </pic:blipFill>
                                        <pic:spPr bwMode="auto">
                                          <a:xfrm>
                                            <a:off x="0" y="0"/>
                                            <a:ext cx="3627120" cy="2679700"/>
                                          </a:xfrm>
                                          <a:prstGeom prst="rect">
                                            <a:avLst/>
                                          </a:prstGeom>
                                        </pic:spPr>
                                      </pic:pic>
                                    </a:graphicData>
                                  </a:graphic>
                                </wp:inline>
                              </w:drawing>
                            </w:r>
                            <w:r>
                              <w:rPr/>
                              <w:fldChar w:fldCharType="begin"/>
                            </w:r>
                            <w:r>
                              <w:rPr/>
                              <w:instrText> SEQ Illustration \* ARABIC </w:instrText>
                            </w:r>
                            <w:r>
                              <w:rPr/>
                              <w:fldChar w:fldCharType="separate"/>
                            </w:r>
                            <w:r>
                              <w:rPr/>
                              <w:t>4</w:t>
                            </w:r>
                            <w:r>
                              <w:rPr/>
                              <w:fldChar w:fldCharType="end"/>
                            </w:r>
                            <w:r>
                              <w:rPr/>
                              <w:t>: The Channel management module class diagram</w:t>
                            </w:r>
                          </w:p>
                        </w:txbxContent>
                      </wps:txbx>
                      <wps:bodyPr anchor="t" lIns="100965" tIns="55245" rIns="100965" bIns="55245">
                        <a:noAutofit/>
                      </wps:bodyPr>
                    </wps:wsp>
                  </a:graphicData>
                </a:graphic>
              </wp:inline>
            </w:drawing>
          </mc:Choice>
          <mc:Fallback>
            <w:pict>
              <v:rect style="position:absolute;rotation:0;width:301.5pt;height:253.25pt;mso-wrap-distance-left:0pt;mso-wrap-distance-right:0pt;mso-wrap-distance-top:0pt;mso-wrap-distance-bottom:0pt;margin-top:-253.2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3627120" cy="2679700"/>
                            <wp:effectExtent l="0" t="0" r="0" b="0"/>
                            <wp:docPr id="17"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4" descr=""/>
                                    <pic:cNvPicPr>
                                      <a:picLocks noChangeAspect="1" noChangeArrowheads="1"/>
                                    </pic:cNvPicPr>
                                  </pic:nvPicPr>
                                  <pic:blipFill>
                                    <a:blip r:embed="rId5"/>
                                    <a:stretch>
                                      <a:fillRect/>
                                    </a:stretch>
                                  </pic:blipFill>
                                  <pic:spPr bwMode="auto">
                                    <a:xfrm>
                                      <a:off x="0" y="0"/>
                                      <a:ext cx="3627120" cy="2679700"/>
                                    </a:xfrm>
                                    <a:prstGeom prst="rect">
                                      <a:avLst/>
                                    </a:prstGeom>
                                  </pic:spPr>
                                </pic:pic>
                              </a:graphicData>
                            </a:graphic>
                          </wp:inline>
                        </w:drawing>
                      </w:r>
                      <w:r>
                        <w:rPr/>
                        <w:fldChar w:fldCharType="begin"/>
                      </w:r>
                      <w:r>
                        <w:rPr/>
                        <w:instrText> SEQ Illustration \* ARABIC </w:instrText>
                      </w:r>
                      <w:r>
                        <w:rPr/>
                        <w:fldChar w:fldCharType="separate"/>
                      </w:r>
                      <w:r>
                        <w:rPr/>
                        <w:t>4</w:t>
                      </w:r>
                      <w:r>
                        <w:rPr/>
                        <w:fldChar w:fldCharType="end"/>
                      </w:r>
                      <w:r>
                        <w:rPr/>
                        <w:t>: The Channel management module class diagram</w:t>
                      </w:r>
                    </w:p>
                  </w:txbxContent>
                </v:textbox>
                <w10:wrap type="topAndBottom"/>
              </v:rect>
            </w:pict>
          </mc:Fallback>
        </mc:AlternateContent>
      </w:r>
    </w:p>
    <w:p>
      <w:pPr>
        <w:pStyle w:val="Heading5"/>
        <w:numPr>
          <w:ilvl w:val="4"/>
          <w:numId w:val="1"/>
        </w:numPr>
        <w:tabs>
          <w:tab w:val="left" w:pos="0" w:leader="none"/>
        </w:tabs>
        <w:ind w:left="709" w:hanging="709"/>
        <w:rPr/>
      </w:pPr>
      <w:bookmarkStart w:id="53" w:name="_ChannelManager_class"/>
      <w:r>
        <w:rPr/>
        <w:t>ChannelManager class</w:t>
      </w:r>
      <w:bookmarkEnd w:id="53"/>
    </w:p>
    <w:p>
      <w:pPr>
        <w:pStyle w:val="TextBody"/>
        <w:rPr/>
      </w:pPr>
      <w:r>
        <w:rPr>
          <w:b/>
          <w:bCs/>
          <w:u w:val="single"/>
        </w:rPr>
        <w:t>Attributes</w:t>
      </w:r>
      <w:r>
        <w:rPr/>
        <w:t>: No attributes</w:t>
      </w:r>
    </w:p>
    <w:p>
      <w:pPr>
        <w:pStyle w:val="TextBody"/>
        <w:rPr/>
      </w:pPr>
      <w:r>
        <w:rPr/>
        <w:t>Methods:</w:t>
      </w:r>
    </w:p>
    <w:p>
      <w:pPr>
        <w:pStyle w:val="TextBody"/>
        <w:numPr>
          <w:ilvl w:val="0"/>
          <w:numId w:val="32"/>
        </w:numPr>
        <w:tabs>
          <w:tab w:val="left" w:pos="0" w:leader="none"/>
        </w:tabs>
        <w:ind w:left="720" w:hanging="360"/>
        <w:rPr/>
      </w:pPr>
      <w:r>
        <w:rPr>
          <w:i/>
          <w:iCs/>
        </w:rPr>
        <w:t>addChannel(self,REQUEST)</w:t>
      </w:r>
      <w:r>
        <w:rPr/>
        <w:br/>
        <w:t>This method takes and validates parameters from the REQUEST object concerning a new channel and creates the new Channel object. Then it invokes the create method of the Channel in order to create a new channel in the UNS database. The REQUEST object contains the complete information about the current request made to the Zope.</w:t>
      </w:r>
    </w:p>
    <w:p>
      <w:pPr>
        <w:pStyle w:val="TextBody"/>
        <w:numPr>
          <w:ilvl w:val="0"/>
          <w:numId w:val="32"/>
        </w:numPr>
        <w:tabs>
          <w:tab w:val="left" w:pos="0" w:leader="none"/>
        </w:tabs>
        <w:ind w:left="720" w:hanging="360"/>
        <w:rPr/>
      </w:pPr>
      <w:r>
        <w:rPr>
          <w:i/>
          <w:iCs/>
        </w:rPr>
        <w:t>getChannels(self)</w:t>
        <w:br/>
      </w:r>
      <w:r>
        <w:rPr/>
        <w:t xml:space="preserve">Calls the </w:t>
      </w:r>
      <w:r>
        <w:rPr>
          <w:i/>
          <w:iCs/>
        </w:rPr>
        <w:t>findAll</w:t>
      </w:r>
      <w:r>
        <w:rPr/>
        <w:t xml:space="preserve"> static method of the Channel class,</w:t>
      </w:r>
      <w:r>
        <w:rPr>
          <w:i/>
          <w:iCs/>
        </w:rPr>
        <w:t xml:space="preserve"> </w:t>
      </w:r>
      <w:r>
        <w:rPr/>
        <w:t>retrieves and returns to the caller the list of the</w:t>
      </w:r>
      <w:r>
        <w:rPr>
          <w:i/>
          <w:iCs/>
        </w:rPr>
        <w:t xml:space="preserve"> </w:t>
      </w:r>
      <w:r>
        <w:rPr/>
        <w:t>Channel</w:t>
      </w:r>
      <w:r>
        <w:rPr>
          <w:i/>
          <w:iCs/>
        </w:rPr>
        <w:t xml:space="preserve"> </w:t>
      </w:r>
      <w:r>
        <w:rPr/>
        <w:t>objects representing the UNS existing channels.</w:t>
      </w:r>
    </w:p>
    <w:p>
      <w:pPr>
        <w:pStyle w:val="TextBody"/>
        <w:numPr>
          <w:ilvl w:val="0"/>
          <w:numId w:val="32"/>
        </w:numPr>
        <w:tabs>
          <w:tab w:val="left" w:pos="0" w:leader="none"/>
        </w:tabs>
        <w:ind w:left="720" w:hanging="360"/>
        <w:rPr/>
      </w:pPr>
      <w:r>
        <w:rPr>
          <w:i/>
          <w:iCs/>
        </w:rPr>
        <w:t>updateChannel(self,REQUEST)</w:t>
      </w:r>
      <w:r>
        <w:rPr/>
        <w:br/>
        <w:t>This method takes and validates parameters representing existing channel details from the REQUEST object and creates the new Channel object. It then invokes the update method of the Channel object in order to store new information inside the UNS database.</w:t>
      </w:r>
    </w:p>
    <w:p>
      <w:pPr>
        <w:pStyle w:val="TextBody"/>
        <w:numPr>
          <w:ilvl w:val="0"/>
          <w:numId w:val="32"/>
        </w:numPr>
        <w:tabs>
          <w:tab w:val="left" w:pos="0" w:leader="none"/>
        </w:tabs>
        <w:ind w:left="720" w:hanging="360"/>
        <w:rPr/>
      </w:pPr>
      <w:r>
        <w:rPr/>
        <w:t>removeChannel</w:t>
      </w:r>
      <w:r>
        <w:rPr>
          <w:i/>
          <w:iCs/>
        </w:rPr>
        <w:t>(self,REQUEST)</w:t>
        <w:br/>
      </w:r>
      <w:r>
        <w:rPr/>
        <w:t>This method takes and validates the parameter representing the Channel unique identifier, creates a new Channel object and delete a channel from the UNS database.</w:t>
      </w:r>
    </w:p>
    <w:p>
      <w:pPr>
        <w:pStyle w:val="Heading4"/>
        <w:numPr>
          <w:ilvl w:val="3"/>
          <w:numId w:val="1"/>
        </w:numPr>
        <w:tabs>
          <w:tab w:val="left" w:pos="0" w:leader="none"/>
        </w:tabs>
        <w:ind w:left="709" w:hanging="709"/>
        <w:rPr/>
      </w:pPr>
      <w:bookmarkStart w:id="54" w:name="_Notifications_profiles_typology_man"/>
      <w:r>
        <w:rPr/>
        <w:t>Notifications profiles typology management module</w:t>
      </w:r>
      <w:bookmarkEnd w:id="54"/>
    </w:p>
    <w:p>
      <w:pPr>
        <w:pStyle w:val="TextBody"/>
        <w:rPr/>
      </w:pPr>
      <w:r>
        <w:rPr/>
      </w:r>
    </w:p>
    <w:p>
      <w:pPr>
        <w:pStyle w:val="TextBody"/>
        <w:rPr/>
      </w:pPr>
      <w:r>
        <w:rPr/>
      </w:r>
      <w:r>
        <mc:AlternateContent>
          <mc:Choice Requires="wps">
            <w:drawing>
              <wp:inline distT="0" distB="0" distL="0" distR="0">
                <wp:extent cx="5485130" cy="4056380"/>
                <wp:effectExtent l="0" t="0" r="0" b="0"/>
                <wp:docPr id="18" name="Frame18"/>
                <a:graphic xmlns:a="http://schemas.openxmlformats.org/drawingml/2006/main">
                  <a:graphicData uri="http://schemas.microsoft.com/office/word/2010/wordprocessingShape">
                    <wps:wsp>
                      <wps:cNvSpPr txBox="1"/>
                      <wps:spPr>
                        <a:xfrm>
                          <a:off x="0" y="0"/>
                          <a:ext cx="5485130" cy="4056380"/>
                        </a:xfrm>
                        <a:prstGeom prst="rect"/>
                      </wps:spPr>
                      <wps:txbx>
                        <w:txbxContent>
                          <w:p>
                            <w:pPr>
                              <w:pStyle w:val="Illustration"/>
                              <w:spacing w:before="120" w:after="120"/>
                              <w:rPr/>
                            </w:pPr>
                            <w:r>
                              <w:rPr/>
                              <w:t xml:space="preserve">Illustration </w:t>
                              <w:drawing>
                                <wp:inline distT="0" distB="0" distL="0" distR="0">
                                  <wp:extent cx="5283200" cy="3694430"/>
                                  <wp:effectExtent l="0" t="0" r="0" b="0"/>
                                  <wp:docPr id="19"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5" descr=""/>
                                          <pic:cNvPicPr>
                                            <a:picLocks noChangeAspect="1" noChangeArrowheads="1"/>
                                          </pic:cNvPicPr>
                                        </pic:nvPicPr>
                                        <pic:blipFill>
                                          <a:blip r:embed="rId6"/>
                                          <a:stretch>
                                            <a:fillRect/>
                                          </a:stretch>
                                        </pic:blipFill>
                                        <pic:spPr bwMode="auto">
                                          <a:xfrm>
                                            <a:off x="0" y="0"/>
                                            <a:ext cx="5283200" cy="3694430"/>
                                          </a:xfrm>
                                          <a:prstGeom prst="rect">
                                            <a:avLst/>
                                          </a:prstGeom>
                                        </pic:spPr>
                                      </pic:pic>
                                    </a:graphicData>
                                  </a:graphic>
                                </wp:inline>
                              </w:drawing>
                            </w:r>
                            <w:r>
                              <w:rPr/>
                              <w:fldChar w:fldCharType="begin"/>
                            </w:r>
                            <w:r>
                              <w:rPr/>
                              <w:instrText> SEQ Illustration \* ARABIC </w:instrText>
                            </w:r>
                            <w:r>
                              <w:rPr/>
                              <w:fldChar w:fldCharType="separate"/>
                            </w:r>
                            <w:r>
                              <w:rPr/>
                              <w:t>5</w:t>
                            </w:r>
                            <w:r>
                              <w:rPr/>
                              <w:fldChar w:fldCharType="end"/>
                            </w:r>
                            <w:r>
                              <w:rPr/>
                              <w:t>: The notifications profile typology management module class diagram</w:t>
                            </w:r>
                          </w:p>
                        </w:txbxContent>
                      </wps:txbx>
                      <wps:bodyPr anchor="t" lIns="100965" tIns="55245" rIns="100965" bIns="55245">
                        <a:noAutofit/>
                      </wps:bodyPr>
                    </wps:wsp>
                  </a:graphicData>
                </a:graphic>
              </wp:inline>
            </w:drawing>
          </mc:Choice>
          <mc:Fallback>
            <w:pict>
              <v:rect style="position:absolute;rotation:0;width:431.9pt;height:319.4pt;mso-wrap-distance-left:0pt;mso-wrap-distance-right:0pt;mso-wrap-distance-top:0pt;mso-wrap-distance-bottom:0pt;margin-top:-319.4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3200" cy="3694430"/>
                            <wp:effectExtent l="0" t="0" r="0" b="0"/>
                            <wp:docPr id="20"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5" descr=""/>
                                    <pic:cNvPicPr>
                                      <a:picLocks noChangeAspect="1" noChangeArrowheads="1"/>
                                    </pic:cNvPicPr>
                                  </pic:nvPicPr>
                                  <pic:blipFill>
                                    <a:blip r:embed="rId6"/>
                                    <a:stretch>
                                      <a:fillRect/>
                                    </a:stretch>
                                  </pic:blipFill>
                                  <pic:spPr bwMode="auto">
                                    <a:xfrm>
                                      <a:off x="0" y="0"/>
                                      <a:ext cx="5283200" cy="3694430"/>
                                    </a:xfrm>
                                    <a:prstGeom prst="rect">
                                      <a:avLst/>
                                    </a:prstGeom>
                                  </pic:spPr>
                                </pic:pic>
                              </a:graphicData>
                            </a:graphic>
                          </wp:inline>
                        </w:drawing>
                      </w:r>
                      <w:r>
                        <w:rPr/>
                        <w:fldChar w:fldCharType="begin"/>
                      </w:r>
                      <w:r>
                        <w:rPr/>
                        <w:instrText> SEQ Illustration \* ARABIC </w:instrText>
                      </w:r>
                      <w:r>
                        <w:rPr/>
                        <w:fldChar w:fldCharType="separate"/>
                      </w:r>
                      <w:r>
                        <w:rPr/>
                        <w:t>5</w:t>
                      </w:r>
                      <w:r>
                        <w:rPr/>
                        <w:fldChar w:fldCharType="end"/>
                      </w:r>
                      <w:r>
                        <w:rPr/>
                        <w:t>: The notifications profile typology management module class diagram</w:t>
                      </w:r>
                    </w:p>
                  </w:txbxContent>
                </v:textbox>
                <w10:wrap type="topAndBottom"/>
              </v:rect>
            </w:pict>
          </mc:Fallback>
        </mc:AlternateContent>
      </w:r>
    </w:p>
    <w:p>
      <w:pPr>
        <w:pStyle w:val="Heading5"/>
        <w:numPr>
          <w:ilvl w:val="4"/>
          <w:numId w:val="1"/>
        </w:numPr>
        <w:tabs>
          <w:tab w:val="left" w:pos="0" w:leader="none"/>
        </w:tabs>
        <w:ind w:left="709" w:hanging="709"/>
        <w:rPr/>
      </w:pPr>
      <w:bookmarkStart w:id="55" w:name="_TopologyManager_class"/>
      <w:bookmarkStart w:id="56" w:name="TypologyManager"/>
      <w:r>
        <w:rPr/>
        <w:t>TypologyManager</w:t>
      </w:r>
      <w:bookmarkEnd w:id="56"/>
      <w:r>
        <w:rPr/>
        <w:t xml:space="preserve"> class</w:t>
      </w:r>
      <w:bookmarkEnd w:id="55"/>
    </w:p>
    <w:p>
      <w:pPr>
        <w:pStyle w:val="TextBody"/>
        <w:rPr/>
      </w:pPr>
      <w:r>
        <w:rPr/>
      </w:r>
    </w:p>
    <w:p>
      <w:pPr>
        <w:pStyle w:val="TextBody"/>
        <w:rPr/>
      </w:pPr>
      <w:r>
        <w:rPr>
          <w:b/>
          <w:bCs/>
          <w:u w:val="single"/>
        </w:rPr>
        <w:t>Attributes</w:t>
      </w:r>
      <w:r>
        <w:rPr/>
        <w:t>: No attributes</w:t>
      </w:r>
    </w:p>
    <w:p>
      <w:pPr>
        <w:pStyle w:val="TextBody"/>
        <w:rPr/>
      </w:pPr>
      <w:r>
        <w:rPr/>
      </w:r>
    </w:p>
    <w:p>
      <w:pPr>
        <w:pStyle w:val="TextBody"/>
        <w:rPr/>
      </w:pPr>
      <w:r>
        <w:rPr/>
        <w:t>Methods:</w:t>
      </w:r>
    </w:p>
    <w:p>
      <w:pPr>
        <w:pStyle w:val="TextBody"/>
        <w:numPr>
          <w:ilvl w:val="0"/>
          <w:numId w:val="33"/>
        </w:numPr>
        <w:tabs>
          <w:tab w:val="left" w:pos="0" w:leader="none"/>
        </w:tabs>
        <w:ind w:left="720" w:hanging="360"/>
        <w:rPr/>
      </w:pPr>
      <w:r>
        <w:rPr>
          <w:i/>
          <w:iCs/>
        </w:rPr>
        <w:t>addTypology(self,REQUEST)</w:t>
      </w:r>
      <w:r>
        <w:rPr/>
        <w:br/>
        <w:t>This method takes and validates parameters from the REQUEST object about a new notification profile type and creates the new NotificationTypology object. It then invokes the create method of the Channel in order to create a new channel in the UNS database.</w:t>
      </w:r>
    </w:p>
    <w:p>
      <w:pPr>
        <w:pStyle w:val="TextBody"/>
        <w:numPr>
          <w:ilvl w:val="0"/>
          <w:numId w:val="33"/>
        </w:numPr>
        <w:tabs>
          <w:tab w:val="left" w:pos="0" w:leader="none"/>
        </w:tabs>
        <w:ind w:left="720" w:hanging="360"/>
        <w:rPr/>
      </w:pPr>
      <w:r>
        <w:rPr>
          <w:i/>
          <w:iCs/>
        </w:rPr>
        <w:t>removeTypology(self,REQUEST)</w:t>
        <w:br/>
      </w:r>
      <w:r>
        <w:rPr/>
        <w:t>Calling the findAll static method of the Channel class</w:t>
      </w:r>
      <w:r>
        <w:rPr>
          <w:i/>
          <w:iCs/>
        </w:rPr>
        <w:t xml:space="preserve"> </w:t>
      </w:r>
      <w:r>
        <w:rPr/>
        <w:t>retrieves and returns to the caller the list of the</w:t>
      </w:r>
      <w:r>
        <w:rPr>
          <w:i/>
          <w:iCs/>
        </w:rPr>
        <w:t xml:space="preserve"> </w:t>
      </w:r>
      <w:r>
        <w:rPr/>
        <w:t>Channel</w:t>
      </w:r>
      <w:r>
        <w:rPr>
          <w:i/>
          <w:iCs/>
        </w:rPr>
        <w:t xml:space="preserve"> </w:t>
      </w:r>
      <w:r>
        <w:rPr/>
        <w:t>objects representing the UNS existing channels.</w:t>
      </w:r>
    </w:p>
    <w:p>
      <w:pPr>
        <w:pStyle w:val="TextBody"/>
        <w:numPr>
          <w:ilvl w:val="0"/>
          <w:numId w:val="33"/>
        </w:numPr>
        <w:tabs>
          <w:tab w:val="left" w:pos="0" w:leader="none"/>
        </w:tabs>
        <w:ind w:left="720" w:hanging="360"/>
        <w:rPr/>
      </w:pPr>
      <w:r>
        <w:rPr>
          <w:i/>
          <w:iCs/>
        </w:rPr>
        <w:t>updateTypologyl(self,REQUEST)</w:t>
      </w:r>
      <w:r>
        <w:rPr/>
        <w:br/>
        <w:t>This method takes and validates the parameters representing existing channel details from the REQUEST object and creates the new Channel object. It then invokes the update method of the Channel object in order to store new information inside the UNS database.</w:t>
      </w:r>
    </w:p>
    <w:p>
      <w:pPr>
        <w:pStyle w:val="TextBody"/>
        <w:numPr>
          <w:ilvl w:val="0"/>
          <w:numId w:val="33"/>
        </w:numPr>
        <w:tabs>
          <w:tab w:val="left" w:pos="0" w:leader="none"/>
        </w:tabs>
        <w:ind w:left="720" w:hanging="360"/>
        <w:rPr/>
      </w:pPr>
      <w:r>
        <w:rPr>
          <w:i/>
          <w:iCs/>
        </w:rPr>
        <w:t>getTyplogies(self)</w:t>
        <w:br/>
      </w:r>
      <w:r>
        <w:rPr/>
        <w:t>This method takes and validates the parameter representing the Channel unique identifier, creates a new Channel object and invokes its remove method in order to delete a channel from the UNS database.</w:t>
      </w:r>
    </w:p>
    <w:p>
      <w:pPr>
        <w:pStyle w:val="TextBody"/>
        <w:rPr/>
      </w:pPr>
      <w:r>
        <w:rPr/>
      </w:r>
    </w:p>
    <w:p>
      <w:pPr>
        <w:pStyle w:val="Heading4"/>
        <w:numPr>
          <w:ilvl w:val="3"/>
          <w:numId w:val="1"/>
        </w:numPr>
        <w:tabs>
          <w:tab w:val="left" w:pos="0" w:leader="none"/>
        </w:tabs>
        <w:ind w:left="709" w:hanging="709"/>
        <w:rPr/>
      </w:pPr>
      <w:bookmarkStart w:id="57" w:name="_UNS_Configuration_management_module"/>
      <w:r>
        <w:rPr/>
        <w:t>UNS Configuration management module</w:t>
      </w:r>
      <w:bookmarkEnd w:id="57"/>
    </w:p>
    <w:p>
      <w:pPr>
        <w:pStyle w:val="TextBody"/>
        <w:rPr/>
      </w:pPr>
      <w:r>
        <w:rPr/>
      </w:r>
      <w:r>
        <mc:AlternateContent>
          <mc:Choice Requires="wps">
            <w:drawing>
              <wp:inline distT="0" distB="0" distL="0" distR="0">
                <wp:extent cx="5483860" cy="4639945"/>
                <wp:effectExtent l="0" t="0" r="0" b="0"/>
                <wp:docPr id="21" name="Frame19"/>
                <a:graphic xmlns:a="http://schemas.openxmlformats.org/drawingml/2006/main">
                  <a:graphicData uri="http://schemas.microsoft.com/office/word/2010/wordprocessingShape">
                    <wps:wsp>
                      <wps:cNvSpPr txBox="1"/>
                      <wps:spPr>
                        <a:xfrm>
                          <a:off x="0" y="0"/>
                          <a:ext cx="5483860" cy="4639945"/>
                        </a:xfrm>
                        <a:prstGeom prst="rect"/>
                      </wps:spPr>
                      <wps:txbx>
                        <w:txbxContent>
                          <w:p>
                            <w:pPr>
                              <w:pStyle w:val="Illustration"/>
                              <w:spacing w:before="120" w:after="120"/>
                              <w:rPr/>
                            </w:pPr>
                            <w:r>
                              <w:rPr/>
                              <w:t xml:space="preserve">Illustration </w:t>
                              <w:drawing>
                                <wp:inline distT="0" distB="0" distL="0" distR="0">
                                  <wp:extent cx="5281930" cy="4277995"/>
                                  <wp:effectExtent l="0" t="0" r="0" b="0"/>
                                  <wp:docPr id="22"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s6" descr=""/>
                                          <pic:cNvPicPr>
                                            <a:picLocks noChangeAspect="1" noChangeArrowheads="1"/>
                                          </pic:cNvPicPr>
                                        </pic:nvPicPr>
                                        <pic:blipFill>
                                          <a:blip r:embed="rId7"/>
                                          <a:stretch>
                                            <a:fillRect/>
                                          </a:stretch>
                                        </pic:blipFill>
                                        <pic:spPr bwMode="auto">
                                          <a:xfrm>
                                            <a:off x="0" y="0"/>
                                            <a:ext cx="5281930" cy="4277995"/>
                                          </a:xfrm>
                                          <a:prstGeom prst="rect">
                                            <a:avLst/>
                                          </a:prstGeom>
                                        </pic:spPr>
                                      </pic:pic>
                                    </a:graphicData>
                                  </a:graphic>
                                </wp:inline>
                              </w:drawing>
                            </w:r>
                            <w:r>
                              <w:rPr/>
                              <w:fldChar w:fldCharType="begin"/>
                            </w:r>
                            <w:r>
                              <w:rPr/>
                              <w:instrText> SEQ Illustration \* ARABIC </w:instrText>
                            </w:r>
                            <w:r>
                              <w:rPr/>
                              <w:fldChar w:fldCharType="separate"/>
                            </w:r>
                            <w:r>
                              <w:rPr/>
                              <w:t>6</w:t>
                            </w:r>
                            <w:r>
                              <w:rPr/>
                              <w:fldChar w:fldCharType="end"/>
                            </w:r>
                            <w:r>
                              <w:rPr/>
                              <w:t>: The UNS Configuration management module class diagram</w:t>
                            </w:r>
                          </w:p>
                        </w:txbxContent>
                      </wps:txbx>
                      <wps:bodyPr anchor="t" lIns="100965" tIns="55245" rIns="100965" bIns="55245">
                        <a:noAutofit/>
                      </wps:bodyPr>
                    </wps:wsp>
                  </a:graphicData>
                </a:graphic>
              </wp:inline>
            </w:drawing>
          </mc:Choice>
          <mc:Fallback>
            <w:pict>
              <v:rect style="position:absolute;rotation:0;width:431.8pt;height:365.35pt;mso-wrap-distance-left:0pt;mso-wrap-distance-right:0pt;mso-wrap-distance-top:0pt;mso-wrap-distance-bottom:0pt;margin-top:-365.3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1930" cy="4277995"/>
                            <wp:effectExtent l="0" t="0" r="0" b="0"/>
                            <wp:docPr id="23"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6" descr=""/>
                                    <pic:cNvPicPr>
                                      <a:picLocks noChangeAspect="1" noChangeArrowheads="1"/>
                                    </pic:cNvPicPr>
                                  </pic:nvPicPr>
                                  <pic:blipFill>
                                    <a:blip r:embed="rId7"/>
                                    <a:stretch>
                                      <a:fillRect/>
                                    </a:stretch>
                                  </pic:blipFill>
                                  <pic:spPr bwMode="auto">
                                    <a:xfrm>
                                      <a:off x="0" y="0"/>
                                      <a:ext cx="5281930" cy="4277995"/>
                                    </a:xfrm>
                                    <a:prstGeom prst="rect">
                                      <a:avLst/>
                                    </a:prstGeom>
                                  </pic:spPr>
                                </pic:pic>
                              </a:graphicData>
                            </a:graphic>
                          </wp:inline>
                        </w:drawing>
                      </w:r>
                      <w:r>
                        <w:rPr/>
                        <w:fldChar w:fldCharType="begin"/>
                      </w:r>
                      <w:r>
                        <w:rPr/>
                        <w:instrText> SEQ Illustration \* ARABIC </w:instrText>
                      </w:r>
                      <w:r>
                        <w:rPr/>
                        <w:fldChar w:fldCharType="separate"/>
                      </w:r>
                      <w:r>
                        <w:rPr/>
                        <w:t>6</w:t>
                      </w:r>
                      <w:r>
                        <w:rPr/>
                        <w:fldChar w:fldCharType="end"/>
                      </w:r>
                      <w:r>
                        <w:rPr/>
                        <w:t>: The UNS Configuration management module class diagram</w:t>
                      </w:r>
                    </w:p>
                  </w:txbxContent>
                </v:textbox>
                <w10:wrap type="topAndBottom"/>
              </v:rect>
            </w:pict>
          </mc:Fallback>
        </mc:AlternateContent>
      </w:r>
    </w:p>
    <w:p>
      <w:pPr>
        <w:pStyle w:val="Heading5"/>
        <w:numPr>
          <w:ilvl w:val="4"/>
          <w:numId w:val="1"/>
        </w:numPr>
        <w:tabs>
          <w:tab w:val="left" w:pos="0" w:leader="none"/>
        </w:tabs>
        <w:ind w:left="709" w:hanging="709"/>
        <w:rPr/>
      </w:pPr>
      <w:bookmarkStart w:id="58" w:name="_HarvestManager_class"/>
      <w:bookmarkStart w:id="59" w:name="HarvestManager"/>
      <w:r>
        <w:rPr/>
        <w:t>HarvestManager</w:t>
      </w:r>
      <w:bookmarkEnd w:id="59"/>
      <w:r>
        <w:rPr/>
        <w:t xml:space="preserve"> class</w:t>
      </w:r>
      <w:bookmarkEnd w:id="58"/>
    </w:p>
    <w:p>
      <w:pPr>
        <w:pStyle w:val="TextBody"/>
        <w:rPr/>
      </w:pPr>
      <w:r>
        <w:rPr/>
        <w:t>Manages the channels’ harvesting daemon. Persistence of this class object is automatic and related to the ZODB (ZOPE Object Database).</w:t>
      </w:r>
    </w:p>
    <w:p>
      <w:pPr>
        <w:pStyle w:val="TextBody"/>
        <w:rPr/>
      </w:pPr>
      <w:r>
        <w:rPr/>
      </w:r>
    </w:p>
    <w:p>
      <w:pPr>
        <w:pStyle w:val="TextBody"/>
        <w:rPr/>
      </w:pPr>
      <w:r>
        <w:rPr>
          <w:b/>
          <w:bCs/>
          <w:u w:val="single"/>
        </w:rPr>
        <w:t>Attributes</w:t>
      </w:r>
      <w:r>
        <w:rPr/>
        <w:t xml:space="preserve">: </w:t>
      </w:r>
    </w:p>
    <w:p>
      <w:pPr>
        <w:pStyle w:val="TextBody"/>
        <w:rPr/>
      </w:pPr>
      <w:r>
        <w:rPr/>
        <w:t>- _daemonDelay</w:t>
        <w:br/>
        <w:t>Harvester daemon wake up interval.</w:t>
      </w:r>
    </w:p>
    <w:p>
      <w:pPr>
        <w:pStyle w:val="TextBody"/>
        <w:rPr/>
      </w:pPr>
      <w:r>
        <w:rPr/>
      </w:r>
    </w:p>
    <w:p>
      <w:pPr>
        <w:pStyle w:val="TextBody"/>
        <w:rPr/>
      </w:pPr>
      <w:r>
        <w:rPr/>
        <w:t>Methods:</w:t>
      </w:r>
    </w:p>
    <w:p>
      <w:pPr>
        <w:pStyle w:val="TextBody"/>
        <w:numPr>
          <w:ilvl w:val="0"/>
          <w:numId w:val="34"/>
        </w:numPr>
        <w:tabs>
          <w:tab w:val="left" w:pos="0" w:leader="none"/>
        </w:tabs>
        <w:ind w:left="720" w:hanging="360"/>
        <w:rPr/>
      </w:pPr>
      <w:r>
        <w:rPr>
          <w:i/>
          <w:iCs/>
        </w:rPr>
        <w:t>updateConfig(self,REQUEST)</w:t>
      </w:r>
      <w:r>
        <w:rPr/>
        <w:br/>
        <w:t>This method takes and validates the parameter from the REQUEST object representing the harvester daemon wake up interval and sets the daemonDelay attribute.</w:t>
      </w:r>
    </w:p>
    <w:p>
      <w:pPr>
        <w:pStyle w:val="TextBody"/>
        <w:numPr>
          <w:ilvl w:val="0"/>
          <w:numId w:val="34"/>
        </w:numPr>
        <w:tabs>
          <w:tab w:val="left" w:pos="0" w:leader="none"/>
        </w:tabs>
        <w:ind w:left="720" w:hanging="360"/>
        <w:rPr/>
      </w:pPr>
      <w:r>
        <w:rPr>
          <w:i/>
          <w:iCs/>
        </w:rPr>
        <w:t>startHarvesting(self)</w:t>
        <w:br/>
      </w:r>
      <w:r>
        <w:rPr/>
        <w:t>Creates Harvester class object and start up Harvester daemon.</w:t>
      </w:r>
    </w:p>
    <w:p>
      <w:pPr>
        <w:pStyle w:val="TextBody"/>
        <w:numPr>
          <w:ilvl w:val="0"/>
          <w:numId w:val="34"/>
        </w:numPr>
        <w:tabs>
          <w:tab w:val="left" w:pos="0" w:leader="none"/>
        </w:tabs>
        <w:ind w:left="720" w:hanging="360"/>
        <w:rPr/>
      </w:pPr>
      <w:r>
        <w:rPr>
          <w:i/>
          <w:iCs/>
        </w:rPr>
        <w:t>stopHarvesting(self)</w:t>
        <w:br/>
        <w:t>S</w:t>
      </w:r>
      <w:r>
        <w:rPr/>
        <w:t>tops the Harvester daemon.</w:t>
      </w:r>
    </w:p>
    <w:p>
      <w:pPr>
        <w:pStyle w:val="TextBody"/>
        <w:numPr>
          <w:ilvl w:val="0"/>
          <w:numId w:val="34"/>
        </w:numPr>
        <w:tabs>
          <w:tab w:val="left" w:pos="0" w:leader="none"/>
        </w:tabs>
        <w:ind w:left="720" w:hanging="360"/>
        <w:rPr/>
      </w:pPr>
      <w:r>
        <w:rPr>
          <w:i/>
          <w:iCs/>
        </w:rPr>
        <w:t>manuallNotify</w:t>
      </w:r>
      <w:r>
        <w:rPr/>
        <w:t>(self)</w:t>
        <w:br/>
        <w:t>It first checks if the Harvester daemon process is active; if not it invokes the events harvesting otherwise it returns an error message concerning the already active process.</w:t>
      </w:r>
      <w:r>
        <w:rPr>
          <w:i/>
          <w:iCs/>
        </w:rPr>
        <w:br/>
        <w:t xml:space="preserve"> </w:t>
      </w:r>
    </w:p>
    <w:p>
      <w:pPr>
        <w:pStyle w:val="Heading5"/>
        <w:numPr>
          <w:ilvl w:val="4"/>
          <w:numId w:val="1"/>
        </w:numPr>
        <w:tabs>
          <w:tab w:val="left" w:pos="0" w:leader="none"/>
        </w:tabs>
        <w:ind w:left="709" w:hanging="709"/>
        <w:rPr/>
      </w:pPr>
      <w:bookmarkStart w:id="60" w:name="_NotificationManager_class"/>
      <w:bookmarkStart w:id="61" w:name="NotificationManager"/>
      <w:r>
        <w:rPr/>
        <w:t>NotificationManager</w:t>
      </w:r>
      <w:bookmarkEnd w:id="61"/>
      <w:r>
        <w:rPr/>
        <w:t xml:space="preserve"> class</w:t>
      </w:r>
      <w:bookmarkEnd w:id="60"/>
    </w:p>
    <w:p>
      <w:pPr>
        <w:pStyle w:val="TextBody"/>
        <w:rPr/>
      </w:pPr>
      <w:r>
        <w:rPr/>
        <w:t>Manages the notification of the daemon. Persistence of this class object is automatic and related to the ZODB.</w:t>
      </w:r>
    </w:p>
    <w:p>
      <w:pPr>
        <w:pStyle w:val="TextBody"/>
        <w:rPr/>
      </w:pPr>
      <w:r>
        <w:rPr/>
      </w:r>
    </w:p>
    <w:p>
      <w:pPr>
        <w:pStyle w:val="TextBody"/>
        <w:rPr/>
      </w:pPr>
      <w:r>
        <w:rPr>
          <w:b/>
          <w:bCs/>
          <w:u w:val="single"/>
        </w:rPr>
        <w:t>Attributes</w:t>
      </w:r>
      <w:r>
        <w:rPr/>
        <w:t>: No attributes</w:t>
      </w:r>
    </w:p>
    <w:p>
      <w:pPr>
        <w:pStyle w:val="TextBody"/>
        <w:rPr/>
      </w:pPr>
      <w:r>
        <w:rPr/>
      </w:r>
    </w:p>
    <w:p>
      <w:pPr>
        <w:pStyle w:val="TextBody"/>
        <w:rPr/>
      </w:pPr>
      <w:r>
        <w:rPr/>
        <w:t>Methods:</w:t>
      </w:r>
    </w:p>
    <w:p>
      <w:pPr>
        <w:pStyle w:val="TextBody"/>
        <w:numPr>
          <w:ilvl w:val="0"/>
          <w:numId w:val="35"/>
        </w:numPr>
        <w:tabs>
          <w:tab w:val="left" w:pos="0" w:leader="none"/>
        </w:tabs>
        <w:ind w:left="720" w:hanging="360"/>
        <w:rPr/>
      </w:pPr>
      <w:r>
        <w:rPr>
          <w:i/>
          <w:iCs/>
        </w:rPr>
        <w:t>updateConfig(self,REQUEST)</w:t>
      </w:r>
      <w:r>
        <w:rPr/>
        <w:br/>
        <w:t>This method takes and validates the parameter from the REQUEST object representing the notification daemon wake up interval and sets the daemonDelay attribute.</w:t>
      </w:r>
    </w:p>
    <w:p>
      <w:pPr>
        <w:pStyle w:val="TextBody"/>
        <w:numPr>
          <w:ilvl w:val="0"/>
          <w:numId w:val="35"/>
        </w:numPr>
        <w:tabs>
          <w:tab w:val="left" w:pos="0" w:leader="none"/>
        </w:tabs>
        <w:ind w:left="720" w:hanging="360"/>
        <w:rPr/>
      </w:pPr>
      <w:r>
        <w:rPr>
          <w:i/>
          <w:iCs/>
        </w:rPr>
        <w:t>startNotificator(self)</w:t>
        <w:br/>
      </w:r>
      <w:r>
        <w:rPr/>
        <w:t>Creates</w:t>
      </w:r>
      <w:r>
        <w:rPr>
          <w:i/>
          <w:iCs/>
        </w:rPr>
        <w:t xml:space="preserve"> </w:t>
      </w:r>
      <w:r>
        <w:rPr/>
        <w:t>Notificator class object and starts up the Notification daemon.</w:t>
      </w:r>
    </w:p>
    <w:p>
      <w:pPr>
        <w:pStyle w:val="TextBody"/>
        <w:numPr>
          <w:ilvl w:val="0"/>
          <w:numId w:val="35"/>
        </w:numPr>
        <w:tabs>
          <w:tab w:val="left" w:pos="0" w:leader="none"/>
        </w:tabs>
        <w:ind w:left="720" w:hanging="360"/>
        <w:rPr/>
      </w:pPr>
      <w:r>
        <w:rPr>
          <w:i/>
          <w:iCs/>
        </w:rPr>
        <w:t>stopNotificator(self)</w:t>
        <w:br/>
        <w:t>S</w:t>
      </w:r>
      <w:r>
        <w:rPr/>
        <w:t>tops the Notification daemon.</w:t>
      </w:r>
    </w:p>
    <w:p>
      <w:pPr>
        <w:pStyle w:val="TextBody"/>
        <w:numPr>
          <w:ilvl w:val="0"/>
          <w:numId w:val="35"/>
        </w:numPr>
        <w:tabs>
          <w:tab w:val="left" w:pos="0" w:leader="none"/>
        </w:tabs>
        <w:ind w:left="720" w:hanging="360"/>
        <w:rPr/>
      </w:pPr>
      <w:r>
        <w:rPr>
          <w:i/>
          <w:iCs/>
        </w:rPr>
        <w:t>manuallNotify</w:t>
      </w:r>
      <w:r>
        <w:rPr/>
        <w:t>(self)</w:t>
        <w:br/>
        <w:t>It first checks if the Notification daemon process is active; if not it invokes the notifications generation otherwise it returns an error message concerning the already active process.</w:t>
      </w:r>
      <w:r>
        <w:rPr>
          <w:i/>
          <w:iCs/>
        </w:rPr>
        <w:br/>
      </w:r>
    </w:p>
    <w:p>
      <w:pPr>
        <w:pStyle w:val="Heading5"/>
        <w:numPr>
          <w:ilvl w:val="4"/>
          <w:numId w:val="1"/>
        </w:numPr>
        <w:tabs>
          <w:tab w:val="left" w:pos="0" w:leader="none"/>
        </w:tabs>
        <w:ind w:left="709" w:hanging="709"/>
        <w:rPr/>
      </w:pPr>
      <w:bookmarkStart w:id="62" w:name="_SMTPManager_class"/>
      <w:bookmarkStart w:id="63" w:name="SMTPManager"/>
      <w:r>
        <w:rPr/>
        <w:t>SMTPManager</w:t>
      </w:r>
      <w:bookmarkEnd w:id="63"/>
      <w:r>
        <w:rPr/>
        <w:t xml:space="preserve"> class</w:t>
      </w:r>
      <w:bookmarkEnd w:id="62"/>
    </w:p>
    <w:p>
      <w:pPr>
        <w:pStyle w:val="TextBody"/>
        <w:rPr/>
      </w:pPr>
      <w:r>
        <w:rPr/>
        <w:t>Manages the configuration parameters related to the SMTP server that will be used for notification delivery by using e-mail messages. Persistence of this class object is automatic and related to the ZODB.</w:t>
      </w:r>
    </w:p>
    <w:p>
      <w:pPr>
        <w:pStyle w:val="Heading5"/>
        <w:numPr>
          <w:ilvl w:val="4"/>
          <w:numId w:val="1"/>
        </w:numPr>
        <w:tabs>
          <w:tab w:val="left" w:pos="0" w:leader="none"/>
        </w:tabs>
        <w:ind w:left="709" w:hanging="709"/>
        <w:rPr/>
      </w:pPr>
      <w:r>
        <w:rPr/>
        <w:t>JabberManager class</w:t>
      </w:r>
    </w:p>
    <w:p>
      <w:pPr>
        <w:pStyle w:val="TextBody"/>
        <w:rPr/>
      </w:pPr>
      <w:r>
        <w:rPr/>
        <w:t>Manages the configuration parameters related to the Jabber server that will be used for notification delivery by using Jabber messages. Persistence of this class object is automatic and related to the ZODB.</w:t>
      </w:r>
    </w:p>
    <w:p>
      <w:pPr>
        <w:pStyle w:val="Heading5"/>
        <w:numPr>
          <w:ilvl w:val="4"/>
          <w:numId w:val="1"/>
        </w:numPr>
        <w:tabs>
          <w:tab w:val="left" w:pos="0" w:leader="none"/>
        </w:tabs>
        <w:ind w:left="709" w:hanging="709"/>
        <w:rPr/>
      </w:pPr>
      <w:bookmarkStart w:id="64" w:name="_DbManager_class"/>
      <w:bookmarkStart w:id="65" w:name="DbManager"/>
      <w:r>
        <w:rPr/>
        <w:t>DbManager</w:t>
      </w:r>
      <w:bookmarkEnd w:id="65"/>
      <w:r>
        <w:rPr/>
        <w:t xml:space="preserve"> class</w:t>
      </w:r>
      <w:bookmarkEnd w:id="64"/>
    </w:p>
    <w:p>
      <w:pPr>
        <w:pStyle w:val="TextBody"/>
        <w:rPr/>
      </w:pPr>
      <w:r>
        <w:rPr/>
        <w:t>Manages the configuration parameters related to the MySQL database server that will be used as persistence storage by the UNS. Persistence of this class object is automatic and related to the ZODB.</w:t>
      </w:r>
    </w:p>
    <w:p>
      <w:pPr>
        <w:pStyle w:val="Heading5"/>
        <w:numPr>
          <w:ilvl w:val="4"/>
          <w:numId w:val="1"/>
        </w:numPr>
        <w:tabs>
          <w:tab w:val="left" w:pos="0" w:leader="none"/>
        </w:tabs>
        <w:ind w:left="709" w:hanging="709"/>
        <w:rPr/>
      </w:pPr>
      <w:bookmarkStart w:id="66" w:name="_LDAPManager_class"/>
      <w:bookmarkStart w:id="67" w:name="LDAPManager"/>
      <w:r>
        <w:rPr/>
        <w:t>LDAPManager</w:t>
      </w:r>
      <w:bookmarkEnd w:id="67"/>
      <w:r>
        <w:rPr/>
        <w:t xml:space="preserve"> class</w:t>
      </w:r>
      <w:bookmarkEnd w:id="66"/>
    </w:p>
    <w:p>
      <w:pPr>
        <w:pStyle w:val="TextBody"/>
        <w:rPr/>
      </w:pPr>
      <w:r>
        <w:rPr/>
        <w:t>Manages configuration parameters related to the LDAP server that will be used for the authentication purposes, as well as for retrieval of EEA Roles and EEA Users. Persistence of this class object is automatic and related to the ZODB.</w:t>
      </w:r>
    </w:p>
    <w:p>
      <w:pPr>
        <w:pStyle w:val="Heading4"/>
        <w:numPr>
          <w:ilvl w:val="3"/>
          <w:numId w:val="1"/>
        </w:numPr>
        <w:tabs>
          <w:tab w:val="left" w:pos="0" w:leader="none"/>
        </w:tabs>
        <w:ind w:left="709" w:hanging="709"/>
        <w:rPr/>
      </w:pPr>
      <w:bookmarkStart w:id="68" w:name="_Data_monitoring_module"/>
      <w:r>
        <w:rPr/>
        <w:t>Data monitoring module</w:t>
      </w:r>
      <w:bookmarkEnd w:id="68"/>
    </w:p>
    <w:p>
      <w:pPr>
        <w:pStyle w:val="TextBody"/>
        <w:rPr/>
      </w:pPr>
      <w:r>
        <w:rPr/>
      </w:r>
      <w:r>
        <mc:AlternateContent>
          <mc:Choice Requires="wps">
            <w:drawing>
              <wp:inline distT="0" distB="0" distL="0" distR="0">
                <wp:extent cx="5276850" cy="3963670"/>
                <wp:effectExtent l="0" t="0" r="0" b="0"/>
                <wp:docPr id="24" name="Frame20"/>
                <a:graphic xmlns:a="http://schemas.openxmlformats.org/drawingml/2006/main">
                  <a:graphicData uri="http://schemas.microsoft.com/office/word/2010/wordprocessingShape">
                    <wps:wsp>
                      <wps:cNvSpPr txBox="1"/>
                      <wps:spPr>
                        <a:xfrm>
                          <a:off x="0" y="0"/>
                          <a:ext cx="5276850" cy="3963670"/>
                        </a:xfrm>
                        <a:prstGeom prst="rect"/>
                      </wps:spPr>
                      <wps:txbx>
                        <w:txbxContent>
                          <w:p>
                            <w:pPr>
                              <w:pStyle w:val="Illustration"/>
                              <w:spacing w:before="120" w:after="120"/>
                              <w:rPr/>
                            </w:pPr>
                            <w:r>
                              <w:rPr/>
                              <w:t xml:space="preserve">Illustration </w:t>
                              <w:drawing>
                                <wp:inline distT="0" distB="0" distL="0" distR="0">
                                  <wp:extent cx="5074920" cy="3601720"/>
                                  <wp:effectExtent l="0" t="0" r="0" b="0"/>
                                  <wp:docPr id="25"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s7" descr=""/>
                                          <pic:cNvPicPr>
                                            <a:picLocks noChangeAspect="1" noChangeArrowheads="1"/>
                                          </pic:cNvPicPr>
                                        </pic:nvPicPr>
                                        <pic:blipFill>
                                          <a:blip r:embed="rId8"/>
                                          <a:stretch>
                                            <a:fillRect/>
                                          </a:stretch>
                                        </pic:blipFill>
                                        <pic:spPr bwMode="auto">
                                          <a:xfrm>
                                            <a:off x="0" y="0"/>
                                            <a:ext cx="5074920" cy="3601720"/>
                                          </a:xfrm>
                                          <a:prstGeom prst="rect">
                                            <a:avLst/>
                                          </a:prstGeom>
                                        </pic:spPr>
                                      </pic:pic>
                                    </a:graphicData>
                                  </a:graphic>
                                </wp:inline>
                              </w:drawing>
                            </w:r>
                            <w:r>
                              <w:rPr/>
                              <w:fldChar w:fldCharType="begin"/>
                            </w:r>
                            <w:r>
                              <w:rPr/>
                              <w:instrText> SEQ Illustration \* ARABIC </w:instrText>
                            </w:r>
                            <w:r>
                              <w:rPr/>
                              <w:fldChar w:fldCharType="separate"/>
                            </w:r>
                            <w:r>
                              <w:rPr/>
                              <w:t>7</w:t>
                            </w:r>
                            <w:r>
                              <w:rPr/>
                              <w:fldChar w:fldCharType="end"/>
                            </w:r>
                            <w:r>
                              <w:rPr/>
                              <w:t>: The Data monitoring module class diagram</w:t>
                            </w:r>
                          </w:p>
                        </w:txbxContent>
                      </wps:txbx>
                      <wps:bodyPr anchor="t" lIns="100965" tIns="55245" rIns="100965" bIns="55245">
                        <a:noAutofit/>
                      </wps:bodyPr>
                    </wps:wsp>
                  </a:graphicData>
                </a:graphic>
              </wp:inline>
            </w:drawing>
          </mc:Choice>
          <mc:Fallback>
            <w:pict>
              <v:rect style="position:absolute;rotation:0;width:415.5pt;height:312.1pt;mso-wrap-distance-left:0pt;mso-wrap-distance-right:0pt;mso-wrap-distance-top:0pt;mso-wrap-distance-bottom:0pt;margin-top:-312.1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074920" cy="3601720"/>
                            <wp:effectExtent l="0" t="0" r="0" b="0"/>
                            <wp:docPr id="26"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7" descr=""/>
                                    <pic:cNvPicPr>
                                      <a:picLocks noChangeAspect="1" noChangeArrowheads="1"/>
                                    </pic:cNvPicPr>
                                  </pic:nvPicPr>
                                  <pic:blipFill>
                                    <a:blip r:embed="rId8"/>
                                    <a:stretch>
                                      <a:fillRect/>
                                    </a:stretch>
                                  </pic:blipFill>
                                  <pic:spPr bwMode="auto">
                                    <a:xfrm>
                                      <a:off x="0" y="0"/>
                                      <a:ext cx="5074920" cy="3601720"/>
                                    </a:xfrm>
                                    <a:prstGeom prst="rect">
                                      <a:avLst/>
                                    </a:prstGeom>
                                  </pic:spPr>
                                </pic:pic>
                              </a:graphicData>
                            </a:graphic>
                          </wp:inline>
                        </w:drawing>
                      </w:r>
                      <w:r>
                        <w:rPr/>
                        <w:fldChar w:fldCharType="begin"/>
                      </w:r>
                      <w:r>
                        <w:rPr/>
                        <w:instrText> SEQ Illustration \* ARABIC </w:instrText>
                      </w:r>
                      <w:r>
                        <w:rPr/>
                        <w:fldChar w:fldCharType="separate"/>
                      </w:r>
                      <w:r>
                        <w:rPr/>
                        <w:t>7</w:t>
                      </w:r>
                      <w:r>
                        <w:rPr/>
                        <w:fldChar w:fldCharType="end"/>
                      </w:r>
                      <w:r>
                        <w:rPr/>
                        <w:t>: The Data monitoring module class diagram</w:t>
                      </w:r>
                    </w:p>
                  </w:txbxContent>
                </v:textbox>
                <w10:wrap type="topAndBottom"/>
              </v:rect>
            </w:pict>
          </mc:Fallback>
        </mc:AlternateContent>
      </w:r>
    </w:p>
    <w:p>
      <w:pPr>
        <w:pStyle w:val="Heading5"/>
        <w:numPr>
          <w:ilvl w:val="4"/>
          <w:numId w:val="1"/>
        </w:numPr>
        <w:tabs>
          <w:tab w:val="left" w:pos="0" w:leader="none"/>
        </w:tabs>
        <w:ind w:left="709" w:hanging="709"/>
        <w:rPr/>
      </w:pPr>
      <w:bookmarkStart w:id="69" w:name="_DataManager_class"/>
      <w:r>
        <w:rPr/>
        <w:t>DataManager class</w:t>
      </w:r>
      <w:bookmarkEnd w:id="69"/>
    </w:p>
    <w:p>
      <w:pPr>
        <w:pStyle w:val="TextBody"/>
        <w:rPr/>
      </w:pPr>
      <w:r>
        <w:rPr/>
      </w:r>
    </w:p>
    <w:p>
      <w:pPr>
        <w:pStyle w:val="TextBody"/>
        <w:rPr/>
      </w:pPr>
      <w:r>
        <w:rPr>
          <w:b/>
          <w:bCs/>
          <w:u w:val="single"/>
        </w:rPr>
        <w:t>Attributes</w:t>
      </w:r>
      <w:r>
        <w:rPr/>
        <w:t>: No attributes</w:t>
      </w:r>
    </w:p>
    <w:p>
      <w:pPr>
        <w:pStyle w:val="TextBody"/>
        <w:rPr/>
      </w:pPr>
      <w:r>
        <w:rPr/>
        <w:t>Methods:</w:t>
      </w:r>
    </w:p>
    <w:p>
      <w:pPr>
        <w:pStyle w:val="TextBody"/>
        <w:numPr>
          <w:ilvl w:val="0"/>
          <w:numId w:val="36"/>
        </w:numPr>
        <w:tabs>
          <w:tab w:val="left" w:pos="0" w:leader="none"/>
        </w:tabs>
        <w:ind w:left="720" w:hanging="360"/>
        <w:rPr/>
      </w:pPr>
      <w:r>
        <w:rPr>
          <w:i/>
          <w:iCs/>
        </w:rPr>
        <w:t>generateReport(self,REQUEST)</w:t>
      </w:r>
      <w:r>
        <w:rPr/>
        <w:br/>
        <w:t xml:space="preserve">Takes and validates the parameter from the REQUEST object representing the parameters for the </w:t>
      </w:r>
      <w:r>
        <w:rPr>
          <w:rFonts w:eastAsia="MS Mincho;ＭＳ 明朝"/>
          <w:lang w:val="en-US" w:eastAsia="ja-JP" w:bidi="he-IL"/>
        </w:rPr>
        <w:t xml:space="preserve">Notifications throughput report generation. Then it creates the list of the Notification class objects and returns it to the caller. Parameters that may be provided are date interval, delivery type, delivery status. The method must examine the persistence of these parameters and generate the appropriate query that will return the appropriate notifications. </w:t>
      </w:r>
    </w:p>
    <w:p>
      <w:pPr>
        <w:pStyle w:val="TextBody"/>
        <w:numPr>
          <w:ilvl w:val="0"/>
          <w:numId w:val="36"/>
        </w:numPr>
        <w:tabs>
          <w:tab w:val="left" w:pos="0" w:leader="none"/>
        </w:tabs>
        <w:ind w:left="720" w:hanging="360"/>
        <w:rPr/>
      </w:pPr>
      <w:r>
        <w:rPr>
          <w:i/>
          <w:iCs/>
        </w:rPr>
        <w:t>getFailedList (self)</w:t>
        <w:br/>
      </w:r>
      <w:r>
        <w:rPr/>
        <w:t>Returns the list of the Notification objects that have unsuccessful delivery attempts.</w:t>
      </w:r>
    </w:p>
    <w:p>
      <w:pPr>
        <w:pStyle w:val="TextBody"/>
        <w:numPr>
          <w:ilvl w:val="0"/>
          <w:numId w:val="36"/>
        </w:numPr>
        <w:tabs>
          <w:tab w:val="left" w:pos="0" w:leader="none"/>
        </w:tabs>
        <w:ind w:left="720" w:hanging="360"/>
        <w:rPr/>
      </w:pPr>
      <w:r>
        <w:rPr>
          <w:i/>
          <w:iCs/>
        </w:rPr>
        <w:t>removeProfilel(self,REQUEST)</w:t>
      </w:r>
      <w:r>
        <w:rPr/>
        <w:br/>
        <w:t>Removes the subscription related to the provided notification. Takes from the REQUEST object the unique identifier of the problematic notification.</w:t>
      </w:r>
    </w:p>
    <w:p>
      <w:pPr>
        <w:pStyle w:val="TextBody"/>
        <w:rPr/>
      </w:pPr>
      <w:r>
        <w:rPr/>
      </w:r>
    </w:p>
    <w:p>
      <w:pPr>
        <w:pStyle w:val="Heading4"/>
        <w:numPr>
          <w:ilvl w:val="3"/>
          <w:numId w:val="1"/>
        </w:numPr>
        <w:tabs>
          <w:tab w:val="left" w:pos="0" w:leader="none"/>
        </w:tabs>
        <w:ind w:left="709" w:hanging="709"/>
        <w:rPr/>
      </w:pPr>
      <w:bookmarkStart w:id="70" w:name="_UI_Templates_management_module"/>
      <w:r>
        <w:rPr/>
        <w:t>UI Templates management module</w:t>
      </w:r>
      <w:bookmarkEnd w:id="70"/>
    </w:p>
    <w:p>
      <w:pPr>
        <w:pStyle w:val="TextBody"/>
        <w:rPr/>
      </w:pPr>
      <w:r>
        <w:rPr/>
      </w:r>
      <w:r>
        <mc:AlternateContent>
          <mc:Choice Requires="wps">
            <w:drawing>
              <wp:inline distT="0" distB="0" distL="0" distR="0">
                <wp:extent cx="4112895" cy="2799715"/>
                <wp:effectExtent l="0" t="0" r="0" b="0"/>
                <wp:docPr id="27" name="Frame21"/>
                <a:graphic xmlns:a="http://schemas.openxmlformats.org/drawingml/2006/main">
                  <a:graphicData uri="http://schemas.microsoft.com/office/word/2010/wordprocessingShape">
                    <wps:wsp>
                      <wps:cNvSpPr txBox="1"/>
                      <wps:spPr>
                        <a:xfrm>
                          <a:off x="0" y="0"/>
                          <a:ext cx="4112895" cy="2799715"/>
                        </a:xfrm>
                        <a:prstGeom prst="rect"/>
                      </wps:spPr>
                      <wps:txbx>
                        <w:txbxContent>
                          <w:p>
                            <w:pPr>
                              <w:pStyle w:val="Illustration"/>
                              <w:spacing w:before="120" w:after="120"/>
                              <w:rPr/>
                            </w:pPr>
                            <w:r>
                              <w:rPr/>
                              <w:t xml:space="preserve">Illustration </w:t>
                              <w:drawing>
                                <wp:inline distT="0" distB="0" distL="0" distR="0">
                                  <wp:extent cx="3910965" cy="2263140"/>
                                  <wp:effectExtent l="0" t="0" r="0" b="0"/>
                                  <wp:docPr id="28"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s8" descr=""/>
                                          <pic:cNvPicPr>
                                            <a:picLocks noChangeAspect="1" noChangeArrowheads="1"/>
                                          </pic:cNvPicPr>
                                        </pic:nvPicPr>
                                        <pic:blipFill>
                                          <a:blip r:embed="rId9"/>
                                          <a:stretch>
                                            <a:fillRect/>
                                          </a:stretch>
                                        </pic:blipFill>
                                        <pic:spPr bwMode="auto">
                                          <a:xfrm>
                                            <a:off x="0" y="0"/>
                                            <a:ext cx="3910965" cy="2263140"/>
                                          </a:xfrm>
                                          <a:prstGeom prst="rect">
                                            <a:avLst/>
                                          </a:prstGeom>
                                        </pic:spPr>
                                      </pic:pic>
                                    </a:graphicData>
                                  </a:graphic>
                                </wp:inline>
                              </w:drawing>
                            </w:r>
                            <w:r>
                              <w:rPr/>
                              <w:fldChar w:fldCharType="begin"/>
                            </w:r>
                            <w:r>
                              <w:rPr/>
                              <w:instrText> SEQ Illustration \* ARABIC </w:instrText>
                            </w:r>
                            <w:r>
                              <w:rPr/>
                              <w:fldChar w:fldCharType="separate"/>
                            </w:r>
                            <w:r>
                              <w:rPr/>
                              <w:t>8</w:t>
                            </w:r>
                            <w:r>
                              <w:rPr/>
                              <w:fldChar w:fldCharType="end"/>
                            </w:r>
                            <w:r>
                              <w:rPr/>
                              <w:t>: The UI Templates module management module class diagram</w:t>
                            </w:r>
                          </w:p>
                        </w:txbxContent>
                      </wps:txbx>
                      <wps:bodyPr anchor="t" lIns="100965" tIns="55245" rIns="100965" bIns="55245">
                        <a:noAutofit/>
                      </wps:bodyPr>
                    </wps:wsp>
                  </a:graphicData>
                </a:graphic>
              </wp:inline>
            </w:drawing>
          </mc:Choice>
          <mc:Fallback>
            <w:pict>
              <v:rect style="position:absolute;rotation:0;width:323.85pt;height:220.45pt;mso-wrap-distance-left:0pt;mso-wrap-distance-right:0pt;mso-wrap-distance-top:0pt;mso-wrap-distance-bottom:0pt;margin-top:-220.4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3910965" cy="2263140"/>
                            <wp:effectExtent l="0" t="0" r="0" b="0"/>
                            <wp:docPr id="29"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8" descr=""/>
                                    <pic:cNvPicPr>
                                      <a:picLocks noChangeAspect="1" noChangeArrowheads="1"/>
                                    </pic:cNvPicPr>
                                  </pic:nvPicPr>
                                  <pic:blipFill>
                                    <a:blip r:embed="rId9"/>
                                    <a:stretch>
                                      <a:fillRect/>
                                    </a:stretch>
                                  </pic:blipFill>
                                  <pic:spPr bwMode="auto">
                                    <a:xfrm>
                                      <a:off x="0" y="0"/>
                                      <a:ext cx="3910965" cy="2263140"/>
                                    </a:xfrm>
                                    <a:prstGeom prst="rect">
                                      <a:avLst/>
                                    </a:prstGeom>
                                  </pic:spPr>
                                </pic:pic>
                              </a:graphicData>
                            </a:graphic>
                          </wp:inline>
                        </w:drawing>
                      </w:r>
                      <w:r>
                        <w:rPr/>
                        <w:fldChar w:fldCharType="begin"/>
                      </w:r>
                      <w:r>
                        <w:rPr/>
                        <w:instrText> SEQ Illustration \* ARABIC </w:instrText>
                      </w:r>
                      <w:r>
                        <w:rPr/>
                        <w:fldChar w:fldCharType="separate"/>
                      </w:r>
                      <w:r>
                        <w:rPr/>
                        <w:t>8</w:t>
                      </w:r>
                      <w:r>
                        <w:rPr/>
                        <w:fldChar w:fldCharType="end"/>
                      </w:r>
                      <w:r>
                        <w:rPr/>
                        <w:t>: The UI Templates module management module class diagram</w:t>
                      </w:r>
                    </w:p>
                  </w:txbxContent>
                </v:textbox>
                <w10:wrap type="topAndBottom"/>
              </v:rect>
            </w:pict>
          </mc:Fallback>
        </mc:AlternateContent>
      </w:r>
    </w:p>
    <w:p>
      <w:pPr>
        <w:pStyle w:val="Heading5"/>
        <w:numPr>
          <w:ilvl w:val="4"/>
          <w:numId w:val="1"/>
        </w:numPr>
        <w:tabs>
          <w:tab w:val="left" w:pos="0" w:leader="none"/>
        </w:tabs>
        <w:ind w:left="709" w:hanging="709"/>
        <w:rPr/>
      </w:pPr>
      <w:bookmarkStart w:id="71" w:name="_TemplateManager_class"/>
      <w:r>
        <w:rPr/>
        <w:t>TemplateManager class</w:t>
      </w:r>
      <w:bookmarkEnd w:id="71"/>
    </w:p>
    <w:p>
      <w:pPr>
        <w:pStyle w:val="TextBody"/>
        <w:rPr/>
      </w:pPr>
      <w:r>
        <w:rPr/>
      </w:r>
    </w:p>
    <w:p>
      <w:pPr>
        <w:pStyle w:val="TextBody"/>
        <w:rPr/>
      </w:pPr>
      <w:r>
        <w:rPr>
          <w:b/>
          <w:bCs/>
          <w:u w:val="single"/>
        </w:rPr>
        <w:t>Attributes</w:t>
      </w:r>
      <w:r>
        <w:rPr/>
        <w:t>: No attributes</w:t>
      </w:r>
    </w:p>
    <w:p>
      <w:pPr>
        <w:pStyle w:val="TextBody"/>
        <w:rPr/>
      </w:pPr>
      <w:r>
        <w:rPr/>
        <w:t>Methods:</w:t>
      </w:r>
    </w:p>
    <w:p>
      <w:pPr>
        <w:pStyle w:val="TextBody"/>
        <w:numPr>
          <w:ilvl w:val="0"/>
          <w:numId w:val="37"/>
        </w:numPr>
        <w:tabs>
          <w:tab w:val="left" w:pos="0" w:leader="none"/>
        </w:tabs>
        <w:ind w:left="720" w:hanging="360"/>
        <w:rPr/>
      </w:pPr>
      <w:r>
        <w:rPr>
          <w:i/>
          <w:iCs/>
        </w:rPr>
        <w:t>getAll(self)</w:t>
      </w:r>
      <w:r>
        <w:rPr/>
        <w:br/>
        <w:t xml:space="preserve">Returns the list of the NotificationTemplate objects. The list is formed by calling the static method </w:t>
      </w:r>
      <w:r>
        <w:rPr>
          <w:i/>
          <w:iCs/>
        </w:rPr>
        <w:t>findAll</w:t>
      </w:r>
      <w:r>
        <w:rPr/>
        <w:t xml:space="preserve"> of the NotificationTemplate class.</w:t>
      </w:r>
    </w:p>
    <w:p>
      <w:pPr>
        <w:pStyle w:val="TextBody"/>
        <w:numPr>
          <w:ilvl w:val="0"/>
          <w:numId w:val="37"/>
        </w:numPr>
        <w:tabs>
          <w:tab w:val="left" w:pos="0" w:leader="none"/>
        </w:tabs>
        <w:ind w:left="720" w:hanging="360"/>
        <w:rPr/>
      </w:pPr>
      <w:r>
        <w:rPr>
          <w:i/>
          <w:iCs/>
        </w:rPr>
        <w:t>addTemplate(self,REQUEST)</w:t>
        <w:br/>
      </w:r>
      <w:r>
        <w:rPr/>
        <w:t xml:space="preserve">Takes parameters from the REQUEST object representing the name and the content of the new notification template. It then creates a new NotificationTemplate object and stores its attributes in the UNS database by calling it’s </w:t>
      </w:r>
      <w:r>
        <w:rPr>
          <w:i/>
          <w:iCs/>
        </w:rPr>
        <w:t>create</w:t>
      </w:r>
      <w:r>
        <w:rPr/>
        <w:t xml:space="preserve"> method.</w:t>
      </w:r>
    </w:p>
    <w:p>
      <w:pPr>
        <w:pStyle w:val="TextBody"/>
        <w:numPr>
          <w:ilvl w:val="0"/>
          <w:numId w:val="37"/>
        </w:numPr>
        <w:tabs>
          <w:tab w:val="left" w:pos="0" w:leader="none"/>
        </w:tabs>
        <w:ind w:left="720" w:hanging="360"/>
        <w:rPr/>
      </w:pPr>
      <w:r>
        <w:rPr>
          <w:i/>
          <w:iCs/>
        </w:rPr>
        <w:t>removeProfilel(self,REQUEST)</w:t>
      </w:r>
      <w:r>
        <w:rPr/>
        <w:br/>
        <w:t xml:space="preserve">Takes a parameter from the REQUEST object representing the unique identifier of the existing notification template and removes it from the UNS database by calling the </w:t>
      </w:r>
      <w:r>
        <w:rPr>
          <w:i/>
          <w:iCs/>
        </w:rPr>
        <w:t>remove</w:t>
      </w:r>
      <w:r>
        <w:rPr/>
        <w:t xml:space="preserve"> method of the NotificationTemplate class object.</w:t>
      </w:r>
    </w:p>
    <w:p>
      <w:pPr>
        <w:pStyle w:val="TextBody"/>
        <w:numPr>
          <w:ilvl w:val="0"/>
          <w:numId w:val="37"/>
        </w:numPr>
        <w:tabs>
          <w:tab w:val="left" w:pos="0" w:leader="none"/>
        </w:tabs>
        <w:ind w:left="720" w:hanging="360"/>
        <w:rPr/>
      </w:pPr>
      <w:r>
        <w:rPr>
          <w:i/>
          <w:iCs/>
        </w:rPr>
        <w:t>updateTemplate(self,REQUEST)</w:t>
        <w:br/>
      </w:r>
      <w:r>
        <w:rPr/>
        <w:t>Takes parameters from the REQUEST object representing the unique identifier, name and content of the notification template. It then updates a new NotificationTemplate object and stores changes in the UNS database by calling its update method.</w:t>
      </w:r>
    </w:p>
    <w:p>
      <w:pPr>
        <w:pStyle w:val="Heading3"/>
        <w:numPr>
          <w:ilvl w:val="2"/>
          <w:numId w:val="1"/>
        </w:numPr>
        <w:tabs>
          <w:tab w:val="left" w:pos="0" w:leader="none"/>
        </w:tabs>
        <w:ind w:left="709" w:right="0" w:hanging="709"/>
        <w:rPr/>
      </w:pPr>
      <w:bookmarkStart w:id="72" w:name="_toc2181"/>
      <w:bookmarkStart w:id="73" w:name="_Subscription_module"/>
      <w:bookmarkEnd w:id="72"/>
      <w:r>
        <w:rPr/>
        <w:t>Subscription module</w:t>
      </w:r>
      <w:bookmarkEnd w:id="73"/>
    </w:p>
    <w:p>
      <w:pPr>
        <w:pStyle w:val="TextBody"/>
        <w:rPr/>
      </w:pPr>
      <w:r>
        <w:rPr/>
      </w:r>
      <w:r>
        <mc:AlternateContent>
          <mc:Choice Requires="wps">
            <w:drawing>
              <wp:inline distT="0" distB="0" distL="0" distR="0">
                <wp:extent cx="5133975" cy="4085590"/>
                <wp:effectExtent l="0" t="0" r="0" b="0"/>
                <wp:docPr id="30" name="Frame22"/>
                <a:graphic xmlns:a="http://schemas.openxmlformats.org/drawingml/2006/main">
                  <a:graphicData uri="http://schemas.microsoft.com/office/word/2010/wordprocessingShape">
                    <wps:wsp>
                      <wps:cNvSpPr txBox="1"/>
                      <wps:spPr>
                        <a:xfrm>
                          <a:off x="0" y="0"/>
                          <a:ext cx="5133975" cy="4085590"/>
                        </a:xfrm>
                        <a:prstGeom prst="rect"/>
                      </wps:spPr>
                      <wps:txbx>
                        <w:txbxContent>
                          <w:p>
                            <w:pPr>
                              <w:pStyle w:val="Illustration"/>
                              <w:spacing w:before="120" w:after="120"/>
                              <w:rPr/>
                            </w:pPr>
                            <w:r>
                              <w:rPr/>
                              <w:t xml:space="preserve">Illustration </w:t>
                              <w:drawing>
                                <wp:inline distT="0" distB="0" distL="0" distR="0">
                                  <wp:extent cx="4932045" cy="3723640"/>
                                  <wp:effectExtent l="0" t="0" r="0" b="0"/>
                                  <wp:docPr id="31"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s9" descr=""/>
                                          <pic:cNvPicPr>
                                            <a:picLocks noChangeAspect="1" noChangeArrowheads="1"/>
                                          </pic:cNvPicPr>
                                        </pic:nvPicPr>
                                        <pic:blipFill>
                                          <a:blip r:embed="rId10"/>
                                          <a:stretch>
                                            <a:fillRect/>
                                          </a:stretch>
                                        </pic:blipFill>
                                        <pic:spPr bwMode="auto">
                                          <a:xfrm>
                                            <a:off x="0" y="0"/>
                                            <a:ext cx="4932045" cy="3723640"/>
                                          </a:xfrm>
                                          <a:prstGeom prst="rect">
                                            <a:avLst/>
                                          </a:prstGeom>
                                        </pic:spPr>
                                      </pic:pic>
                                    </a:graphicData>
                                  </a:graphic>
                                </wp:inline>
                              </w:drawing>
                            </w:r>
                            <w:r>
                              <w:rPr/>
                              <w:fldChar w:fldCharType="begin"/>
                            </w:r>
                            <w:r>
                              <w:rPr/>
                              <w:instrText> SEQ Illustration \* ARABIC </w:instrText>
                            </w:r>
                            <w:r>
                              <w:rPr/>
                              <w:fldChar w:fldCharType="separate"/>
                            </w:r>
                            <w:r>
                              <w:rPr/>
                              <w:t>9</w:t>
                            </w:r>
                            <w:r>
                              <w:rPr/>
                              <w:fldChar w:fldCharType="end"/>
                            </w:r>
                            <w:r>
                              <w:rPr/>
                              <w:t>: The Subscription module class diagram</w:t>
                            </w:r>
                          </w:p>
                        </w:txbxContent>
                      </wps:txbx>
                      <wps:bodyPr anchor="t" lIns="100965" tIns="55245" rIns="100965" bIns="55245">
                        <a:noAutofit/>
                      </wps:bodyPr>
                    </wps:wsp>
                  </a:graphicData>
                </a:graphic>
              </wp:inline>
            </w:drawing>
          </mc:Choice>
          <mc:Fallback>
            <w:pict>
              <v:rect style="position:absolute;rotation:0;width:404.25pt;height:321.7pt;mso-wrap-distance-left:0pt;mso-wrap-distance-right:0pt;mso-wrap-distance-top:0pt;mso-wrap-distance-bottom:0pt;margin-top:-321.7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4932045" cy="3723640"/>
                            <wp:effectExtent l="0" t="0" r="0" b="0"/>
                            <wp:docPr id="32"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9" descr=""/>
                                    <pic:cNvPicPr>
                                      <a:picLocks noChangeAspect="1" noChangeArrowheads="1"/>
                                    </pic:cNvPicPr>
                                  </pic:nvPicPr>
                                  <pic:blipFill>
                                    <a:blip r:embed="rId10"/>
                                    <a:stretch>
                                      <a:fillRect/>
                                    </a:stretch>
                                  </pic:blipFill>
                                  <pic:spPr bwMode="auto">
                                    <a:xfrm>
                                      <a:off x="0" y="0"/>
                                      <a:ext cx="4932045" cy="3723640"/>
                                    </a:xfrm>
                                    <a:prstGeom prst="rect">
                                      <a:avLst/>
                                    </a:prstGeom>
                                  </pic:spPr>
                                </pic:pic>
                              </a:graphicData>
                            </a:graphic>
                          </wp:inline>
                        </w:drawing>
                      </w:r>
                      <w:r>
                        <w:rPr/>
                        <w:fldChar w:fldCharType="begin"/>
                      </w:r>
                      <w:r>
                        <w:rPr/>
                        <w:instrText> SEQ Illustration \* ARABIC </w:instrText>
                      </w:r>
                      <w:r>
                        <w:rPr/>
                        <w:fldChar w:fldCharType="separate"/>
                      </w:r>
                      <w:r>
                        <w:rPr/>
                        <w:t>9</w:t>
                      </w:r>
                      <w:r>
                        <w:rPr/>
                        <w:fldChar w:fldCharType="end"/>
                      </w:r>
                      <w:r>
                        <w:rPr/>
                        <w:t>: The Subscription module class diagram</w:t>
                      </w:r>
                    </w:p>
                  </w:txbxContent>
                </v:textbox>
                <w10:wrap type="topAndBottom"/>
              </v:rect>
            </w:pict>
          </mc:Fallback>
        </mc:AlternateContent>
      </w:r>
    </w:p>
    <w:p>
      <w:pPr>
        <w:pStyle w:val="Heading4"/>
        <w:numPr>
          <w:ilvl w:val="3"/>
          <w:numId w:val="1"/>
        </w:numPr>
        <w:tabs>
          <w:tab w:val="left" w:pos="0" w:leader="none"/>
        </w:tabs>
        <w:ind w:left="709" w:hanging="709"/>
        <w:rPr/>
      </w:pPr>
      <w:bookmarkStart w:id="74" w:name="_SubscriptionManager_class"/>
      <w:r>
        <w:rPr/>
        <w:t>SubscriptionManager class</w:t>
      </w:r>
      <w:bookmarkEnd w:id="74"/>
    </w:p>
    <w:p>
      <w:pPr>
        <w:pStyle w:val="TextBody"/>
        <w:rPr/>
      </w:pPr>
      <w:r>
        <w:rPr/>
      </w:r>
    </w:p>
    <w:p>
      <w:pPr>
        <w:pStyle w:val="TextBody"/>
        <w:rPr/>
      </w:pPr>
      <w:r>
        <w:rPr>
          <w:b/>
          <w:bCs/>
          <w:u w:val="single"/>
        </w:rPr>
        <w:t>Attributes</w:t>
      </w:r>
      <w:r>
        <w:rPr/>
        <w:t>: No attributes</w:t>
      </w:r>
    </w:p>
    <w:p>
      <w:pPr>
        <w:pStyle w:val="TextBody"/>
        <w:rPr/>
      </w:pPr>
      <w:r>
        <w:rPr/>
      </w:r>
    </w:p>
    <w:p>
      <w:pPr>
        <w:pStyle w:val="TextBody"/>
        <w:rPr/>
      </w:pPr>
      <w:r>
        <w:rPr/>
        <w:t>Methods:</w:t>
      </w:r>
    </w:p>
    <w:p>
      <w:pPr>
        <w:pStyle w:val="TextBody"/>
        <w:numPr>
          <w:ilvl w:val="0"/>
          <w:numId w:val="38"/>
        </w:numPr>
        <w:tabs>
          <w:tab w:val="left" w:pos="0" w:leader="none"/>
        </w:tabs>
        <w:ind w:left="720" w:hanging="360"/>
        <w:rPr/>
      </w:pPr>
      <w:r>
        <w:rPr>
          <w:i/>
          <w:iCs/>
        </w:rPr>
        <w:t>getSubscriptions(self)</w:t>
      </w:r>
      <w:r>
        <w:rPr/>
        <w:br/>
        <w:t>Takes the logged in username, generates and returns the list of the Channel class objects representing existing subscriptions of the logged EIONET user.</w:t>
      </w:r>
    </w:p>
    <w:p>
      <w:pPr>
        <w:pStyle w:val="TextBody"/>
        <w:numPr>
          <w:ilvl w:val="0"/>
          <w:numId w:val="38"/>
        </w:numPr>
        <w:tabs>
          <w:tab w:val="left" w:pos="0" w:leader="none"/>
        </w:tabs>
        <w:ind w:left="720" w:hanging="360"/>
        <w:rPr>
          <w:i/>
          <w:i/>
          <w:iCs/>
        </w:rPr>
      </w:pPr>
      <w:r>
        <w:rPr>
          <w:i/>
          <w:iCs/>
        </w:rPr>
        <w:t xml:space="preserve">getNoSubscribed (self) </w:t>
      </w:r>
    </w:p>
    <w:p>
      <w:pPr>
        <w:pStyle w:val="TextBody"/>
        <w:rPr/>
      </w:pPr>
      <w:r>
        <w:rPr/>
        <w:t>Takes the logged in username, generates and returns the list of the Channel class objects representing the channels assigned to the notification profile typology where the logged EIONET user role belongs.</w:t>
      </w:r>
    </w:p>
    <w:p>
      <w:pPr>
        <w:pStyle w:val="TextBody"/>
        <w:numPr>
          <w:ilvl w:val="0"/>
          <w:numId w:val="39"/>
        </w:numPr>
        <w:tabs>
          <w:tab w:val="left" w:pos="0" w:leader="none"/>
        </w:tabs>
        <w:ind w:left="720" w:hanging="360"/>
        <w:rPr/>
      </w:pPr>
      <w:r>
        <w:rPr>
          <w:i/>
          <w:iCs/>
        </w:rPr>
        <w:t>subscribe(self,REQUEST)</w:t>
        <w:br/>
      </w:r>
      <w:r>
        <w:rPr/>
        <w:t xml:space="preserve">This method takes and validates a parameter from the REQUEST object representing the unique identifier of the channel, username of the logged EIONET user, lead time, desired delivery types and delivery types addresses. It then creates a new subscription for the logged EIONET User. </w:t>
      </w:r>
    </w:p>
    <w:p>
      <w:pPr>
        <w:pStyle w:val="TextBody"/>
        <w:numPr>
          <w:ilvl w:val="0"/>
          <w:numId w:val="39"/>
        </w:numPr>
        <w:tabs>
          <w:tab w:val="left" w:pos="0" w:leader="none"/>
        </w:tabs>
        <w:ind w:left="720" w:hanging="360"/>
        <w:rPr/>
      </w:pPr>
      <w:r>
        <w:rPr>
          <w:i/>
          <w:iCs/>
        </w:rPr>
        <w:t>subscribe(self,REQUEST)</w:t>
      </w:r>
      <w:r>
        <w:rPr/>
        <w:br/>
        <w:t>Removes a subscription for the logged EIONET User.</w:t>
      </w:r>
    </w:p>
    <w:p>
      <w:pPr>
        <w:pStyle w:val="Heading3"/>
        <w:numPr>
          <w:ilvl w:val="2"/>
          <w:numId w:val="1"/>
        </w:numPr>
        <w:tabs>
          <w:tab w:val="left" w:pos="0" w:leader="none"/>
        </w:tabs>
        <w:ind w:left="709" w:right="0" w:hanging="709"/>
        <w:rPr/>
      </w:pPr>
      <w:bookmarkStart w:id="75" w:name="_toc2193"/>
      <w:bookmarkStart w:id="76" w:name="_Harvester_module"/>
      <w:bookmarkEnd w:id="75"/>
      <w:r>
        <w:rPr/>
        <w:t>Harvester module</w:t>
      </w:r>
      <w:bookmarkEnd w:id="76"/>
    </w:p>
    <w:p>
      <w:pPr>
        <w:pStyle w:val="TextBody"/>
        <w:rPr/>
      </w:pPr>
      <w:r>
        <w:rPr/>
      </w:r>
      <w:r>
        <mc:AlternateContent>
          <mc:Choice Requires="wps">
            <w:drawing>
              <wp:inline distT="0" distB="0" distL="0" distR="0">
                <wp:extent cx="5484495" cy="4664075"/>
                <wp:effectExtent l="0" t="0" r="0" b="0"/>
                <wp:docPr id="33" name="Frame23"/>
                <a:graphic xmlns:a="http://schemas.openxmlformats.org/drawingml/2006/main">
                  <a:graphicData uri="http://schemas.microsoft.com/office/word/2010/wordprocessingShape">
                    <wps:wsp>
                      <wps:cNvSpPr txBox="1"/>
                      <wps:spPr>
                        <a:xfrm>
                          <a:off x="0" y="0"/>
                          <a:ext cx="5484495" cy="4664075"/>
                        </a:xfrm>
                        <a:prstGeom prst="rect"/>
                      </wps:spPr>
                      <wps:txbx>
                        <w:txbxContent>
                          <w:p>
                            <w:pPr>
                              <w:pStyle w:val="Illustration"/>
                              <w:spacing w:before="120" w:after="120"/>
                              <w:rPr/>
                            </w:pPr>
                            <w:r>
                              <w:rPr/>
                              <w:t xml:space="preserve">Illustration </w:t>
                              <w:drawing>
                                <wp:inline distT="0" distB="0" distL="0" distR="0">
                                  <wp:extent cx="5282565" cy="4302125"/>
                                  <wp:effectExtent l="0" t="0" r="0" b="0"/>
                                  <wp:docPr id="34"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s10" descr=""/>
                                          <pic:cNvPicPr>
                                            <a:picLocks noChangeAspect="1" noChangeArrowheads="1"/>
                                          </pic:cNvPicPr>
                                        </pic:nvPicPr>
                                        <pic:blipFill>
                                          <a:blip r:embed="rId11"/>
                                          <a:stretch>
                                            <a:fillRect/>
                                          </a:stretch>
                                        </pic:blipFill>
                                        <pic:spPr bwMode="auto">
                                          <a:xfrm>
                                            <a:off x="0" y="0"/>
                                            <a:ext cx="5282565" cy="4302125"/>
                                          </a:xfrm>
                                          <a:prstGeom prst="rect">
                                            <a:avLst/>
                                          </a:prstGeom>
                                        </pic:spPr>
                                      </pic:pic>
                                    </a:graphicData>
                                  </a:graphic>
                                </wp:inline>
                              </w:drawing>
                            </w:r>
                            <w:r>
                              <w:rPr/>
                              <w:fldChar w:fldCharType="begin"/>
                            </w:r>
                            <w:r>
                              <w:rPr/>
                              <w:instrText> SEQ Illustration \* ARABIC </w:instrText>
                            </w:r>
                            <w:r>
                              <w:rPr/>
                              <w:fldChar w:fldCharType="separate"/>
                            </w:r>
                            <w:r>
                              <w:rPr/>
                              <w:t>10</w:t>
                            </w:r>
                            <w:r>
                              <w:rPr/>
                              <w:fldChar w:fldCharType="end"/>
                            </w:r>
                            <w:r>
                              <w:rPr/>
                              <w:t>: The Harvester module class diagram</w:t>
                            </w:r>
                          </w:p>
                        </w:txbxContent>
                      </wps:txbx>
                      <wps:bodyPr anchor="t" lIns="100965" tIns="55245" rIns="100965" bIns="55245">
                        <a:noAutofit/>
                      </wps:bodyPr>
                    </wps:wsp>
                  </a:graphicData>
                </a:graphic>
              </wp:inline>
            </w:drawing>
          </mc:Choice>
          <mc:Fallback>
            <w:pict>
              <v:rect style="position:absolute;rotation:0;width:431.85pt;height:367.25pt;mso-wrap-distance-left:0pt;mso-wrap-distance-right:0pt;mso-wrap-distance-top:0pt;mso-wrap-distance-bottom:0pt;margin-top:-367.2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2565" cy="4302125"/>
                            <wp:effectExtent l="0" t="0" r="0" b="0"/>
                            <wp:docPr id="35"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10" descr=""/>
                                    <pic:cNvPicPr>
                                      <a:picLocks noChangeAspect="1" noChangeArrowheads="1"/>
                                    </pic:cNvPicPr>
                                  </pic:nvPicPr>
                                  <pic:blipFill>
                                    <a:blip r:embed="rId11"/>
                                    <a:stretch>
                                      <a:fillRect/>
                                    </a:stretch>
                                  </pic:blipFill>
                                  <pic:spPr bwMode="auto">
                                    <a:xfrm>
                                      <a:off x="0" y="0"/>
                                      <a:ext cx="5282565" cy="4302125"/>
                                    </a:xfrm>
                                    <a:prstGeom prst="rect">
                                      <a:avLst/>
                                    </a:prstGeom>
                                  </pic:spPr>
                                </pic:pic>
                              </a:graphicData>
                            </a:graphic>
                          </wp:inline>
                        </w:drawing>
                      </w:r>
                      <w:r>
                        <w:rPr/>
                        <w:fldChar w:fldCharType="begin"/>
                      </w:r>
                      <w:r>
                        <w:rPr/>
                        <w:instrText> SEQ Illustration \* ARABIC </w:instrText>
                      </w:r>
                      <w:r>
                        <w:rPr/>
                        <w:fldChar w:fldCharType="separate"/>
                      </w:r>
                      <w:r>
                        <w:rPr/>
                        <w:t>10</w:t>
                      </w:r>
                      <w:r>
                        <w:rPr/>
                        <w:fldChar w:fldCharType="end"/>
                      </w:r>
                      <w:r>
                        <w:rPr/>
                        <w:t>: The Harvester module class diagram</w:t>
                      </w:r>
                    </w:p>
                  </w:txbxContent>
                </v:textbox>
                <w10:wrap type="topAndBottom"/>
              </v:rect>
            </w:pict>
          </mc:Fallback>
        </mc:AlternateContent>
      </w:r>
    </w:p>
    <w:p>
      <w:pPr>
        <w:pStyle w:val="TextBody"/>
        <w:rPr/>
      </w:pPr>
      <w:r>
        <w:rPr/>
      </w:r>
    </w:p>
    <w:p>
      <w:pPr>
        <w:pStyle w:val="Heading4"/>
        <w:numPr>
          <w:ilvl w:val="3"/>
          <w:numId w:val="1"/>
        </w:numPr>
        <w:tabs>
          <w:tab w:val="left" w:pos="0" w:leader="none"/>
        </w:tabs>
        <w:ind w:left="709" w:hanging="709"/>
        <w:rPr/>
      </w:pPr>
      <w:bookmarkStart w:id="77" w:name="_Harvester_class"/>
      <w:r>
        <w:rPr/>
        <w:t>Harvester class</w:t>
      </w:r>
      <w:bookmarkEnd w:id="77"/>
    </w:p>
    <w:p>
      <w:pPr>
        <w:pStyle w:val="TextBody"/>
        <w:rPr/>
      </w:pPr>
      <w:r>
        <w:rPr/>
      </w:r>
    </w:p>
    <w:p>
      <w:pPr>
        <w:pStyle w:val="TextBody"/>
        <w:rPr/>
      </w:pPr>
      <w:r>
        <w:rPr>
          <w:b/>
          <w:bCs/>
          <w:u w:val="single"/>
        </w:rPr>
        <w:t>Attributes</w:t>
      </w:r>
      <w:r>
        <w:rPr/>
        <w:t>: No attributes</w:t>
      </w:r>
    </w:p>
    <w:p>
      <w:pPr>
        <w:pStyle w:val="TextBody"/>
        <w:rPr/>
      </w:pPr>
      <w:r>
        <w:rPr/>
      </w:r>
    </w:p>
    <w:p>
      <w:pPr>
        <w:pStyle w:val="TextBody"/>
        <w:rPr/>
      </w:pPr>
      <w:r>
        <w:rPr/>
        <w:t>Methods:</w:t>
      </w:r>
    </w:p>
    <w:p>
      <w:pPr>
        <w:pStyle w:val="TextBody"/>
        <w:numPr>
          <w:ilvl w:val="0"/>
          <w:numId w:val="40"/>
        </w:numPr>
        <w:tabs>
          <w:tab w:val="left" w:pos="0" w:leader="none"/>
        </w:tabs>
        <w:ind w:left="720" w:hanging="360"/>
        <w:rPr/>
      </w:pPr>
      <w:r>
        <w:rPr>
          <w:i/>
          <w:iCs/>
        </w:rPr>
        <w:t>automaticUpdate(self,delay=10)</w:t>
      </w:r>
      <w:r>
        <w:rPr/>
        <w:br/>
        <w:t>Creates an instance of the HarvesterDaemon class and starts a thread.</w:t>
      </w:r>
    </w:p>
    <w:p>
      <w:pPr>
        <w:pStyle w:val="TextBody"/>
        <w:numPr>
          <w:ilvl w:val="0"/>
          <w:numId w:val="40"/>
        </w:numPr>
        <w:tabs>
          <w:tab w:val="left" w:pos="0" w:leader="none"/>
        </w:tabs>
        <w:ind w:left="720" w:hanging="360"/>
        <w:rPr/>
      </w:pPr>
      <w:r>
        <w:rPr>
          <w:i/>
          <w:iCs/>
        </w:rPr>
        <w:t>stopUpdate(self)</w:t>
        <w:br/>
      </w:r>
      <w:r>
        <w:rPr>
          <w:iCs/>
        </w:rPr>
        <w:t>Stops periodic refreshing of the channels by stopping the HarvesterDaemon thread.</w:t>
      </w:r>
      <w:r>
        <w:rPr>
          <w:i/>
          <w:iCs/>
        </w:rPr>
        <w:t xml:space="preserve"> </w:t>
      </w:r>
    </w:p>
    <w:p>
      <w:pPr>
        <w:pStyle w:val="TextBody"/>
        <w:numPr>
          <w:ilvl w:val="0"/>
          <w:numId w:val="40"/>
        </w:numPr>
        <w:tabs>
          <w:tab w:val="left" w:pos="0" w:leader="none"/>
        </w:tabs>
        <w:ind w:left="720" w:hanging="360"/>
        <w:rPr/>
      </w:pPr>
      <w:r>
        <w:rPr>
          <w:i/>
          <w:iCs/>
        </w:rPr>
        <w:t>refeshAll(self)</w:t>
      </w:r>
      <w:r>
        <w:rPr/>
        <w:br/>
        <w:t xml:space="preserve">Gets all existing UNS channels working in PULL mode  and invokes the Harvester class method </w:t>
      </w:r>
      <w:r>
        <w:rPr>
          <w:i/>
          <w:iCs/>
        </w:rPr>
        <w:t>refreshChannel</w:t>
      </w:r>
      <w:r>
        <w:rPr/>
        <w:t xml:space="preserve"> for each one.</w:t>
      </w:r>
    </w:p>
    <w:p>
      <w:pPr>
        <w:pStyle w:val="TextBody"/>
        <w:numPr>
          <w:ilvl w:val="0"/>
          <w:numId w:val="40"/>
        </w:numPr>
        <w:tabs>
          <w:tab w:val="left" w:pos="0" w:leader="none"/>
        </w:tabs>
        <w:ind w:left="720" w:hanging="360"/>
        <w:rPr/>
      </w:pPr>
      <w:r>
        <w:rPr/>
        <w:t>__refreshChannel(self,channel)</w:t>
        <w:br/>
        <w:t xml:space="preserve">For a given channel as argument, this method checks if the channel </w:t>
      </w:r>
      <w:r>
        <w:rPr>
          <w:i/>
          <w:iCs/>
        </w:rPr>
        <w:t>refreshDelay</w:t>
      </w:r>
      <w:r>
        <w:rPr/>
        <w:t xml:space="preserve"> attribute value has expired. If yes it calls the pull method otherwise it finishes work.</w:t>
      </w:r>
    </w:p>
    <w:p>
      <w:pPr>
        <w:pStyle w:val="TextBody"/>
        <w:numPr>
          <w:ilvl w:val="0"/>
          <w:numId w:val="40"/>
        </w:numPr>
        <w:tabs>
          <w:tab w:val="left" w:pos="0" w:leader="none"/>
        </w:tabs>
        <w:ind w:left="720" w:hanging="360"/>
        <w:rPr/>
      </w:pPr>
      <w:r>
        <w:rPr/>
        <w:t>__pull(self,channel)</w:t>
        <w:br/>
        <w:t>For a given channel as argument this method checks pulling the external web service channel content, parses it, creates a list of events objects and stores their data in the UNS database.</w:t>
      </w:r>
    </w:p>
    <w:p>
      <w:pPr>
        <w:pStyle w:val="TextBody"/>
        <w:numPr>
          <w:ilvl w:val="0"/>
          <w:numId w:val="40"/>
        </w:numPr>
        <w:tabs>
          <w:tab w:val="left" w:pos="0" w:leader="none"/>
        </w:tabs>
        <w:ind w:left="720" w:hanging="360"/>
        <w:rPr/>
      </w:pPr>
      <w:r>
        <w:rPr/>
        <w:t>__getChannels()</w:t>
        <w:br/>
        <w:t xml:space="preserve">Gets all channels working in pull mode by calling the Channel class static function </w:t>
      </w:r>
      <w:r>
        <w:rPr>
          <w:i/>
          <w:iCs/>
        </w:rPr>
        <w:t>findByMode</w:t>
      </w:r>
    </w:p>
    <w:p>
      <w:pPr>
        <w:pStyle w:val="Heading4"/>
        <w:numPr>
          <w:ilvl w:val="3"/>
          <w:numId w:val="1"/>
        </w:numPr>
        <w:tabs>
          <w:tab w:val="left" w:pos="0" w:leader="none"/>
        </w:tabs>
        <w:ind w:left="709" w:hanging="709"/>
        <w:rPr/>
      </w:pPr>
      <w:r>
        <w:rPr/>
        <w:t>HarvesterDaemon class</w:t>
      </w:r>
    </w:p>
    <w:p>
      <w:pPr>
        <w:pStyle w:val="TextBody"/>
        <w:rPr/>
      </w:pPr>
      <w:r>
        <w:rPr/>
        <w:t>This class represents the thread that is responsible for periodical scanning of the channels.</w:t>
      </w:r>
    </w:p>
    <w:p>
      <w:pPr>
        <w:pStyle w:val="TextBody"/>
        <w:rPr/>
      </w:pPr>
      <w:r>
        <w:rPr/>
      </w:r>
    </w:p>
    <w:p>
      <w:pPr>
        <w:pStyle w:val="TextBody"/>
        <w:rPr/>
      </w:pPr>
      <w:r>
        <w:rPr>
          <w:b/>
          <w:bCs/>
          <w:u w:val="single"/>
        </w:rPr>
        <w:t>Attributes</w:t>
      </w:r>
      <w:r>
        <w:rPr/>
        <w:t xml:space="preserve">: </w:t>
      </w:r>
    </w:p>
    <w:p>
      <w:pPr>
        <w:pStyle w:val="TextBody"/>
        <w:numPr>
          <w:ilvl w:val="0"/>
          <w:numId w:val="41"/>
        </w:numPr>
        <w:tabs>
          <w:tab w:val="left" w:pos="0" w:leader="none"/>
        </w:tabs>
        <w:ind w:left="720" w:hanging="360"/>
        <w:rPr/>
      </w:pPr>
      <w:r>
        <w:rPr/>
        <w:t>_delay</w:t>
        <w:br/>
        <w:t>a number representing the number of seconds a thread will sleep between innovations.</w:t>
      </w:r>
    </w:p>
    <w:p>
      <w:pPr>
        <w:pStyle w:val="TextBody"/>
        <w:numPr>
          <w:ilvl w:val="0"/>
          <w:numId w:val="41"/>
        </w:numPr>
        <w:tabs>
          <w:tab w:val="left" w:pos="0" w:leader="none"/>
        </w:tabs>
        <w:ind w:left="720" w:hanging="360"/>
        <w:rPr/>
      </w:pPr>
      <w:r>
        <w:rPr/>
        <w:t>_manager</w:t>
        <w:br/>
        <w:t>Holds an instance of the Harvester class.</w:t>
      </w:r>
    </w:p>
    <w:p>
      <w:pPr>
        <w:pStyle w:val="TextBody"/>
        <w:numPr>
          <w:ilvl w:val="0"/>
          <w:numId w:val="41"/>
        </w:numPr>
        <w:tabs>
          <w:tab w:val="left" w:pos="0" w:leader="none"/>
        </w:tabs>
        <w:ind w:left="720" w:hanging="360"/>
        <w:rPr/>
      </w:pPr>
      <w:r>
        <w:rPr/>
        <w:t>shallRun</w:t>
        <w:br/>
        <w:t>Default value 1 otherwise can be set up to 0. Represents running indicator for the thread.</w:t>
        <w:br/>
      </w:r>
    </w:p>
    <w:p>
      <w:pPr>
        <w:pStyle w:val="TextBody"/>
        <w:rPr/>
      </w:pPr>
      <w:r>
        <w:rPr/>
        <w:t>Methods:</w:t>
      </w:r>
    </w:p>
    <w:p>
      <w:pPr>
        <w:pStyle w:val="TextBody"/>
        <w:numPr>
          <w:ilvl w:val="0"/>
          <w:numId w:val="42"/>
        </w:numPr>
        <w:tabs>
          <w:tab w:val="left" w:pos="0" w:leader="none"/>
        </w:tabs>
        <w:ind w:left="720" w:hanging="360"/>
        <w:rPr/>
      </w:pPr>
      <w:r>
        <w:rPr>
          <w:i/>
          <w:iCs/>
        </w:rPr>
        <w:t>run()</w:t>
      </w:r>
      <w:r>
        <w:rPr/>
        <w:br/>
        <w:t xml:space="preserve">The run method gives a thread to call the </w:t>
      </w:r>
      <w:r>
        <w:rPr>
          <w:i/>
          <w:iCs/>
        </w:rPr>
        <w:t>refreshAll</w:t>
      </w:r>
      <w:r>
        <w:rPr/>
        <w:t xml:space="preserve"> method of the Harvester object. After method execution it will sleep for the time defined by the _delay variable. </w:t>
      </w:r>
    </w:p>
    <w:p>
      <w:pPr>
        <w:pStyle w:val="TextBody"/>
        <w:numPr>
          <w:ilvl w:val="0"/>
          <w:numId w:val="42"/>
        </w:numPr>
        <w:tabs>
          <w:tab w:val="left" w:pos="0" w:leader="none"/>
        </w:tabs>
        <w:ind w:left="720" w:hanging="360"/>
        <w:rPr/>
      </w:pPr>
      <w:r>
        <w:rPr>
          <w:i/>
          <w:iCs/>
        </w:rPr>
        <w:t>gracefulStop()</w:t>
      </w:r>
      <w:r>
        <w:rPr/>
        <w:br/>
        <w:t>The method instruct HarvesterDaemon thread to stop when wake up next time.</w:t>
      </w:r>
    </w:p>
    <w:p>
      <w:pPr>
        <w:pStyle w:val="TextBody"/>
        <w:rPr/>
      </w:pPr>
      <w:r>
        <w:rPr/>
      </w:r>
    </w:p>
    <w:p>
      <w:pPr>
        <w:pStyle w:val="Heading4"/>
        <w:numPr>
          <w:ilvl w:val="3"/>
          <w:numId w:val="1"/>
        </w:numPr>
        <w:tabs>
          <w:tab w:val="left" w:pos="0" w:leader="none"/>
        </w:tabs>
        <w:ind w:left="709" w:hanging="709"/>
        <w:rPr/>
      </w:pPr>
      <w:bookmarkStart w:id="78" w:name="_Receiver_class"/>
      <w:r>
        <w:rPr/>
        <w:t>Receiver class</w:t>
      </w:r>
      <w:bookmarkEnd w:id="78"/>
    </w:p>
    <w:p>
      <w:pPr>
        <w:pStyle w:val="TextBody"/>
        <w:rPr/>
      </w:pPr>
      <w:r>
        <w:rPr/>
        <w:t xml:space="preserve">External EIONET web services will be able to push events for the existing channels by calling the </w:t>
      </w:r>
      <w:r>
        <w:rPr>
          <w:i/>
          <w:iCs/>
        </w:rPr>
        <w:t>push</w:t>
      </w:r>
      <w:r>
        <w:rPr/>
        <w:t xml:space="preserve"> method of this class through the XML-RPC protocol.</w:t>
      </w:r>
    </w:p>
    <w:p>
      <w:pPr>
        <w:pStyle w:val="TextBody"/>
        <w:rPr/>
      </w:pPr>
      <w:r>
        <w:rPr/>
      </w:r>
    </w:p>
    <w:p>
      <w:pPr>
        <w:pStyle w:val="TextBody"/>
        <w:rPr/>
      </w:pPr>
      <w:r>
        <w:rPr>
          <w:b/>
          <w:bCs/>
          <w:u w:val="single"/>
        </w:rPr>
        <w:t>Attributes</w:t>
      </w:r>
      <w:r>
        <w:rPr/>
        <w:t xml:space="preserve">: </w:t>
      </w:r>
    </w:p>
    <w:p>
      <w:pPr>
        <w:pStyle w:val="TextBody"/>
        <w:numPr>
          <w:ilvl w:val="0"/>
          <w:numId w:val="43"/>
        </w:numPr>
        <w:tabs>
          <w:tab w:val="left" w:pos="0" w:leader="none"/>
        </w:tabs>
        <w:ind w:left="720" w:hanging="360"/>
        <w:rPr/>
      </w:pPr>
      <w:r>
        <w:rPr/>
        <w:t>No attributes</w:t>
        <w:br/>
      </w:r>
    </w:p>
    <w:p>
      <w:pPr>
        <w:pStyle w:val="TextBody"/>
        <w:rPr/>
      </w:pPr>
      <w:r>
        <w:rPr/>
        <w:t>Methods:</w:t>
      </w:r>
    </w:p>
    <w:p>
      <w:pPr>
        <w:pStyle w:val="TextBody"/>
        <w:numPr>
          <w:ilvl w:val="0"/>
          <w:numId w:val="44"/>
        </w:numPr>
        <w:tabs>
          <w:tab w:val="left" w:pos="0" w:leader="none"/>
        </w:tabs>
        <w:ind w:left="720" w:hanging="360"/>
        <w:rPr/>
      </w:pPr>
      <w:r>
        <w:rPr>
          <w:i/>
          <w:iCs/>
        </w:rPr>
        <w:t>push(self,rdf,channelId)</w:t>
        <w:br/>
      </w:r>
      <w:r>
        <w:rPr/>
        <w:t xml:space="preserve">This method will be called through XML-RPC from external web services in order to push events data for a specified channel. The rdf parameter represents rdf formed content of the message and </w:t>
      </w:r>
      <w:r>
        <w:rPr>
          <w:i/>
        </w:rPr>
        <w:t>channelId</w:t>
      </w:r>
      <w:r>
        <w:rPr/>
        <w:t xml:space="preserve"> represents the UNS existing channelId that is configured to work in PUSH mode. The method takes an instance of the Channel class by calling the Channel class static method </w:t>
      </w:r>
      <w:r>
        <w:rPr>
          <w:i/>
          <w:iCs/>
        </w:rPr>
        <w:t>findByPK</w:t>
      </w:r>
      <w:r>
        <w:rPr/>
        <w:t xml:space="preserve">    and calls the </w:t>
      </w:r>
      <w:r>
        <w:rPr>
          <w:i/>
          <w:iCs/>
        </w:rPr>
        <w:t>parseStore</w:t>
      </w:r>
      <w:r>
        <w:rPr/>
        <w:t xml:space="preserve"> method.</w:t>
      </w:r>
    </w:p>
    <w:p>
      <w:pPr>
        <w:pStyle w:val="TextBody"/>
        <w:numPr>
          <w:ilvl w:val="0"/>
          <w:numId w:val="44"/>
        </w:numPr>
        <w:tabs>
          <w:tab w:val="left" w:pos="0" w:leader="none"/>
        </w:tabs>
        <w:ind w:left="720" w:hanging="360"/>
        <w:rPr/>
      </w:pPr>
      <w:r>
        <w:rPr>
          <w:i/>
          <w:iCs/>
        </w:rPr>
        <w:t>parseStore(self,rdf,channel)</w:t>
        <w:br/>
      </w:r>
      <w:r>
        <w:rPr/>
        <w:t>Parses the RDF content provided, forms the Event class objects and stores these in the UNS database.</w:t>
      </w:r>
    </w:p>
    <w:p>
      <w:pPr>
        <w:pStyle w:val="Heading3"/>
        <w:numPr>
          <w:ilvl w:val="2"/>
          <w:numId w:val="1"/>
        </w:numPr>
        <w:tabs>
          <w:tab w:val="left" w:pos="0" w:leader="none"/>
        </w:tabs>
        <w:ind w:left="709" w:right="0" w:hanging="709"/>
        <w:rPr/>
      </w:pPr>
      <w:bookmarkStart w:id="79" w:name="_toc2226"/>
      <w:bookmarkStart w:id="80" w:name="_Notification_module"/>
      <w:bookmarkEnd w:id="79"/>
      <w:r>
        <w:rPr/>
        <w:t>Notification module</w:t>
      </w:r>
      <w:bookmarkEnd w:id="80"/>
    </w:p>
    <w:p>
      <w:pPr>
        <w:pStyle w:val="TextBody"/>
        <w:rPr/>
      </w:pPr>
      <w:r>
        <w:rPr/>
      </w:r>
      <w:r>
        <mc:AlternateContent>
          <mc:Choice Requires="wps">
            <w:drawing>
              <wp:inline distT="0" distB="0" distL="0" distR="0">
                <wp:extent cx="5467350" cy="4168140"/>
                <wp:effectExtent l="0" t="0" r="0" b="0"/>
                <wp:docPr id="36" name="Frame24"/>
                <a:graphic xmlns:a="http://schemas.openxmlformats.org/drawingml/2006/main">
                  <a:graphicData uri="http://schemas.microsoft.com/office/word/2010/wordprocessingShape">
                    <wps:wsp>
                      <wps:cNvSpPr txBox="1"/>
                      <wps:spPr>
                        <a:xfrm>
                          <a:off x="0" y="0"/>
                          <a:ext cx="5467350" cy="4168140"/>
                        </a:xfrm>
                        <a:prstGeom prst="rect"/>
                      </wps:spPr>
                      <wps:txbx>
                        <w:txbxContent>
                          <w:p>
                            <w:pPr>
                              <w:pStyle w:val="Illustration"/>
                              <w:spacing w:before="120" w:after="120"/>
                              <w:rPr/>
                            </w:pPr>
                            <w:r>
                              <w:rPr/>
                              <w:t xml:space="preserve">Illustration </w:t>
                              <w:drawing>
                                <wp:inline distT="0" distB="0" distL="0" distR="0">
                                  <wp:extent cx="5265420" cy="3806190"/>
                                  <wp:effectExtent l="0" t="0" r="0" b="0"/>
                                  <wp:docPr id="37"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s11" descr=""/>
                                          <pic:cNvPicPr>
                                            <a:picLocks noChangeAspect="1" noChangeArrowheads="1"/>
                                          </pic:cNvPicPr>
                                        </pic:nvPicPr>
                                        <pic:blipFill>
                                          <a:blip r:embed="rId12"/>
                                          <a:stretch>
                                            <a:fillRect/>
                                          </a:stretch>
                                        </pic:blipFill>
                                        <pic:spPr bwMode="auto">
                                          <a:xfrm>
                                            <a:off x="0" y="0"/>
                                            <a:ext cx="5265420" cy="3806190"/>
                                          </a:xfrm>
                                          <a:prstGeom prst="rect">
                                            <a:avLst/>
                                          </a:prstGeom>
                                        </pic:spPr>
                                      </pic:pic>
                                    </a:graphicData>
                                  </a:graphic>
                                </wp:inline>
                              </w:drawing>
                            </w:r>
                            <w:r>
                              <w:rPr/>
                              <w:fldChar w:fldCharType="begin"/>
                            </w:r>
                            <w:r>
                              <w:rPr/>
                              <w:instrText> SEQ Illustration \* ARABIC </w:instrText>
                            </w:r>
                            <w:r>
                              <w:rPr/>
                              <w:fldChar w:fldCharType="separate"/>
                            </w:r>
                            <w:r>
                              <w:rPr/>
                              <w:t>11</w:t>
                            </w:r>
                            <w:r>
                              <w:rPr/>
                              <w:fldChar w:fldCharType="end"/>
                            </w:r>
                            <w:r>
                              <w:rPr/>
                              <w:t>: The Notification module class diagram</w:t>
                            </w:r>
                          </w:p>
                        </w:txbxContent>
                      </wps:txbx>
                      <wps:bodyPr anchor="t" lIns="100965" tIns="55245" rIns="100965" bIns="55245">
                        <a:noAutofit/>
                      </wps:bodyPr>
                    </wps:wsp>
                  </a:graphicData>
                </a:graphic>
              </wp:inline>
            </w:drawing>
          </mc:Choice>
          <mc:Fallback>
            <w:pict>
              <v:rect style="position:absolute;rotation:0;width:430.5pt;height:328.2pt;mso-wrap-distance-left:0pt;mso-wrap-distance-right:0pt;mso-wrap-distance-top:0pt;mso-wrap-distance-bottom:0pt;margin-top:-328.2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65420" cy="3806190"/>
                            <wp:effectExtent l="0" t="0" r="0" b="0"/>
                            <wp:docPr id="38"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11" descr=""/>
                                    <pic:cNvPicPr>
                                      <a:picLocks noChangeAspect="1" noChangeArrowheads="1"/>
                                    </pic:cNvPicPr>
                                  </pic:nvPicPr>
                                  <pic:blipFill>
                                    <a:blip r:embed="rId12"/>
                                    <a:stretch>
                                      <a:fillRect/>
                                    </a:stretch>
                                  </pic:blipFill>
                                  <pic:spPr bwMode="auto">
                                    <a:xfrm>
                                      <a:off x="0" y="0"/>
                                      <a:ext cx="5265420" cy="3806190"/>
                                    </a:xfrm>
                                    <a:prstGeom prst="rect">
                                      <a:avLst/>
                                    </a:prstGeom>
                                  </pic:spPr>
                                </pic:pic>
                              </a:graphicData>
                            </a:graphic>
                          </wp:inline>
                        </w:drawing>
                      </w:r>
                      <w:r>
                        <w:rPr/>
                        <w:fldChar w:fldCharType="begin"/>
                      </w:r>
                      <w:r>
                        <w:rPr/>
                        <w:instrText> SEQ Illustration \* ARABIC </w:instrText>
                      </w:r>
                      <w:r>
                        <w:rPr/>
                        <w:fldChar w:fldCharType="separate"/>
                      </w:r>
                      <w:r>
                        <w:rPr/>
                        <w:t>11</w:t>
                      </w:r>
                      <w:r>
                        <w:rPr/>
                        <w:fldChar w:fldCharType="end"/>
                      </w:r>
                      <w:r>
                        <w:rPr/>
                        <w:t>: The Notification module class diagram</w:t>
                      </w:r>
                    </w:p>
                  </w:txbxContent>
                </v:textbox>
                <w10:wrap type="topAndBottom"/>
              </v:rect>
            </w:pict>
          </mc:Fallback>
        </mc:AlternateContent>
      </w:r>
    </w:p>
    <w:p>
      <w:pPr>
        <w:pStyle w:val="TextBody"/>
        <w:rPr/>
      </w:pPr>
      <w:r>
        <w:rPr/>
      </w:r>
    </w:p>
    <w:p>
      <w:pPr>
        <w:pStyle w:val="Heading4"/>
        <w:numPr>
          <w:ilvl w:val="3"/>
          <w:numId w:val="1"/>
        </w:numPr>
        <w:tabs>
          <w:tab w:val="left" w:pos="0" w:leader="none"/>
        </w:tabs>
        <w:ind w:left="709" w:hanging="709"/>
        <w:rPr/>
      </w:pPr>
      <w:bookmarkStart w:id="81" w:name="_Notificator_class"/>
      <w:r>
        <w:rPr/>
        <w:t>Notificator class</w:t>
      </w:r>
      <w:bookmarkEnd w:id="81"/>
    </w:p>
    <w:p>
      <w:pPr>
        <w:pStyle w:val="TextBody"/>
        <w:rPr/>
      </w:pPr>
      <w:r>
        <w:rPr>
          <w:b/>
          <w:bCs/>
          <w:u w:val="single"/>
        </w:rPr>
        <w:t>Attributes</w:t>
      </w:r>
      <w:r>
        <w:rPr/>
        <w:t>: No attributes</w:t>
      </w:r>
    </w:p>
    <w:p>
      <w:pPr>
        <w:pStyle w:val="TextBody"/>
        <w:rPr/>
      </w:pPr>
      <w:r>
        <w:rPr/>
      </w:r>
    </w:p>
    <w:p>
      <w:pPr>
        <w:pStyle w:val="TextBody"/>
        <w:rPr/>
      </w:pPr>
      <w:r>
        <w:rPr/>
        <w:t>Methods:</w:t>
      </w:r>
    </w:p>
    <w:p>
      <w:pPr>
        <w:pStyle w:val="TextBody"/>
        <w:numPr>
          <w:ilvl w:val="0"/>
          <w:numId w:val="45"/>
        </w:numPr>
        <w:tabs>
          <w:tab w:val="left" w:pos="0" w:leader="none"/>
        </w:tabs>
        <w:ind w:left="720" w:hanging="360"/>
        <w:rPr/>
      </w:pPr>
      <w:r>
        <w:rPr>
          <w:i/>
          <w:iCs/>
        </w:rPr>
        <w:t>automaticCheck(self,delay=10)</w:t>
      </w:r>
      <w:r>
        <w:rPr/>
        <w:br/>
        <w:t>Creates an instance of the NotifyDaemon daemon class and starts a thread.</w:t>
      </w:r>
    </w:p>
    <w:p>
      <w:pPr>
        <w:pStyle w:val="TextBody"/>
        <w:numPr>
          <w:ilvl w:val="0"/>
          <w:numId w:val="45"/>
        </w:numPr>
        <w:tabs>
          <w:tab w:val="left" w:pos="0" w:leader="none"/>
        </w:tabs>
        <w:ind w:left="720" w:hanging="360"/>
        <w:rPr/>
      </w:pPr>
      <w:r>
        <w:rPr>
          <w:i/>
          <w:iCs/>
        </w:rPr>
        <w:t>stopCheck(self)</w:t>
        <w:br/>
      </w:r>
      <w:r>
        <w:rPr/>
        <w:t>Stops periodic refreshing of the channels by stopping the HarvesterDaemon thread.</w:t>
      </w:r>
      <w:r>
        <w:rPr>
          <w:i/>
          <w:iCs/>
        </w:rPr>
        <w:t xml:space="preserve"> </w:t>
      </w:r>
    </w:p>
    <w:p>
      <w:pPr>
        <w:pStyle w:val="TextBody"/>
        <w:numPr>
          <w:ilvl w:val="0"/>
          <w:numId w:val="45"/>
        </w:numPr>
        <w:tabs>
          <w:tab w:val="left" w:pos="0" w:leader="none"/>
        </w:tabs>
        <w:ind w:left="720" w:hanging="360"/>
        <w:rPr/>
      </w:pPr>
      <w:r>
        <w:rPr>
          <w:i/>
          <w:iCs/>
        </w:rPr>
        <w:t>checkAll(self)</w:t>
        <w:br/>
      </w:r>
      <w:r>
        <w:rPr/>
        <w:t>Performs synchronization between EEA LDAP and the UNS database by calling the ldapSync method. It then retrieves all existing subscriptions and all events for which notifications have not been generated before and generates a list of the Notification objects in accordance with the user subscription preferences. It then assigns to the list of notifications objects all the notifications which have not been successfully delivered but have been created in previous invocation of the thread. At the end it iterates through the formed list and at each iteration stores the notification information in the UNS database - in case of new notifications - and tries to deliver the notification in accordance to the user subscription preferences.</w:t>
      </w:r>
    </w:p>
    <w:p>
      <w:pPr>
        <w:pStyle w:val="TextBody"/>
        <w:numPr>
          <w:ilvl w:val="0"/>
          <w:numId w:val="45"/>
        </w:numPr>
        <w:tabs>
          <w:tab w:val="left" w:pos="0" w:leader="none"/>
        </w:tabs>
        <w:ind w:left="720" w:hanging="360"/>
        <w:rPr/>
      </w:pPr>
      <w:r>
        <w:rPr>
          <w:i/>
          <w:iCs/>
        </w:rPr>
        <w:t>_ldapSync (self)</w:t>
        <w:br/>
      </w:r>
      <w:r>
        <w:rPr/>
        <w:t>This method caches all EEA Users stored in the EEA LDAP server and performs synchronization with the UNS database</w:t>
      </w:r>
      <w:r>
        <w:rPr>
          <w:i/>
          <w:iCs/>
        </w:rPr>
        <w:t>.</w:t>
      </w:r>
    </w:p>
    <w:p>
      <w:pPr>
        <w:pStyle w:val="TextBody"/>
        <w:numPr>
          <w:ilvl w:val="0"/>
          <w:numId w:val="45"/>
        </w:numPr>
        <w:tabs>
          <w:tab w:val="left" w:pos="0" w:leader="none"/>
        </w:tabs>
        <w:ind w:left="720" w:hanging="360"/>
        <w:rPr/>
      </w:pPr>
      <w:r>
        <w:rPr>
          <w:i/>
          <w:iCs/>
        </w:rPr>
        <w:t>_deliverMail (self,notification)</w:t>
        <w:br/>
      </w:r>
      <w:r>
        <w:rPr/>
        <w:t xml:space="preserve"> Delivers notification by using SMTP and stores delivery information in the UNS database. Method delivers mail directly to the destination SMTP server. In case of unsuccessful delivery it will get error form the destination SMTP server.</w:t>
      </w:r>
    </w:p>
    <w:p>
      <w:pPr>
        <w:pStyle w:val="TextBody"/>
        <w:numPr>
          <w:ilvl w:val="0"/>
          <w:numId w:val="45"/>
        </w:numPr>
        <w:tabs>
          <w:tab w:val="left" w:pos="0" w:leader="none"/>
        </w:tabs>
        <w:ind w:left="720" w:hanging="360"/>
        <w:rPr/>
      </w:pPr>
      <w:r>
        <w:rPr>
          <w:i/>
          <w:iCs/>
        </w:rPr>
        <w:t>_deliverJabber (self,notification)</w:t>
        <w:br/>
      </w:r>
      <w:r>
        <w:rPr/>
        <w:t xml:space="preserve"> Delivers notification by using XMPP and stores delivery information in the UNS database.</w:t>
      </w:r>
    </w:p>
    <w:p>
      <w:pPr>
        <w:pStyle w:val="Heading4"/>
        <w:numPr>
          <w:ilvl w:val="3"/>
          <w:numId w:val="1"/>
        </w:numPr>
        <w:tabs>
          <w:tab w:val="left" w:pos="0" w:leader="none"/>
        </w:tabs>
        <w:ind w:left="709" w:hanging="709"/>
        <w:rPr/>
      </w:pPr>
      <w:r>
        <w:rPr/>
        <w:t>NotifyDaemon class</w:t>
      </w:r>
    </w:p>
    <w:p>
      <w:pPr>
        <w:pStyle w:val="TextBody"/>
        <w:rPr/>
      </w:pPr>
      <w:r>
        <w:rPr/>
        <w:t>Represents the thread responsible for invoking the periodical scanning of the existing subscriptions for which notifications shall be generated and delivered.</w:t>
      </w:r>
    </w:p>
    <w:p>
      <w:pPr>
        <w:pStyle w:val="TextBody"/>
        <w:rPr/>
      </w:pPr>
      <w:r>
        <w:rPr/>
      </w:r>
    </w:p>
    <w:p>
      <w:pPr>
        <w:pStyle w:val="TextBody"/>
        <w:rPr/>
      </w:pPr>
      <w:r>
        <w:rPr>
          <w:b/>
          <w:bCs/>
          <w:u w:val="single"/>
        </w:rPr>
        <w:t>Attributes</w:t>
      </w:r>
      <w:r>
        <w:rPr/>
        <w:t xml:space="preserve">: </w:t>
      </w:r>
    </w:p>
    <w:p>
      <w:pPr>
        <w:pStyle w:val="TextBody"/>
        <w:numPr>
          <w:ilvl w:val="0"/>
          <w:numId w:val="46"/>
        </w:numPr>
        <w:tabs>
          <w:tab w:val="left" w:pos="0" w:leader="none"/>
        </w:tabs>
        <w:ind w:left="720" w:hanging="360"/>
        <w:rPr/>
      </w:pPr>
      <w:r>
        <w:rPr/>
        <w:t>_delay</w:t>
        <w:br/>
        <w:t>a number representing the number of seconds the thread will sleep between invocations.</w:t>
      </w:r>
    </w:p>
    <w:p>
      <w:pPr>
        <w:pStyle w:val="TextBody"/>
        <w:numPr>
          <w:ilvl w:val="0"/>
          <w:numId w:val="46"/>
        </w:numPr>
        <w:tabs>
          <w:tab w:val="left" w:pos="0" w:leader="none"/>
        </w:tabs>
        <w:ind w:left="720" w:hanging="360"/>
        <w:rPr/>
      </w:pPr>
      <w:r>
        <w:rPr/>
        <w:t>_manager</w:t>
        <w:br/>
        <w:t>holds an instance of the Notificator class.</w:t>
      </w:r>
    </w:p>
    <w:p>
      <w:pPr>
        <w:pStyle w:val="TextBody"/>
        <w:numPr>
          <w:ilvl w:val="0"/>
          <w:numId w:val="46"/>
        </w:numPr>
        <w:tabs>
          <w:tab w:val="left" w:pos="0" w:leader="none"/>
        </w:tabs>
        <w:ind w:left="720" w:hanging="360"/>
        <w:rPr/>
      </w:pPr>
      <w:r>
        <w:rPr/>
        <w:t>shallRun</w:t>
        <w:br/>
        <w:t>Default value 1 otherwise can be set up to 0. Represents running indicator for thread</w:t>
        <w:br/>
      </w:r>
    </w:p>
    <w:p>
      <w:pPr>
        <w:pStyle w:val="TextBody"/>
        <w:rPr/>
      </w:pPr>
      <w:r>
        <w:rPr/>
        <w:t>Methods:</w:t>
      </w:r>
    </w:p>
    <w:p>
      <w:pPr>
        <w:pStyle w:val="TextBody"/>
        <w:numPr>
          <w:ilvl w:val="0"/>
          <w:numId w:val="47"/>
        </w:numPr>
        <w:tabs>
          <w:tab w:val="left" w:pos="0" w:leader="none"/>
        </w:tabs>
        <w:ind w:left="720" w:hanging="360"/>
        <w:rPr/>
      </w:pPr>
      <w:r>
        <w:rPr>
          <w:i/>
          <w:iCs/>
        </w:rPr>
        <w:t>run()</w:t>
      </w:r>
      <w:r>
        <w:rPr/>
        <w:br/>
        <w:t xml:space="preserve">The run method gives a thread to call the </w:t>
      </w:r>
      <w:r>
        <w:rPr>
          <w:i/>
          <w:iCs/>
        </w:rPr>
        <w:t>automaticCheck</w:t>
      </w:r>
      <w:r>
        <w:rPr/>
        <w:t xml:space="preserve"> method of the Notificator object. After method execution it will sleep for the time defined by the _delay variable. </w:t>
      </w:r>
    </w:p>
    <w:p>
      <w:pPr>
        <w:pStyle w:val="TextBody"/>
        <w:numPr>
          <w:ilvl w:val="0"/>
          <w:numId w:val="47"/>
        </w:numPr>
        <w:tabs>
          <w:tab w:val="left" w:pos="0" w:leader="none"/>
        </w:tabs>
        <w:ind w:left="720" w:hanging="360"/>
        <w:rPr/>
      </w:pPr>
      <w:r>
        <w:rPr>
          <w:i/>
          <w:iCs/>
        </w:rPr>
        <w:t>gracefulStop()</w:t>
      </w:r>
      <w:r>
        <w:rPr/>
        <w:br/>
        <w:t>The method instruct NotifyDaemon thread to stop when wake up next time.</w:t>
      </w:r>
    </w:p>
    <w:p>
      <w:pPr>
        <w:pStyle w:val="TextBody"/>
        <w:rPr/>
      </w:pPr>
      <w:r>
        <w:rPr/>
      </w:r>
    </w:p>
    <w:p>
      <w:pPr>
        <w:pStyle w:val="Heading3"/>
        <w:numPr>
          <w:ilvl w:val="2"/>
          <w:numId w:val="1"/>
        </w:numPr>
        <w:tabs>
          <w:tab w:val="left" w:pos="0" w:leader="none"/>
        </w:tabs>
        <w:ind w:left="709" w:right="0" w:hanging="709"/>
        <w:rPr/>
      </w:pPr>
      <w:bookmarkStart w:id="82" w:name="_toc2250"/>
      <w:bookmarkStart w:id="83" w:name="_ERA_module"/>
      <w:bookmarkEnd w:id="82"/>
      <w:r>
        <w:rPr/>
        <w:t>ERA module</w:t>
      </w:r>
      <w:bookmarkEnd w:id="83"/>
    </w:p>
    <w:p>
      <w:pPr>
        <w:pStyle w:val="TextBody"/>
        <w:rPr/>
      </w:pPr>
      <w:r>
        <w:rPr/>
      </w:r>
      <w:r>
        <mc:AlternateContent>
          <mc:Choice Requires="wps">
            <w:drawing>
              <wp:inline distT="0" distB="0" distL="0" distR="0">
                <wp:extent cx="5481955" cy="5377815"/>
                <wp:effectExtent l="0" t="0" r="0" b="0"/>
                <wp:docPr id="39" name="Frame25"/>
                <a:graphic xmlns:a="http://schemas.openxmlformats.org/drawingml/2006/main">
                  <a:graphicData uri="http://schemas.microsoft.com/office/word/2010/wordprocessingShape">
                    <wps:wsp>
                      <wps:cNvSpPr txBox="1"/>
                      <wps:spPr>
                        <a:xfrm>
                          <a:off x="0" y="0"/>
                          <a:ext cx="5481955" cy="5377815"/>
                        </a:xfrm>
                        <a:prstGeom prst="rect"/>
                      </wps:spPr>
                      <wps:txbx>
                        <w:txbxContent>
                          <w:p>
                            <w:pPr>
                              <w:pStyle w:val="Illustration"/>
                              <w:spacing w:before="120" w:after="120"/>
                              <w:rPr/>
                            </w:pPr>
                            <w:r>
                              <w:rPr/>
                              <w:t xml:space="preserve">Illustration </w:t>
                              <w:drawing>
                                <wp:inline distT="0" distB="0" distL="0" distR="0">
                                  <wp:extent cx="5280025" cy="5015865"/>
                                  <wp:effectExtent l="0" t="0" r="0" b="0"/>
                                  <wp:docPr id="40"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s12" descr=""/>
                                          <pic:cNvPicPr>
                                            <a:picLocks noChangeAspect="1" noChangeArrowheads="1"/>
                                          </pic:cNvPicPr>
                                        </pic:nvPicPr>
                                        <pic:blipFill>
                                          <a:blip r:embed="rId13"/>
                                          <a:stretch>
                                            <a:fillRect/>
                                          </a:stretch>
                                        </pic:blipFill>
                                        <pic:spPr bwMode="auto">
                                          <a:xfrm>
                                            <a:off x="0" y="0"/>
                                            <a:ext cx="5280025" cy="5015865"/>
                                          </a:xfrm>
                                          <a:prstGeom prst="rect">
                                            <a:avLst/>
                                          </a:prstGeom>
                                        </pic:spPr>
                                      </pic:pic>
                                    </a:graphicData>
                                  </a:graphic>
                                </wp:inline>
                              </w:drawing>
                            </w:r>
                            <w:r>
                              <w:rPr/>
                              <w:fldChar w:fldCharType="begin"/>
                            </w:r>
                            <w:r>
                              <w:rPr/>
                              <w:instrText> SEQ Illustration \* ARABIC </w:instrText>
                            </w:r>
                            <w:r>
                              <w:rPr/>
                              <w:fldChar w:fldCharType="separate"/>
                            </w:r>
                            <w:r>
                              <w:rPr/>
                              <w:t>12</w:t>
                            </w:r>
                            <w:r>
                              <w:rPr/>
                              <w:fldChar w:fldCharType="end"/>
                            </w:r>
                            <w:r>
                              <w:rPr/>
                              <w:t>: The ERA module class diagram</w:t>
                            </w:r>
                          </w:p>
                        </w:txbxContent>
                      </wps:txbx>
                      <wps:bodyPr anchor="t" lIns="100965" tIns="55245" rIns="100965" bIns="55245">
                        <a:noAutofit/>
                      </wps:bodyPr>
                    </wps:wsp>
                  </a:graphicData>
                </a:graphic>
              </wp:inline>
            </w:drawing>
          </mc:Choice>
          <mc:Fallback>
            <w:pict>
              <v:rect style="position:absolute;rotation:0;width:431.65pt;height:423.45pt;mso-wrap-distance-left:0pt;mso-wrap-distance-right:0pt;mso-wrap-distance-top:0pt;mso-wrap-distance-bottom:0pt;margin-top:-423.4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0025" cy="5015865"/>
                            <wp:effectExtent l="0" t="0" r="0" b="0"/>
                            <wp:docPr id="41"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2" descr=""/>
                                    <pic:cNvPicPr>
                                      <a:picLocks noChangeAspect="1" noChangeArrowheads="1"/>
                                    </pic:cNvPicPr>
                                  </pic:nvPicPr>
                                  <pic:blipFill>
                                    <a:blip r:embed="rId13"/>
                                    <a:stretch>
                                      <a:fillRect/>
                                    </a:stretch>
                                  </pic:blipFill>
                                  <pic:spPr bwMode="auto">
                                    <a:xfrm>
                                      <a:off x="0" y="0"/>
                                      <a:ext cx="5280025" cy="5015865"/>
                                    </a:xfrm>
                                    <a:prstGeom prst="rect">
                                      <a:avLst/>
                                    </a:prstGeom>
                                  </pic:spPr>
                                </pic:pic>
                              </a:graphicData>
                            </a:graphic>
                          </wp:inline>
                        </w:drawing>
                      </w:r>
                      <w:r>
                        <w:rPr/>
                        <w:fldChar w:fldCharType="begin"/>
                      </w:r>
                      <w:r>
                        <w:rPr/>
                        <w:instrText> SEQ Illustration \* ARABIC </w:instrText>
                      </w:r>
                      <w:r>
                        <w:rPr/>
                        <w:fldChar w:fldCharType="separate"/>
                      </w:r>
                      <w:r>
                        <w:rPr/>
                        <w:t>12</w:t>
                      </w:r>
                      <w:r>
                        <w:rPr/>
                        <w:fldChar w:fldCharType="end"/>
                      </w:r>
                      <w:r>
                        <w:rPr/>
                        <w:t>: The ERA module class diagram</w:t>
                      </w:r>
                    </w:p>
                  </w:txbxContent>
                </v:textbox>
                <w10:wrap type="topAndBottom"/>
              </v:rect>
            </w:pict>
          </mc:Fallback>
        </mc:AlternateContent>
      </w:r>
    </w:p>
    <w:p>
      <w:pPr>
        <w:pStyle w:val="TextBody"/>
        <w:rPr/>
      </w:pPr>
      <w:r>
        <w:rPr/>
        <w:t xml:space="preserve">Since the ERA module represents the object mapping of the data entities described in  section </w:t>
      </w:r>
      <w:r>
        <w:rPr/>
        <w:fldChar w:fldCharType="begin"/>
      </w:r>
      <w:r>
        <w:rPr/>
        <w:instrText> REF _Data_decomposition \n \h </w:instrText>
      </w:r>
      <w:r>
        <w:rPr/>
        <w:fldChar w:fldCharType="separate"/>
      </w:r>
      <w:r>
        <w:rPr/>
        <w:t>2.4</w:t>
      </w:r>
      <w:r>
        <w:rPr/>
        <w:fldChar w:fldCharType="end"/>
      </w:r>
      <w:r>
        <w:rPr/>
        <w:t xml:space="preserve"> we will only specify the methods of the ERA classes.</w:t>
      </w:r>
    </w:p>
    <w:p>
      <w:pPr>
        <w:pStyle w:val="TextBody"/>
        <w:rPr/>
      </w:pPr>
      <w:r>
        <w:rPr/>
        <w:t>All methods of the ERA class have the conn parameter representing the database connection provided from the business logic layer class which made the call. This upper layer classes are supposed to control database connections, as well as transactions.</w:t>
      </w:r>
    </w:p>
    <w:p>
      <w:pPr>
        <w:pStyle w:val="Heading4"/>
        <w:numPr>
          <w:ilvl w:val="3"/>
          <w:numId w:val="1"/>
        </w:numPr>
        <w:tabs>
          <w:tab w:val="left" w:pos="0" w:leader="none"/>
        </w:tabs>
        <w:ind w:left="709" w:hanging="709"/>
        <w:rPr/>
      </w:pPr>
      <w:r>
        <w:rPr/>
        <w:t>Channel class</w:t>
      </w:r>
    </w:p>
    <w:p>
      <w:pPr>
        <w:pStyle w:val="TextBody"/>
        <w:rPr/>
      </w:pPr>
      <w:r>
        <w:rPr>
          <w:b/>
          <w:bCs/>
          <w:u w:val="single"/>
        </w:rPr>
        <w:t>Attributes</w:t>
      </w:r>
      <w:r>
        <w:rPr/>
        <w:t xml:space="preserve">: </w:t>
      </w:r>
    </w:p>
    <w:p>
      <w:pPr>
        <w:pStyle w:val="TextBody"/>
        <w:rPr/>
      </w:pPr>
      <w:r>
        <w:rPr/>
        <w:t>Methods:</w:t>
      </w:r>
    </w:p>
    <w:p>
      <w:pPr>
        <w:pStyle w:val="TextBody"/>
        <w:numPr>
          <w:ilvl w:val="0"/>
          <w:numId w:val="48"/>
        </w:numPr>
        <w:tabs>
          <w:tab w:val="left" w:pos="0" w:leader="none"/>
        </w:tabs>
        <w:ind w:left="720" w:hanging="360"/>
        <w:rPr/>
      </w:pPr>
      <w:r>
        <w:rPr>
          <w:i/>
          <w:iCs/>
        </w:rPr>
        <w:t>create(self,conn)</w:t>
      </w:r>
      <w:r>
        <w:rPr/>
        <w:br/>
        <w:t>Creates the new Channel in the UNS database. It will take attributes values set up before its invocation.</w:t>
      </w:r>
    </w:p>
    <w:p>
      <w:pPr>
        <w:pStyle w:val="TextBody"/>
        <w:numPr>
          <w:ilvl w:val="0"/>
          <w:numId w:val="48"/>
        </w:numPr>
        <w:tabs>
          <w:tab w:val="left" w:pos="0" w:leader="none"/>
        </w:tabs>
        <w:ind w:left="720" w:hanging="360"/>
        <w:rPr/>
      </w:pPr>
      <w:r>
        <w:rPr>
          <w:i/>
          <w:iCs/>
        </w:rPr>
        <w:t>remove(self,conn)</w:t>
      </w:r>
      <w:r>
        <w:rPr/>
        <w:br/>
        <w:t xml:space="preserve">Deletes the existing Channel from the UNS database. </w:t>
      </w:r>
    </w:p>
    <w:p>
      <w:pPr>
        <w:pStyle w:val="TextBody"/>
        <w:numPr>
          <w:ilvl w:val="0"/>
          <w:numId w:val="48"/>
        </w:numPr>
        <w:tabs>
          <w:tab w:val="left" w:pos="0" w:leader="none"/>
        </w:tabs>
        <w:ind w:left="720" w:hanging="360"/>
        <w:rPr/>
      </w:pPr>
      <w:r>
        <w:rPr>
          <w:i/>
          <w:iCs/>
        </w:rPr>
        <w:t>update(self,conn)</w:t>
      </w:r>
      <w:r>
        <w:rPr/>
        <w:br/>
        <w:t xml:space="preserve">Updates the attributes of the existing Channel in the UNS database. </w:t>
      </w:r>
    </w:p>
    <w:p>
      <w:pPr>
        <w:pStyle w:val="TextBody"/>
        <w:numPr>
          <w:ilvl w:val="0"/>
          <w:numId w:val="48"/>
        </w:numPr>
        <w:tabs>
          <w:tab w:val="left" w:pos="0" w:leader="none"/>
        </w:tabs>
        <w:ind w:left="720" w:hanging="360"/>
        <w:rPr/>
      </w:pPr>
      <w:r>
        <w:rPr>
          <w:i/>
          <w:iCs/>
        </w:rPr>
        <w:t>findByPK(conn,id)</w:t>
      </w:r>
      <w:r>
        <w:rPr/>
        <w:br/>
        <w:t>A static method that returns a Channel object representing the existing channel from the UNS database. The Id parameter represents the unique identifier of the existing channel.</w:t>
      </w:r>
    </w:p>
    <w:p>
      <w:pPr>
        <w:pStyle w:val="TextBody"/>
        <w:numPr>
          <w:ilvl w:val="0"/>
          <w:numId w:val="48"/>
        </w:numPr>
        <w:tabs>
          <w:tab w:val="left" w:pos="0" w:leader="none"/>
        </w:tabs>
        <w:ind w:left="720" w:hanging="360"/>
        <w:rPr/>
      </w:pPr>
      <w:r>
        <w:rPr>
          <w:i/>
          <w:iCs/>
        </w:rPr>
        <w:t>findAll(conn)</w:t>
      </w:r>
      <w:r>
        <w:rPr/>
        <w:br/>
        <w:t xml:space="preserve">A static method that returns a list of the Channel objects representing all the existing channels stored inside the UNS database. </w:t>
      </w:r>
    </w:p>
    <w:p>
      <w:pPr>
        <w:pStyle w:val="TextBody"/>
        <w:numPr>
          <w:ilvl w:val="0"/>
          <w:numId w:val="48"/>
        </w:numPr>
        <w:tabs>
          <w:tab w:val="left" w:pos="0" w:leader="none"/>
        </w:tabs>
        <w:ind w:left="720" w:hanging="360"/>
        <w:rPr/>
      </w:pPr>
      <w:r>
        <w:rPr>
          <w:i/>
          <w:iCs/>
        </w:rPr>
        <w:t>findByMode(conn,cmode)</w:t>
      </w:r>
      <w:r>
        <w:rPr/>
        <w:br/>
        <w:t>A static method that returns a list of the Channel objects representing the existing UNS database channels which are working in a mode specified by the cmode parameter.</w:t>
      </w:r>
    </w:p>
    <w:p>
      <w:pPr>
        <w:pStyle w:val="TextBody"/>
        <w:numPr>
          <w:ilvl w:val="0"/>
          <w:numId w:val="48"/>
        </w:numPr>
        <w:tabs>
          <w:tab w:val="left" w:pos="0" w:leader="none"/>
        </w:tabs>
        <w:ind w:left="720" w:hanging="360"/>
        <w:rPr/>
      </w:pPr>
      <w:r>
        <w:rPr>
          <w:i/>
          <w:iCs/>
        </w:rPr>
        <w:t>findByPKWeek(conn,id)</w:t>
      </w:r>
      <w:r>
        <w:rPr/>
        <w:br/>
        <w:t>A static method that returns a Channel object representing the existing channel from the UNS database together with all the events gathered for this channel. The Id parameter represents the unique identifier of the existing channel.</w:t>
      </w:r>
    </w:p>
    <w:p>
      <w:pPr>
        <w:pStyle w:val="TextBody"/>
        <w:numPr>
          <w:ilvl w:val="0"/>
          <w:numId w:val="48"/>
        </w:numPr>
        <w:tabs>
          <w:tab w:val="left" w:pos="0" w:leader="none"/>
        </w:tabs>
        <w:ind w:left="720" w:hanging="360"/>
        <w:rPr/>
      </w:pPr>
      <w:r>
        <w:rPr>
          <w:i/>
          <w:iCs/>
        </w:rPr>
        <w:t>findByNpt(conn,user)</w:t>
      </w:r>
      <w:r>
        <w:rPr/>
        <w:br/>
        <w:t>Static method that returns list of channel objects object representing channels to which logged user may subscribe but he/her did not.</w:t>
      </w:r>
    </w:p>
    <w:p>
      <w:pPr>
        <w:pStyle w:val="TextBody"/>
        <w:rPr/>
      </w:pPr>
      <w:r>
        <w:rPr/>
      </w:r>
    </w:p>
    <w:p>
      <w:pPr>
        <w:pStyle w:val="Heading4"/>
        <w:numPr>
          <w:ilvl w:val="3"/>
          <w:numId w:val="1"/>
        </w:numPr>
        <w:tabs>
          <w:tab w:val="left" w:pos="0" w:leader="none"/>
        </w:tabs>
        <w:ind w:left="709" w:hanging="709"/>
        <w:rPr/>
      </w:pPr>
      <w:r>
        <w:rPr/>
        <w:t>Event class</w:t>
      </w:r>
    </w:p>
    <w:p>
      <w:pPr>
        <w:pStyle w:val="TextBody"/>
        <w:rPr/>
      </w:pPr>
      <w:r>
        <w:rPr>
          <w:b/>
          <w:bCs/>
          <w:u w:val="single"/>
        </w:rPr>
        <w:t>Attributes</w:t>
      </w:r>
      <w:r>
        <w:rPr/>
        <w:t xml:space="preserve">: </w:t>
      </w:r>
    </w:p>
    <w:p>
      <w:pPr>
        <w:pStyle w:val="TextBody"/>
        <w:rPr/>
      </w:pPr>
      <w:r>
        <w:rPr/>
        <w:t>Methods:</w:t>
      </w:r>
    </w:p>
    <w:p>
      <w:pPr>
        <w:pStyle w:val="TextBody"/>
        <w:numPr>
          <w:ilvl w:val="0"/>
          <w:numId w:val="49"/>
        </w:numPr>
        <w:tabs>
          <w:tab w:val="left" w:pos="0" w:leader="none"/>
        </w:tabs>
        <w:ind w:left="720" w:hanging="360"/>
        <w:rPr/>
      </w:pPr>
      <w:r>
        <w:rPr>
          <w:i/>
          <w:iCs/>
        </w:rPr>
        <w:t>create(self,conn)</w:t>
      </w:r>
      <w:r>
        <w:rPr/>
        <w:br/>
        <w:t>Creates the new Event in the UNS database. It will take attributes values set up before its invocation.</w:t>
      </w:r>
    </w:p>
    <w:p>
      <w:pPr>
        <w:pStyle w:val="TextBody"/>
        <w:numPr>
          <w:ilvl w:val="0"/>
          <w:numId w:val="49"/>
        </w:numPr>
        <w:tabs>
          <w:tab w:val="left" w:pos="0" w:leader="none"/>
        </w:tabs>
        <w:ind w:left="720" w:hanging="360"/>
        <w:rPr/>
      </w:pPr>
      <w:r>
        <w:rPr>
          <w:i/>
          <w:iCs/>
        </w:rPr>
        <w:t>remove(self,conn)</w:t>
      </w:r>
      <w:r>
        <w:rPr/>
        <w:br/>
        <w:t xml:space="preserve">Deletes the existing Event from the UNS database. </w:t>
      </w:r>
    </w:p>
    <w:p>
      <w:pPr>
        <w:pStyle w:val="TextBody"/>
        <w:numPr>
          <w:ilvl w:val="0"/>
          <w:numId w:val="49"/>
        </w:numPr>
        <w:tabs>
          <w:tab w:val="left" w:pos="0" w:leader="none"/>
        </w:tabs>
        <w:ind w:left="720" w:hanging="360"/>
        <w:rPr/>
      </w:pPr>
      <w:r>
        <w:rPr>
          <w:i/>
          <w:iCs/>
        </w:rPr>
        <w:t>update(self,conn)</w:t>
      </w:r>
      <w:r>
        <w:rPr/>
        <w:br/>
        <w:t xml:space="preserve">Updates the attributes of the existing Event in the UNS database. </w:t>
      </w:r>
    </w:p>
    <w:p>
      <w:pPr>
        <w:pStyle w:val="TextBody"/>
        <w:numPr>
          <w:ilvl w:val="0"/>
          <w:numId w:val="49"/>
        </w:numPr>
        <w:tabs>
          <w:tab w:val="left" w:pos="0" w:leader="none"/>
        </w:tabs>
        <w:ind w:left="720" w:hanging="360"/>
        <w:rPr/>
      </w:pPr>
      <w:r>
        <w:rPr>
          <w:i/>
          <w:iCs/>
        </w:rPr>
        <w:t>findByPK(conn,id)</w:t>
      </w:r>
      <w:r>
        <w:rPr/>
        <w:br/>
        <w:t>A static method that returns an Event object representing an existing event in the UNS database. The Id parameter represents the unique identifier of the existing event.</w:t>
      </w:r>
    </w:p>
    <w:p>
      <w:pPr>
        <w:pStyle w:val="TextBody"/>
        <w:numPr>
          <w:ilvl w:val="0"/>
          <w:numId w:val="49"/>
        </w:numPr>
        <w:tabs>
          <w:tab w:val="left" w:pos="0" w:leader="none"/>
        </w:tabs>
        <w:ind w:left="720" w:hanging="360"/>
        <w:rPr/>
      </w:pPr>
      <w:r>
        <w:rPr>
          <w:i/>
          <w:iCs/>
        </w:rPr>
        <w:t>findAll(conn)</w:t>
      </w:r>
      <w:r>
        <w:rPr/>
        <w:br/>
        <w:t xml:space="preserve">A static method that returns a list of the Event objects representing all the existing events stored inside the UNS database. </w:t>
      </w:r>
    </w:p>
    <w:p>
      <w:pPr>
        <w:pStyle w:val="TextBody"/>
        <w:numPr>
          <w:ilvl w:val="0"/>
          <w:numId w:val="49"/>
        </w:numPr>
        <w:tabs>
          <w:tab w:val="left" w:pos="0" w:leader="none"/>
        </w:tabs>
        <w:ind w:left="720" w:hanging="360"/>
        <w:rPr/>
      </w:pPr>
      <w:r>
        <w:rPr>
          <w:i/>
          <w:iCs/>
        </w:rPr>
        <w:t>findByExtId(conn,externalId)</w:t>
      </w:r>
      <w:r>
        <w:rPr/>
        <w:br/>
        <w:t>A static method that returns an Event object representing the existing event in the UNS database. The ExternalId parameter represents the external event provider unique identifier of the event.</w:t>
      </w:r>
    </w:p>
    <w:p>
      <w:pPr>
        <w:pStyle w:val="TextBody"/>
        <w:numPr>
          <w:ilvl w:val="0"/>
          <w:numId w:val="49"/>
        </w:numPr>
        <w:tabs>
          <w:tab w:val="left" w:pos="0" w:leader="none"/>
        </w:tabs>
        <w:ind w:left="720" w:hanging="360"/>
        <w:rPr/>
      </w:pPr>
      <w:r>
        <w:rPr>
          <w:i/>
          <w:iCs/>
        </w:rPr>
        <w:t>findByDates(conn,midDate,maxDate)</w:t>
      </w:r>
      <w:r>
        <w:rPr/>
        <w:br/>
        <w:t>A static method that returns a list of the Events objects representing the existing events from the UNS database which are created between mindate and maxdate parameters.</w:t>
      </w:r>
    </w:p>
    <w:p>
      <w:pPr>
        <w:pStyle w:val="TextBody"/>
        <w:numPr>
          <w:ilvl w:val="0"/>
          <w:numId w:val="49"/>
        </w:numPr>
        <w:tabs>
          <w:tab w:val="left" w:pos="0" w:leader="none"/>
        </w:tabs>
        <w:ind w:left="720" w:hanging="360"/>
        <w:rPr/>
      </w:pPr>
      <w:r>
        <w:rPr>
          <w:i/>
          <w:iCs/>
        </w:rPr>
        <w:t>findNoNotified(conn,channelId,userId)</w:t>
      </w:r>
      <w:r>
        <w:rPr/>
        <w:br/>
        <w:t>A static method that returns list of the Event object representing the events produced by channel with the id(</w:t>
      </w:r>
      <w:r>
        <w:rPr>
          <w:i/>
          <w:iCs/>
        </w:rPr>
        <w:t>channelId</w:t>
      </w:r>
      <w:r>
        <w:rPr/>
        <w:t xml:space="preserve">) that are not sent as notifications to the user specified with the </w:t>
      </w:r>
      <w:r>
        <w:rPr>
          <w:i/>
          <w:iCs/>
        </w:rPr>
        <w:t>userId parameter.</w:t>
      </w:r>
      <w:r>
        <w:rPr/>
        <w:t xml:space="preserve"> </w:t>
      </w:r>
    </w:p>
    <w:p>
      <w:pPr>
        <w:pStyle w:val="TextBody"/>
        <w:numPr>
          <w:ilvl w:val="0"/>
          <w:numId w:val="49"/>
        </w:numPr>
        <w:tabs>
          <w:tab w:val="left" w:pos="0" w:leader="none"/>
        </w:tabs>
        <w:ind w:left="720" w:hanging="360"/>
        <w:rPr/>
      </w:pPr>
      <w:r>
        <w:rPr>
          <w:i/>
          <w:iCs/>
        </w:rPr>
        <w:t>findForFeed(conn,*args)</w:t>
      </w:r>
      <w:r>
        <w:rPr/>
        <w:br/>
        <w:t xml:space="preserve">A static method that returns list of the Event object representing the events queried from the UNS database by using arguments provided with the parameter </w:t>
      </w:r>
      <w:r>
        <w:rPr>
          <w:i/>
          <w:iCs/>
        </w:rPr>
        <w:t>args</w:t>
      </w:r>
      <w:r>
        <w:rPr/>
        <w:t>. This method will assume that id of the channel and the events creation dates interval may be present.</w:t>
      </w:r>
    </w:p>
    <w:p>
      <w:pPr>
        <w:pStyle w:val="TextBody"/>
        <w:rPr/>
      </w:pPr>
      <w:r>
        <w:rPr/>
      </w:r>
    </w:p>
    <w:p>
      <w:pPr>
        <w:pStyle w:val="Heading4"/>
        <w:numPr>
          <w:ilvl w:val="3"/>
          <w:numId w:val="1"/>
        </w:numPr>
        <w:tabs>
          <w:tab w:val="left" w:pos="0" w:leader="none"/>
        </w:tabs>
        <w:ind w:left="709" w:hanging="709"/>
        <w:rPr/>
      </w:pPr>
      <w:r>
        <w:rPr/>
        <w:t>EEAUser class</w:t>
      </w:r>
    </w:p>
    <w:p>
      <w:pPr>
        <w:pStyle w:val="TextBody"/>
        <w:rPr/>
      </w:pPr>
      <w:r>
        <w:rPr>
          <w:b/>
          <w:bCs/>
          <w:u w:val="single"/>
        </w:rPr>
        <w:t>Attributes</w:t>
      </w:r>
      <w:r>
        <w:rPr/>
        <w:t xml:space="preserve">: </w:t>
      </w:r>
    </w:p>
    <w:p>
      <w:pPr>
        <w:pStyle w:val="TextBody"/>
        <w:rPr/>
      </w:pPr>
      <w:r>
        <w:rPr/>
        <w:t>Methods:</w:t>
      </w:r>
    </w:p>
    <w:p>
      <w:pPr>
        <w:pStyle w:val="TextBody"/>
        <w:numPr>
          <w:ilvl w:val="0"/>
          <w:numId w:val="50"/>
        </w:numPr>
        <w:tabs>
          <w:tab w:val="left" w:pos="0" w:leader="none"/>
        </w:tabs>
        <w:ind w:left="720" w:hanging="360"/>
        <w:rPr/>
      </w:pPr>
      <w:r>
        <w:rPr>
          <w:i/>
          <w:iCs/>
        </w:rPr>
        <w:t>create(self,conn)</w:t>
      </w:r>
      <w:r>
        <w:rPr/>
        <w:br/>
        <w:t>Creates the new EEAUser in the UNS database. It will take attributes values set up before its invocation.</w:t>
      </w:r>
    </w:p>
    <w:p>
      <w:pPr>
        <w:pStyle w:val="TextBody"/>
        <w:numPr>
          <w:ilvl w:val="0"/>
          <w:numId w:val="50"/>
        </w:numPr>
        <w:tabs>
          <w:tab w:val="left" w:pos="0" w:leader="none"/>
        </w:tabs>
        <w:ind w:left="720" w:hanging="360"/>
        <w:rPr/>
      </w:pPr>
      <w:r>
        <w:rPr>
          <w:i/>
          <w:iCs/>
        </w:rPr>
        <w:t>remove(self,conn)</w:t>
      </w:r>
      <w:r>
        <w:rPr/>
        <w:br/>
        <w:t xml:space="preserve">Deletes the existing EEAUser from the UNS database. </w:t>
      </w:r>
    </w:p>
    <w:p>
      <w:pPr>
        <w:pStyle w:val="TextBody"/>
        <w:numPr>
          <w:ilvl w:val="0"/>
          <w:numId w:val="50"/>
        </w:numPr>
        <w:tabs>
          <w:tab w:val="left" w:pos="0" w:leader="none"/>
        </w:tabs>
        <w:ind w:left="720" w:hanging="360"/>
        <w:rPr/>
      </w:pPr>
      <w:r>
        <w:rPr>
          <w:i/>
          <w:iCs/>
        </w:rPr>
        <w:t>findByPK(conn,id)</w:t>
      </w:r>
      <w:r>
        <w:rPr/>
        <w:br/>
        <w:t>A static method that returns a EEAUser object representing an existing EEA user in the UNS database. The Id parameter represents the unique identifier of the existing user.</w:t>
      </w:r>
    </w:p>
    <w:p>
      <w:pPr>
        <w:pStyle w:val="TextBody"/>
        <w:numPr>
          <w:ilvl w:val="0"/>
          <w:numId w:val="50"/>
        </w:numPr>
        <w:tabs>
          <w:tab w:val="left" w:pos="0" w:leader="none"/>
        </w:tabs>
        <w:ind w:left="720" w:hanging="360"/>
        <w:rPr/>
      </w:pPr>
      <w:r>
        <w:rPr>
          <w:i/>
          <w:iCs/>
        </w:rPr>
        <w:t>findAll(conn)</w:t>
      </w:r>
      <w:r>
        <w:rPr/>
        <w:br/>
        <w:t xml:space="preserve">A static method that returns a list of the EEAUser objects representing all the existing users stored inside the UNS database. </w:t>
      </w:r>
    </w:p>
    <w:p>
      <w:pPr>
        <w:pStyle w:val="TextBody"/>
        <w:numPr>
          <w:ilvl w:val="0"/>
          <w:numId w:val="50"/>
        </w:numPr>
        <w:tabs>
          <w:tab w:val="left" w:pos="0" w:leader="none"/>
        </w:tabs>
        <w:ind w:left="720" w:hanging="360"/>
        <w:rPr/>
      </w:pPr>
      <w:r>
        <w:rPr>
          <w:i/>
          <w:iCs/>
        </w:rPr>
        <w:t>findByExtId(conn,externalId)</w:t>
      </w:r>
      <w:r>
        <w:rPr/>
        <w:br/>
        <w:t>A static method that returns an EEAUser object representing an existing user in the UNS database. The ExternalId parameter represents the external LDAP unique identifier of the user.</w:t>
      </w:r>
    </w:p>
    <w:p>
      <w:pPr>
        <w:pStyle w:val="TextBody"/>
        <w:rPr/>
      </w:pPr>
      <w:r>
        <w:rPr/>
      </w:r>
    </w:p>
    <w:p>
      <w:pPr>
        <w:pStyle w:val="Heading4"/>
        <w:numPr>
          <w:ilvl w:val="3"/>
          <w:numId w:val="1"/>
        </w:numPr>
        <w:tabs>
          <w:tab w:val="left" w:pos="0" w:leader="none"/>
        </w:tabs>
        <w:ind w:left="709" w:hanging="709"/>
        <w:rPr/>
      </w:pPr>
      <w:r>
        <w:rPr/>
        <w:t>EEARole class</w:t>
      </w:r>
    </w:p>
    <w:p>
      <w:pPr>
        <w:pStyle w:val="TextBody"/>
        <w:rPr/>
      </w:pPr>
      <w:r>
        <w:rPr>
          <w:b/>
          <w:bCs/>
          <w:u w:val="single"/>
        </w:rPr>
        <w:t>Attributes</w:t>
      </w:r>
      <w:r>
        <w:rPr/>
        <w:t xml:space="preserve">: </w:t>
      </w:r>
    </w:p>
    <w:p>
      <w:pPr>
        <w:pStyle w:val="TextBody"/>
        <w:rPr/>
      </w:pPr>
      <w:r>
        <w:rPr/>
        <w:t>Methods:</w:t>
      </w:r>
    </w:p>
    <w:p>
      <w:pPr>
        <w:pStyle w:val="TextBody"/>
        <w:numPr>
          <w:ilvl w:val="0"/>
          <w:numId w:val="51"/>
        </w:numPr>
        <w:tabs>
          <w:tab w:val="left" w:pos="0" w:leader="none"/>
        </w:tabs>
        <w:ind w:left="720" w:hanging="360"/>
        <w:rPr/>
      </w:pPr>
      <w:r>
        <w:rPr>
          <w:i/>
          <w:iCs/>
        </w:rPr>
        <w:t>create(self,conn)</w:t>
      </w:r>
      <w:r>
        <w:rPr/>
        <w:br/>
        <w:t>Creates the new EEARole in the UNS database. It will take attributes values set up before its invocation.</w:t>
      </w:r>
    </w:p>
    <w:p>
      <w:pPr>
        <w:pStyle w:val="TextBody"/>
        <w:numPr>
          <w:ilvl w:val="0"/>
          <w:numId w:val="51"/>
        </w:numPr>
        <w:tabs>
          <w:tab w:val="left" w:pos="0" w:leader="none"/>
        </w:tabs>
        <w:ind w:left="720" w:hanging="360"/>
        <w:rPr/>
      </w:pPr>
      <w:r>
        <w:rPr>
          <w:i/>
          <w:iCs/>
        </w:rPr>
        <w:t>remove(self,conn)</w:t>
      </w:r>
      <w:r>
        <w:rPr/>
        <w:br/>
        <w:t xml:space="preserve">Deletes the existing EEARole from the UNS database. </w:t>
      </w:r>
    </w:p>
    <w:p>
      <w:pPr>
        <w:pStyle w:val="TextBody"/>
        <w:numPr>
          <w:ilvl w:val="0"/>
          <w:numId w:val="51"/>
        </w:numPr>
        <w:tabs>
          <w:tab w:val="left" w:pos="0" w:leader="none"/>
        </w:tabs>
        <w:ind w:left="720" w:hanging="360"/>
        <w:rPr/>
      </w:pPr>
      <w:r>
        <w:rPr>
          <w:i/>
          <w:iCs/>
        </w:rPr>
        <w:t>findByPK(conn,id)</w:t>
      </w:r>
      <w:r>
        <w:rPr/>
        <w:br/>
        <w:t>A static method that returns an EEARole object representing an existing EEA role in the UNS database. The Id parameter represents the unique identifier of the existing role.</w:t>
      </w:r>
    </w:p>
    <w:p>
      <w:pPr>
        <w:pStyle w:val="TextBody"/>
        <w:numPr>
          <w:ilvl w:val="0"/>
          <w:numId w:val="51"/>
        </w:numPr>
        <w:tabs>
          <w:tab w:val="left" w:pos="0" w:leader="none"/>
        </w:tabs>
        <w:ind w:left="720" w:hanging="360"/>
        <w:rPr/>
      </w:pPr>
      <w:r>
        <w:rPr>
          <w:i/>
          <w:iCs/>
        </w:rPr>
        <w:t>findAll(conn)</w:t>
      </w:r>
      <w:r>
        <w:rPr/>
        <w:br/>
        <w:t xml:space="preserve">A static method that returns a list of the EEARole objects representing all the existing roles stored inside the UNS database. </w:t>
      </w:r>
    </w:p>
    <w:p>
      <w:pPr>
        <w:pStyle w:val="TextBody"/>
        <w:numPr>
          <w:ilvl w:val="0"/>
          <w:numId w:val="51"/>
        </w:numPr>
        <w:tabs>
          <w:tab w:val="left" w:pos="0" w:leader="none"/>
        </w:tabs>
        <w:ind w:left="720" w:hanging="360"/>
        <w:rPr/>
      </w:pPr>
      <w:r>
        <w:rPr>
          <w:i/>
          <w:iCs/>
        </w:rPr>
        <w:t>findByExtId(conn,externalId)</w:t>
      </w:r>
      <w:r>
        <w:rPr/>
        <w:br/>
        <w:t>A static method that returns an EEARole object representing an existing role in the UNS database. The ExternalId parameter represents the external LDAP unique identifier of the role.</w:t>
      </w:r>
    </w:p>
    <w:p>
      <w:pPr>
        <w:pStyle w:val="Heading4"/>
        <w:numPr>
          <w:ilvl w:val="3"/>
          <w:numId w:val="1"/>
        </w:numPr>
        <w:tabs>
          <w:tab w:val="left" w:pos="0" w:leader="none"/>
        </w:tabs>
        <w:ind w:left="709" w:hanging="709"/>
        <w:rPr/>
      </w:pPr>
      <w:r>
        <w:rPr/>
        <w:t>NotificationTemplate class</w:t>
      </w:r>
    </w:p>
    <w:p>
      <w:pPr>
        <w:pStyle w:val="TextBody"/>
        <w:rPr/>
      </w:pPr>
      <w:r>
        <w:rPr>
          <w:b/>
          <w:bCs/>
          <w:u w:val="single"/>
        </w:rPr>
        <w:t>Attributes</w:t>
      </w:r>
      <w:r>
        <w:rPr/>
        <w:t xml:space="preserve">: </w:t>
      </w:r>
    </w:p>
    <w:p>
      <w:pPr>
        <w:pStyle w:val="TextBody"/>
        <w:rPr/>
      </w:pPr>
      <w:r>
        <w:rPr/>
        <w:t>Methods:</w:t>
      </w:r>
    </w:p>
    <w:p>
      <w:pPr>
        <w:pStyle w:val="TextBody"/>
        <w:numPr>
          <w:ilvl w:val="0"/>
          <w:numId w:val="52"/>
        </w:numPr>
        <w:tabs>
          <w:tab w:val="left" w:pos="0" w:leader="none"/>
        </w:tabs>
        <w:ind w:left="720" w:hanging="360"/>
        <w:rPr/>
      </w:pPr>
      <w:r>
        <w:rPr>
          <w:i/>
          <w:iCs/>
        </w:rPr>
        <w:t>create(self,conn)</w:t>
      </w:r>
      <w:r>
        <w:rPr/>
        <w:br/>
        <w:t>Creates the new NotificationTemplate in the UNS database. It will take attributes values set up before its invocation.</w:t>
      </w:r>
    </w:p>
    <w:p>
      <w:pPr>
        <w:pStyle w:val="TextBody"/>
        <w:numPr>
          <w:ilvl w:val="0"/>
          <w:numId w:val="52"/>
        </w:numPr>
        <w:tabs>
          <w:tab w:val="left" w:pos="0" w:leader="none"/>
        </w:tabs>
        <w:ind w:left="720" w:hanging="360"/>
        <w:rPr/>
      </w:pPr>
      <w:r>
        <w:rPr>
          <w:i/>
          <w:iCs/>
        </w:rPr>
        <w:t>remove(self,conn)</w:t>
      </w:r>
      <w:r>
        <w:rPr/>
        <w:br/>
        <w:t xml:space="preserve">Deletes the existing NotificationTemplate from the UNS database. </w:t>
      </w:r>
    </w:p>
    <w:p>
      <w:pPr>
        <w:pStyle w:val="TextBody"/>
        <w:numPr>
          <w:ilvl w:val="0"/>
          <w:numId w:val="52"/>
        </w:numPr>
        <w:tabs>
          <w:tab w:val="left" w:pos="0" w:leader="none"/>
        </w:tabs>
        <w:ind w:left="720" w:hanging="360"/>
        <w:rPr/>
      </w:pPr>
      <w:r>
        <w:rPr>
          <w:i/>
          <w:iCs/>
        </w:rPr>
        <w:t>update(self,conn)</w:t>
      </w:r>
      <w:r>
        <w:rPr/>
        <w:br/>
        <w:t>Updates the attributes of the existing NotificationTemplate in the UNS database.</w:t>
      </w:r>
    </w:p>
    <w:p>
      <w:pPr>
        <w:pStyle w:val="TextBody"/>
        <w:numPr>
          <w:ilvl w:val="0"/>
          <w:numId w:val="52"/>
        </w:numPr>
        <w:tabs>
          <w:tab w:val="left" w:pos="0" w:leader="none"/>
        </w:tabs>
        <w:ind w:left="720" w:hanging="360"/>
        <w:rPr/>
      </w:pPr>
      <w:r>
        <w:rPr>
          <w:i/>
          <w:iCs/>
        </w:rPr>
        <w:t>findByPK(conn,id)</w:t>
      </w:r>
      <w:r>
        <w:rPr/>
        <w:br/>
        <w:t>A static method that returns a NotificationTemplate object representing an existing notification template in the UNS database. The Id parameter represents the unique identifier of the existing template.</w:t>
      </w:r>
    </w:p>
    <w:p>
      <w:pPr>
        <w:pStyle w:val="TextBody"/>
        <w:numPr>
          <w:ilvl w:val="0"/>
          <w:numId w:val="52"/>
        </w:numPr>
        <w:tabs>
          <w:tab w:val="left" w:pos="0" w:leader="none"/>
        </w:tabs>
        <w:ind w:left="720" w:hanging="360"/>
        <w:rPr/>
      </w:pPr>
      <w:r>
        <w:rPr>
          <w:i/>
          <w:iCs/>
        </w:rPr>
        <w:t>findAll(conn)</w:t>
      </w:r>
      <w:r>
        <w:rPr/>
        <w:br/>
        <w:t xml:space="preserve">A static method that returns a list of the NotificationTemplate objects representing all the existing notification templates stored inside the UNS database. </w:t>
      </w:r>
    </w:p>
    <w:p>
      <w:pPr>
        <w:pStyle w:val="TextBody"/>
        <w:rPr/>
      </w:pPr>
      <w:r>
        <w:rPr/>
      </w:r>
    </w:p>
    <w:p>
      <w:pPr>
        <w:pStyle w:val="Heading4"/>
        <w:numPr>
          <w:ilvl w:val="3"/>
          <w:numId w:val="53"/>
        </w:numPr>
        <w:tabs>
          <w:tab w:val="left" w:pos="0" w:leader="none"/>
        </w:tabs>
        <w:ind w:left="709" w:hanging="709"/>
        <w:rPr/>
      </w:pPr>
      <w:r>
        <w:rPr/>
        <w:t>Notification class</w:t>
      </w:r>
    </w:p>
    <w:p>
      <w:pPr>
        <w:pStyle w:val="TextBody"/>
        <w:rPr/>
      </w:pPr>
      <w:r>
        <w:rPr>
          <w:b/>
          <w:bCs/>
          <w:u w:val="single"/>
        </w:rPr>
        <w:t>Attributes</w:t>
      </w:r>
      <w:r>
        <w:rPr/>
        <w:t xml:space="preserve">: </w:t>
      </w:r>
    </w:p>
    <w:p>
      <w:pPr>
        <w:pStyle w:val="TextBody"/>
        <w:rPr/>
      </w:pPr>
      <w:r>
        <w:rPr/>
        <w:t>Methods:</w:t>
      </w:r>
    </w:p>
    <w:p>
      <w:pPr>
        <w:pStyle w:val="TextBody"/>
        <w:numPr>
          <w:ilvl w:val="0"/>
          <w:numId w:val="54"/>
        </w:numPr>
        <w:tabs>
          <w:tab w:val="left" w:pos="0" w:leader="none"/>
        </w:tabs>
        <w:ind w:left="720" w:hanging="360"/>
        <w:rPr/>
      </w:pPr>
      <w:r>
        <w:rPr>
          <w:i/>
          <w:iCs/>
        </w:rPr>
        <w:t>create(self,conn)</w:t>
      </w:r>
      <w:r>
        <w:rPr/>
        <w:br/>
        <w:t>Creates the new Notification in the UNS database. It will take attributes values set up before its invocation.</w:t>
      </w:r>
    </w:p>
    <w:p>
      <w:pPr>
        <w:pStyle w:val="TextBody"/>
        <w:numPr>
          <w:ilvl w:val="0"/>
          <w:numId w:val="54"/>
        </w:numPr>
        <w:tabs>
          <w:tab w:val="left" w:pos="0" w:leader="none"/>
        </w:tabs>
        <w:ind w:left="720" w:hanging="360"/>
        <w:rPr/>
      </w:pPr>
      <w:r>
        <w:rPr>
          <w:i/>
          <w:iCs/>
        </w:rPr>
        <w:t>remove(self,conn)</w:t>
      </w:r>
      <w:r>
        <w:rPr/>
        <w:br/>
        <w:t xml:space="preserve">Deletes the existing Notification from the UNS database. </w:t>
      </w:r>
    </w:p>
    <w:p>
      <w:pPr>
        <w:pStyle w:val="TextBody"/>
        <w:numPr>
          <w:ilvl w:val="0"/>
          <w:numId w:val="54"/>
        </w:numPr>
        <w:tabs>
          <w:tab w:val="left" w:pos="0" w:leader="none"/>
        </w:tabs>
        <w:ind w:left="720" w:hanging="360"/>
        <w:rPr/>
      </w:pPr>
      <w:r>
        <w:rPr>
          <w:i/>
          <w:iCs/>
        </w:rPr>
        <w:t>update(self,conn)</w:t>
      </w:r>
      <w:r>
        <w:rPr/>
        <w:br/>
        <w:t>Updates the attributes of the existing Notification in the UNS database.</w:t>
      </w:r>
    </w:p>
    <w:p>
      <w:pPr>
        <w:pStyle w:val="TextBody"/>
        <w:numPr>
          <w:ilvl w:val="0"/>
          <w:numId w:val="54"/>
        </w:numPr>
        <w:tabs>
          <w:tab w:val="left" w:pos="0" w:leader="none"/>
        </w:tabs>
        <w:ind w:left="720" w:hanging="360"/>
        <w:rPr/>
      </w:pPr>
      <w:r>
        <w:rPr>
          <w:i/>
          <w:iCs/>
        </w:rPr>
        <w:t>findByPK(conn,id)</w:t>
      </w:r>
      <w:r>
        <w:rPr/>
        <w:br/>
        <w:t>Static method that returns Notification object representing existing notification in the UNS database. Id parameter represents unique identifier of the existing notification.</w:t>
      </w:r>
    </w:p>
    <w:p>
      <w:pPr>
        <w:pStyle w:val="TextBody"/>
        <w:numPr>
          <w:ilvl w:val="0"/>
          <w:numId w:val="54"/>
        </w:numPr>
        <w:tabs>
          <w:tab w:val="left" w:pos="0" w:leader="none"/>
        </w:tabs>
        <w:ind w:left="720" w:hanging="360"/>
        <w:rPr/>
      </w:pPr>
      <w:r>
        <w:rPr>
          <w:i/>
          <w:iCs/>
        </w:rPr>
        <w:t>findAll(conn)</w:t>
      </w:r>
      <w:r>
        <w:rPr/>
        <w:br/>
        <w:t xml:space="preserve">Static method that returns list of the Notification objects representing all the existing notifications stored inside the UNS database. </w:t>
      </w:r>
    </w:p>
    <w:p>
      <w:pPr>
        <w:pStyle w:val="TextBody"/>
        <w:numPr>
          <w:ilvl w:val="0"/>
          <w:numId w:val="54"/>
        </w:numPr>
        <w:tabs>
          <w:tab w:val="left" w:pos="0" w:leader="none"/>
        </w:tabs>
        <w:ind w:left="720" w:hanging="360"/>
        <w:rPr/>
      </w:pPr>
      <w:r>
        <w:rPr>
          <w:i/>
          <w:iCs/>
        </w:rPr>
        <w:t>findByPKWeek(conn,id)</w:t>
      </w:r>
      <w:r>
        <w:rPr/>
        <w:br/>
        <w:t>Static method that returns Notification object representing existing notification from the UNS database together with all deliveries for this notification. Id parameter represents unique identifier of the existing notification.</w:t>
      </w:r>
    </w:p>
    <w:p>
      <w:pPr>
        <w:pStyle w:val="TextBody"/>
        <w:numPr>
          <w:ilvl w:val="0"/>
          <w:numId w:val="54"/>
        </w:numPr>
        <w:tabs>
          <w:tab w:val="left" w:pos="0" w:leader="none"/>
        </w:tabs>
        <w:ind w:left="720" w:hanging="360"/>
        <w:rPr/>
      </w:pPr>
      <w:r>
        <w:rPr>
          <w:i/>
          <w:iCs/>
        </w:rPr>
        <w:t>findByWeekStatus(conn,status)</w:t>
        <w:br/>
      </w:r>
      <w:r>
        <w:rPr/>
        <w:t xml:space="preserve">Static method that returns Notification object representing existing notification from the UNS database together with all deliveries for this notification that have specified status. </w:t>
      </w:r>
    </w:p>
    <w:p>
      <w:pPr>
        <w:pStyle w:val="TextBody"/>
        <w:rPr/>
      </w:pPr>
      <w:r>
        <w:rPr/>
      </w:r>
    </w:p>
    <w:p>
      <w:pPr>
        <w:pStyle w:val="Heading4"/>
        <w:numPr>
          <w:ilvl w:val="3"/>
          <w:numId w:val="53"/>
        </w:numPr>
        <w:tabs>
          <w:tab w:val="left" w:pos="0" w:leader="none"/>
        </w:tabs>
        <w:ind w:left="709" w:hanging="709"/>
        <w:rPr/>
      </w:pPr>
      <w:r>
        <w:rPr/>
        <w:t>Delivery class</w:t>
      </w:r>
    </w:p>
    <w:p>
      <w:pPr>
        <w:pStyle w:val="TextBody"/>
        <w:rPr/>
      </w:pPr>
      <w:r>
        <w:rPr>
          <w:b/>
          <w:bCs/>
          <w:u w:val="single"/>
        </w:rPr>
        <w:t>Attributes</w:t>
      </w:r>
      <w:r>
        <w:rPr/>
        <w:t xml:space="preserve">: </w:t>
      </w:r>
    </w:p>
    <w:p>
      <w:pPr>
        <w:pStyle w:val="TextBody"/>
        <w:rPr/>
      </w:pPr>
      <w:r>
        <w:rPr/>
        <w:t>Methods:</w:t>
      </w:r>
    </w:p>
    <w:p>
      <w:pPr>
        <w:pStyle w:val="TextBody"/>
        <w:numPr>
          <w:ilvl w:val="0"/>
          <w:numId w:val="55"/>
        </w:numPr>
        <w:tabs>
          <w:tab w:val="left" w:pos="0" w:leader="none"/>
        </w:tabs>
        <w:ind w:left="720" w:hanging="360"/>
        <w:rPr/>
      </w:pPr>
      <w:r>
        <w:rPr>
          <w:i/>
          <w:iCs/>
        </w:rPr>
        <w:t>create(self,conn)</w:t>
      </w:r>
      <w:r>
        <w:rPr/>
        <w:br/>
        <w:t>Creates the new Delivery in the UNS database. It will take attributes values set up before its invocation.</w:t>
      </w:r>
    </w:p>
    <w:p>
      <w:pPr>
        <w:pStyle w:val="TextBody"/>
        <w:numPr>
          <w:ilvl w:val="0"/>
          <w:numId w:val="55"/>
        </w:numPr>
        <w:tabs>
          <w:tab w:val="left" w:pos="0" w:leader="none"/>
        </w:tabs>
        <w:ind w:left="720" w:hanging="360"/>
        <w:rPr/>
      </w:pPr>
      <w:r>
        <w:rPr>
          <w:i/>
          <w:iCs/>
        </w:rPr>
        <w:t>remove(self,conn)</w:t>
      </w:r>
      <w:r>
        <w:rPr/>
        <w:br/>
        <w:t xml:space="preserve">Deletes the existing Delivery from the UNS database. </w:t>
      </w:r>
    </w:p>
    <w:p>
      <w:pPr>
        <w:pStyle w:val="TextBody"/>
        <w:numPr>
          <w:ilvl w:val="0"/>
          <w:numId w:val="55"/>
        </w:numPr>
        <w:tabs>
          <w:tab w:val="left" w:pos="0" w:leader="none"/>
        </w:tabs>
        <w:ind w:left="720" w:hanging="360"/>
        <w:rPr/>
      </w:pPr>
      <w:r>
        <w:rPr>
          <w:i/>
          <w:iCs/>
        </w:rPr>
        <w:t>update(self,conn)</w:t>
      </w:r>
      <w:r>
        <w:rPr/>
        <w:br/>
        <w:t>Updates the attributes of the existing Delivery in the UNS database.</w:t>
      </w:r>
    </w:p>
    <w:p>
      <w:pPr>
        <w:pStyle w:val="TextBody"/>
        <w:numPr>
          <w:ilvl w:val="0"/>
          <w:numId w:val="55"/>
        </w:numPr>
        <w:tabs>
          <w:tab w:val="left" w:pos="0" w:leader="none"/>
        </w:tabs>
        <w:ind w:left="720" w:hanging="360"/>
        <w:rPr/>
      </w:pPr>
      <w:r>
        <w:rPr>
          <w:i/>
          <w:iCs/>
        </w:rPr>
        <w:t>findByPK(conn,id)</w:t>
      </w:r>
      <w:r>
        <w:rPr/>
        <w:br/>
        <w:t>Static method that returns Delivery object representing existing delivery in the UNS database. Id parameter represents unique identifier of the existing delivery.</w:t>
      </w:r>
    </w:p>
    <w:p>
      <w:pPr>
        <w:pStyle w:val="TextBody"/>
        <w:numPr>
          <w:ilvl w:val="0"/>
          <w:numId w:val="55"/>
        </w:numPr>
        <w:tabs>
          <w:tab w:val="left" w:pos="0" w:leader="none"/>
        </w:tabs>
        <w:ind w:left="720" w:hanging="360"/>
        <w:rPr/>
      </w:pPr>
      <w:r>
        <w:rPr>
          <w:i/>
          <w:iCs/>
        </w:rPr>
        <w:t>findByStatus(conn,status,notificationId)</w:t>
        <w:br/>
      </w:r>
      <w:r>
        <w:rPr/>
        <w:t>Static method that returns list of the Delivery object representing existing deliveries with provided status and the notificationid from the UNS database.</w:t>
      </w:r>
    </w:p>
    <w:p>
      <w:pPr>
        <w:pStyle w:val="TextBody"/>
        <w:rPr/>
      </w:pPr>
      <w:r>
        <w:rPr/>
      </w:r>
    </w:p>
    <w:p>
      <w:pPr>
        <w:pStyle w:val="TextBody"/>
        <w:numPr>
          <w:ilvl w:val="0"/>
          <w:numId w:val="56"/>
        </w:numPr>
        <w:tabs>
          <w:tab w:val="left" w:pos="0" w:leader="none"/>
        </w:tabs>
        <w:ind w:left="720" w:hanging="360"/>
        <w:rPr/>
      </w:pPr>
      <w:r>
        <w:rPr>
          <w:i/>
          <w:iCs/>
        </w:rPr>
        <w:t>findAllByStatus(conn,status)</w:t>
        <w:br/>
      </w:r>
      <w:r>
        <w:rPr/>
        <w:t>Static method that returns list of the Delivery object representing existing deliveries with the provided status from the UNS database.</w:t>
      </w:r>
    </w:p>
    <w:p>
      <w:pPr>
        <w:pStyle w:val="TextBody"/>
        <w:rPr/>
      </w:pPr>
      <w:r>
        <w:rPr/>
      </w:r>
    </w:p>
    <w:p>
      <w:pPr>
        <w:pStyle w:val="Heading4"/>
        <w:numPr>
          <w:ilvl w:val="3"/>
          <w:numId w:val="53"/>
        </w:numPr>
        <w:tabs>
          <w:tab w:val="left" w:pos="0" w:leader="none"/>
        </w:tabs>
        <w:ind w:left="709" w:hanging="709"/>
        <w:rPr/>
      </w:pPr>
      <w:r>
        <w:rPr/>
        <w:t>NotificationTyplogy class</w:t>
      </w:r>
    </w:p>
    <w:p>
      <w:pPr>
        <w:pStyle w:val="TextBody"/>
        <w:rPr/>
      </w:pPr>
      <w:r>
        <w:rPr>
          <w:b/>
          <w:bCs/>
          <w:u w:val="single"/>
        </w:rPr>
        <w:t>Attributes</w:t>
      </w:r>
      <w:r>
        <w:rPr/>
        <w:t xml:space="preserve">: </w:t>
      </w:r>
    </w:p>
    <w:p>
      <w:pPr>
        <w:pStyle w:val="TextBody"/>
        <w:rPr/>
      </w:pPr>
      <w:r>
        <w:rPr/>
        <w:t>Methods:</w:t>
      </w:r>
    </w:p>
    <w:p>
      <w:pPr>
        <w:pStyle w:val="TextBody"/>
        <w:numPr>
          <w:ilvl w:val="0"/>
          <w:numId w:val="57"/>
        </w:numPr>
        <w:tabs>
          <w:tab w:val="left" w:pos="0" w:leader="none"/>
        </w:tabs>
        <w:ind w:left="720" w:hanging="360"/>
        <w:rPr/>
      </w:pPr>
      <w:r>
        <w:rPr>
          <w:i/>
          <w:iCs/>
        </w:rPr>
        <w:t>create(self,conn)</w:t>
      </w:r>
      <w:r>
        <w:rPr/>
        <w:br/>
        <w:t>Creates the new NotificationTypology in the UNS database. It will take attributes values set up before its invocation.</w:t>
      </w:r>
    </w:p>
    <w:p>
      <w:pPr>
        <w:pStyle w:val="TextBody"/>
        <w:numPr>
          <w:ilvl w:val="0"/>
          <w:numId w:val="57"/>
        </w:numPr>
        <w:tabs>
          <w:tab w:val="left" w:pos="0" w:leader="none"/>
        </w:tabs>
        <w:ind w:left="720" w:hanging="360"/>
        <w:rPr/>
      </w:pPr>
      <w:r>
        <w:rPr>
          <w:i/>
          <w:iCs/>
        </w:rPr>
        <w:t>remove(self,conn)</w:t>
      </w:r>
      <w:r>
        <w:rPr/>
        <w:br/>
        <w:t xml:space="preserve">Deletes the existing NotificationTypology from the UNS database. </w:t>
      </w:r>
    </w:p>
    <w:p>
      <w:pPr>
        <w:pStyle w:val="TextBody"/>
        <w:numPr>
          <w:ilvl w:val="0"/>
          <w:numId w:val="57"/>
        </w:numPr>
        <w:tabs>
          <w:tab w:val="left" w:pos="0" w:leader="none"/>
        </w:tabs>
        <w:ind w:left="720" w:hanging="360"/>
        <w:rPr/>
      </w:pPr>
      <w:r>
        <w:rPr>
          <w:i/>
          <w:iCs/>
        </w:rPr>
        <w:t>update(self,conn)</w:t>
      </w:r>
      <w:r>
        <w:rPr/>
        <w:br/>
        <w:t>Updates the attributes of the existing NotificationTypology in the UNS database.</w:t>
      </w:r>
    </w:p>
    <w:p>
      <w:pPr>
        <w:pStyle w:val="TextBody"/>
        <w:numPr>
          <w:ilvl w:val="0"/>
          <w:numId w:val="57"/>
        </w:numPr>
        <w:tabs>
          <w:tab w:val="left" w:pos="0" w:leader="none"/>
        </w:tabs>
        <w:ind w:left="720" w:hanging="360"/>
        <w:rPr/>
      </w:pPr>
      <w:r>
        <w:rPr>
          <w:i/>
          <w:iCs/>
        </w:rPr>
        <w:t>findByPK(conn,id)</w:t>
      </w:r>
      <w:r>
        <w:rPr/>
        <w:br/>
        <w:t>Static method that returns NotificationTypology object representing existing notification profile type in the UNS database. Id parameter represents unique identifier of the existing notification profile type.</w:t>
      </w:r>
    </w:p>
    <w:p>
      <w:pPr>
        <w:pStyle w:val="TextBody"/>
        <w:numPr>
          <w:ilvl w:val="0"/>
          <w:numId w:val="57"/>
        </w:numPr>
        <w:tabs>
          <w:tab w:val="left" w:pos="0" w:leader="none"/>
        </w:tabs>
        <w:ind w:left="720" w:hanging="360"/>
        <w:rPr/>
      </w:pPr>
      <w:r>
        <w:rPr>
          <w:i/>
          <w:iCs/>
        </w:rPr>
        <w:t>findAll(conn)</w:t>
      </w:r>
      <w:r>
        <w:rPr/>
        <w:br/>
        <w:t xml:space="preserve">Static method that returns list of the NotificationTypology objects representing all the existing notification profile types stored inside the UNS database. </w:t>
      </w:r>
    </w:p>
    <w:p>
      <w:pPr>
        <w:pStyle w:val="TextBody"/>
        <w:rPr/>
      </w:pPr>
      <w:r>
        <w:rPr/>
      </w:r>
    </w:p>
    <w:p>
      <w:pPr>
        <w:pStyle w:val="Heading4"/>
        <w:numPr>
          <w:ilvl w:val="3"/>
          <w:numId w:val="53"/>
        </w:numPr>
        <w:tabs>
          <w:tab w:val="left" w:pos="0" w:leader="none"/>
        </w:tabs>
        <w:ind w:left="709" w:hanging="709"/>
        <w:rPr/>
      </w:pPr>
      <w:r>
        <w:rPr/>
        <w:t>Subscription class</w:t>
      </w:r>
    </w:p>
    <w:p>
      <w:pPr>
        <w:pStyle w:val="TextBody"/>
        <w:rPr/>
      </w:pPr>
      <w:r>
        <w:rPr>
          <w:b/>
          <w:bCs/>
          <w:u w:val="single"/>
        </w:rPr>
        <w:t>Attributes</w:t>
      </w:r>
      <w:r>
        <w:rPr/>
        <w:t xml:space="preserve">: </w:t>
      </w:r>
    </w:p>
    <w:p>
      <w:pPr>
        <w:pStyle w:val="TextBody"/>
        <w:rPr/>
      </w:pPr>
      <w:r>
        <w:rPr/>
        <w:t>Methods:</w:t>
      </w:r>
    </w:p>
    <w:p>
      <w:pPr>
        <w:pStyle w:val="TextBody"/>
        <w:numPr>
          <w:ilvl w:val="0"/>
          <w:numId w:val="58"/>
        </w:numPr>
        <w:tabs>
          <w:tab w:val="left" w:pos="0" w:leader="none"/>
        </w:tabs>
        <w:ind w:left="720" w:hanging="360"/>
        <w:rPr/>
      </w:pPr>
      <w:r>
        <w:rPr>
          <w:i/>
          <w:iCs/>
        </w:rPr>
        <w:t>create(self,conn)</w:t>
      </w:r>
      <w:r>
        <w:rPr/>
        <w:br/>
        <w:t>Creates the new Subscription in the UNS database. It will take attributes values set up before its invocation.</w:t>
      </w:r>
    </w:p>
    <w:p>
      <w:pPr>
        <w:pStyle w:val="TextBody"/>
        <w:numPr>
          <w:ilvl w:val="0"/>
          <w:numId w:val="58"/>
        </w:numPr>
        <w:tabs>
          <w:tab w:val="left" w:pos="0" w:leader="none"/>
        </w:tabs>
        <w:ind w:left="720" w:hanging="360"/>
        <w:rPr/>
      </w:pPr>
      <w:r>
        <w:rPr>
          <w:i/>
          <w:iCs/>
        </w:rPr>
        <w:t>remove(self,conn)</w:t>
      </w:r>
      <w:r>
        <w:rPr/>
        <w:br/>
        <w:t xml:space="preserve">Deletes the existing Subscription from the UNS database. </w:t>
      </w:r>
    </w:p>
    <w:p>
      <w:pPr>
        <w:pStyle w:val="TextBody"/>
        <w:numPr>
          <w:ilvl w:val="0"/>
          <w:numId w:val="58"/>
        </w:numPr>
        <w:tabs>
          <w:tab w:val="left" w:pos="0" w:leader="none"/>
        </w:tabs>
        <w:ind w:left="720" w:hanging="360"/>
        <w:rPr/>
      </w:pPr>
      <w:r>
        <w:rPr>
          <w:i/>
          <w:iCs/>
        </w:rPr>
        <w:t>update(self,conn)</w:t>
      </w:r>
      <w:r>
        <w:rPr/>
        <w:br/>
        <w:t>Updates the attributes of the existing Subscription in the UNS database.</w:t>
      </w:r>
    </w:p>
    <w:p>
      <w:pPr>
        <w:pStyle w:val="TextBody"/>
        <w:numPr>
          <w:ilvl w:val="0"/>
          <w:numId w:val="58"/>
        </w:numPr>
        <w:tabs>
          <w:tab w:val="left" w:pos="0" w:leader="none"/>
        </w:tabs>
        <w:ind w:left="720" w:hanging="360"/>
        <w:rPr/>
      </w:pPr>
      <w:r>
        <w:rPr>
          <w:i/>
          <w:iCs/>
        </w:rPr>
        <w:t>findByPK(conn,id)</w:t>
      </w:r>
      <w:r>
        <w:rPr/>
        <w:br/>
        <w:t>Static method that returns Subscription object representing existing subscription  in the UNS database. Id parameter represents unique identifier of the existing subscription.</w:t>
      </w:r>
    </w:p>
    <w:p>
      <w:pPr>
        <w:pStyle w:val="TextBody"/>
        <w:numPr>
          <w:ilvl w:val="0"/>
          <w:numId w:val="58"/>
        </w:numPr>
        <w:tabs>
          <w:tab w:val="left" w:pos="0" w:leader="none"/>
        </w:tabs>
        <w:ind w:left="720" w:hanging="360"/>
        <w:rPr/>
      </w:pPr>
      <w:r>
        <w:rPr>
          <w:i/>
          <w:iCs/>
        </w:rPr>
        <w:t>findAll(conn)</w:t>
      </w:r>
      <w:r>
        <w:rPr/>
        <w:br/>
        <w:t xml:space="preserve">Static method that returns list of the Subscription objects representing all the existing subscriptions stored inside the UNS database. </w:t>
      </w:r>
    </w:p>
    <w:p>
      <w:pPr>
        <w:pStyle w:val="TextBody"/>
        <w:numPr>
          <w:ilvl w:val="0"/>
          <w:numId w:val="58"/>
        </w:numPr>
        <w:tabs>
          <w:tab w:val="left" w:pos="0" w:leader="none"/>
        </w:tabs>
        <w:ind w:left="720" w:hanging="360"/>
        <w:rPr/>
      </w:pPr>
      <w:r>
        <w:rPr>
          <w:i/>
          <w:iCs/>
        </w:rPr>
        <w:t>findByUser(conn,extUserId)</w:t>
      </w:r>
      <w:r>
        <w:rPr/>
        <w:br/>
        <w:t>Static method that returns Subscription object representing existing subscription  in the UNS database for the specified user. ExtUserId represents username of the EIONET User.</w:t>
      </w:r>
    </w:p>
    <w:p>
      <w:pPr>
        <w:pStyle w:val="Heading3"/>
        <w:numPr>
          <w:ilvl w:val="2"/>
          <w:numId w:val="53"/>
        </w:numPr>
        <w:tabs>
          <w:tab w:val="left" w:pos="0" w:leader="none"/>
        </w:tabs>
        <w:ind w:left="709" w:right="0" w:hanging="709"/>
        <w:rPr/>
      </w:pPr>
      <w:bookmarkStart w:id="84" w:name="_toc2345"/>
      <w:bookmarkEnd w:id="84"/>
      <w:r>
        <w:rPr/>
        <w:t>Feed module</w:t>
      </w:r>
    </w:p>
    <w:p>
      <w:pPr>
        <w:pStyle w:val="TextBody"/>
        <w:rPr/>
      </w:pPr>
      <w:r>
        <w:rPr/>
      </w:r>
      <w:r>
        <mc:AlternateContent>
          <mc:Choice Requires="wps">
            <w:drawing>
              <wp:inline distT="0" distB="0" distL="0" distR="0">
                <wp:extent cx="5484495" cy="3801745"/>
                <wp:effectExtent l="0" t="0" r="0" b="0"/>
                <wp:docPr id="42" name="Frame26"/>
                <a:graphic xmlns:a="http://schemas.openxmlformats.org/drawingml/2006/main">
                  <a:graphicData uri="http://schemas.microsoft.com/office/word/2010/wordprocessingShape">
                    <wps:wsp>
                      <wps:cNvSpPr txBox="1"/>
                      <wps:spPr>
                        <a:xfrm>
                          <a:off x="0" y="0"/>
                          <a:ext cx="5484495" cy="3801745"/>
                        </a:xfrm>
                        <a:prstGeom prst="rect"/>
                      </wps:spPr>
                      <wps:txbx>
                        <w:txbxContent>
                          <w:p>
                            <w:pPr>
                              <w:pStyle w:val="Illustration"/>
                              <w:spacing w:before="120" w:after="120"/>
                              <w:rPr/>
                            </w:pPr>
                            <w:r>
                              <w:rPr/>
                              <w:t xml:space="preserve">Illustration </w:t>
                              <w:drawing>
                                <wp:inline distT="0" distB="0" distL="0" distR="0">
                                  <wp:extent cx="5282565" cy="3439795"/>
                                  <wp:effectExtent l="0" t="0" r="0" b="0"/>
                                  <wp:docPr id="43"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s13" descr=""/>
                                          <pic:cNvPicPr>
                                            <a:picLocks noChangeAspect="1" noChangeArrowheads="1"/>
                                          </pic:cNvPicPr>
                                        </pic:nvPicPr>
                                        <pic:blipFill>
                                          <a:blip r:embed="rId14"/>
                                          <a:stretch>
                                            <a:fillRect/>
                                          </a:stretch>
                                        </pic:blipFill>
                                        <pic:spPr bwMode="auto">
                                          <a:xfrm>
                                            <a:off x="0" y="0"/>
                                            <a:ext cx="5282565" cy="3439795"/>
                                          </a:xfrm>
                                          <a:prstGeom prst="rect">
                                            <a:avLst/>
                                          </a:prstGeom>
                                        </pic:spPr>
                                      </pic:pic>
                                    </a:graphicData>
                                  </a:graphic>
                                </wp:inline>
                              </w:drawing>
                            </w:r>
                            <w:r>
                              <w:rPr/>
                              <w:fldChar w:fldCharType="begin"/>
                            </w:r>
                            <w:r>
                              <w:rPr/>
                              <w:instrText> SEQ Illustration \* ARABIC </w:instrText>
                            </w:r>
                            <w:r>
                              <w:rPr/>
                              <w:fldChar w:fldCharType="separate"/>
                            </w:r>
                            <w:r>
                              <w:rPr/>
                              <w:t>13</w:t>
                            </w:r>
                            <w:r>
                              <w:rPr/>
                              <w:fldChar w:fldCharType="end"/>
                            </w:r>
                            <w:r>
                              <w:rPr/>
                              <w:t>: The Feed module class diagram</w:t>
                            </w:r>
                          </w:p>
                        </w:txbxContent>
                      </wps:txbx>
                      <wps:bodyPr anchor="t" lIns="100965" tIns="55245" rIns="100965" bIns="55245">
                        <a:noAutofit/>
                      </wps:bodyPr>
                    </wps:wsp>
                  </a:graphicData>
                </a:graphic>
              </wp:inline>
            </w:drawing>
          </mc:Choice>
          <mc:Fallback>
            <w:pict>
              <v:rect style="position:absolute;rotation:0;width:431.85pt;height:299.35pt;mso-wrap-distance-left:0pt;mso-wrap-distance-right:0pt;mso-wrap-distance-top:0pt;mso-wrap-distance-bottom:0pt;margin-top:-299.3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2565" cy="3439795"/>
                            <wp:effectExtent l="0" t="0" r="0" b="0"/>
                            <wp:docPr id="44"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13" descr=""/>
                                    <pic:cNvPicPr>
                                      <a:picLocks noChangeAspect="1" noChangeArrowheads="1"/>
                                    </pic:cNvPicPr>
                                  </pic:nvPicPr>
                                  <pic:blipFill>
                                    <a:blip r:embed="rId14"/>
                                    <a:stretch>
                                      <a:fillRect/>
                                    </a:stretch>
                                  </pic:blipFill>
                                  <pic:spPr bwMode="auto">
                                    <a:xfrm>
                                      <a:off x="0" y="0"/>
                                      <a:ext cx="5282565" cy="3439795"/>
                                    </a:xfrm>
                                    <a:prstGeom prst="rect">
                                      <a:avLst/>
                                    </a:prstGeom>
                                  </pic:spPr>
                                </pic:pic>
                              </a:graphicData>
                            </a:graphic>
                          </wp:inline>
                        </w:drawing>
                      </w:r>
                      <w:r>
                        <w:rPr/>
                        <w:fldChar w:fldCharType="begin"/>
                      </w:r>
                      <w:r>
                        <w:rPr/>
                        <w:instrText> SEQ Illustration \* ARABIC </w:instrText>
                      </w:r>
                      <w:r>
                        <w:rPr/>
                        <w:fldChar w:fldCharType="separate"/>
                      </w:r>
                      <w:r>
                        <w:rPr/>
                        <w:t>13</w:t>
                      </w:r>
                      <w:r>
                        <w:rPr/>
                        <w:fldChar w:fldCharType="end"/>
                      </w:r>
                      <w:r>
                        <w:rPr/>
                        <w:t>: The Feed module class diagram</w:t>
                      </w:r>
                    </w:p>
                  </w:txbxContent>
                </v:textbox>
                <w10:wrap type="topAndBottom"/>
              </v:rect>
            </w:pict>
          </mc:Fallback>
        </mc:AlternateContent>
      </w:r>
    </w:p>
    <w:p>
      <w:pPr>
        <w:pStyle w:val="TextBody"/>
        <w:rPr/>
      </w:pPr>
      <w:r>
        <w:rPr/>
      </w:r>
    </w:p>
    <w:p>
      <w:pPr>
        <w:pStyle w:val="Heading4"/>
        <w:numPr>
          <w:ilvl w:val="3"/>
          <w:numId w:val="53"/>
        </w:numPr>
        <w:tabs>
          <w:tab w:val="left" w:pos="0" w:leader="none"/>
        </w:tabs>
        <w:ind w:left="709" w:hanging="709"/>
        <w:rPr/>
      </w:pPr>
      <w:bookmarkStart w:id="85" w:name="_EventsFeed_class"/>
      <w:r>
        <w:rPr/>
        <w:t>EventsFeed class</w:t>
      </w:r>
      <w:bookmarkEnd w:id="85"/>
    </w:p>
    <w:p>
      <w:pPr>
        <w:pStyle w:val="TextBody"/>
        <w:rPr/>
      </w:pPr>
      <w:r>
        <w:rPr/>
        <w:t>Callable class that provides the external web services with the capability to access the UNS events data by using XML-RPC.</w:t>
      </w:r>
    </w:p>
    <w:p>
      <w:pPr>
        <w:pStyle w:val="TextBody"/>
        <w:rPr/>
      </w:pPr>
      <w:r>
        <w:rPr/>
      </w:r>
    </w:p>
    <w:p>
      <w:pPr>
        <w:pStyle w:val="TextBody"/>
        <w:rPr/>
      </w:pPr>
      <w:r>
        <w:rPr>
          <w:b/>
          <w:bCs/>
          <w:u w:val="single"/>
        </w:rPr>
        <w:t>Attributes</w:t>
      </w:r>
      <w:r>
        <w:rPr/>
        <w:t>: No attributes</w:t>
      </w:r>
    </w:p>
    <w:p>
      <w:pPr>
        <w:pStyle w:val="TextBody"/>
        <w:rPr/>
      </w:pPr>
      <w:r>
        <w:rPr/>
        <w:t>Methods:</w:t>
      </w:r>
    </w:p>
    <w:p>
      <w:pPr>
        <w:pStyle w:val="TextBody"/>
        <w:numPr>
          <w:ilvl w:val="0"/>
          <w:numId w:val="59"/>
        </w:numPr>
        <w:tabs>
          <w:tab w:val="left" w:pos="0" w:leader="none"/>
        </w:tabs>
        <w:ind w:left="720" w:hanging="360"/>
        <w:rPr/>
      </w:pPr>
      <w:r>
        <w:rPr>
          <w:i/>
          <w:iCs/>
        </w:rPr>
        <w:t>__call__(self,REQUEST)</w:t>
      </w:r>
      <w:r>
        <w:rPr/>
        <w:br/>
        <w:t>Returns text representing RDF which contains the UNS events data.</w:t>
        <w:br/>
        <w:t>It takes and validates the following parameters from the REQUEST object: channelId, minCreationDate, maxCreationDate. All these parameters will be optional but in cases that these will be provided, the method will use them to query the UNS database in order to retrieve events data.</w:t>
      </w:r>
    </w:p>
    <w:p>
      <w:pPr>
        <w:pStyle w:val="Heading4"/>
        <w:numPr>
          <w:ilvl w:val="3"/>
          <w:numId w:val="53"/>
        </w:numPr>
        <w:tabs>
          <w:tab w:val="left" w:pos="0" w:leader="none"/>
        </w:tabs>
        <w:ind w:left="709" w:hanging="709"/>
        <w:rPr/>
      </w:pPr>
      <w:bookmarkStart w:id="86" w:name="_NotificationsFeed_class"/>
      <w:r>
        <w:rPr/>
        <w:t>NotificationsFeed class</w:t>
      </w:r>
      <w:bookmarkEnd w:id="86"/>
    </w:p>
    <w:p>
      <w:pPr>
        <w:pStyle w:val="TextBody"/>
        <w:rPr/>
      </w:pPr>
      <w:r>
        <w:rPr/>
        <w:t>Callable class that provides the external web services with the capability to access the UNS notifications data by using XML-RPC</w:t>
      </w:r>
      <w:r>
        <w:rPr>
          <w:b/>
          <w:bCs/>
          <w:u w:val="single"/>
        </w:rPr>
        <w:t xml:space="preserve"> </w:t>
      </w:r>
    </w:p>
    <w:p>
      <w:pPr>
        <w:pStyle w:val="TextBody"/>
        <w:rPr/>
      </w:pPr>
      <w:r>
        <w:rPr>
          <w:b/>
          <w:bCs/>
          <w:u w:val="single"/>
        </w:rPr>
        <w:t>Attributes</w:t>
      </w:r>
      <w:r>
        <w:rPr/>
        <w:t>: No attributes</w:t>
      </w:r>
    </w:p>
    <w:p>
      <w:pPr>
        <w:pStyle w:val="TextBody"/>
        <w:rPr/>
      </w:pPr>
      <w:r>
        <w:rPr/>
        <w:t>Methods:</w:t>
      </w:r>
    </w:p>
    <w:p>
      <w:pPr>
        <w:pStyle w:val="TextBody"/>
        <w:numPr>
          <w:ilvl w:val="0"/>
          <w:numId w:val="60"/>
        </w:numPr>
        <w:tabs>
          <w:tab w:val="left" w:pos="0" w:leader="none"/>
        </w:tabs>
        <w:ind w:left="720" w:hanging="360"/>
        <w:rPr/>
      </w:pPr>
      <w:r>
        <w:rPr>
          <w:i/>
          <w:iCs/>
        </w:rPr>
        <w:t>__call__(self,REQUEST)</w:t>
      </w:r>
      <w:r>
        <w:rPr/>
        <w:br/>
        <w:t>Returns text representing the RDF which contains the UNS notifications data .</w:t>
        <w:br/>
        <w:t>It takes the user parameter from the REQUEST objects and returns notifications generated for this user. The user parameter represents the username of the EEA user. Since the UNS will contain a large number of notifications the user will be a required parameter in order to reduce the amount of data returned to the remote caller.</w:t>
      </w:r>
    </w:p>
    <w:p>
      <w:pPr>
        <w:pStyle w:val="Heading2"/>
        <w:numPr>
          <w:ilvl w:val="1"/>
          <w:numId w:val="53"/>
        </w:numPr>
        <w:tabs>
          <w:tab w:val="left" w:pos="0" w:leader="none"/>
        </w:tabs>
        <w:ind w:left="709" w:right="0" w:hanging="709"/>
        <w:rPr/>
      </w:pPr>
      <w:bookmarkStart w:id="87" w:name="_toc2359"/>
      <w:bookmarkEnd w:id="87"/>
      <w:r>
        <w:rPr/>
        <w:t>Data detailed design</w:t>
      </w:r>
    </w:p>
    <w:p>
      <w:pPr>
        <w:pStyle w:val="Heading3"/>
        <w:numPr>
          <w:ilvl w:val="2"/>
          <w:numId w:val="53"/>
        </w:numPr>
        <w:tabs>
          <w:tab w:val="left" w:pos="0" w:leader="none"/>
        </w:tabs>
        <w:ind w:left="709" w:right="0" w:hanging="709"/>
        <w:rPr/>
      </w:pPr>
      <w:bookmarkStart w:id="88" w:name="_toc2360"/>
      <w:bookmarkStart w:id="89" w:name="_Database_schema"/>
      <w:bookmarkEnd w:id="88"/>
      <w:r>
        <w:rPr/>
        <w:t>Database schema</w:t>
      </w:r>
      <w:bookmarkEnd w:id="89"/>
    </w:p>
    <w:p>
      <w:pPr>
        <w:pStyle w:val="TextBody"/>
        <w:rPr/>
      </w:pPr>
      <w:r>
        <w:rPr/>
      </w:r>
      <w:r>
        <mc:AlternateContent>
          <mc:Choice Requires="wps">
            <w:drawing>
              <wp:inline distT="0" distB="0" distL="0" distR="0">
                <wp:extent cx="5713730" cy="5811520"/>
                <wp:effectExtent l="0" t="0" r="0" b="0"/>
                <wp:docPr id="45" name="Frame27"/>
                <a:graphic xmlns:a="http://schemas.openxmlformats.org/drawingml/2006/main">
                  <a:graphicData uri="http://schemas.microsoft.com/office/word/2010/wordprocessingShape">
                    <wps:wsp>
                      <wps:cNvSpPr txBox="1"/>
                      <wps:spPr>
                        <a:xfrm>
                          <a:off x="0" y="0"/>
                          <a:ext cx="5713730" cy="5811520"/>
                        </a:xfrm>
                        <a:prstGeom prst="rect"/>
                      </wps:spPr>
                      <wps:txbx>
                        <w:txbxContent>
                          <w:p>
                            <w:pPr>
                              <w:pStyle w:val="Illustration"/>
                              <w:spacing w:before="120" w:after="120"/>
                              <w:rPr/>
                            </w:pPr>
                            <w:r>
                              <w:rPr/>
                              <w:t xml:space="preserve">Illustration </w:t>
                              <w:drawing>
                                <wp:inline distT="0" distB="0" distL="0" distR="0">
                                  <wp:extent cx="5511800" cy="5449570"/>
                                  <wp:effectExtent l="0" t="0" r="0" b="0"/>
                                  <wp:docPr id="46" name="graphics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s14" descr=""/>
                                          <pic:cNvPicPr>
                                            <a:picLocks noChangeAspect="1" noChangeArrowheads="1"/>
                                          </pic:cNvPicPr>
                                        </pic:nvPicPr>
                                        <pic:blipFill>
                                          <a:blip r:embed="rId15"/>
                                          <a:stretch>
                                            <a:fillRect/>
                                          </a:stretch>
                                        </pic:blipFill>
                                        <pic:spPr bwMode="auto">
                                          <a:xfrm>
                                            <a:off x="0" y="0"/>
                                            <a:ext cx="5511800" cy="5449570"/>
                                          </a:xfrm>
                                          <a:prstGeom prst="rect">
                                            <a:avLst/>
                                          </a:prstGeom>
                                        </pic:spPr>
                                      </pic:pic>
                                    </a:graphicData>
                                  </a:graphic>
                                </wp:inline>
                              </w:drawing>
                            </w:r>
                            <w:r>
                              <w:rPr/>
                              <w:fldChar w:fldCharType="begin"/>
                            </w:r>
                            <w:r>
                              <w:rPr/>
                              <w:instrText> SEQ Illustration \* ARABIC </w:instrText>
                            </w:r>
                            <w:r>
                              <w:rPr/>
                              <w:fldChar w:fldCharType="separate"/>
                            </w:r>
                            <w:r>
                              <w:rPr/>
                              <w:t>14</w:t>
                            </w:r>
                            <w:r>
                              <w:rPr/>
                              <w:fldChar w:fldCharType="end"/>
                            </w:r>
                            <w:r>
                              <w:rPr/>
                              <w:t>: The UNS Database physical data model diagram</w:t>
                            </w:r>
                          </w:p>
                        </w:txbxContent>
                      </wps:txbx>
                      <wps:bodyPr anchor="t" lIns="100965" tIns="55245" rIns="100965" bIns="55245">
                        <a:noAutofit/>
                      </wps:bodyPr>
                    </wps:wsp>
                  </a:graphicData>
                </a:graphic>
              </wp:inline>
            </w:drawing>
          </mc:Choice>
          <mc:Fallback>
            <w:pict>
              <v:rect style="position:absolute;rotation:0;width:449.9pt;height:457.6pt;mso-wrap-distance-left:0pt;mso-wrap-distance-right:0pt;mso-wrap-distance-top:0pt;mso-wrap-distance-bottom:0pt;margin-top:-457.6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511800" cy="5449570"/>
                            <wp:effectExtent l="0" t="0" r="0" b="0"/>
                            <wp:docPr id="47" name="graphics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14" descr=""/>
                                    <pic:cNvPicPr>
                                      <a:picLocks noChangeAspect="1" noChangeArrowheads="1"/>
                                    </pic:cNvPicPr>
                                  </pic:nvPicPr>
                                  <pic:blipFill>
                                    <a:blip r:embed="rId15"/>
                                    <a:stretch>
                                      <a:fillRect/>
                                    </a:stretch>
                                  </pic:blipFill>
                                  <pic:spPr bwMode="auto">
                                    <a:xfrm>
                                      <a:off x="0" y="0"/>
                                      <a:ext cx="5511800" cy="5449570"/>
                                    </a:xfrm>
                                    <a:prstGeom prst="rect">
                                      <a:avLst/>
                                    </a:prstGeom>
                                  </pic:spPr>
                                </pic:pic>
                              </a:graphicData>
                            </a:graphic>
                          </wp:inline>
                        </w:drawing>
                      </w:r>
                      <w:r>
                        <w:rPr/>
                        <w:fldChar w:fldCharType="begin"/>
                      </w:r>
                      <w:r>
                        <w:rPr/>
                        <w:instrText> SEQ Illustration \* ARABIC </w:instrText>
                      </w:r>
                      <w:r>
                        <w:rPr/>
                        <w:fldChar w:fldCharType="separate"/>
                      </w:r>
                      <w:r>
                        <w:rPr/>
                        <w:t>14</w:t>
                      </w:r>
                      <w:r>
                        <w:rPr/>
                        <w:fldChar w:fldCharType="end"/>
                      </w:r>
                      <w:r>
                        <w:rPr/>
                        <w:t>: The UNS Database physical data model diagram</w:t>
                      </w:r>
                    </w:p>
                  </w:txbxContent>
                </v:textbox>
                <w10:wrap type="topAndBottom"/>
              </v:rect>
            </w:pict>
          </mc:Fallback>
        </mc:AlternateContent>
      </w:r>
    </w:p>
    <w:p>
      <w:pPr>
        <w:pStyle w:val="TextBody"/>
        <w:rPr/>
      </w:pPr>
      <w:r>
        <w:rPr/>
        <w:t xml:space="preserve">This section aims at providing a detailed description of the physical data model of the REPORTNET Unified Notification Service. </w:t>
      </w:r>
    </w:p>
    <w:p>
      <w:pPr>
        <w:pStyle w:val="TextBody"/>
        <w:rPr/>
      </w:pPr>
      <w:r>
        <w:rPr/>
        <w:t>All the UNS Database tables are described in detail in the tables bellow.</w:t>
      </w:r>
    </w:p>
    <w:p>
      <w:pPr>
        <w:pStyle w:val="Heading"/>
        <w:rPr/>
      </w:pPr>
      <w:r>
        <w:rPr/>
        <w:t>CHANNEL</w:t>
      </w:r>
    </w:p>
    <w:p>
      <w:pPr>
        <w:pStyle w:val="TextBody"/>
        <w:rPr/>
      </w:pPr>
      <w:r>
        <w:rPr/>
      </w:r>
      <w:r>
        <mc:AlternateContent>
          <mc:Choice Requires="wps">
            <w:drawing>
              <wp:inline distT="0" distB="0" distL="0" distR="0">
                <wp:extent cx="6172200" cy="3947160"/>
                <wp:effectExtent l="0" t="0" r="0" b="0"/>
                <wp:docPr id="48" name="Frame1"/>
                <a:graphic xmlns:a="http://schemas.openxmlformats.org/drawingml/2006/main">
                  <a:graphicData uri="http://schemas.microsoft.com/office/word/2010/wordprocessingShape">
                    <wps:wsp>
                      <wps:cNvSpPr txBox="1"/>
                      <wps:spPr>
                        <a:xfrm>
                          <a:off x="0" y="0"/>
                          <a:ext cx="6172200" cy="3947160"/>
                        </a:xfrm>
                        <a:prstGeom prst="rect"/>
                      </wps:spPr>
                      <wps:txbx>
                        <w:txbxContent>
                          <w:tbl>
                            <w:tblPr>
                              <w:tblW w:w="972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393"/>
                              <w:gridCol w:w="1069"/>
                              <w:gridCol w:w="1021"/>
                              <w:gridCol w:w="721"/>
                              <w:gridCol w:w="785"/>
                              <w:gridCol w:w="867"/>
                              <w:gridCol w:w="2144"/>
                              <w:gridCol w:w="720"/>
                            </w:tblGrid>
                            <w:tr>
                              <w:trPr/>
                              <w:tc>
                                <w:tcPr>
                                  <w:tcW w:w="239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06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86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144"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720"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ID</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PK</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subscription</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AI</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NOTIFICATION_PROFILE_TYPE_ID</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referenced notification profile type</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NAME</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VARCHAR(255)</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The name of the channel</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DESCRIPTION</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VARCHAR(255)</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description of the channel</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LAST_HARVEST</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DATETIME</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datetime representing the time when last harvest process occurred</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MODE</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CHAR(4)</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PULL</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term representing working mode of channel. It is allowed to be 'PUSH' or 'PULL'</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FEED_URL</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CHAR(255)</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The URL of the external feed needed for channels that will work in pull mode.</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REFRESH_DELAY</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600</w:t>
                                  </w:r>
                                </w:p>
                              </w:tc>
                              <w:tc>
                                <w:tcPr>
                                  <w:tcW w:w="2144"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A number representing the number of seconds that need to expire before a new harvesting for the channel  will occur</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bl>
                        </w:txbxContent>
                      </wps:txbx>
                      <wps:bodyPr anchor="t" lIns="0" tIns="0" rIns="0" bIns="0">
                        <a:noAutofit/>
                      </wps:bodyPr>
                    </wps:wsp>
                  </a:graphicData>
                </a:graphic>
              </wp:inline>
            </w:drawing>
          </mc:Choice>
          <mc:Fallback>
            <w:pict>
              <v:rect style="position:absolute;rotation:0;width:486pt;height:310.8pt;mso-wrap-distance-left:0pt;mso-wrap-distance-right:0pt;mso-wrap-distance-top:0pt;mso-wrap-distance-bottom:0pt;margin-top:-310.8pt;mso-position-vertical:top;mso-position-vertical-relative:text;margin-left:0pt;mso-position-horizontal:center;mso-position-horizontal-relative:text">
                <v:textbox>
                  <w:txbxContent>
                    <w:tbl>
                      <w:tblPr>
                        <w:tblW w:w="972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393"/>
                        <w:gridCol w:w="1069"/>
                        <w:gridCol w:w="1021"/>
                        <w:gridCol w:w="721"/>
                        <w:gridCol w:w="785"/>
                        <w:gridCol w:w="867"/>
                        <w:gridCol w:w="2144"/>
                        <w:gridCol w:w="720"/>
                      </w:tblGrid>
                      <w:tr>
                        <w:trPr/>
                        <w:tc>
                          <w:tcPr>
                            <w:tcW w:w="239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06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86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144"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720"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ID</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PK</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subscription</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AI</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NOTIFICATION_PROFILE_TYPE_ID</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referenced notification profile type</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NAME</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VARCHAR(255)</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The name of the channel</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DESCRIPTION</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VARCHAR(255)</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description of the channel</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LAST_HARVEST</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DATETIME</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datetime representing the time when last harvest process occurred</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MODE</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CHAR(4)</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PULL</w:t>
                            </w:r>
                          </w:p>
                        </w:tc>
                        <w:tc>
                          <w:tcPr>
                            <w:tcW w:w="2144"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term representing working mode of channel. It is allowed to be 'PUSH' or 'PULL'</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FEED_URL</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CHAR(255)</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144"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The URL of the external feed needed for channels that will work in pull mode.</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r>
                        <w:trPr/>
                        <w:tc>
                          <w:tcPr>
                            <w:tcW w:w="239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REFRESH_DELAY</w:t>
                            </w:r>
                          </w:p>
                        </w:tc>
                        <w:tc>
                          <w:tcPr>
                            <w:tcW w:w="1069"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86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600</w:t>
                            </w:r>
                          </w:p>
                        </w:tc>
                        <w:tc>
                          <w:tcPr>
                            <w:tcW w:w="2144"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A number representing the number of seconds that need to expire before a new harvesting for the channel  will occur</w:t>
                            </w:r>
                          </w:p>
                        </w:tc>
                        <w:tc>
                          <w:tcPr>
                            <w:tcW w:w="720" w:type="dxa"/>
                            <w:tcBorders>
                              <w:bottom w:val="single" w:sz="4" w:space="0" w:color="C0C0C0"/>
                              <w:insideH w:val="single" w:sz="4" w:space="0" w:color="C0C0C0"/>
                            </w:tcBorders>
                            <w:shd w:fill="D0DFFF" w:val="clear"/>
                            <w:vAlign w:val="center"/>
                          </w:tcPr>
                          <w:p>
                            <w:pPr>
                              <w:pStyle w:val="TextBody"/>
                              <w:spacing w:before="0" w:after="113"/>
                              <w:rPr>
                                <w:sz w:val="18"/>
                                <w:szCs w:val="18"/>
                              </w:rPr>
                            </w:pPr>
                            <w:r>
                              <w:rPr>
                                <w:sz w:val="18"/>
                                <w:szCs w:val="18"/>
                              </w:rPr>
                              <w:t> </w:t>
                            </w:r>
                          </w:p>
                        </w:tc>
                      </w:tr>
                    </w:tbl>
                  </w:txbxContent>
                </v:textbox>
                <w10:wrap type="topAndBottom"/>
              </v:rect>
            </w:pict>
          </mc:Fallback>
        </mc:AlternateContent>
      </w:r>
    </w:p>
    <w:p>
      <w:pPr>
        <w:pStyle w:val="Heading"/>
        <w:rPr/>
      </w:pPr>
      <w:r>
        <w:rPr/>
        <w:t>DELIVERY</w:t>
      </w:r>
    </w:p>
    <w:p>
      <w:pPr>
        <w:pStyle w:val="TextBody"/>
        <w:rPr/>
      </w:pPr>
      <w:r>
        <w:rPr/>
      </w:r>
      <w:r>
        <mc:AlternateContent>
          <mc:Choice Requires="wps">
            <w:drawing>
              <wp:inline distT="0" distB="0" distL="0" distR="0">
                <wp:extent cx="6038850" cy="2056130"/>
                <wp:effectExtent l="0" t="0" r="0" b="0"/>
                <wp:docPr id="49" name="Frame2"/>
                <a:graphic xmlns:a="http://schemas.openxmlformats.org/drawingml/2006/main">
                  <a:graphicData uri="http://schemas.microsoft.com/office/word/2010/wordprocessingShape">
                    <wps:wsp>
                      <wps:cNvSpPr txBox="1"/>
                      <wps:spPr>
                        <a:xfrm>
                          <a:off x="0" y="0"/>
                          <a:ext cx="6038850" cy="205613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NOTIFICATION_ID</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PK</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referenced notification</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DILIVERY_TYPE_ID</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PK</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DELIVERY_STATUS</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number representing the delivery status. It shall take value 1 for successful deliver and 0 for unsuccessful delivery.</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DELIVERY_TIME</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DATETIME</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datetime representing the time when the delivery process occurred</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bl>
                        </w:txbxContent>
                      </wps:txbx>
                      <wps:bodyPr anchor="t" lIns="0" tIns="0" rIns="0" bIns="0">
                        <a:noAutofit/>
                      </wps:bodyPr>
                    </wps:wsp>
                  </a:graphicData>
                </a:graphic>
              </wp:inline>
            </w:drawing>
          </mc:Choice>
          <mc:Fallback>
            <w:pict>
              <v:rect style="position:absolute;rotation:0;width:475.5pt;height:161.9pt;mso-wrap-distance-left:0pt;mso-wrap-distance-right:0pt;mso-wrap-distance-top:0pt;mso-wrap-distance-bottom:0pt;margin-top:-161.9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NOTIFICATION_ID</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PK</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referenced notification</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DILIVERY_TYPE_ID</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PK</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DELIVERY_STATUS</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INTEGER</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number representing the delivery status. It shall take value 1 for successful deliver and 0 for unsuccessful delivery.</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r>
                        <w:trPr/>
                        <w:tc>
                          <w:tcPr>
                            <w:tcW w:w="140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DELIVERY_TIME</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DATETIME</w:t>
                            </w:r>
                          </w:p>
                        </w:tc>
                        <w:tc>
                          <w:tcPr>
                            <w:tcW w:w="10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721"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NN</w:t>
                            </w:r>
                          </w:p>
                        </w:tc>
                        <w:tc>
                          <w:tcPr>
                            <w:tcW w:w="785"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1408"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c>
                          <w:tcPr>
                            <w:tcW w:w="2097"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A datetime representing the time when the delivery process occurred</w:t>
                            </w:r>
                          </w:p>
                        </w:tc>
                        <w:tc>
                          <w:tcPr>
                            <w:tcW w:w="663" w:type="dxa"/>
                            <w:tcBorders>
                              <w:bottom w:val="single" w:sz="4" w:space="0" w:color="C0C0C0"/>
                              <w:insideH w:val="single" w:sz="4" w:space="0" w:color="C0C0C0"/>
                            </w:tcBorders>
                            <w:shd w:fill="D0DFFF" w:val="clear"/>
                            <w:vAlign w:val="center"/>
                          </w:tcPr>
                          <w:p>
                            <w:pPr>
                              <w:pStyle w:val="TableContents"/>
                              <w:rPr>
                                <w:sz w:val="18"/>
                                <w:szCs w:val="18"/>
                              </w:rPr>
                            </w:pPr>
                            <w:r>
                              <w:rPr>
                                <w:sz w:val="18"/>
                                <w:szCs w:val="18"/>
                              </w:rPr>
                              <w:t> </w:t>
                            </w:r>
                          </w:p>
                        </w:tc>
                      </w:tr>
                    </w:tbl>
                  </w:txbxContent>
                </v:textbox>
                <w10:wrap type="topAndBottom"/>
              </v:rect>
            </w:pict>
          </mc:Fallback>
        </mc:AlternateContent>
      </w:r>
    </w:p>
    <w:p>
      <w:pPr>
        <w:pStyle w:val="Heading"/>
        <w:rPr/>
      </w:pPr>
      <w:r>
        <w:rPr/>
        <w:t>DELIVERY_ADDRESS</w:t>
      </w:r>
    </w:p>
    <w:p>
      <w:pPr>
        <w:pStyle w:val="TextBody"/>
        <w:rPr/>
      </w:pPr>
      <w:r>
        <w:rPr/>
      </w:r>
      <w:r>
        <w:rPr/>
        <w:t>DELIVERY_TYPE</w:t>
      </w:r>
      <w:r>
        <mc:AlternateContent>
          <mc:Choice Requires="wps">
            <w:drawing>
              <wp:inline distT="0" distB="0" distL="0" distR="0">
                <wp:extent cx="6038850" cy="1357630"/>
                <wp:effectExtent l="0" t="0" r="0" b="0"/>
                <wp:docPr id="50" name="Frame3"/>
                <a:graphic xmlns:a="http://schemas.openxmlformats.org/drawingml/2006/main">
                  <a:graphicData uri="http://schemas.microsoft.com/office/word/2010/wordprocessingShape">
                    <wps:wsp>
                      <wps:cNvSpPr txBox="1"/>
                      <wps:spPr>
                        <a:xfrm>
                          <a:off x="0" y="0"/>
                          <a:ext cx="6038850" cy="135763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EEA_USER_ID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EEA User</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DILIVERY_TYPE_ID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ADDRESS</w:t>
                                  </w:r>
                                </w:p>
                              </w:tc>
                              <w:tc>
                                <w:tcPr>
                                  <w:tcW w:w="1408" w:type="dxa"/>
                                  <w:tcBorders>
                                    <w:bottom w:val="single" w:sz="4" w:space="0" w:color="C0C0C0"/>
                                    <w:insideH w:val="single" w:sz="4" w:space="0" w:color="C0C0C0"/>
                                  </w:tcBorders>
                                  <w:shd w:fill="D0DFFF" w:val="clear"/>
                                  <w:vAlign w:val="center"/>
                                </w:tcPr>
                                <w:p>
                                  <w:pPr>
                                    <w:pStyle w:val="TableContents"/>
                                    <w:rPr/>
                                  </w:pPr>
                                  <w:r>
                                    <w:rPr/>
                                    <w:t>CHAR(75)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Address for single delivery type where notifications shall go</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106.9pt;mso-wrap-distance-left:0pt;mso-wrap-distance-right:0pt;mso-wrap-distance-top:0pt;mso-wrap-distance-bottom:0pt;margin-top:-195.85pt;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EEA_USER_ID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EEA User</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DILIVERY_TYPE_ID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ADDRESS</w:t>
                            </w:r>
                          </w:p>
                        </w:tc>
                        <w:tc>
                          <w:tcPr>
                            <w:tcW w:w="1408" w:type="dxa"/>
                            <w:tcBorders>
                              <w:bottom w:val="single" w:sz="4" w:space="0" w:color="C0C0C0"/>
                              <w:insideH w:val="single" w:sz="4" w:space="0" w:color="C0C0C0"/>
                            </w:tcBorders>
                            <w:shd w:fill="D0DFFF" w:val="clear"/>
                            <w:vAlign w:val="center"/>
                          </w:tcPr>
                          <w:p>
                            <w:pPr>
                              <w:pStyle w:val="TableContents"/>
                              <w:rPr/>
                            </w:pPr>
                            <w:r>
                              <w:rPr/>
                              <w:t>CHAR(75)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Address for single delivery type where notifications shall go</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r>
      <w:r>
        <w:rPr/>
        <w:t>EEA_ROLE</w:t>
      </w:r>
      <w:r>
        <mc:AlternateContent>
          <mc:Choice Requires="wps">
            <w:drawing>
              <wp:inline distT="0" distB="0" distL="0" distR="0">
                <wp:extent cx="6038850" cy="920750"/>
                <wp:effectExtent l="0" t="0" r="0" b="0"/>
                <wp:docPr id="51" name="Frame4"/>
                <a:graphic xmlns:a="http://schemas.openxmlformats.org/drawingml/2006/main">
                  <a:graphicData uri="http://schemas.microsoft.com/office/word/2010/wordprocessingShape">
                    <wps:wsp>
                      <wps:cNvSpPr txBox="1"/>
                      <wps:spPr>
                        <a:xfrm>
                          <a:off x="0" y="0"/>
                          <a:ext cx="6038850" cy="92075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notification</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NAME</w:t>
                                  </w:r>
                                </w:p>
                              </w:tc>
                              <w:tc>
                                <w:tcPr>
                                  <w:tcW w:w="1408" w:type="dxa"/>
                                  <w:tcBorders>
                                    <w:bottom w:val="single" w:sz="4" w:space="0" w:color="C0C0C0"/>
                                    <w:insideH w:val="single" w:sz="4" w:space="0" w:color="C0C0C0"/>
                                  </w:tcBorders>
                                  <w:shd w:fill="D0DFFF" w:val="clear"/>
                                  <w:vAlign w:val="center"/>
                                </w:tcPr>
                                <w:p>
                                  <w:pPr>
                                    <w:pStyle w:val="TableContents"/>
                                    <w:rPr/>
                                  </w:pPr>
                                  <w:r>
                                    <w:rPr/>
                                    <w:t>VARCHAR(45)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The name of the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72.5pt;mso-wrap-distance-left:0pt;mso-wrap-distance-right:0pt;mso-wrap-distance-top:0pt;mso-wrap-distance-bottom:0pt;margin-top:-72.5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notification</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NAME</w:t>
                            </w:r>
                          </w:p>
                        </w:tc>
                        <w:tc>
                          <w:tcPr>
                            <w:tcW w:w="1408" w:type="dxa"/>
                            <w:tcBorders>
                              <w:bottom w:val="single" w:sz="4" w:space="0" w:color="C0C0C0"/>
                              <w:insideH w:val="single" w:sz="4" w:space="0" w:color="C0C0C0"/>
                            </w:tcBorders>
                            <w:shd w:fill="D0DFFF" w:val="clear"/>
                            <w:vAlign w:val="center"/>
                          </w:tcPr>
                          <w:p>
                            <w:pPr>
                              <w:pStyle w:val="TableContents"/>
                              <w:rPr/>
                            </w:pPr>
                            <w:r>
                              <w:rPr/>
                              <w:t>VARCHAR(45)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The name of the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TextBody"/>
        <w:rPr/>
      </w:pPr>
      <w:r>
        <w:rPr/>
      </w:r>
      <w:r>
        <mc:AlternateContent>
          <mc:Choice Requires="wps">
            <w:drawing>
              <wp:inline distT="0" distB="0" distL="0" distR="0">
                <wp:extent cx="6038850" cy="920750"/>
                <wp:effectExtent l="0" t="0" r="0" b="0"/>
                <wp:docPr id="52" name="Frame5"/>
                <a:graphic xmlns:a="http://schemas.openxmlformats.org/drawingml/2006/main">
                  <a:graphicData uri="http://schemas.microsoft.com/office/word/2010/wordprocessingShape">
                    <wps:wsp>
                      <wps:cNvSpPr txBox="1"/>
                      <wps:spPr>
                        <a:xfrm>
                          <a:off x="0" y="0"/>
                          <a:ext cx="6038850" cy="92075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representing the EEA Role</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EXT_ID</w:t>
                                  </w:r>
                                </w:p>
                              </w:tc>
                              <w:tc>
                                <w:tcPr>
                                  <w:tcW w:w="1408" w:type="dxa"/>
                                  <w:tcBorders>
                                    <w:bottom w:val="single" w:sz="4" w:space="0" w:color="C0C0C0"/>
                                    <w:insideH w:val="single" w:sz="4" w:space="0" w:color="C0C0C0"/>
                                  </w:tcBorders>
                                  <w:shd w:fill="D0DFFF" w:val="clear"/>
                                  <w:vAlign w:val="center"/>
                                </w:tcPr>
                                <w:p>
                                  <w:pPr>
                                    <w:pStyle w:val="TableContents"/>
                                    <w:rPr/>
                                  </w:pPr>
                                  <w:r>
                                    <w:rPr/>
                                    <w:t>CHAR(50)</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External Unique identifier representing EEA Role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72.5pt;mso-wrap-distance-left:0pt;mso-wrap-distance-right:0pt;mso-wrap-distance-top:0pt;mso-wrap-distance-bottom:0pt;margin-top:-72.5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representing the EEA Role</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EXT_ID</w:t>
                            </w:r>
                          </w:p>
                        </w:tc>
                        <w:tc>
                          <w:tcPr>
                            <w:tcW w:w="1408" w:type="dxa"/>
                            <w:tcBorders>
                              <w:bottom w:val="single" w:sz="4" w:space="0" w:color="C0C0C0"/>
                              <w:insideH w:val="single" w:sz="4" w:space="0" w:color="C0C0C0"/>
                            </w:tcBorders>
                            <w:shd w:fill="D0DFFF" w:val="clear"/>
                            <w:vAlign w:val="center"/>
                          </w:tcPr>
                          <w:p>
                            <w:pPr>
                              <w:pStyle w:val="TableContents"/>
                              <w:rPr/>
                            </w:pPr>
                            <w:r>
                              <w:rPr/>
                              <w:t>CHAR(50)</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External Unique identifier representing EEA Role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t>EEA_USER</w:t>
      </w:r>
    </w:p>
    <w:p>
      <w:pPr>
        <w:pStyle w:val="TextBody"/>
        <w:rPr/>
      </w:pPr>
      <w:r>
        <w:rPr/>
      </w:r>
      <w:r>
        <mc:AlternateContent>
          <mc:Choice Requires="wps">
            <w:drawing>
              <wp:inline distT="0" distB="0" distL="0" distR="0">
                <wp:extent cx="6038850" cy="920750"/>
                <wp:effectExtent l="0" t="0" r="0" b="0"/>
                <wp:docPr id="53" name="Frame6"/>
                <a:graphic xmlns:a="http://schemas.openxmlformats.org/drawingml/2006/main">
                  <a:graphicData uri="http://schemas.microsoft.com/office/word/2010/wordprocessingShape">
                    <wps:wsp>
                      <wps:cNvSpPr txBox="1"/>
                      <wps:spPr>
                        <a:xfrm>
                          <a:off x="0" y="0"/>
                          <a:ext cx="6038850" cy="92075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representing the EEA User</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EXT_USER_ID</w:t>
                                  </w:r>
                                </w:p>
                              </w:tc>
                              <w:tc>
                                <w:tcPr>
                                  <w:tcW w:w="1408" w:type="dxa"/>
                                  <w:tcBorders>
                                    <w:bottom w:val="single" w:sz="4" w:space="0" w:color="C0C0C0"/>
                                    <w:insideH w:val="single" w:sz="4" w:space="0" w:color="C0C0C0"/>
                                  </w:tcBorders>
                                  <w:shd w:fill="D0DFFF" w:val="clear"/>
                                  <w:vAlign w:val="center"/>
                                </w:tcPr>
                                <w:p>
                                  <w:pPr>
                                    <w:pStyle w:val="TableContents"/>
                                    <w:rPr/>
                                  </w:pPr>
                                  <w:r>
                                    <w:rPr/>
                                    <w:t>CHAR(55)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External unique identifier representing EEA User</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72.5pt;mso-wrap-distance-left:0pt;mso-wrap-distance-right:0pt;mso-wrap-distance-top:0pt;mso-wrap-distance-bottom:0pt;margin-top:-72.5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representing the EEA User</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EXT_USER_ID</w:t>
                            </w:r>
                          </w:p>
                        </w:tc>
                        <w:tc>
                          <w:tcPr>
                            <w:tcW w:w="1408" w:type="dxa"/>
                            <w:tcBorders>
                              <w:bottom w:val="single" w:sz="4" w:space="0" w:color="C0C0C0"/>
                              <w:insideH w:val="single" w:sz="4" w:space="0" w:color="C0C0C0"/>
                            </w:tcBorders>
                            <w:shd w:fill="D0DFFF" w:val="clear"/>
                            <w:vAlign w:val="center"/>
                          </w:tcPr>
                          <w:p>
                            <w:pPr>
                              <w:pStyle w:val="TableContents"/>
                              <w:rPr/>
                            </w:pPr>
                            <w:r>
                              <w:rPr/>
                              <w:t>CHAR(55)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External unique identifier representing EEA User</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t xml:space="preserve">EVENT </w:t>
      </w:r>
    </w:p>
    <w:p>
      <w:pPr>
        <w:pStyle w:val="Heading"/>
        <w:rPr/>
      </w:pPr>
      <w:r>
        <w:rPr/>
      </w:r>
      <w:r>
        <w:rPr/>
        <w:t xml:space="preserve">NOTIFICATION </w:t>
      </w:r>
      <w:r>
        <mc:AlternateContent>
          <mc:Choice Requires="wps">
            <w:drawing>
              <wp:inline distT="0" distB="0" distL="0" distR="0">
                <wp:extent cx="6038850" cy="3133090"/>
                <wp:effectExtent l="0" t="0" r="0" b="0"/>
                <wp:docPr id="54" name="Frame7"/>
                <a:graphic xmlns:a="http://schemas.openxmlformats.org/drawingml/2006/main">
                  <a:graphicData uri="http://schemas.microsoft.com/office/word/2010/wordprocessingShape">
                    <wps:wsp>
                      <wps:cNvSpPr txBox="1"/>
                      <wps:spPr>
                        <a:xfrm>
                          <a:off x="0" y="0"/>
                          <a:ext cx="6038850" cy="313309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event</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CHANNEL_ID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channel</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TITLE</w:t>
                                  </w:r>
                                </w:p>
                              </w:tc>
                              <w:tc>
                                <w:tcPr>
                                  <w:tcW w:w="1408" w:type="dxa"/>
                                  <w:tcBorders>
                                    <w:bottom w:val="single" w:sz="4" w:space="0" w:color="C0C0C0"/>
                                    <w:insideH w:val="single" w:sz="4" w:space="0" w:color="C0C0C0"/>
                                  </w:tcBorders>
                                  <w:shd w:fill="D0DFFF" w:val="clear"/>
                                  <w:vAlign w:val="center"/>
                                </w:tcPr>
                                <w:p>
                                  <w:pPr>
                                    <w:pStyle w:val="TableContents"/>
                                    <w:rPr/>
                                  </w:pPr>
                                  <w:r>
                                    <w:rPr/>
                                    <w:t>VARCHAR(255)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The title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START_DATE</w:t>
                                  </w:r>
                                </w:p>
                              </w:tc>
                              <w:tc>
                                <w:tcPr>
                                  <w:tcW w:w="1408" w:type="dxa"/>
                                  <w:tcBorders>
                                    <w:bottom w:val="single" w:sz="4" w:space="0" w:color="C0C0C0"/>
                                    <w:insideH w:val="single" w:sz="4" w:space="0" w:color="C0C0C0"/>
                                  </w:tcBorders>
                                  <w:shd w:fill="D0DFFF" w:val="clear"/>
                                  <w:vAlign w:val="center"/>
                                </w:tcPr>
                                <w:p>
                                  <w:pPr>
                                    <w:pStyle w:val="TableContents"/>
                                    <w:rPr/>
                                  </w:pPr>
                                  <w:r>
                                    <w:rPr/>
                                    <w:t>DATETIME</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datetime representing when an event starts</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END_DATE</w:t>
                                  </w:r>
                                </w:p>
                              </w:tc>
                              <w:tc>
                                <w:tcPr>
                                  <w:tcW w:w="1408" w:type="dxa"/>
                                  <w:tcBorders>
                                    <w:bottom w:val="single" w:sz="4" w:space="0" w:color="C0C0C0"/>
                                    <w:insideH w:val="single" w:sz="4" w:space="0" w:color="C0C0C0"/>
                                  </w:tcBorders>
                                  <w:shd w:fill="D0DFFF" w:val="clear"/>
                                  <w:vAlign w:val="center"/>
                                </w:tcPr>
                                <w:p>
                                  <w:pPr>
                                    <w:pStyle w:val="TableContents"/>
                                    <w:rPr/>
                                  </w:pPr>
                                  <w:r>
                                    <w:rPr/>
                                    <w:t>DATETIME</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datetime representing when an event ends</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DESCRIPTION</w:t>
                                  </w:r>
                                </w:p>
                              </w:tc>
                              <w:tc>
                                <w:tcPr>
                                  <w:tcW w:w="1408" w:type="dxa"/>
                                  <w:tcBorders>
                                    <w:bottom w:val="single" w:sz="4" w:space="0" w:color="C0C0C0"/>
                                    <w:insideH w:val="single" w:sz="4" w:space="0" w:color="C0C0C0"/>
                                  </w:tcBorders>
                                  <w:shd w:fill="D0DFFF" w:val="clear"/>
                                  <w:vAlign w:val="center"/>
                                </w:tcPr>
                                <w:p>
                                  <w:pPr>
                                    <w:pStyle w:val="TableContents"/>
                                    <w:rPr/>
                                  </w:pPr>
                                  <w:r>
                                    <w:rPr/>
                                    <w:t>VARCHAR(255)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description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CREATION_DATE</w:t>
                                  </w:r>
                                </w:p>
                              </w:tc>
                              <w:tc>
                                <w:tcPr>
                                  <w:tcW w:w="1408" w:type="dxa"/>
                                  <w:tcBorders>
                                    <w:bottom w:val="single" w:sz="4" w:space="0" w:color="C0C0C0"/>
                                    <w:insideH w:val="single" w:sz="4" w:space="0" w:color="C0C0C0"/>
                                  </w:tcBorders>
                                  <w:shd w:fill="D0DFFF" w:val="clear"/>
                                  <w:vAlign w:val="center"/>
                                </w:tcPr>
                                <w:p>
                                  <w:pPr>
                                    <w:pStyle w:val="TableContents"/>
                                    <w:rPr/>
                                  </w:pPr>
                                  <w:r>
                                    <w:rPr/>
                                    <w:t>DATETIME</w:t>
                                  </w:r>
                                </w:p>
                              </w:tc>
                              <w:tc>
                                <w:tcPr>
                                  <w:tcW w:w="1021" w:type="dxa"/>
                                  <w:tcBorders>
                                    <w:bottom w:val="single" w:sz="4" w:space="0" w:color="C0C0C0"/>
                                    <w:insideH w:val="single" w:sz="4" w:space="0" w:color="C0C0C0"/>
                                  </w:tcBorders>
                                  <w:shd w:fill="D0DFFF" w:val="clear"/>
                                  <w:vAlign w:val="center"/>
                                </w:tcPr>
                                <w:p>
                                  <w:pPr>
                                    <w:pStyle w:val="TableContents"/>
                                    <w:rPr/>
                                  </w:pPr>
                                  <w:r>
                                    <w:rPr/>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r>
                                </w:p>
                              </w:tc>
                              <w:tc>
                                <w:tcPr>
                                  <w:tcW w:w="1408" w:type="dxa"/>
                                  <w:tcBorders>
                                    <w:bottom w:val="single" w:sz="4" w:space="0" w:color="C0C0C0"/>
                                    <w:insideH w:val="single" w:sz="4" w:space="0" w:color="C0C0C0"/>
                                  </w:tcBorders>
                                  <w:shd w:fill="D0DFFF" w:val="clear"/>
                                  <w:vAlign w:val="center"/>
                                </w:tcPr>
                                <w:p>
                                  <w:pPr>
                                    <w:pStyle w:val="TableContents"/>
                                    <w:rPr/>
                                  </w:pPr>
                                  <w:r>
                                    <w:rPr/>
                                  </w:r>
                                </w:p>
                              </w:tc>
                              <w:tc>
                                <w:tcPr>
                                  <w:tcW w:w="2097" w:type="dxa"/>
                                  <w:tcBorders>
                                    <w:bottom w:val="single" w:sz="4" w:space="0" w:color="C0C0C0"/>
                                    <w:insideH w:val="single" w:sz="4" w:space="0" w:color="C0C0C0"/>
                                  </w:tcBorders>
                                  <w:shd w:fill="D0DFFF" w:val="clear"/>
                                  <w:vAlign w:val="center"/>
                                </w:tcPr>
                                <w:p>
                                  <w:pPr>
                                    <w:pStyle w:val="TableContents"/>
                                    <w:rPr>
                                      <w:rFonts w:ascii="Tahoma" w:hAnsi="Tahoma" w:eastAsia="MS Mincho;ＭＳ 明朝" w:cs="Tahoma"/>
                                      <w:sz w:val="15"/>
                                      <w:szCs w:val="15"/>
                                      <w:lang w:val="en-US" w:eastAsia="ja-JP" w:bidi="he-IL"/>
                                    </w:rPr>
                                  </w:pPr>
                                  <w:r>
                                    <w:rPr>
                                      <w:rFonts w:eastAsia="MS Mincho;ＭＳ 明朝" w:cs="Tahoma" w:ascii="Tahoma" w:hAnsi="Tahoma"/>
                                      <w:sz w:val="15"/>
                                      <w:szCs w:val="15"/>
                                      <w:lang w:val="en-US" w:eastAsia="ja-JP" w:bidi="he-IL"/>
                                    </w:rPr>
                                    <w:t>A timestamp representing when an event has been inserted</w:t>
                                  </w:r>
                                </w:p>
                              </w:tc>
                              <w:tc>
                                <w:tcPr>
                                  <w:tcW w:w="663" w:type="dxa"/>
                                  <w:tcBorders>
                                    <w:bottom w:val="single" w:sz="4" w:space="0" w:color="C0C0C0"/>
                                    <w:insideH w:val="single" w:sz="4" w:space="0" w:color="C0C0C0"/>
                                  </w:tcBorders>
                                  <w:shd w:fill="D0DFFF" w:val="clear"/>
                                  <w:vAlign w:val="center"/>
                                </w:tcPr>
                                <w:p>
                                  <w:pPr>
                                    <w:pStyle w:val="TableContents"/>
                                    <w:rPr/>
                                  </w:pPr>
                                  <w:r>
                                    <w:rPr/>
                                  </w:r>
                                </w:p>
                              </w:tc>
                            </w:tr>
                            <w:tr>
                              <w:trPr/>
                              <w:tc>
                                <w:tcPr>
                                  <w:tcW w:w="1407" w:type="dxa"/>
                                  <w:tcBorders>
                                    <w:bottom w:val="single" w:sz="4" w:space="0" w:color="C0C0C0"/>
                                    <w:insideH w:val="single" w:sz="4" w:space="0" w:color="C0C0C0"/>
                                  </w:tcBorders>
                                  <w:shd w:fill="D0DFFF" w:val="clear"/>
                                  <w:vAlign w:val="center"/>
                                </w:tcPr>
                                <w:p>
                                  <w:pPr>
                                    <w:pStyle w:val="TableContents"/>
                                    <w:rPr/>
                                  </w:pPr>
                                  <w:r>
                                    <w:rPr/>
                                    <w:t>CAUSER</w:t>
                                  </w:r>
                                </w:p>
                              </w:tc>
                              <w:tc>
                                <w:tcPr>
                                  <w:tcW w:w="1408" w:type="dxa"/>
                                  <w:tcBorders>
                                    <w:bottom w:val="single" w:sz="4" w:space="0" w:color="C0C0C0"/>
                                    <w:insideH w:val="single" w:sz="4" w:space="0" w:color="C0C0C0"/>
                                  </w:tcBorders>
                                  <w:shd w:fill="D0DFFF" w:val="clear"/>
                                  <w:vAlign w:val="center"/>
                                </w:tcPr>
                                <w:p>
                                  <w:pPr>
                                    <w:pStyle w:val="TableContents"/>
                                    <w:rPr/>
                                  </w:pPr>
                                  <w:r>
                                    <w:rPr/>
                                    <w:t>CHAR(55)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Terse phrase representing the external web service generator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EXT_ID</w:t>
                                  </w:r>
                                </w:p>
                              </w:tc>
                              <w:tc>
                                <w:tcPr>
                                  <w:tcW w:w="1408" w:type="dxa"/>
                                  <w:tcBorders>
                                    <w:bottom w:val="single" w:sz="4" w:space="0" w:color="C0C0C0"/>
                                    <w:insideH w:val="single" w:sz="4" w:space="0" w:color="C0C0C0"/>
                                  </w:tcBorders>
                                  <w:shd w:fill="D0DFFF" w:val="clear"/>
                                  <w:vAlign w:val="center"/>
                                </w:tcPr>
                                <w:p>
                                  <w:pPr>
                                    <w:pStyle w:val="TableContents"/>
                                    <w:rPr/>
                                  </w:pPr>
                                  <w:r>
                                    <w:rPr/>
                                    <w:t>VARCHAR(255)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The external web service unique identifier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246.7pt;mso-wrap-distance-left:0pt;mso-wrap-distance-right:0pt;mso-wrap-distance-top:0pt;mso-wrap-distance-bottom:0pt;margin-top:-246.7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event</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1407" w:type="dxa"/>
                            <w:tcBorders>
                              <w:bottom w:val="single" w:sz="4" w:space="0" w:color="C0C0C0"/>
                              <w:insideH w:val="single" w:sz="4" w:space="0" w:color="C0C0C0"/>
                            </w:tcBorders>
                            <w:shd w:fill="D0DFFF" w:val="clear"/>
                            <w:vAlign w:val="center"/>
                          </w:tcPr>
                          <w:p>
                            <w:pPr>
                              <w:pStyle w:val="TableContents"/>
                              <w:rPr/>
                            </w:pPr>
                            <w:r>
                              <w:rPr/>
                              <w:t>CHANNEL_ID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channel</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TITLE</w:t>
                            </w:r>
                          </w:p>
                        </w:tc>
                        <w:tc>
                          <w:tcPr>
                            <w:tcW w:w="1408" w:type="dxa"/>
                            <w:tcBorders>
                              <w:bottom w:val="single" w:sz="4" w:space="0" w:color="C0C0C0"/>
                              <w:insideH w:val="single" w:sz="4" w:space="0" w:color="C0C0C0"/>
                            </w:tcBorders>
                            <w:shd w:fill="D0DFFF" w:val="clear"/>
                            <w:vAlign w:val="center"/>
                          </w:tcPr>
                          <w:p>
                            <w:pPr>
                              <w:pStyle w:val="TableContents"/>
                              <w:rPr/>
                            </w:pPr>
                            <w:r>
                              <w:rPr/>
                              <w:t>VARCHAR(255)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The title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START_DATE</w:t>
                            </w:r>
                          </w:p>
                        </w:tc>
                        <w:tc>
                          <w:tcPr>
                            <w:tcW w:w="1408" w:type="dxa"/>
                            <w:tcBorders>
                              <w:bottom w:val="single" w:sz="4" w:space="0" w:color="C0C0C0"/>
                              <w:insideH w:val="single" w:sz="4" w:space="0" w:color="C0C0C0"/>
                            </w:tcBorders>
                            <w:shd w:fill="D0DFFF" w:val="clear"/>
                            <w:vAlign w:val="center"/>
                          </w:tcPr>
                          <w:p>
                            <w:pPr>
                              <w:pStyle w:val="TableContents"/>
                              <w:rPr/>
                            </w:pPr>
                            <w:r>
                              <w:rPr/>
                              <w:t>DATETIME</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datetime representing when an event starts</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END_DATE</w:t>
                            </w:r>
                          </w:p>
                        </w:tc>
                        <w:tc>
                          <w:tcPr>
                            <w:tcW w:w="1408" w:type="dxa"/>
                            <w:tcBorders>
                              <w:bottom w:val="single" w:sz="4" w:space="0" w:color="C0C0C0"/>
                              <w:insideH w:val="single" w:sz="4" w:space="0" w:color="C0C0C0"/>
                            </w:tcBorders>
                            <w:shd w:fill="D0DFFF" w:val="clear"/>
                            <w:vAlign w:val="center"/>
                          </w:tcPr>
                          <w:p>
                            <w:pPr>
                              <w:pStyle w:val="TableContents"/>
                              <w:rPr/>
                            </w:pPr>
                            <w:r>
                              <w:rPr/>
                              <w:t>DATETIME</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datetime representing when an event ends</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DESCRIPTION</w:t>
                            </w:r>
                          </w:p>
                        </w:tc>
                        <w:tc>
                          <w:tcPr>
                            <w:tcW w:w="1408" w:type="dxa"/>
                            <w:tcBorders>
                              <w:bottom w:val="single" w:sz="4" w:space="0" w:color="C0C0C0"/>
                              <w:insideH w:val="single" w:sz="4" w:space="0" w:color="C0C0C0"/>
                            </w:tcBorders>
                            <w:shd w:fill="D0DFFF" w:val="clear"/>
                            <w:vAlign w:val="center"/>
                          </w:tcPr>
                          <w:p>
                            <w:pPr>
                              <w:pStyle w:val="TableContents"/>
                              <w:rPr/>
                            </w:pPr>
                            <w:r>
                              <w:rPr/>
                              <w:t>VARCHAR(255)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description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CREATION_DATE</w:t>
                            </w:r>
                          </w:p>
                        </w:tc>
                        <w:tc>
                          <w:tcPr>
                            <w:tcW w:w="1408" w:type="dxa"/>
                            <w:tcBorders>
                              <w:bottom w:val="single" w:sz="4" w:space="0" w:color="C0C0C0"/>
                              <w:insideH w:val="single" w:sz="4" w:space="0" w:color="C0C0C0"/>
                            </w:tcBorders>
                            <w:shd w:fill="D0DFFF" w:val="clear"/>
                            <w:vAlign w:val="center"/>
                          </w:tcPr>
                          <w:p>
                            <w:pPr>
                              <w:pStyle w:val="TableContents"/>
                              <w:rPr/>
                            </w:pPr>
                            <w:r>
                              <w:rPr/>
                              <w:t>DATETIME</w:t>
                            </w:r>
                          </w:p>
                        </w:tc>
                        <w:tc>
                          <w:tcPr>
                            <w:tcW w:w="1021" w:type="dxa"/>
                            <w:tcBorders>
                              <w:bottom w:val="single" w:sz="4" w:space="0" w:color="C0C0C0"/>
                              <w:insideH w:val="single" w:sz="4" w:space="0" w:color="C0C0C0"/>
                            </w:tcBorders>
                            <w:shd w:fill="D0DFFF" w:val="clear"/>
                            <w:vAlign w:val="center"/>
                          </w:tcPr>
                          <w:p>
                            <w:pPr>
                              <w:pStyle w:val="TableContents"/>
                              <w:rPr/>
                            </w:pPr>
                            <w:r>
                              <w:rPr/>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r>
                          </w:p>
                        </w:tc>
                        <w:tc>
                          <w:tcPr>
                            <w:tcW w:w="1408" w:type="dxa"/>
                            <w:tcBorders>
                              <w:bottom w:val="single" w:sz="4" w:space="0" w:color="C0C0C0"/>
                              <w:insideH w:val="single" w:sz="4" w:space="0" w:color="C0C0C0"/>
                            </w:tcBorders>
                            <w:shd w:fill="D0DFFF" w:val="clear"/>
                            <w:vAlign w:val="center"/>
                          </w:tcPr>
                          <w:p>
                            <w:pPr>
                              <w:pStyle w:val="TableContents"/>
                              <w:rPr/>
                            </w:pPr>
                            <w:r>
                              <w:rPr/>
                            </w:r>
                          </w:p>
                        </w:tc>
                        <w:tc>
                          <w:tcPr>
                            <w:tcW w:w="2097" w:type="dxa"/>
                            <w:tcBorders>
                              <w:bottom w:val="single" w:sz="4" w:space="0" w:color="C0C0C0"/>
                              <w:insideH w:val="single" w:sz="4" w:space="0" w:color="C0C0C0"/>
                            </w:tcBorders>
                            <w:shd w:fill="D0DFFF" w:val="clear"/>
                            <w:vAlign w:val="center"/>
                          </w:tcPr>
                          <w:p>
                            <w:pPr>
                              <w:pStyle w:val="TableContents"/>
                              <w:rPr>
                                <w:rFonts w:ascii="Tahoma" w:hAnsi="Tahoma" w:eastAsia="MS Mincho;ＭＳ 明朝" w:cs="Tahoma"/>
                                <w:sz w:val="15"/>
                                <w:szCs w:val="15"/>
                                <w:lang w:val="en-US" w:eastAsia="ja-JP" w:bidi="he-IL"/>
                              </w:rPr>
                            </w:pPr>
                            <w:r>
                              <w:rPr>
                                <w:rFonts w:eastAsia="MS Mincho;ＭＳ 明朝" w:cs="Tahoma" w:ascii="Tahoma" w:hAnsi="Tahoma"/>
                                <w:sz w:val="15"/>
                                <w:szCs w:val="15"/>
                                <w:lang w:val="en-US" w:eastAsia="ja-JP" w:bidi="he-IL"/>
                              </w:rPr>
                              <w:t>A timestamp representing when an event has been inserted</w:t>
                            </w:r>
                          </w:p>
                        </w:tc>
                        <w:tc>
                          <w:tcPr>
                            <w:tcW w:w="663" w:type="dxa"/>
                            <w:tcBorders>
                              <w:bottom w:val="single" w:sz="4" w:space="0" w:color="C0C0C0"/>
                              <w:insideH w:val="single" w:sz="4" w:space="0" w:color="C0C0C0"/>
                            </w:tcBorders>
                            <w:shd w:fill="D0DFFF" w:val="clear"/>
                            <w:vAlign w:val="center"/>
                          </w:tcPr>
                          <w:p>
                            <w:pPr>
                              <w:pStyle w:val="TableContents"/>
                              <w:rPr/>
                            </w:pPr>
                            <w:r>
                              <w:rPr/>
                            </w:r>
                          </w:p>
                        </w:tc>
                      </w:tr>
                      <w:tr>
                        <w:trPr/>
                        <w:tc>
                          <w:tcPr>
                            <w:tcW w:w="1407" w:type="dxa"/>
                            <w:tcBorders>
                              <w:bottom w:val="single" w:sz="4" w:space="0" w:color="C0C0C0"/>
                              <w:insideH w:val="single" w:sz="4" w:space="0" w:color="C0C0C0"/>
                            </w:tcBorders>
                            <w:shd w:fill="D0DFFF" w:val="clear"/>
                            <w:vAlign w:val="center"/>
                          </w:tcPr>
                          <w:p>
                            <w:pPr>
                              <w:pStyle w:val="TableContents"/>
                              <w:rPr/>
                            </w:pPr>
                            <w:r>
                              <w:rPr/>
                              <w:t>CAUSER</w:t>
                            </w:r>
                          </w:p>
                        </w:tc>
                        <w:tc>
                          <w:tcPr>
                            <w:tcW w:w="1408" w:type="dxa"/>
                            <w:tcBorders>
                              <w:bottom w:val="single" w:sz="4" w:space="0" w:color="C0C0C0"/>
                              <w:insideH w:val="single" w:sz="4" w:space="0" w:color="C0C0C0"/>
                            </w:tcBorders>
                            <w:shd w:fill="D0DFFF" w:val="clear"/>
                            <w:vAlign w:val="center"/>
                          </w:tcPr>
                          <w:p>
                            <w:pPr>
                              <w:pStyle w:val="TableContents"/>
                              <w:rPr/>
                            </w:pPr>
                            <w:r>
                              <w:rPr/>
                              <w:t>CHAR(55)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Terse phrase representing the external web service generator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EXT_ID</w:t>
                            </w:r>
                          </w:p>
                        </w:tc>
                        <w:tc>
                          <w:tcPr>
                            <w:tcW w:w="1408" w:type="dxa"/>
                            <w:tcBorders>
                              <w:bottom w:val="single" w:sz="4" w:space="0" w:color="C0C0C0"/>
                              <w:insideH w:val="single" w:sz="4" w:space="0" w:color="C0C0C0"/>
                            </w:tcBorders>
                            <w:shd w:fill="D0DFFF" w:val="clear"/>
                            <w:vAlign w:val="center"/>
                          </w:tcPr>
                          <w:p>
                            <w:pPr>
                              <w:pStyle w:val="TableContents"/>
                              <w:rPr/>
                            </w:pPr>
                            <w:r>
                              <w:rPr/>
                              <w:t>VARCHAR(255)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The external web service unique identifier of the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r>
      <w:r>
        <w:rPr/>
        <w:t xml:space="preserve">NOTIFICATION_PROFILE_TYPE </w:t>
      </w:r>
      <w:r>
        <mc:AlternateContent>
          <mc:Choice Requires="wps">
            <w:drawing>
              <wp:inline distT="0" distB="0" distL="0" distR="0">
                <wp:extent cx="6038850" cy="1402080"/>
                <wp:effectExtent l="0" t="0" r="0" b="0"/>
                <wp:docPr id="55" name="Frame8"/>
                <a:graphic xmlns:a="http://schemas.openxmlformats.org/drawingml/2006/main">
                  <a:graphicData uri="http://schemas.microsoft.com/office/word/2010/wordprocessingShape">
                    <wps:wsp>
                      <wps:cNvSpPr txBox="1"/>
                      <wps:spPr>
                        <a:xfrm>
                          <a:off x="0" y="0"/>
                          <a:ext cx="6038850" cy="140208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notification</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EEA_USER_ID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EEA User</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EVENT_ID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CONTENT</w:t>
                                  </w:r>
                                </w:p>
                              </w:tc>
                              <w:tc>
                                <w:tcPr>
                                  <w:tcW w:w="1408" w:type="dxa"/>
                                  <w:tcBorders>
                                    <w:bottom w:val="single" w:sz="4" w:space="0" w:color="C0C0C0"/>
                                    <w:insideH w:val="single" w:sz="4" w:space="0" w:color="C0C0C0"/>
                                  </w:tcBorders>
                                  <w:shd w:fill="D0DFFF" w:val="clear"/>
                                  <w:vAlign w:val="center"/>
                                </w:tcPr>
                                <w:p>
                                  <w:pPr>
                                    <w:pStyle w:val="TableContents"/>
                                    <w:rPr/>
                                  </w:pPr>
                                  <w:r>
                                    <w:rPr/>
                                    <w:t>TEXT</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Message of the notification</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110.4pt;mso-wrap-distance-left:0pt;mso-wrap-distance-right:0pt;mso-wrap-distance-top:0pt;mso-wrap-distance-bottom:0pt;margin-top:-110.4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notification</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EEA_USER_ID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EEA User</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EVENT_ID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event</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CONTENT</w:t>
                            </w:r>
                          </w:p>
                        </w:tc>
                        <w:tc>
                          <w:tcPr>
                            <w:tcW w:w="1408" w:type="dxa"/>
                            <w:tcBorders>
                              <w:bottom w:val="single" w:sz="4" w:space="0" w:color="C0C0C0"/>
                              <w:insideH w:val="single" w:sz="4" w:space="0" w:color="C0C0C0"/>
                            </w:tcBorders>
                            <w:shd w:fill="D0DFFF" w:val="clear"/>
                            <w:vAlign w:val="center"/>
                          </w:tcPr>
                          <w:p>
                            <w:pPr>
                              <w:pStyle w:val="TableContents"/>
                              <w:rPr/>
                            </w:pPr>
                            <w:r>
                              <w:rPr/>
                              <w:t>TEXT</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Message of the notification</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r>
      <w:r>
        <w:rPr/>
        <w:t>NPT_DT</w:t>
      </w:r>
      <w:r>
        <mc:AlternateContent>
          <mc:Choice Requires="wps">
            <w:drawing>
              <wp:inline distT="0" distB="0" distL="0" distR="0">
                <wp:extent cx="6038850" cy="1619250"/>
                <wp:effectExtent l="0" t="0" r="0" b="0"/>
                <wp:docPr id="56" name="Frame9"/>
                <a:graphic xmlns:a="http://schemas.openxmlformats.org/drawingml/2006/main">
                  <a:graphicData uri="http://schemas.microsoft.com/office/word/2010/wordprocessingShape">
                    <wps:wsp>
                      <wps:cNvSpPr txBox="1"/>
                      <wps:spPr>
                        <a:xfrm>
                          <a:off x="0" y="0"/>
                          <a:ext cx="6038850" cy="161925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101"/>
                              <w:gridCol w:w="1176"/>
                              <w:gridCol w:w="1021"/>
                              <w:gridCol w:w="721"/>
                              <w:gridCol w:w="785"/>
                              <w:gridCol w:w="1177"/>
                              <w:gridCol w:w="1866"/>
                              <w:gridCol w:w="663"/>
                            </w:tblGrid>
                            <w:tr>
                              <w:trPr/>
                              <w:tc>
                                <w:tcPr>
                                  <w:tcW w:w="210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176"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17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1866"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101" w:type="dxa"/>
                                  <w:tcBorders>
                                    <w:bottom w:val="single" w:sz="4" w:space="0" w:color="C0C0C0"/>
                                    <w:insideH w:val="single" w:sz="4" w:space="0" w:color="C0C0C0"/>
                                  </w:tcBorders>
                                  <w:shd w:fill="D0DFFF" w:val="clear"/>
                                  <w:vAlign w:val="center"/>
                                </w:tcPr>
                                <w:p>
                                  <w:pPr>
                                    <w:pStyle w:val="TableContents"/>
                                    <w:rPr/>
                                  </w:pPr>
                                  <w:r>
                                    <w:rPr/>
                                    <w:t>ID</w:t>
                                  </w:r>
                                </w:p>
                              </w:tc>
                              <w:tc>
                                <w:tcPr>
                                  <w:tcW w:w="1176"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177" w:type="dxa"/>
                                  <w:tcBorders>
                                    <w:bottom w:val="single" w:sz="4" w:space="0" w:color="C0C0C0"/>
                                    <w:insideH w:val="single" w:sz="4" w:space="0" w:color="C0C0C0"/>
                                  </w:tcBorders>
                                  <w:shd w:fill="D0DFFF" w:val="clear"/>
                                  <w:vAlign w:val="center"/>
                                </w:tcPr>
                                <w:p>
                                  <w:pPr>
                                    <w:pStyle w:val="TableContents"/>
                                    <w:rPr/>
                                  </w:pPr>
                                  <w:r>
                                    <w:rPr/>
                                    <w:t> </w:t>
                                  </w:r>
                                </w:p>
                              </w:tc>
                              <w:tc>
                                <w:tcPr>
                                  <w:tcW w:w="1866" w:type="dxa"/>
                                  <w:tcBorders>
                                    <w:bottom w:val="single" w:sz="4" w:space="0" w:color="C0C0C0"/>
                                    <w:insideH w:val="single" w:sz="4" w:space="0" w:color="C0C0C0"/>
                                  </w:tcBorders>
                                  <w:shd w:fill="D0DFFF" w:val="clear"/>
                                  <w:vAlign w:val="center"/>
                                </w:tcPr>
                                <w:p>
                                  <w:pPr>
                                    <w:pStyle w:val="TableContents"/>
                                    <w:rPr/>
                                  </w:pPr>
                                  <w:r>
                                    <w:rPr/>
                                    <w:t>Unique identifier representing the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2101" w:type="dxa"/>
                                  <w:tcBorders>
                                    <w:bottom w:val="single" w:sz="4" w:space="0" w:color="C0C0C0"/>
                                    <w:insideH w:val="single" w:sz="4" w:space="0" w:color="C0C0C0"/>
                                  </w:tcBorders>
                                  <w:shd w:fill="D0DFFF" w:val="clear"/>
                                  <w:vAlign w:val="center"/>
                                </w:tcPr>
                                <w:p>
                                  <w:pPr>
                                    <w:pStyle w:val="TableContents"/>
                                    <w:rPr/>
                                  </w:pPr>
                                  <w:r>
                                    <w:rPr/>
                                    <w:t>NAME</w:t>
                                  </w:r>
                                </w:p>
                              </w:tc>
                              <w:tc>
                                <w:tcPr>
                                  <w:tcW w:w="1176" w:type="dxa"/>
                                  <w:tcBorders>
                                    <w:bottom w:val="single" w:sz="4" w:space="0" w:color="C0C0C0"/>
                                    <w:insideH w:val="single" w:sz="4" w:space="0" w:color="C0C0C0"/>
                                  </w:tcBorders>
                                  <w:shd w:fill="D0DFFF" w:val="clear"/>
                                  <w:vAlign w:val="center"/>
                                </w:tcPr>
                                <w:p>
                                  <w:pPr>
                                    <w:pStyle w:val="TableContents"/>
                                    <w:rPr/>
                                  </w:pPr>
                                  <w:r>
                                    <w:rPr/>
                                    <w:t>VARCHAR(25)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177" w:type="dxa"/>
                                  <w:tcBorders>
                                    <w:bottom w:val="single" w:sz="4" w:space="0" w:color="C0C0C0"/>
                                    <w:insideH w:val="single" w:sz="4" w:space="0" w:color="C0C0C0"/>
                                  </w:tcBorders>
                                  <w:shd w:fill="D0DFFF" w:val="clear"/>
                                  <w:vAlign w:val="center"/>
                                </w:tcPr>
                                <w:p>
                                  <w:pPr>
                                    <w:pStyle w:val="TableContents"/>
                                    <w:rPr/>
                                  </w:pPr>
                                  <w:r>
                                    <w:rPr/>
                                    <w:t> </w:t>
                                  </w:r>
                                </w:p>
                              </w:tc>
                              <w:tc>
                                <w:tcPr>
                                  <w:tcW w:w="1866" w:type="dxa"/>
                                  <w:tcBorders>
                                    <w:bottom w:val="single" w:sz="4" w:space="0" w:color="C0C0C0"/>
                                    <w:insideH w:val="single" w:sz="4" w:space="0" w:color="C0C0C0"/>
                                  </w:tcBorders>
                                  <w:shd w:fill="D0DFFF" w:val="clear"/>
                                  <w:vAlign w:val="center"/>
                                </w:tcPr>
                                <w:p>
                                  <w:pPr>
                                    <w:pStyle w:val="TableContents"/>
                                    <w:rPr/>
                                  </w:pPr>
                                  <w:r>
                                    <w:rPr/>
                                    <w:t>The name of the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2101" w:type="dxa"/>
                                  <w:tcBorders>
                                    <w:bottom w:val="single" w:sz="4" w:space="0" w:color="C0C0C0"/>
                                    <w:insideH w:val="single" w:sz="4" w:space="0" w:color="C0C0C0"/>
                                  </w:tcBorders>
                                  <w:shd w:fill="D0DFFF" w:val="clear"/>
                                  <w:vAlign w:val="center"/>
                                </w:tcPr>
                                <w:p>
                                  <w:pPr>
                                    <w:pStyle w:val="TableContents"/>
                                    <w:rPr/>
                                  </w:pPr>
                                  <w:r>
                                    <w:rPr/>
                                    <w:t>NOTIFICATION_TEMPLATE_ID</w:t>
                                  </w:r>
                                </w:p>
                              </w:tc>
                              <w:tc>
                                <w:tcPr>
                                  <w:tcW w:w="1176"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177" w:type="dxa"/>
                                  <w:tcBorders>
                                    <w:bottom w:val="single" w:sz="4" w:space="0" w:color="C0C0C0"/>
                                    <w:insideH w:val="single" w:sz="4" w:space="0" w:color="C0C0C0"/>
                                  </w:tcBorders>
                                  <w:shd w:fill="D0DFFF" w:val="clear"/>
                                  <w:vAlign w:val="center"/>
                                </w:tcPr>
                                <w:p>
                                  <w:pPr>
                                    <w:pStyle w:val="TableContents"/>
                                    <w:rPr/>
                                  </w:pPr>
                                  <w:r>
                                    <w:rPr/>
                                    <w:t> </w:t>
                                  </w:r>
                                </w:p>
                              </w:tc>
                              <w:tc>
                                <w:tcPr>
                                  <w:tcW w:w="1866" w:type="dxa"/>
                                  <w:tcBorders>
                                    <w:bottom w:val="single" w:sz="4" w:space="0" w:color="C0C0C0"/>
                                    <w:insideH w:val="single" w:sz="4" w:space="0" w:color="C0C0C0"/>
                                  </w:tcBorders>
                                  <w:shd w:fill="D0DFFF" w:val="clear"/>
                                  <w:vAlign w:val="center"/>
                                </w:tcPr>
                                <w:p>
                                  <w:pPr>
                                    <w:pStyle w:val="TableContents"/>
                                    <w:rPr/>
                                  </w:pPr>
                                  <w:r>
                                    <w:rPr/>
                                    <w:t>Unique identifier representing the referenced notification template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127.5pt;mso-wrap-distance-left:0pt;mso-wrap-distance-right:0pt;mso-wrap-distance-top:0pt;mso-wrap-distance-bottom:0pt;margin-top:-127.5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101"/>
                        <w:gridCol w:w="1176"/>
                        <w:gridCol w:w="1021"/>
                        <w:gridCol w:w="721"/>
                        <w:gridCol w:w="785"/>
                        <w:gridCol w:w="1177"/>
                        <w:gridCol w:w="1866"/>
                        <w:gridCol w:w="663"/>
                      </w:tblGrid>
                      <w:tr>
                        <w:trPr/>
                        <w:tc>
                          <w:tcPr>
                            <w:tcW w:w="210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176"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17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1866"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101" w:type="dxa"/>
                            <w:tcBorders>
                              <w:bottom w:val="single" w:sz="4" w:space="0" w:color="C0C0C0"/>
                              <w:insideH w:val="single" w:sz="4" w:space="0" w:color="C0C0C0"/>
                            </w:tcBorders>
                            <w:shd w:fill="D0DFFF" w:val="clear"/>
                            <w:vAlign w:val="center"/>
                          </w:tcPr>
                          <w:p>
                            <w:pPr>
                              <w:pStyle w:val="TableContents"/>
                              <w:rPr/>
                            </w:pPr>
                            <w:r>
                              <w:rPr/>
                              <w:t>ID</w:t>
                            </w:r>
                          </w:p>
                        </w:tc>
                        <w:tc>
                          <w:tcPr>
                            <w:tcW w:w="1176"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177" w:type="dxa"/>
                            <w:tcBorders>
                              <w:bottom w:val="single" w:sz="4" w:space="0" w:color="C0C0C0"/>
                              <w:insideH w:val="single" w:sz="4" w:space="0" w:color="C0C0C0"/>
                            </w:tcBorders>
                            <w:shd w:fill="D0DFFF" w:val="clear"/>
                            <w:vAlign w:val="center"/>
                          </w:tcPr>
                          <w:p>
                            <w:pPr>
                              <w:pStyle w:val="TableContents"/>
                              <w:rPr/>
                            </w:pPr>
                            <w:r>
                              <w:rPr/>
                              <w:t> </w:t>
                            </w:r>
                          </w:p>
                        </w:tc>
                        <w:tc>
                          <w:tcPr>
                            <w:tcW w:w="1866" w:type="dxa"/>
                            <w:tcBorders>
                              <w:bottom w:val="single" w:sz="4" w:space="0" w:color="C0C0C0"/>
                              <w:insideH w:val="single" w:sz="4" w:space="0" w:color="C0C0C0"/>
                            </w:tcBorders>
                            <w:shd w:fill="D0DFFF" w:val="clear"/>
                            <w:vAlign w:val="center"/>
                          </w:tcPr>
                          <w:p>
                            <w:pPr>
                              <w:pStyle w:val="TableContents"/>
                              <w:rPr/>
                            </w:pPr>
                            <w:r>
                              <w:rPr/>
                              <w:t>Unique identifier representing the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AI</w:t>
                            </w:r>
                          </w:p>
                        </w:tc>
                      </w:tr>
                      <w:tr>
                        <w:trPr/>
                        <w:tc>
                          <w:tcPr>
                            <w:tcW w:w="2101" w:type="dxa"/>
                            <w:tcBorders>
                              <w:bottom w:val="single" w:sz="4" w:space="0" w:color="C0C0C0"/>
                              <w:insideH w:val="single" w:sz="4" w:space="0" w:color="C0C0C0"/>
                            </w:tcBorders>
                            <w:shd w:fill="D0DFFF" w:val="clear"/>
                            <w:vAlign w:val="center"/>
                          </w:tcPr>
                          <w:p>
                            <w:pPr>
                              <w:pStyle w:val="TableContents"/>
                              <w:rPr/>
                            </w:pPr>
                            <w:r>
                              <w:rPr/>
                              <w:t>NAME</w:t>
                            </w:r>
                          </w:p>
                        </w:tc>
                        <w:tc>
                          <w:tcPr>
                            <w:tcW w:w="1176" w:type="dxa"/>
                            <w:tcBorders>
                              <w:bottom w:val="single" w:sz="4" w:space="0" w:color="C0C0C0"/>
                              <w:insideH w:val="single" w:sz="4" w:space="0" w:color="C0C0C0"/>
                            </w:tcBorders>
                            <w:shd w:fill="D0DFFF" w:val="clear"/>
                            <w:vAlign w:val="center"/>
                          </w:tcPr>
                          <w:p>
                            <w:pPr>
                              <w:pStyle w:val="TableContents"/>
                              <w:rPr/>
                            </w:pPr>
                            <w:r>
                              <w:rPr/>
                              <w:t>VARCHAR(25)</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w:t>
                            </w:r>
                          </w:p>
                        </w:tc>
                        <w:tc>
                          <w:tcPr>
                            <w:tcW w:w="1177" w:type="dxa"/>
                            <w:tcBorders>
                              <w:bottom w:val="single" w:sz="4" w:space="0" w:color="C0C0C0"/>
                              <w:insideH w:val="single" w:sz="4" w:space="0" w:color="C0C0C0"/>
                            </w:tcBorders>
                            <w:shd w:fill="D0DFFF" w:val="clear"/>
                            <w:vAlign w:val="center"/>
                          </w:tcPr>
                          <w:p>
                            <w:pPr>
                              <w:pStyle w:val="TableContents"/>
                              <w:rPr/>
                            </w:pPr>
                            <w:r>
                              <w:rPr/>
                              <w:t> </w:t>
                            </w:r>
                          </w:p>
                        </w:tc>
                        <w:tc>
                          <w:tcPr>
                            <w:tcW w:w="1866" w:type="dxa"/>
                            <w:tcBorders>
                              <w:bottom w:val="single" w:sz="4" w:space="0" w:color="C0C0C0"/>
                              <w:insideH w:val="single" w:sz="4" w:space="0" w:color="C0C0C0"/>
                            </w:tcBorders>
                            <w:shd w:fill="D0DFFF" w:val="clear"/>
                            <w:vAlign w:val="center"/>
                          </w:tcPr>
                          <w:p>
                            <w:pPr>
                              <w:pStyle w:val="TableContents"/>
                              <w:rPr/>
                            </w:pPr>
                            <w:r>
                              <w:rPr/>
                              <w:t>The name of the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2101" w:type="dxa"/>
                            <w:tcBorders>
                              <w:bottom w:val="single" w:sz="4" w:space="0" w:color="C0C0C0"/>
                              <w:insideH w:val="single" w:sz="4" w:space="0" w:color="C0C0C0"/>
                            </w:tcBorders>
                            <w:shd w:fill="D0DFFF" w:val="clear"/>
                            <w:vAlign w:val="center"/>
                          </w:tcPr>
                          <w:p>
                            <w:pPr>
                              <w:pStyle w:val="TableContents"/>
                              <w:rPr/>
                            </w:pPr>
                            <w:r>
                              <w:rPr/>
                              <w:t>NOTIFICATION_TEMPLATE_ID</w:t>
                            </w:r>
                          </w:p>
                        </w:tc>
                        <w:tc>
                          <w:tcPr>
                            <w:tcW w:w="1176"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177" w:type="dxa"/>
                            <w:tcBorders>
                              <w:bottom w:val="single" w:sz="4" w:space="0" w:color="C0C0C0"/>
                              <w:insideH w:val="single" w:sz="4" w:space="0" w:color="C0C0C0"/>
                            </w:tcBorders>
                            <w:shd w:fill="D0DFFF" w:val="clear"/>
                            <w:vAlign w:val="center"/>
                          </w:tcPr>
                          <w:p>
                            <w:pPr>
                              <w:pStyle w:val="TableContents"/>
                              <w:rPr/>
                            </w:pPr>
                            <w:r>
                              <w:rPr/>
                              <w:t> </w:t>
                            </w:r>
                          </w:p>
                        </w:tc>
                        <w:tc>
                          <w:tcPr>
                            <w:tcW w:w="1866" w:type="dxa"/>
                            <w:tcBorders>
                              <w:bottom w:val="single" w:sz="4" w:space="0" w:color="C0C0C0"/>
                              <w:insideH w:val="single" w:sz="4" w:space="0" w:color="C0C0C0"/>
                            </w:tcBorders>
                            <w:shd w:fill="D0DFFF" w:val="clear"/>
                            <w:vAlign w:val="center"/>
                          </w:tcPr>
                          <w:p>
                            <w:pPr>
                              <w:pStyle w:val="TableContents"/>
                              <w:rPr/>
                            </w:pPr>
                            <w:r>
                              <w:rPr/>
                              <w:t>Unique identifier representing the referenced notification template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r>
      <w:r>
        <w:rPr/>
        <w:t xml:space="preserve">NPT_ROLE </w:t>
      </w:r>
      <w:r>
        <mc:AlternateContent>
          <mc:Choice Requires="wps">
            <w:drawing>
              <wp:inline distT="0" distB="0" distL="0" distR="0">
                <wp:extent cx="6038850" cy="1182370"/>
                <wp:effectExtent l="0" t="0" r="0" b="0"/>
                <wp:docPr id="57" name="Frame10"/>
                <a:graphic xmlns:a="http://schemas.openxmlformats.org/drawingml/2006/main">
                  <a:graphicData uri="http://schemas.microsoft.com/office/word/2010/wordprocessingShape">
                    <wps:wsp>
                      <wps:cNvSpPr txBox="1"/>
                      <wps:spPr>
                        <a:xfrm>
                          <a:off x="0" y="0"/>
                          <a:ext cx="6038850" cy="118237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392"/>
                              <w:gridCol w:w="1079"/>
                              <w:gridCol w:w="1021"/>
                              <w:gridCol w:w="721"/>
                              <w:gridCol w:w="785"/>
                              <w:gridCol w:w="1080"/>
                              <w:gridCol w:w="1769"/>
                              <w:gridCol w:w="663"/>
                            </w:tblGrid>
                            <w:tr>
                              <w:trPr/>
                              <w:tc>
                                <w:tcPr>
                                  <w:tcW w:w="2392"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07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080"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176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392" w:type="dxa"/>
                                  <w:tcBorders>
                                    <w:bottom w:val="single" w:sz="4" w:space="0" w:color="C0C0C0"/>
                                    <w:insideH w:val="single" w:sz="4" w:space="0" w:color="C0C0C0"/>
                                  </w:tcBorders>
                                  <w:shd w:fill="D0DFFF" w:val="clear"/>
                                  <w:vAlign w:val="center"/>
                                </w:tcPr>
                                <w:p>
                                  <w:pPr>
                                    <w:pStyle w:val="TableContents"/>
                                    <w:rPr/>
                                  </w:pPr>
                                  <w:r>
                                    <w:rPr/>
                                    <w:t>NOTIFICATION_PROFILE_TYPE_ID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2392" w:type="dxa"/>
                                  <w:tcBorders>
                                    <w:bottom w:val="single" w:sz="4" w:space="0" w:color="C0C0C0"/>
                                    <w:insideH w:val="single" w:sz="4" w:space="0" w:color="C0C0C0"/>
                                  </w:tcBorders>
                                  <w:shd w:fill="D0DFFF" w:val="clear"/>
                                  <w:vAlign w:val="center"/>
                                </w:tcPr>
                                <w:p>
                                  <w:pPr>
                                    <w:pStyle w:val="TableContents"/>
                                    <w:rPr/>
                                  </w:pPr>
                                  <w:r>
                                    <w:rPr/>
                                    <w:t>DILIVERY_TYPE_ID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93.1pt;mso-wrap-distance-left:0pt;mso-wrap-distance-right:0pt;mso-wrap-distance-top:0pt;mso-wrap-distance-bottom:0pt;margin-top:-93.1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392"/>
                        <w:gridCol w:w="1079"/>
                        <w:gridCol w:w="1021"/>
                        <w:gridCol w:w="721"/>
                        <w:gridCol w:w="785"/>
                        <w:gridCol w:w="1080"/>
                        <w:gridCol w:w="1769"/>
                        <w:gridCol w:w="663"/>
                      </w:tblGrid>
                      <w:tr>
                        <w:trPr/>
                        <w:tc>
                          <w:tcPr>
                            <w:tcW w:w="2392"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07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080"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176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392" w:type="dxa"/>
                            <w:tcBorders>
                              <w:bottom w:val="single" w:sz="4" w:space="0" w:color="C0C0C0"/>
                              <w:insideH w:val="single" w:sz="4" w:space="0" w:color="C0C0C0"/>
                            </w:tcBorders>
                            <w:shd w:fill="D0DFFF" w:val="clear"/>
                            <w:vAlign w:val="center"/>
                          </w:tcPr>
                          <w:p>
                            <w:pPr>
                              <w:pStyle w:val="TableContents"/>
                              <w:rPr/>
                            </w:pPr>
                            <w:r>
                              <w:rPr/>
                              <w:t>NOTIFICATION_PROFILE_TYPE_ID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2392" w:type="dxa"/>
                            <w:tcBorders>
                              <w:bottom w:val="single" w:sz="4" w:space="0" w:color="C0C0C0"/>
                              <w:insideH w:val="single" w:sz="4" w:space="0" w:color="C0C0C0"/>
                            </w:tcBorders>
                            <w:shd w:fill="D0DFFF" w:val="clear"/>
                            <w:vAlign w:val="center"/>
                          </w:tcPr>
                          <w:p>
                            <w:pPr>
                              <w:pStyle w:val="TableContents"/>
                              <w:rPr/>
                            </w:pPr>
                            <w:r>
                              <w:rPr/>
                              <w:t>DILIVERY_TYPE_ID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r>
      <w:r>
        <w:rPr/>
        <w:t xml:space="preserve">SUBSCRIPTION </w:t>
      </w:r>
      <w:r>
        <mc:AlternateContent>
          <mc:Choice Requires="wps">
            <w:drawing>
              <wp:inline distT="0" distB="0" distL="0" distR="0">
                <wp:extent cx="6038850" cy="1051560"/>
                <wp:effectExtent l="0" t="0" r="0" b="0"/>
                <wp:docPr id="58" name="Frame11"/>
                <a:graphic xmlns:a="http://schemas.openxmlformats.org/drawingml/2006/main">
                  <a:graphicData uri="http://schemas.microsoft.com/office/word/2010/wordprocessingShape">
                    <wps:wsp>
                      <wps:cNvSpPr txBox="1"/>
                      <wps:spPr>
                        <a:xfrm>
                          <a:off x="0" y="0"/>
                          <a:ext cx="6038850" cy="105156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392"/>
                              <w:gridCol w:w="1079"/>
                              <w:gridCol w:w="1021"/>
                              <w:gridCol w:w="721"/>
                              <w:gridCol w:w="785"/>
                              <w:gridCol w:w="1080"/>
                              <w:gridCol w:w="1769"/>
                              <w:gridCol w:w="663"/>
                            </w:tblGrid>
                            <w:tr>
                              <w:trPr/>
                              <w:tc>
                                <w:tcPr>
                                  <w:tcW w:w="2392"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07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080"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176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392" w:type="dxa"/>
                                  <w:tcBorders>
                                    <w:bottom w:val="single" w:sz="4" w:space="0" w:color="C0C0C0"/>
                                    <w:insideH w:val="single" w:sz="4" w:space="0" w:color="C0C0C0"/>
                                  </w:tcBorders>
                                  <w:shd w:fill="D0DFFF" w:val="clear"/>
                                  <w:vAlign w:val="center"/>
                                </w:tcPr>
                                <w:p>
                                  <w:pPr>
                                    <w:pStyle w:val="TableContents"/>
                                    <w:rPr/>
                                  </w:pPr>
                                  <w:r>
                                    <w:rPr/>
                                    <w:t>NOTIFICATION_PROFILE_TYPE_ID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2392" w:type="dxa"/>
                                  <w:tcBorders>
                                    <w:bottom w:val="single" w:sz="4" w:space="0" w:color="C0C0C0"/>
                                    <w:insideH w:val="single" w:sz="4" w:space="0" w:color="C0C0C0"/>
                                  </w:tcBorders>
                                  <w:shd w:fill="D0DFFF" w:val="clear"/>
                                  <w:vAlign w:val="center"/>
                                </w:tcPr>
                                <w:p>
                                  <w:pPr>
                                    <w:pStyle w:val="TableContents"/>
                                    <w:rPr/>
                                  </w:pPr>
                                  <w:r>
                                    <w:rPr/>
                                    <w:t>EEA_ROLE_ID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EEA Role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82.8pt;mso-wrap-distance-left:0pt;mso-wrap-distance-right:0pt;mso-wrap-distance-top:0pt;mso-wrap-distance-bottom:0pt;margin-top:-82.8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2392"/>
                        <w:gridCol w:w="1079"/>
                        <w:gridCol w:w="1021"/>
                        <w:gridCol w:w="721"/>
                        <w:gridCol w:w="785"/>
                        <w:gridCol w:w="1080"/>
                        <w:gridCol w:w="1769"/>
                        <w:gridCol w:w="663"/>
                      </w:tblGrid>
                      <w:tr>
                        <w:trPr/>
                        <w:tc>
                          <w:tcPr>
                            <w:tcW w:w="2392"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07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080"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1769"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2392" w:type="dxa"/>
                            <w:tcBorders>
                              <w:bottom w:val="single" w:sz="4" w:space="0" w:color="C0C0C0"/>
                              <w:insideH w:val="single" w:sz="4" w:space="0" w:color="C0C0C0"/>
                            </w:tcBorders>
                            <w:shd w:fill="D0DFFF" w:val="clear"/>
                            <w:vAlign w:val="center"/>
                          </w:tcPr>
                          <w:p>
                            <w:pPr>
                              <w:pStyle w:val="TableContents"/>
                              <w:rPr/>
                            </w:pPr>
                            <w:r>
                              <w:rPr/>
                              <w:t>NOTIFICATION_PROFILE_TYPE_ID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notification profile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2392" w:type="dxa"/>
                            <w:tcBorders>
                              <w:bottom w:val="single" w:sz="4" w:space="0" w:color="C0C0C0"/>
                              <w:insideH w:val="single" w:sz="4" w:space="0" w:color="C0C0C0"/>
                            </w:tcBorders>
                            <w:shd w:fill="D0DFFF" w:val="clear"/>
                            <w:vAlign w:val="center"/>
                          </w:tcPr>
                          <w:p>
                            <w:pPr>
                              <w:pStyle w:val="TableContents"/>
                              <w:rPr/>
                            </w:pPr>
                            <w:r>
                              <w:rPr/>
                              <w:t>EEA_ROLE_ID</w:t>
                            </w:r>
                          </w:p>
                        </w:tc>
                        <w:tc>
                          <w:tcPr>
                            <w:tcW w:w="1079"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080" w:type="dxa"/>
                            <w:tcBorders>
                              <w:bottom w:val="single" w:sz="4" w:space="0" w:color="C0C0C0"/>
                              <w:insideH w:val="single" w:sz="4" w:space="0" w:color="C0C0C0"/>
                            </w:tcBorders>
                            <w:shd w:fill="D0DFFF" w:val="clear"/>
                            <w:vAlign w:val="center"/>
                          </w:tcPr>
                          <w:p>
                            <w:pPr>
                              <w:pStyle w:val="TableContents"/>
                              <w:rPr/>
                            </w:pPr>
                            <w:r>
                              <w:rPr/>
                              <w:t> </w:t>
                            </w:r>
                          </w:p>
                        </w:tc>
                        <w:tc>
                          <w:tcPr>
                            <w:tcW w:w="1769" w:type="dxa"/>
                            <w:tcBorders>
                              <w:bottom w:val="single" w:sz="4" w:space="0" w:color="C0C0C0"/>
                              <w:insideH w:val="single" w:sz="4" w:space="0" w:color="C0C0C0"/>
                            </w:tcBorders>
                            <w:shd w:fill="D0DFFF" w:val="clear"/>
                            <w:vAlign w:val="center"/>
                          </w:tcPr>
                          <w:p>
                            <w:pPr>
                              <w:pStyle w:val="TableContents"/>
                              <w:rPr/>
                            </w:pPr>
                            <w:r>
                              <w:rPr/>
                              <w:t>Unique identifier of the referenced EEA Role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
        <w:rPr/>
      </w:pPr>
      <w:r>
        <w:rPr/>
      </w:r>
      <w:r>
        <w:rPr/>
        <w:t xml:space="preserve">SUBSCRIPTION_DT </w:t>
      </w:r>
      <w:r>
        <mc:AlternateContent>
          <mc:Choice Requires="wps">
            <w:drawing>
              <wp:inline distT="0" distB="0" distL="0" distR="0">
                <wp:extent cx="6038850" cy="1663700"/>
                <wp:effectExtent l="0" t="0" r="0" b="0"/>
                <wp:docPr id="59" name="Frame12"/>
                <a:graphic xmlns:a="http://schemas.openxmlformats.org/drawingml/2006/main">
                  <a:graphicData uri="http://schemas.microsoft.com/office/word/2010/wordprocessingShape">
                    <wps:wsp>
                      <wps:cNvSpPr txBox="1"/>
                      <wps:spPr>
                        <a:xfrm>
                          <a:off x="0" y="0"/>
                          <a:ext cx="6038850" cy="166370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subscription</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EEA_USER_ID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EEA user</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CHANNEL_ID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channel</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LEAD_TIME</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number representing seconds of the lead time for notification forewarn.</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bl>
                        </w:txbxContent>
                      </wps:txbx>
                      <wps:bodyPr anchor="t" lIns="0" tIns="0" rIns="0" bIns="0">
                        <a:noAutofit/>
                      </wps:bodyPr>
                    </wps:wsp>
                  </a:graphicData>
                </a:graphic>
              </wp:inline>
            </w:drawing>
          </mc:Choice>
          <mc:Fallback>
            <w:pict>
              <v:rect style="position:absolute;rotation:0;width:475.5pt;height:131pt;mso-wrap-distance-left:0pt;mso-wrap-distance-right:0pt;mso-wrap-distance-top:0pt;mso-wrap-distance-bottom:0pt;margin-top:-131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subscription</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EEA_USER_ID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EEA user</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CHANNEL_ID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channel</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LEAD_TIME</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 </w:t>
                            </w:r>
                          </w:p>
                        </w:tc>
                        <w:tc>
                          <w:tcPr>
                            <w:tcW w:w="721" w:type="dxa"/>
                            <w:tcBorders>
                              <w:bottom w:val="single" w:sz="4" w:space="0" w:color="C0C0C0"/>
                              <w:insideH w:val="single" w:sz="4" w:space="0" w:color="C0C0C0"/>
                            </w:tcBorders>
                            <w:shd w:fill="D0DFFF" w:val="clear"/>
                            <w:vAlign w:val="center"/>
                          </w:tcPr>
                          <w:p>
                            <w:pPr>
                              <w:pStyle w:val="TableContents"/>
                              <w:rPr/>
                            </w:pPr>
                            <w:r>
                              <w:rPr/>
                              <w:t> </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A number representing seconds of the lead time for notification forewarn.</w:t>
                            </w:r>
                          </w:p>
                        </w:tc>
                        <w:tc>
                          <w:tcPr>
                            <w:tcW w:w="663" w:type="dxa"/>
                            <w:tcBorders>
                              <w:bottom w:val="single" w:sz="4" w:space="0" w:color="C0C0C0"/>
                              <w:insideH w:val="single" w:sz="4" w:space="0" w:color="C0C0C0"/>
                            </w:tcBorders>
                            <w:shd w:fill="D0DFFF" w:val="clear"/>
                            <w:vAlign w:val="center"/>
                          </w:tcPr>
                          <w:p>
                            <w:pPr>
                              <w:pStyle w:val="TextBody"/>
                              <w:pageBreakBefore w:val="false"/>
                              <w:overflowPunct w:val="true"/>
                              <w:autoSpaceDE w:val="true"/>
                              <w:spacing w:before="0" w:after="113"/>
                              <w:textAlignment w:val="auto"/>
                              <w:rPr/>
                            </w:pPr>
                            <w:r>
                              <w:rPr/>
                              <w:t> </w:t>
                            </w:r>
                          </w:p>
                        </w:tc>
                      </w:tr>
                    </w:tbl>
                  </w:txbxContent>
                </v:textbox>
                <w10:wrap type="topAndBottom"/>
              </v:rect>
            </w:pict>
          </mc:Fallback>
        </mc:AlternateContent>
      </w:r>
    </w:p>
    <w:p>
      <w:pPr>
        <w:pStyle w:val="TextBody"/>
        <w:rPr/>
      </w:pPr>
      <w:r>
        <w:rPr/>
      </w:r>
      <w:r>
        <mc:AlternateContent>
          <mc:Choice Requires="wps">
            <w:drawing>
              <wp:inline distT="0" distB="0" distL="0" distR="0">
                <wp:extent cx="6038850" cy="920750"/>
                <wp:effectExtent l="0" t="0" r="0" b="0"/>
                <wp:docPr id="60" name="Frame13"/>
                <a:graphic xmlns:a="http://schemas.openxmlformats.org/drawingml/2006/main">
                  <a:graphicData uri="http://schemas.microsoft.com/office/word/2010/wordprocessingShape">
                    <wps:wsp>
                      <wps:cNvSpPr txBox="1"/>
                      <wps:spPr>
                        <a:xfrm>
                          <a:off x="0" y="0"/>
                          <a:ext cx="6038850" cy="920750"/>
                        </a:xfrm>
                        <a:prstGeom prst="rect"/>
                      </wps:spPr>
                      <wps:txb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SUBSCRIPTION_ID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subscription</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DILIVERY_TYPE_ID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wps:txbx>
                      <wps:bodyPr anchor="t" lIns="0" tIns="0" rIns="0" bIns="0">
                        <a:noAutofit/>
                      </wps:bodyPr>
                    </wps:wsp>
                  </a:graphicData>
                </a:graphic>
              </wp:inline>
            </w:drawing>
          </mc:Choice>
          <mc:Fallback>
            <w:pict>
              <v:rect style="position:absolute;rotation:0;width:475.5pt;height:72.5pt;mso-wrap-distance-left:0pt;mso-wrap-distance-right:0pt;mso-wrap-distance-top:0pt;mso-wrap-distance-bottom:0pt;margin-top:-72.5pt;mso-position-vertical:top;mso-position-vertical-relative:text;margin-left:0pt;mso-position-horizontal:center;mso-position-horizontal-relative:text">
                <v:textbox>
                  <w:txbxContent>
                    <w:tbl>
                      <w:tblPr>
                        <w:tblW w:w="9510" w:type="dxa"/>
                        <w:jc w:val="left"/>
                        <w:tblInd w:w="0" w:type="dxa"/>
                        <w:tblBorders>
                          <w:bottom w:val="single" w:sz="4" w:space="0" w:color="808080"/>
                          <w:insideH w:val="single" w:sz="4" w:space="0" w:color="808080"/>
                        </w:tblBorders>
                        <w:tblCellMar>
                          <w:top w:w="30" w:type="dxa"/>
                          <w:left w:w="30" w:type="dxa"/>
                          <w:bottom w:w="30" w:type="dxa"/>
                          <w:right w:w="30" w:type="dxa"/>
                        </w:tblCellMar>
                      </w:tblPr>
                      <w:tblGrid>
                        <w:gridCol w:w="1407"/>
                        <w:gridCol w:w="1408"/>
                        <w:gridCol w:w="1021"/>
                        <w:gridCol w:w="721"/>
                        <w:gridCol w:w="785"/>
                        <w:gridCol w:w="1408"/>
                        <w:gridCol w:w="2097"/>
                        <w:gridCol w:w="663"/>
                      </w:tblGrid>
                      <w:tr>
                        <w:trPr/>
                        <w:tc>
                          <w:tcPr>
                            <w:tcW w:w="140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ColumnName</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DataType</w:t>
                            </w:r>
                          </w:p>
                        </w:tc>
                        <w:tc>
                          <w:tcPr>
                            <w:tcW w:w="10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Primary</w:t>
                            </w:r>
                          </w:p>
                          <w:p>
                            <w:pPr>
                              <w:pStyle w:val="TableHeading"/>
                              <w:rPr>
                                <w:sz w:val="18"/>
                                <w:szCs w:val="18"/>
                              </w:rPr>
                            </w:pPr>
                            <w:r>
                              <w:rPr>
                                <w:sz w:val="18"/>
                                <w:szCs w:val="18"/>
                              </w:rPr>
                              <w:t>Key</w:t>
                            </w:r>
                          </w:p>
                        </w:tc>
                        <w:tc>
                          <w:tcPr>
                            <w:tcW w:w="721"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NotNull</w:t>
                            </w:r>
                          </w:p>
                        </w:tc>
                        <w:tc>
                          <w:tcPr>
                            <w:tcW w:w="785"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Flags</w:t>
                            </w:r>
                          </w:p>
                        </w:tc>
                        <w:tc>
                          <w:tcPr>
                            <w:tcW w:w="1408"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Default Value</w:t>
                            </w:r>
                          </w:p>
                        </w:tc>
                        <w:tc>
                          <w:tcPr>
                            <w:tcW w:w="2097"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Comment</w:t>
                            </w:r>
                          </w:p>
                        </w:tc>
                        <w:tc>
                          <w:tcPr>
                            <w:tcW w:w="663" w:type="dxa"/>
                            <w:tcBorders>
                              <w:bottom w:val="single" w:sz="4" w:space="0" w:color="808080"/>
                              <w:insideH w:val="single" w:sz="4" w:space="0" w:color="808080"/>
                            </w:tcBorders>
                            <w:shd w:fill="D0DFFF" w:val="clear"/>
                            <w:vAlign w:val="center"/>
                          </w:tcPr>
                          <w:p>
                            <w:pPr>
                              <w:pStyle w:val="TableHeading"/>
                              <w:rPr>
                                <w:sz w:val="18"/>
                                <w:szCs w:val="18"/>
                              </w:rPr>
                            </w:pPr>
                            <w:r>
                              <w:rPr>
                                <w:sz w:val="18"/>
                                <w:szCs w:val="18"/>
                              </w:rPr>
                              <w:t>Auto</w:t>
                              <w:softHyphen/>
                              <w:t>Inc</w:t>
                            </w:r>
                          </w:p>
                        </w:tc>
                      </w:tr>
                      <w:tr>
                        <w:trPr/>
                        <w:tc>
                          <w:tcPr>
                            <w:tcW w:w="1407" w:type="dxa"/>
                            <w:tcBorders>
                              <w:bottom w:val="single" w:sz="4" w:space="0" w:color="C0C0C0"/>
                              <w:insideH w:val="single" w:sz="4" w:space="0" w:color="C0C0C0"/>
                            </w:tcBorders>
                            <w:shd w:fill="D0DFFF" w:val="clear"/>
                            <w:vAlign w:val="center"/>
                          </w:tcPr>
                          <w:p>
                            <w:pPr>
                              <w:pStyle w:val="TableContents"/>
                              <w:rPr/>
                            </w:pPr>
                            <w:r>
                              <w:rPr/>
                              <w:t>SUBSCRIPTION_ID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subscription</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r>
                        <w:trPr/>
                        <w:tc>
                          <w:tcPr>
                            <w:tcW w:w="1407" w:type="dxa"/>
                            <w:tcBorders>
                              <w:bottom w:val="single" w:sz="4" w:space="0" w:color="C0C0C0"/>
                              <w:insideH w:val="single" w:sz="4" w:space="0" w:color="C0C0C0"/>
                            </w:tcBorders>
                            <w:shd w:fill="D0DFFF" w:val="clear"/>
                            <w:vAlign w:val="center"/>
                          </w:tcPr>
                          <w:p>
                            <w:pPr>
                              <w:pStyle w:val="TableContents"/>
                              <w:rPr/>
                            </w:pPr>
                            <w:r>
                              <w:rPr/>
                              <w:t>DILIVERY_TYPE_ID</w:t>
                            </w:r>
                          </w:p>
                        </w:tc>
                        <w:tc>
                          <w:tcPr>
                            <w:tcW w:w="1408" w:type="dxa"/>
                            <w:tcBorders>
                              <w:bottom w:val="single" w:sz="4" w:space="0" w:color="C0C0C0"/>
                              <w:insideH w:val="single" w:sz="4" w:space="0" w:color="C0C0C0"/>
                            </w:tcBorders>
                            <w:shd w:fill="D0DFFF" w:val="clear"/>
                            <w:vAlign w:val="center"/>
                          </w:tcPr>
                          <w:p>
                            <w:pPr>
                              <w:pStyle w:val="TableContents"/>
                              <w:rPr/>
                            </w:pPr>
                            <w:r>
                              <w:rPr/>
                              <w:t>INTEGER</w:t>
                            </w:r>
                          </w:p>
                        </w:tc>
                        <w:tc>
                          <w:tcPr>
                            <w:tcW w:w="1021" w:type="dxa"/>
                            <w:tcBorders>
                              <w:bottom w:val="single" w:sz="4" w:space="0" w:color="C0C0C0"/>
                              <w:insideH w:val="single" w:sz="4" w:space="0" w:color="C0C0C0"/>
                            </w:tcBorders>
                            <w:shd w:fill="D0DFFF" w:val="clear"/>
                            <w:vAlign w:val="center"/>
                          </w:tcPr>
                          <w:p>
                            <w:pPr>
                              <w:pStyle w:val="TableContents"/>
                              <w:rPr/>
                            </w:pPr>
                            <w:r>
                              <w:rPr/>
                              <w:t>PK</w:t>
                            </w:r>
                          </w:p>
                        </w:tc>
                        <w:tc>
                          <w:tcPr>
                            <w:tcW w:w="721" w:type="dxa"/>
                            <w:tcBorders>
                              <w:bottom w:val="single" w:sz="4" w:space="0" w:color="C0C0C0"/>
                              <w:insideH w:val="single" w:sz="4" w:space="0" w:color="C0C0C0"/>
                            </w:tcBorders>
                            <w:shd w:fill="D0DFFF" w:val="clear"/>
                            <w:vAlign w:val="center"/>
                          </w:tcPr>
                          <w:p>
                            <w:pPr>
                              <w:pStyle w:val="TableContents"/>
                              <w:rPr/>
                            </w:pPr>
                            <w:r>
                              <w:rPr/>
                              <w:t>NN</w:t>
                            </w:r>
                          </w:p>
                        </w:tc>
                        <w:tc>
                          <w:tcPr>
                            <w:tcW w:w="785" w:type="dxa"/>
                            <w:tcBorders>
                              <w:bottom w:val="single" w:sz="4" w:space="0" w:color="C0C0C0"/>
                              <w:insideH w:val="single" w:sz="4" w:space="0" w:color="C0C0C0"/>
                            </w:tcBorders>
                            <w:shd w:fill="D0DFFF" w:val="clear"/>
                            <w:vAlign w:val="center"/>
                          </w:tcPr>
                          <w:p>
                            <w:pPr>
                              <w:pStyle w:val="TableContents"/>
                              <w:rPr/>
                            </w:pPr>
                            <w:r>
                              <w:rPr/>
                              <w:t xml:space="preserve">UNSIGNED </w:t>
                            </w:r>
                          </w:p>
                        </w:tc>
                        <w:tc>
                          <w:tcPr>
                            <w:tcW w:w="1408" w:type="dxa"/>
                            <w:tcBorders>
                              <w:bottom w:val="single" w:sz="4" w:space="0" w:color="C0C0C0"/>
                              <w:insideH w:val="single" w:sz="4" w:space="0" w:color="C0C0C0"/>
                            </w:tcBorders>
                            <w:shd w:fill="D0DFFF" w:val="clear"/>
                            <w:vAlign w:val="center"/>
                          </w:tcPr>
                          <w:p>
                            <w:pPr>
                              <w:pStyle w:val="TableContents"/>
                              <w:rPr/>
                            </w:pPr>
                            <w:r>
                              <w:rPr/>
                              <w:t> </w:t>
                            </w:r>
                          </w:p>
                        </w:tc>
                        <w:tc>
                          <w:tcPr>
                            <w:tcW w:w="2097" w:type="dxa"/>
                            <w:tcBorders>
                              <w:bottom w:val="single" w:sz="4" w:space="0" w:color="C0C0C0"/>
                              <w:insideH w:val="single" w:sz="4" w:space="0" w:color="C0C0C0"/>
                            </w:tcBorders>
                            <w:shd w:fill="D0DFFF" w:val="clear"/>
                            <w:vAlign w:val="center"/>
                          </w:tcPr>
                          <w:p>
                            <w:pPr>
                              <w:pStyle w:val="TableContents"/>
                              <w:rPr/>
                            </w:pPr>
                            <w:r>
                              <w:rPr/>
                              <w:t>Unique identifier of the referenced delivery type</w:t>
                            </w:r>
                          </w:p>
                        </w:tc>
                        <w:tc>
                          <w:tcPr>
                            <w:tcW w:w="663" w:type="dxa"/>
                            <w:tcBorders>
                              <w:bottom w:val="single" w:sz="4" w:space="0" w:color="C0C0C0"/>
                              <w:insideH w:val="single" w:sz="4" w:space="0" w:color="C0C0C0"/>
                            </w:tcBorders>
                            <w:shd w:fill="D0DFFF" w:val="clear"/>
                            <w:vAlign w:val="center"/>
                          </w:tcPr>
                          <w:p>
                            <w:pPr>
                              <w:pStyle w:val="TableContents"/>
                              <w:rPr/>
                            </w:pPr>
                            <w:r>
                              <w:rPr/>
                              <w:t> </w:t>
                            </w:r>
                          </w:p>
                        </w:tc>
                      </w:tr>
                    </w:tbl>
                  </w:txbxContent>
                </v:textbox>
                <w10:wrap type="topAndBottom"/>
              </v:rect>
            </w:pict>
          </mc:Fallback>
        </mc:AlternateContent>
      </w:r>
    </w:p>
    <w:p>
      <w:pPr>
        <w:pStyle w:val="Heading3"/>
        <w:numPr>
          <w:ilvl w:val="2"/>
          <w:numId w:val="53"/>
        </w:numPr>
        <w:tabs>
          <w:tab w:val="left" w:pos="0" w:leader="none"/>
        </w:tabs>
        <w:ind w:left="709" w:right="0" w:hanging="709"/>
        <w:rPr/>
      </w:pPr>
      <w:bookmarkStart w:id="90" w:name="_toc2382"/>
      <w:bookmarkStart w:id="91" w:name="_RDF_schema"/>
      <w:bookmarkEnd w:id="90"/>
      <w:r>
        <w:rPr/>
        <w:t>RDF schema</w:t>
      </w:r>
      <w:bookmarkEnd w:id="91"/>
    </w:p>
    <w:p>
      <w:pPr>
        <w:pStyle w:val="TextBody"/>
        <w:rPr/>
      </w:pPr>
      <w:r>
        <w:rPr/>
        <w:t>This section aims at providing a detailed description of the RDF schema that will be used for pushing events data from the external web services to the REPORTNET Unified Notification Service.</w:t>
      </w:r>
    </w:p>
    <w:p>
      <w:pPr>
        <w:pStyle w:val="TextBody"/>
        <w:rPr/>
      </w:pPr>
      <w:r>
        <w:rPr/>
        <w:t>The table bellow represents some elements of a conceptual schema. Schema structure should be further discussed with EEA in order to produce a final form.</w:t>
      </w:r>
    </w:p>
    <w:tbl>
      <w:tblPr>
        <w:tblW w:w="8787"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12"/>
        <w:gridCol w:w="7075"/>
      </w:tblGrid>
      <w:tr>
        <w:trPr/>
        <w:tc>
          <w:tcPr>
            <w:tcW w:w="1712" w:type="dxa"/>
            <w:tcBorders>
              <w:top w:val="single" w:sz="4" w:space="0" w:color="000000"/>
              <w:left w:val="single" w:sz="4" w:space="0" w:color="000000"/>
              <w:bottom w:val="single" w:sz="4" w:space="0" w:color="000000"/>
              <w:insideH w:val="single" w:sz="4" w:space="0" w:color="000000"/>
            </w:tcBorders>
            <w:shd w:fill="E4EFFF" w:val="clear"/>
          </w:tcPr>
          <w:p>
            <w:pPr>
              <w:pStyle w:val="TextBody"/>
              <w:pageBreakBefore w:val="false"/>
              <w:overflowPunct w:val="true"/>
              <w:autoSpaceDE w:val="true"/>
              <w:spacing w:before="0" w:after="113"/>
              <w:textAlignment w:val="auto"/>
              <w:rPr/>
            </w:pPr>
            <w:r>
              <w:rPr/>
              <w:t>Name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4EFFF" w:val="clear"/>
          </w:tcPr>
          <w:p>
            <w:pPr>
              <w:pStyle w:val="TextBody"/>
              <w:pageBreakBefore w:val="false"/>
              <w:overflowPunct w:val="true"/>
              <w:autoSpaceDE w:val="true"/>
              <w:spacing w:before="0" w:after="113"/>
              <w:textAlignment w:val="auto"/>
              <w:rPr/>
            </w:pPr>
            <w:r>
              <w:rPr/>
              <w:t>Description</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Title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Title of the event</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Start date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Date-time when event starts.</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End date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Date time when event ends.</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Source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Reference to the resource within given context.</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Creation date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Date-time when event has been created in the UNS.</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Creator</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Entity responsible for making event.</w:t>
            </w:r>
          </w:p>
        </w:tc>
      </w:tr>
      <w:tr>
        <w:trPr/>
        <w:tc>
          <w:tcPr>
            <w:tcW w:w="1712" w:type="dxa"/>
            <w:tcBorders>
              <w:top w:val="single" w:sz="4" w:space="0" w:color="000000"/>
              <w:left w:val="single" w:sz="4" w:space="0" w:color="000000"/>
              <w:bottom w:val="single" w:sz="4" w:space="0" w:color="000000"/>
              <w:insideH w:val="single" w:sz="4" w:space="0" w:color="000000"/>
            </w:tcBorders>
            <w:shd w:fill="auto" w:val="clear"/>
          </w:tcPr>
          <w:p>
            <w:pPr>
              <w:pStyle w:val="TextBody"/>
              <w:pageBreakBefore w:val="false"/>
              <w:overflowPunct w:val="true"/>
              <w:autoSpaceDE w:val="true"/>
              <w:spacing w:before="0" w:after="113"/>
              <w:textAlignment w:val="auto"/>
              <w:rPr/>
            </w:pPr>
            <w:r>
              <w:rPr/>
              <w:t>Related resource</w:t>
            </w:r>
          </w:p>
        </w:tc>
        <w:tc>
          <w:tcPr>
            <w:tcW w:w="7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pageBreakBefore w:val="false"/>
              <w:overflowPunct w:val="true"/>
              <w:autoSpaceDE w:val="true"/>
              <w:spacing w:before="0" w:after="113"/>
              <w:textAlignment w:val="auto"/>
              <w:rPr/>
            </w:pPr>
            <w:r>
              <w:rPr/>
              <w:t>A reference to resource related to the event</w:t>
            </w:r>
          </w:p>
        </w:tc>
      </w:tr>
    </w:tbl>
    <w:p>
      <w:pPr>
        <w:pStyle w:val="TextBody"/>
        <w:rPr/>
      </w:pPr>
      <w:r>
        <w:rPr/>
      </w:r>
    </w:p>
    <w:p>
      <w:pPr>
        <w:pStyle w:val="Heading1"/>
        <w:numPr>
          <w:ilvl w:val="0"/>
          <w:numId w:val="53"/>
        </w:numPr>
        <w:tabs>
          <w:tab w:val="left" w:pos="0" w:leader="none"/>
        </w:tabs>
        <w:ind w:left="708" w:right="0" w:hanging="709"/>
        <w:rPr/>
      </w:pPr>
      <w:bookmarkStart w:id="92" w:name="_toc2436"/>
      <w:bookmarkEnd w:id="92"/>
      <w:r>
        <w:rPr/>
        <w:t>Deployment view</w:t>
      </w:r>
    </w:p>
    <w:p>
      <w:pPr>
        <w:pStyle w:val="TextBody"/>
        <w:rPr/>
      </w:pPr>
      <w:r>
        <w:rPr/>
        <w:t xml:space="preserve">The REPORTNET Unified Notification Service UML deployment diagram depicts a static view of the run-time configuration of processing nodes and the components that run on these nodes. In other words, the deployment diagrams show the hardware for the UNS, the software that is installed on that hardware, and the middleware used to connect the physically distinct machines to one another. </w:t>
      </w:r>
    </w:p>
    <w:p>
      <w:pPr>
        <w:pStyle w:val="TextBody"/>
        <w:rPr/>
      </w:pPr>
      <w:r>
        <w:rPr/>
      </w:r>
      <w:r>
        <mc:AlternateContent>
          <mc:Choice Requires="wps">
            <w:drawing>
              <wp:inline distT="0" distB="0" distL="0" distR="0">
                <wp:extent cx="5485765" cy="5672455"/>
                <wp:effectExtent l="0" t="0" r="0" b="0"/>
                <wp:docPr id="61" name="Frame28"/>
                <a:graphic xmlns:a="http://schemas.openxmlformats.org/drawingml/2006/main">
                  <a:graphicData uri="http://schemas.microsoft.com/office/word/2010/wordprocessingShape">
                    <wps:wsp>
                      <wps:cNvSpPr txBox="1"/>
                      <wps:spPr>
                        <a:xfrm>
                          <a:off x="0" y="0"/>
                          <a:ext cx="5485765" cy="5672455"/>
                        </a:xfrm>
                        <a:prstGeom prst="rect"/>
                      </wps:spPr>
                      <wps:txbx>
                        <w:txbxContent>
                          <w:p>
                            <w:pPr>
                              <w:pStyle w:val="Illustration"/>
                              <w:spacing w:before="120" w:after="120"/>
                              <w:rPr/>
                            </w:pPr>
                            <w:r>
                              <w:rPr/>
                              <w:t xml:space="preserve">Illustration </w:t>
                              <w:drawing>
                                <wp:inline distT="0" distB="0" distL="0" distR="0">
                                  <wp:extent cx="5283835" cy="5310505"/>
                                  <wp:effectExtent l="0" t="0" r="0" b="0"/>
                                  <wp:docPr id="62" name="graphics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s15" descr=""/>
                                          <pic:cNvPicPr>
                                            <a:picLocks noChangeAspect="1" noChangeArrowheads="1"/>
                                          </pic:cNvPicPr>
                                        </pic:nvPicPr>
                                        <pic:blipFill>
                                          <a:blip r:embed="rId16"/>
                                          <a:stretch>
                                            <a:fillRect/>
                                          </a:stretch>
                                        </pic:blipFill>
                                        <pic:spPr bwMode="auto">
                                          <a:xfrm>
                                            <a:off x="0" y="0"/>
                                            <a:ext cx="5283835" cy="5310505"/>
                                          </a:xfrm>
                                          <a:prstGeom prst="rect">
                                            <a:avLst/>
                                          </a:prstGeom>
                                        </pic:spPr>
                                      </pic:pic>
                                    </a:graphicData>
                                  </a:graphic>
                                </wp:inline>
                              </w:drawing>
                            </w:r>
                            <w:r>
                              <w:rPr/>
                              <w:fldChar w:fldCharType="begin"/>
                            </w:r>
                            <w:r>
                              <w:rPr/>
                              <w:instrText> SEQ Illustration \* ARABIC </w:instrText>
                            </w:r>
                            <w:r>
                              <w:rPr/>
                              <w:fldChar w:fldCharType="separate"/>
                            </w:r>
                            <w:r>
                              <w:rPr/>
                              <w:t>15</w:t>
                            </w:r>
                            <w:r>
                              <w:rPr/>
                              <w:fldChar w:fldCharType="end"/>
                            </w:r>
                            <w:r>
                              <w:rPr/>
                              <w:t>: The UNS deployment diagram</w:t>
                            </w:r>
                          </w:p>
                        </w:txbxContent>
                      </wps:txbx>
                      <wps:bodyPr anchor="t" lIns="100965" tIns="55245" rIns="100965" bIns="55245">
                        <a:noAutofit/>
                      </wps:bodyPr>
                    </wps:wsp>
                  </a:graphicData>
                </a:graphic>
              </wp:inline>
            </w:drawing>
          </mc:Choice>
          <mc:Fallback>
            <w:pict>
              <v:rect style="position:absolute;rotation:0;width:431.95pt;height:446.65pt;mso-wrap-distance-left:0pt;mso-wrap-distance-right:0pt;mso-wrap-distance-top:0pt;mso-wrap-distance-bottom:0pt;margin-top:-446.6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3835" cy="5310505"/>
                            <wp:effectExtent l="0" t="0" r="0" b="0"/>
                            <wp:docPr id="63" name="graphics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s15" descr=""/>
                                    <pic:cNvPicPr>
                                      <a:picLocks noChangeAspect="1" noChangeArrowheads="1"/>
                                    </pic:cNvPicPr>
                                  </pic:nvPicPr>
                                  <pic:blipFill>
                                    <a:blip r:embed="rId16"/>
                                    <a:stretch>
                                      <a:fillRect/>
                                    </a:stretch>
                                  </pic:blipFill>
                                  <pic:spPr bwMode="auto">
                                    <a:xfrm>
                                      <a:off x="0" y="0"/>
                                      <a:ext cx="5283835" cy="5310505"/>
                                    </a:xfrm>
                                    <a:prstGeom prst="rect">
                                      <a:avLst/>
                                    </a:prstGeom>
                                  </pic:spPr>
                                </pic:pic>
                              </a:graphicData>
                            </a:graphic>
                          </wp:inline>
                        </w:drawing>
                      </w:r>
                      <w:r>
                        <w:rPr/>
                        <w:fldChar w:fldCharType="begin"/>
                      </w:r>
                      <w:r>
                        <w:rPr/>
                        <w:instrText> SEQ Illustration \* ARABIC </w:instrText>
                      </w:r>
                      <w:r>
                        <w:rPr/>
                        <w:fldChar w:fldCharType="separate"/>
                      </w:r>
                      <w:r>
                        <w:rPr/>
                        <w:t>15</w:t>
                      </w:r>
                      <w:r>
                        <w:rPr/>
                        <w:fldChar w:fldCharType="end"/>
                      </w:r>
                      <w:r>
                        <w:rPr/>
                        <w:t>: The UNS deployment diagram</w:t>
                      </w:r>
                    </w:p>
                  </w:txbxContent>
                </v:textbox>
                <w10:wrap type="topAndBottom"/>
              </v:rect>
            </w:pict>
          </mc:Fallback>
        </mc:AlternateContent>
      </w:r>
    </w:p>
    <w:p>
      <w:pPr>
        <w:pStyle w:val="TextBody"/>
        <w:rPr/>
      </w:pPr>
      <w:r>
        <w:rPr/>
        <w:t>Application server</w:t>
      </w:r>
    </w:p>
    <w:p>
      <w:pPr>
        <w:pStyle w:val="TextBody"/>
        <w:rPr/>
      </w:pPr>
      <w:r>
        <w:rPr/>
        <w:t>It represents a server device which is running under the Red Hat Enterprise Linux. The Zope application server will be installed on this device. Deployment of the REPORTNET Unified Service will take place under this Zope instance. The Zope instance will handle all communication initiated from the outside world. This includes HTTP requests, as well as XML-RPC calls. Zope will communicate with the LDAP Server through the LDAP protocol in order to perform authentication when it is needed. As shown in Figure 15 the UNS product will communicate with the LDAP and Database server.</w:t>
      </w:r>
    </w:p>
    <w:p>
      <w:pPr>
        <w:pStyle w:val="TextBody"/>
        <w:rPr/>
      </w:pPr>
      <w:r>
        <w:rPr/>
        <w:t>Database Server</w:t>
      </w:r>
    </w:p>
    <w:p>
      <w:pPr>
        <w:pStyle w:val="TextBody"/>
        <w:rPr/>
      </w:pPr>
      <w:r>
        <w:rPr>
          <w:lang w:val="en-US"/>
        </w:rPr>
        <w:t>This is a server device running under Red Hat Enterprise Linux. The MySQL database version 4.1 will be installed on this device. The UNS database will be deployed under this MySQL installation.</w:t>
      </w:r>
    </w:p>
    <w:p>
      <w:pPr>
        <w:pStyle w:val="TextBody"/>
        <w:rPr/>
      </w:pPr>
      <w:r>
        <w:rPr/>
      </w:r>
    </w:p>
    <w:p>
      <w:pPr>
        <w:pStyle w:val="TextBody"/>
        <w:rPr/>
      </w:pPr>
      <w:r>
        <w:rPr/>
        <w:t>LDAP Server</w:t>
      </w:r>
    </w:p>
    <w:p>
      <w:pPr>
        <w:pStyle w:val="TextBody"/>
        <w:rPr/>
      </w:pPr>
      <w:r>
        <w:rPr/>
        <w:t>This server device represents the existing informational structure of the EEA. It keeps the OpenLDAP server used as credentials storage. The Zope application server will communicate with OpenLDAP in order to perform the authentication procedure. Also the UNS product will use it in order to keep consistency of data between the UNS Database (UNS DB on the figure above) and the EEA LDAP.</w:t>
      </w:r>
    </w:p>
    <w:p>
      <w:pPr>
        <w:pStyle w:val="TextBody"/>
        <w:rPr>
          <w:b/>
          <w:b/>
          <w:bCs/>
          <w:u w:val="single"/>
        </w:rPr>
      </w:pPr>
      <w:r>
        <w:rPr>
          <w:b/>
          <w:bCs/>
          <w:u w:val="single"/>
        </w:rPr>
        <w:t>Jabber Server</w:t>
      </w:r>
    </w:p>
    <w:p>
      <w:pPr>
        <w:pStyle w:val="TextBody"/>
        <w:rPr/>
      </w:pPr>
      <w:r>
        <w:rPr>
          <w:lang w:val="en-US"/>
        </w:rPr>
        <w:t xml:space="preserve">This device represents server that runs under any OS with installed Jabber server software. The UNS assumes that it will use existing EEA Jabber server. </w:t>
      </w:r>
    </w:p>
    <w:p>
      <w:pPr>
        <w:pStyle w:val="TextBody"/>
        <w:rPr/>
      </w:pPr>
      <w:r>
        <w:rPr/>
      </w:r>
    </w:p>
    <w:p>
      <w:pPr>
        <w:pStyle w:val="TextBody"/>
        <w:rPr>
          <w:b/>
          <w:b/>
          <w:bCs/>
          <w:u w:val="single"/>
        </w:rPr>
      </w:pPr>
      <w:r>
        <w:rPr>
          <w:b/>
          <w:bCs/>
          <w:u w:val="single"/>
        </w:rPr>
        <w:t>Mail Server</w:t>
      </w:r>
    </w:p>
    <w:p>
      <w:pPr>
        <w:pStyle w:val="TextBody"/>
        <w:rPr/>
      </w:pPr>
      <w:r>
        <w:rPr>
          <w:lang w:val="en-US"/>
        </w:rPr>
        <w:t>This device represents server used for mailing purpose from some remote vendor.  The UNS will deliver e-mail notifications directly to this destination device.</w:t>
      </w:r>
    </w:p>
    <w:p>
      <w:pPr>
        <w:pStyle w:val="TextBody"/>
        <w:rPr/>
      </w:pPr>
      <w:r>
        <w:rPr/>
      </w:r>
    </w:p>
    <w:p>
      <w:pPr>
        <w:pStyle w:val="TextBody"/>
        <w:rPr/>
      </w:pPr>
      <w:r>
        <w:rPr/>
        <w:t>Workstation</w:t>
      </w:r>
    </w:p>
    <w:p>
      <w:pPr>
        <w:pStyle w:val="TextBody"/>
        <w:rPr/>
      </w:pPr>
      <w:r>
        <w:rPr/>
        <w:t>A personal computer used by the users who want access to the UNS or the retrieves notifications. Installed components which will interact with the UNS shall be some internet browsers described in the FSD document. Installed jabber client software and e-mail client software is needed for retrieval of the notifications. Vendors and versions of this software are unimportant for the UNS.</w:t>
      </w:r>
    </w:p>
    <w:p>
      <w:pPr>
        <w:pStyle w:val="TextBody"/>
        <w:rPr/>
      </w:pPr>
      <w:r>
        <w:rPr/>
      </w:r>
    </w:p>
    <w:p>
      <w:pPr>
        <w:pStyle w:val="TextBody"/>
        <w:rPr/>
      </w:pPr>
      <w:r>
        <w:rPr/>
        <w:t>EIONET Web application</w:t>
      </w:r>
    </w:p>
    <w:p>
      <w:pPr>
        <w:pStyle w:val="TextBody"/>
        <w:rPr/>
      </w:pPr>
      <w:r>
        <w:rPr/>
        <w:t>It is software that lives outside the UNS. It may be located inside the EEA intranet structure; it may even be some remote resource accessing the UNS through the Internet.</w:t>
      </w:r>
    </w:p>
    <w:p>
      <w:pPr>
        <w:pStyle w:val="TextBody"/>
        <w:rPr/>
      </w:pPr>
      <w:r>
        <w:rPr/>
        <w:t>The following list represents two types of the EIONET web applications that may communicate with the UNS:</w:t>
      </w:r>
    </w:p>
    <w:p>
      <w:pPr>
        <w:pStyle w:val="TextBody"/>
        <w:numPr>
          <w:ilvl w:val="0"/>
          <w:numId w:val="61"/>
        </w:numPr>
        <w:tabs>
          <w:tab w:val="left" w:pos="0" w:leader="none"/>
        </w:tabs>
        <w:ind w:left="720" w:hanging="360"/>
        <w:rPr/>
      </w:pPr>
      <w:r>
        <w:rPr>
          <w:i/>
          <w:iCs/>
          <w:lang w:val="en-US"/>
        </w:rPr>
        <w:t>Events pushers</w:t>
      </w:r>
      <w:r>
        <w:rPr>
          <w:lang w:val="en-US"/>
        </w:rPr>
        <w:t>. This type of the EIONET Web applications will push events data to the UNS by using XML-RPC.</w:t>
      </w:r>
    </w:p>
    <w:p>
      <w:pPr>
        <w:pStyle w:val="TextBody"/>
        <w:numPr>
          <w:ilvl w:val="0"/>
          <w:numId w:val="61"/>
        </w:numPr>
        <w:tabs>
          <w:tab w:val="left" w:pos="0" w:leader="none"/>
        </w:tabs>
        <w:ind w:left="720" w:hanging="360"/>
        <w:rPr/>
      </w:pPr>
      <w:r>
        <w:rPr>
          <w:i/>
          <w:iCs/>
          <w:lang w:val="en-US"/>
        </w:rPr>
        <w:t>Events providers</w:t>
      </w:r>
      <w:r>
        <w:rPr>
          <w:lang w:val="en-US"/>
        </w:rPr>
        <w:t>. This type of the EIONET Web applications will provide events data to the UNS in the RSS/RDF format. The UNS will pull this data from this kind of applications.</w:t>
      </w:r>
    </w:p>
    <w:p>
      <w:pPr>
        <w:pStyle w:val="TextBody"/>
        <w:rPr/>
      </w:pPr>
      <w:r>
        <w:rPr/>
      </w:r>
    </w:p>
    <w:p>
      <w:pPr>
        <w:pStyle w:val="TextBody"/>
        <w:rPr/>
      </w:pPr>
      <w:r>
        <w:rPr/>
        <w:t xml:space="preserve"> </w:t>
      </w:r>
      <w:r>
        <w:rPr/>
        <w:t>External web application</w:t>
      </w:r>
    </w:p>
    <w:p>
      <w:pPr>
        <w:pStyle w:val="TextBody"/>
        <w:rPr/>
      </w:pPr>
      <w:r>
        <w:rPr/>
        <w:t>It represents software outside the UNS that may require receiving events or notifications data from the UNS. Since the UNS will expose this data as RDF, external web applications will use the HTPP protocol to achieve their goals.</w:t>
      </w:r>
    </w:p>
    <w:p>
      <w:pPr>
        <w:pStyle w:val="TextBody"/>
        <w:rPr/>
      </w:pPr>
      <w:r>
        <w:rPr/>
      </w:r>
      <w:r>
        <w:br w:type="page"/>
      </w:r>
    </w:p>
    <w:p>
      <w:pPr>
        <w:pStyle w:val="Heading1"/>
        <w:numPr>
          <w:ilvl w:val="0"/>
          <w:numId w:val="0"/>
        </w:numPr>
        <w:ind w:left="708" w:right="0" w:hanging="0"/>
        <w:rPr/>
      </w:pPr>
      <w:bookmarkStart w:id="93" w:name="_toc2464"/>
      <w:bookmarkStart w:id="94" w:name="_Appendix_A_-_Interactions_diagrams"/>
      <w:bookmarkEnd w:id="93"/>
      <w:r>
        <w:rPr/>
        <w:t>Appendix A - Interactions diagrams</w:t>
      </w:r>
      <w:bookmarkEnd w:id="94"/>
    </w:p>
    <w:p>
      <w:pPr>
        <w:pStyle w:val="TextBody"/>
        <w:rPr/>
      </w:pPr>
      <w:r>
        <w:rPr/>
        <w:t xml:space="preserve">Interfaces described in section </w:t>
      </w:r>
      <w:r>
        <w:rPr/>
        <w:fldChar w:fldCharType="begin"/>
      </w:r>
      <w:r>
        <w:rPr/>
        <w:instrText> REF Interface_description \n \h </w:instrText>
      </w:r>
      <w:r>
        <w:rPr/>
        <w:fldChar w:fldCharType="separate"/>
      </w:r>
      <w:r>
        <w:rPr/>
        <w:t>4</w:t>
      </w:r>
      <w:r>
        <w:rPr/>
        <w:fldChar w:fldCharType="end"/>
      </w:r>
      <w:r>
        <w:rPr/>
        <w:t xml:space="preserve"> will be used to allow interaction between system modules and interactions between external systems and the UNS.</w:t>
      </w:r>
    </w:p>
    <w:p>
      <w:pPr>
        <w:pStyle w:val="TextBody"/>
        <w:rPr/>
      </w:pPr>
      <w:r>
        <w:rPr/>
        <w:t>The following sequence diagrams show these interactions in order accomplish system functions.</w:t>
      </w:r>
    </w:p>
    <w:p>
      <w:pPr>
        <w:pStyle w:val="TextBody"/>
        <w:rPr/>
      </w:pPr>
      <w:r>
        <w:rPr/>
      </w:r>
      <w:r>
        <mc:AlternateContent>
          <mc:Choice Requires="wps">
            <w:drawing>
              <wp:inline distT="0" distB="0" distL="0" distR="0">
                <wp:extent cx="4458335" cy="3572510"/>
                <wp:effectExtent l="0" t="0" r="0" b="0"/>
                <wp:docPr id="64" name="Frame29"/>
                <a:graphic xmlns:a="http://schemas.openxmlformats.org/drawingml/2006/main">
                  <a:graphicData uri="http://schemas.microsoft.com/office/word/2010/wordprocessingShape">
                    <wps:wsp>
                      <wps:cNvSpPr txBox="1"/>
                      <wps:spPr>
                        <a:xfrm>
                          <a:off x="0" y="0"/>
                          <a:ext cx="4458335" cy="3572510"/>
                        </a:xfrm>
                        <a:prstGeom prst="rect"/>
                      </wps:spPr>
                      <wps:txbx>
                        <w:txbxContent>
                          <w:p>
                            <w:pPr>
                              <w:pStyle w:val="Illustration"/>
                              <w:spacing w:before="120" w:after="120"/>
                              <w:rPr/>
                            </w:pPr>
                            <w:r>
                              <w:rPr/>
                              <w:t xml:space="preserve">Illustration </w:t>
                              <w:drawing>
                                <wp:inline distT="0" distB="0" distL="0" distR="0">
                                  <wp:extent cx="4256405" cy="3210560"/>
                                  <wp:effectExtent l="0" t="0" r="0" b="0"/>
                                  <wp:docPr id="65" name="graphics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s16" descr=""/>
                                          <pic:cNvPicPr>
                                            <a:picLocks noChangeAspect="1" noChangeArrowheads="1"/>
                                          </pic:cNvPicPr>
                                        </pic:nvPicPr>
                                        <pic:blipFill>
                                          <a:blip r:embed="rId17"/>
                                          <a:stretch>
                                            <a:fillRect/>
                                          </a:stretch>
                                        </pic:blipFill>
                                        <pic:spPr bwMode="auto">
                                          <a:xfrm>
                                            <a:off x="0" y="0"/>
                                            <a:ext cx="4256405" cy="3210560"/>
                                          </a:xfrm>
                                          <a:prstGeom prst="rect">
                                            <a:avLst/>
                                          </a:prstGeom>
                                        </pic:spPr>
                                      </pic:pic>
                                    </a:graphicData>
                                  </a:graphic>
                                </wp:inline>
                              </w:drawing>
                            </w:r>
                            <w:r>
                              <w:rPr/>
                              <w:fldChar w:fldCharType="begin"/>
                            </w:r>
                            <w:r>
                              <w:rPr/>
                              <w:instrText> SEQ Illustration \* ARABIC </w:instrText>
                            </w:r>
                            <w:r>
                              <w:rPr/>
                              <w:fldChar w:fldCharType="separate"/>
                            </w:r>
                            <w:r>
                              <w:rPr/>
                              <w:t>16</w:t>
                            </w:r>
                            <w:r>
                              <w:rPr/>
                              <w:fldChar w:fldCharType="end"/>
                            </w:r>
                            <w:r>
                              <w:rPr/>
                              <w:t>: Create new channel sequence diagram</w:t>
                            </w:r>
                          </w:p>
                        </w:txbxContent>
                      </wps:txbx>
                      <wps:bodyPr anchor="t" lIns="100965" tIns="55245" rIns="100965" bIns="55245">
                        <a:noAutofit/>
                      </wps:bodyPr>
                    </wps:wsp>
                  </a:graphicData>
                </a:graphic>
              </wp:inline>
            </w:drawing>
          </mc:Choice>
          <mc:Fallback>
            <w:pict>
              <v:rect style="position:absolute;rotation:0;width:351.05pt;height:281.3pt;mso-wrap-distance-left:0pt;mso-wrap-distance-right:0pt;mso-wrap-distance-top:0pt;mso-wrap-distance-bottom:0pt;margin-top:-281.3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4256405" cy="3210560"/>
                            <wp:effectExtent l="0" t="0" r="0" b="0"/>
                            <wp:docPr id="66" name="graphics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s16" descr=""/>
                                    <pic:cNvPicPr>
                                      <a:picLocks noChangeAspect="1" noChangeArrowheads="1"/>
                                    </pic:cNvPicPr>
                                  </pic:nvPicPr>
                                  <pic:blipFill>
                                    <a:blip r:embed="rId17"/>
                                    <a:stretch>
                                      <a:fillRect/>
                                    </a:stretch>
                                  </pic:blipFill>
                                  <pic:spPr bwMode="auto">
                                    <a:xfrm>
                                      <a:off x="0" y="0"/>
                                      <a:ext cx="4256405" cy="3210560"/>
                                    </a:xfrm>
                                    <a:prstGeom prst="rect">
                                      <a:avLst/>
                                    </a:prstGeom>
                                  </pic:spPr>
                                </pic:pic>
                              </a:graphicData>
                            </a:graphic>
                          </wp:inline>
                        </w:drawing>
                      </w:r>
                      <w:r>
                        <w:rPr/>
                        <w:fldChar w:fldCharType="begin"/>
                      </w:r>
                      <w:r>
                        <w:rPr/>
                        <w:instrText> SEQ Illustration \* ARABIC </w:instrText>
                      </w:r>
                      <w:r>
                        <w:rPr/>
                        <w:fldChar w:fldCharType="separate"/>
                      </w:r>
                      <w:r>
                        <w:rPr/>
                        <w:t>16</w:t>
                      </w:r>
                      <w:r>
                        <w:rPr/>
                        <w:fldChar w:fldCharType="end"/>
                      </w:r>
                      <w:r>
                        <w:rPr/>
                        <w:t>: Create new channel sequence diagram</w:t>
                      </w:r>
                    </w:p>
                  </w:txbxContent>
                </v:textbox>
                <w10:wrap type="topAndBottom"/>
              </v:rect>
            </w:pict>
          </mc:Fallback>
        </mc:AlternateContent>
      </w:r>
    </w:p>
    <w:p>
      <w:pPr>
        <w:pStyle w:val="TextBody"/>
        <w:rPr/>
      </w:pPr>
      <w:r>
        <w:rPr/>
      </w:r>
      <w:r>
        <mc:AlternateContent>
          <mc:Choice Requires="wps">
            <w:drawing>
              <wp:inline distT="0" distB="0" distL="0" distR="0">
                <wp:extent cx="5483860" cy="5488940"/>
                <wp:effectExtent l="0" t="0" r="0" b="0"/>
                <wp:docPr id="67" name="Frame30"/>
                <a:graphic xmlns:a="http://schemas.openxmlformats.org/drawingml/2006/main">
                  <a:graphicData uri="http://schemas.microsoft.com/office/word/2010/wordprocessingShape">
                    <wps:wsp>
                      <wps:cNvSpPr txBox="1"/>
                      <wps:spPr>
                        <a:xfrm>
                          <a:off x="0" y="0"/>
                          <a:ext cx="5483860" cy="5488940"/>
                        </a:xfrm>
                        <a:prstGeom prst="rect"/>
                      </wps:spPr>
                      <wps:txbx>
                        <w:txbxContent>
                          <w:p>
                            <w:pPr>
                              <w:pStyle w:val="Illustration"/>
                              <w:spacing w:before="120" w:after="120"/>
                              <w:rPr/>
                            </w:pPr>
                            <w:r>
                              <w:rPr/>
                              <w:t xml:space="preserve">Illustration </w:t>
                              <w:drawing>
                                <wp:inline distT="0" distB="0" distL="0" distR="0">
                                  <wp:extent cx="5281930" cy="5126990"/>
                                  <wp:effectExtent l="0" t="0" r="0" b="0"/>
                                  <wp:docPr id="68" name="graphics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s17" descr=""/>
                                          <pic:cNvPicPr>
                                            <a:picLocks noChangeAspect="1" noChangeArrowheads="1"/>
                                          </pic:cNvPicPr>
                                        </pic:nvPicPr>
                                        <pic:blipFill>
                                          <a:blip r:embed="rId18"/>
                                          <a:stretch>
                                            <a:fillRect/>
                                          </a:stretch>
                                        </pic:blipFill>
                                        <pic:spPr bwMode="auto">
                                          <a:xfrm>
                                            <a:off x="0" y="0"/>
                                            <a:ext cx="5281930" cy="5126990"/>
                                          </a:xfrm>
                                          <a:prstGeom prst="rect">
                                            <a:avLst/>
                                          </a:prstGeom>
                                        </pic:spPr>
                                      </pic:pic>
                                    </a:graphicData>
                                  </a:graphic>
                                </wp:inline>
                              </w:drawing>
                            </w:r>
                            <w:r>
                              <w:rPr/>
                              <w:fldChar w:fldCharType="begin"/>
                            </w:r>
                            <w:r>
                              <w:rPr/>
                              <w:instrText> SEQ Illustration \* ARABIC </w:instrText>
                            </w:r>
                            <w:r>
                              <w:rPr/>
                              <w:fldChar w:fldCharType="separate"/>
                            </w:r>
                            <w:r>
                              <w:rPr/>
                              <w:t>17</w:t>
                            </w:r>
                            <w:r>
                              <w:rPr/>
                              <w:fldChar w:fldCharType="end"/>
                            </w:r>
                            <w:r>
                              <w:rPr/>
                              <w:t>: Subscribe sequence diagram</w:t>
                            </w:r>
                          </w:p>
                        </w:txbxContent>
                      </wps:txbx>
                      <wps:bodyPr anchor="t" lIns="100965" tIns="55245" rIns="100965" bIns="55245">
                        <a:noAutofit/>
                      </wps:bodyPr>
                    </wps:wsp>
                  </a:graphicData>
                </a:graphic>
              </wp:inline>
            </w:drawing>
          </mc:Choice>
          <mc:Fallback>
            <w:pict>
              <v:rect style="position:absolute;rotation:0;width:431.8pt;height:432.2pt;mso-wrap-distance-left:0pt;mso-wrap-distance-right:0pt;mso-wrap-distance-top:0pt;mso-wrap-distance-bottom:0pt;margin-top:-432.2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1930" cy="5126990"/>
                            <wp:effectExtent l="0" t="0" r="0" b="0"/>
                            <wp:docPr id="69" name="graphics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s17" descr=""/>
                                    <pic:cNvPicPr>
                                      <a:picLocks noChangeAspect="1" noChangeArrowheads="1"/>
                                    </pic:cNvPicPr>
                                  </pic:nvPicPr>
                                  <pic:blipFill>
                                    <a:blip r:embed="rId18"/>
                                    <a:stretch>
                                      <a:fillRect/>
                                    </a:stretch>
                                  </pic:blipFill>
                                  <pic:spPr bwMode="auto">
                                    <a:xfrm>
                                      <a:off x="0" y="0"/>
                                      <a:ext cx="5281930" cy="5126990"/>
                                    </a:xfrm>
                                    <a:prstGeom prst="rect">
                                      <a:avLst/>
                                    </a:prstGeom>
                                  </pic:spPr>
                                </pic:pic>
                              </a:graphicData>
                            </a:graphic>
                          </wp:inline>
                        </w:drawing>
                      </w:r>
                      <w:r>
                        <w:rPr/>
                        <w:fldChar w:fldCharType="begin"/>
                      </w:r>
                      <w:r>
                        <w:rPr/>
                        <w:instrText> SEQ Illustration \* ARABIC </w:instrText>
                      </w:r>
                      <w:r>
                        <w:rPr/>
                        <w:fldChar w:fldCharType="separate"/>
                      </w:r>
                      <w:r>
                        <w:rPr/>
                        <w:t>17</w:t>
                      </w:r>
                      <w:r>
                        <w:rPr/>
                        <w:fldChar w:fldCharType="end"/>
                      </w:r>
                      <w:r>
                        <w:rPr/>
                        <w:t>: Subscribe sequence diagram</w:t>
                      </w:r>
                    </w:p>
                  </w:txbxContent>
                </v:textbox>
                <w10:wrap type="topAndBottom"/>
              </v:rect>
            </w:pict>
          </mc:Fallback>
        </mc:AlternateContent>
      </w:r>
    </w:p>
    <w:p>
      <w:pPr>
        <w:pStyle w:val="TextBody"/>
        <w:rPr>
          <w:iCs/>
          <w:lang w:val="en-US" w:eastAsia="ja-JP" w:bidi="he-IL"/>
        </w:rPr>
      </w:pPr>
      <w:r>
        <w:rPr>
          <w:iCs/>
          <w:lang w:val="en-US" w:eastAsia="ja-JP" w:bidi="he-IL"/>
        </w:rPr>
      </w:r>
    </w:p>
    <w:p>
      <w:pPr>
        <w:pStyle w:val="TextBody"/>
        <w:rPr/>
      </w:pPr>
      <w:r>
        <w:rPr/>
      </w:r>
    </w:p>
    <w:p>
      <w:pPr>
        <w:pStyle w:val="TextBody"/>
        <w:rPr/>
      </w:pPr>
      <w:r>
        <w:rPr/>
      </w:r>
      <w:r>
        <mc:AlternateContent>
          <mc:Choice Requires="wps">
            <w:drawing>
              <wp:inline distT="0" distB="0" distL="0" distR="0">
                <wp:extent cx="4074160" cy="2489200"/>
                <wp:effectExtent l="0" t="0" r="0" b="0"/>
                <wp:docPr id="70" name="Frame31"/>
                <a:graphic xmlns:a="http://schemas.openxmlformats.org/drawingml/2006/main">
                  <a:graphicData uri="http://schemas.microsoft.com/office/word/2010/wordprocessingShape">
                    <wps:wsp>
                      <wps:cNvSpPr txBox="1"/>
                      <wps:spPr>
                        <a:xfrm>
                          <a:off x="0" y="0"/>
                          <a:ext cx="4074160" cy="2489200"/>
                        </a:xfrm>
                        <a:prstGeom prst="rect"/>
                      </wps:spPr>
                      <wps:txbx>
                        <w:txbxContent>
                          <w:p>
                            <w:pPr>
                              <w:pStyle w:val="Illustration"/>
                              <w:spacing w:before="120" w:after="120"/>
                              <w:rPr/>
                            </w:pPr>
                            <w:r>
                              <w:rPr/>
                              <w:t xml:space="preserve">Illustration </w:t>
                              <w:drawing>
                                <wp:inline distT="0" distB="0" distL="0" distR="0">
                                  <wp:extent cx="3872230" cy="2127250"/>
                                  <wp:effectExtent l="0" t="0" r="0" b="0"/>
                                  <wp:docPr id="71" name="graphics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s18" descr=""/>
                                          <pic:cNvPicPr>
                                            <a:picLocks noChangeAspect="1" noChangeArrowheads="1"/>
                                          </pic:cNvPicPr>
                                        </pic:nvPicPr>
                                        <pic:blipFill>
                                          <a:blip r:embed="rId19"/>
                                          <a:stretch>
                                            <a:fillRect/>
                                          </a:stretch>
                                        </pic:blipFill>
                                        <pic:spPr bwMode="auto">
                                          <a:xfrm>
                                            <a:off x="0" y="0"/>
                                            <a:ext cx="3872230" cy="2127250"/>
                                          </a:xfrm>
                                          <a:prstGeom prst="rect">
                                            <a:avLst/>
                                          </a:prstGeom>
                                        </pic:spPr>
                                      </pic:pic>
                                    </a:graphicData>
                                  </a:graphic>
                                </wp:inline>
                              </w:drawing>
                            </w:r>
                            <w:r>
                              <w:rPr/>
                              <w:fldChar w:fldCharType="begin"/>
                            </w:r>
                            <w:r>
                              <w:rPr/>
                              <w:instrText> SEQ Illustration \* ARABIC </w:instrText>
                            </w:r>
                            <w:r>
                              <w:rPr/>
                              <w:fldChar w:fldCharType="separate"/>
                            </w:r>
                            <w:r>
                              <w:rPr/>
                              <w:t>18</w:t>
                            </w:r>
                            <w:r>
                              <w:rPr/>
                              <w:fldChar w:fldCharType="end"/>
                            </w:r>
                            <w:r>
                              <w:rPr/>
                              <w:t>: Pushing events to the UNS sequence diagram</w:t>
                            </w:r>
                          </w:p>
                        </w:txbxContent>
                      </wps:txbx>
                      <wps:bodyPr anchor="t" lIns="100965" tIns="55245" rIns="100965" bIns="55245">
                        <a:noAutofit/>
                      </wps:bodyPr>
                    </wps:wsp>
                  </a:graphicData>
                </a:graphic>
              </wp:inline>
            </w:drawing>
          </mc:Choice>
          <mc:Fallback>
            <w:pict>
              <v:rect style="position:absolute;rotation:0;width:320.8pt;height:196pt;mso-wrap-distance-left:0pt;mso-wrap-distance-right:0pt;mso-wrap-distance-top:0pt;mso-wrap-distance-bottom:0pt;margin-top:-196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3872230" cy="2127250"/>
                            <wp:effectExtent l="0" t="0" r="0" b="0"/>
                            <wp:docPr id="72" name="graphics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s18" descr=""/>
                                    <pic:cNvPicPr>
                                      <a:picLocks noChangeAspect="1" noChangeArrowheads="1"/>
                                    </pic:cNvPicPr>
                                  </pic:nvPicPr>
                                  <pic:blipFill>
                                    <a:blip r:embed="rId19"/>
                                    <a:stretch>
                                      <a:fillRect/>
                                    </a:stretch>
                                  </pic:blipFill>
                                  <pic:spPr bwMode="auto">
                                    <a:xfrm>
                                      <a:off x="0" y="0"/>
                                      <a:ext cx="3872230" cy="2127250"/>
                                    </a:xfrm>
                                    <a:prstGeom prst="rect">
                                      <a:avLst/>
                                    </a:prstGeom>
                                  </pic:spPr>
                                </pic:pic>
                              </a:graphicData>
                            </a:graphic>
                          </wp:inline>
                        </w:drawing>
                      </w:r>
                      <w:r>
                        <w:rPr/>
                        <w:fldChar w:fldCharType="begin"/>
                      </w:r>
                      <w:r>
                        <w:rPr/>
                        <w:instrText> SEQ Illustration \* ARABIC </w:instrText>
                      </w:r>
                      <w:r>
                        <w:rPr/>
                        <w:fldChar w:fldCharType="separate"/>
                      </w:r>
                      <w:r>
                        <w:rPr/>
                        <w:t>18</w:t>
                      </w:r>
                      <w:r>
                        <w:rPr/>
                        <w:fldChar w:fldCharType="end"/>
                      </w:r>
                      <w:r>
                        <w:rPr/>
                        <w:t>: Pushing events to the UNS sequence diagram</w:t>
                      </w:r>
                    </w:p>
                  </w:txbxContent>
                </v:textbox>
                <w10:wrap type="topAndBottom"/>
              </v:rect>
            </w:pict>
          </mc:Fallback>
        </mc:AlternateContent>
      </w:r>
    </w:p>
    <w:p>
      <w:pPr>
        <w:pStyle w:val="TextBody"/>
        <w:rPr>
          <w:iCs/>
          <w:lang w:val="en-US" w:eastAsia="ja-JP" w:bidi="he-IL"/>
        </w:rPr>
      </w:pPr>
      <w:r>
        <w:rPr>
          <w:iCs/>
          <w:lang w:val="en-US" w:eastAsia="ja-JP" w:bidi="he-IL"/>
        </w:rPr>
      </w:r>
    </w:p>
    <w:p>
      <w:pPr>
        <w:pStyle w:val="TextBody"/>
        <w:rPr/>
      </w:pPr>
      <w:r>
        <w:rPr/>
      </w:r>
    </w:p>
    <w:p>
      <w:pPr>
        <w:pStyle w:val="TextBody"/>
        <w:rPr/>
      </w:pPr>
      <w:r>
        <w:rPr/>
      </w:r>
      <w:r>
        <mc:AlternateContent>
          <mc:Choice Requires="wps">
            <w:drawing>
              <wp:inline distT="0" distB="0" distL="0" distR="0">
                <wp:extent cx="5474970" cy="4500880"/>
                <wp:effectExtent l="0" t="0" r="0" b="0"/>
                <wp:docPr id="73" name="Frame32"/>
                <a:graphic xmlns:a="http://schemas.openxmlformats.org/drawingml/2006/main">
                  <a:graphicData uri="http://schemas.microsoft.com/office/word/2010/wordprocessingShape">
                    <wps:wsp>
                      <wps:cNvSpPr txBox="1"/>
                      <wps:spPr>
                        <a:xfrm>
                          <a:off x="0" y="0"/>
                          <a:ext cx="5474970" cy="4500880"/>
                        </a:xfrm>
                        <a:prstGeom prst="rect"/>
                      </wps:spPr>
                      <wps:txbx>
                        <w:txbxContent>
                          <w:p>
                            <w:pPr>
                              <w:pStyle w:val="Illustration"/>
                              <w:spacing w:before="120" w:after="120"/>
                              <w:rPr/>
                            </w:pPr>
                            <w:r>
                              <w:rPr/>
                              <w:t xml:space="preserve">Illustration </w:t>
                              <w:drawing>
                                <wp:inline distT="0" distB="0" distL="0" distR="0">
                                  <wp:extent cx="5273040" cy="4138930"/>
                                  <wp:effectExtent l="0" t="0" r="0" b="0"/>
                                  <wp:docPr id="74" name="graphics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s19" descr=""/>
                                          <pic:cNvPicPr>
                                            <a:picLocks noChangeAspect="1" noChangeArrowheads="1"/>
                                          </pic:cNvPicPr>
                                        </pic:nvPicPr>
                                        <pic:blipFill>
                                          <a:blip r:embed="rId20"/>
                                          <a:stretch>
                                            <a:fillRect/>
                                          </a:stretch>
                                        </pic:blipFill>
                                        <pic:spPr bwMode="auto">
                                          <a:xfrm>
                                            <a:off x="0" y="0"/>
                                            <a:ext cx="5273040" cy="4138930"/>
                                          </a:xfrm>
                                          <a:prstGeom prst="rect">
                                            <a:avLst/>
                                          </a:prstGeom>
                                        </pic:spPr>
                                      </pic:pic>
                                    </a:graphicData>
                                  </a:graphic>
                                </wp:inline>
                              </w:drawing>
                            </w:r>
                            <w:r>
                              <w:rPr/>
                              <w:fldChar w:fldCharType="begin"/>
                            </w:r>
                            <w:r>
                              <w:rPr/>
                              <w:instrText> SEQ Illustration \* ARABIC </w:instrText>
                            </w:r>
                            <w:r>
                              <w:rPr/>
                              <w:fldChar w:fldCharType="separate"/>
                            </w:r>
                            <w:r>
                              <w:rPr/>
                              <w:t>19</w:t>
                            </w:r>
                            <w:r>
                              <w:rPr/>
                              <w:fldChar w:fldCharType="end"/>
                            </w:r>
                            <w:r>
                              <w:rPr/>
                              <w:t>: Harvesting events sequence diagram</w:t>
                            </w:r>
                          </w:p>
                        </w:txbxContent>
                      </wps:txbx>
                      <wps:bodyPr anchor="t" lIns="100965" tIns="55245" rIns="100965" bIns="55245">
                        <a:noAutofit/>
                      </wps:bodyPr>
                    </wps:wsp>
                  </a:graphicData>
                </a:graphic>
              </wp:inline>
            </w:drawing>
          </mc:Choice>
          <mc:Fallback>
            <w:pict>
              <v:rect style="position:absolute;rotation:0;width:431.1pt;height:354.4pt;mso-wrap-distance-left:0pt;mso-wrap-distance-right:0pt;mso-wrap-distance-top:0pt;mso-wrap-distance-bottom:0pt;margin-top:-354.4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73040" cy="4138930"/>
                            <wp:effectExtent l="0" t="0" r="0" b="0"/>
                            <wp:docPr id="75" name="graphics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s19" descr=""/>
                                    <pic:cNvPicPr>
                                      <a:picLocks noChangeAspect="1" noChangeArrowheads="1"/>
                                    </pic:cNvPicPr>
                                  </pic:nvPicPr>
                                  <pic:blipFill>
                                    <a:blip r:embed="rId20"/>
                                    <a:stretch>
                                      <a:fillRect/>
                                    </a:stretch>
                                  </pic:blipFill>
                                  <pic:spPr bwMode="auto">
                                    <a:xfrm>
                                      <a:off x="0" y="0"/>
                                      <a:ext cx="5273040" cy="4138930"/>
                                    </a:xfrm>
                                    <a:prstGeom prst="rect">
                                      <a:avLst/>
                                    </a:prstGeom>
                                  </pic:spPr>
                                </pic:pic>
                              </a:graphicData>
                            </a:graphic>
                          </wp:inline>
                        </w:drawing>
                      </w:r>
                      <w:r>
                        <w:rPr/>
                        <w:fldChar w:fldCharType="begin"/>
                      </w:r>
                      <w:r>
                        <w:rPr/>
                        <w:instrText> SEQ Illustration \* ARABIC </w:instrText>
                      </w:r>
                      <w:r>
                        <w:rPr/>
                        <w:fldChar w:fldCharType="separate"/>
                      </w:r>
                      <w:r>
                        <w:rPr/>
                        <w:t>19</w:t>
                      </w:r>
                      <w:r>
                        <w:rPr/>
                        <w:fldChar w:fldCharType="end"/>
                      </w:r>
                      <w:r>
                        <w:rPr/>
                        <w:t>: Harvesting events sequence diagram</w:t>
                      </w:r>
                    </w:p>
                  </w:txbxContent>
                </v:textbox>
                <w10:wrap type="topAndBottom"/>
              </v:rect>
            </w:pict>
          </mc:Fallback>
        </mc:AlternateContent>
      </w:r>
    </w:p>
    <w:p>
      <w:pPr>
        <w:pStyle w:val="TextBody"/>
        <w:rPr>
          <w:iCs/>
          <w:lang w:val="en-US" w:eastAsia="ja-JP" w:bidi="he-IL"/>
        </w:rPr>
      </w:pPr>
      <w:r>
        <w:rPr>
          <w:iCs/>
          <w:lang w:val="en-US" w:eastAsia="ja-JP" w:bidi="he-IL"/>
        </w:rPr>
      </w:r>
    </w:p>
    <w:p>
      <w:pPr>
        <w:pStyle w:val="TextBody"/>
        <w:rPr/>
      </w:pPr>
      <w:r>
        <w:rPr/>
      </w:r>
    </w:p>
    <w:p>
      <w:pPr>
        <w:pStyle w:val="TextBody"/>
        <w:rPr/>
      </w:pPr>
      <w:r>
        <w:rPr/>
      </w:r>
      <w:r>
        <mc:AlternateContent>
          <mc:Choice Requires="wps">
            <w:drawing>
              <wp:inline distT="0" distB="0" distL="0" distR="0">
                <wp:extent cx="5485130" cy="4957445"/>
                <wp:effectExtent l="0" t="0" r="0" b="0"/>
                <wp:docPr id="76" name="Frame33"/>
                <a:graphic xmlns:a="http://schemas.openxmlformats.org/drawingml/2006/main">
                  <a:graphicData uri="http://schemas.microsoft.com/office/word/2010/wordprocessingShape">
                    <wps:wsp>
                      <wps:cNvSpPr txBox="1"/>
                      <wps:spPr>
                        <a:xfrm>
                          <a:off x="0" y="0"/>
                          <a:ext cx="5485130" cy="4957445"/>
                        </a:xfrm>
                        <a:prstGeom prst="rect"/>
                      </wps:spPr>
                      <wps:txbx>
                        <w:txbxContent>
                          <w:p>
                            <w:pPr>
                              <w:pStyle w:val="Illustration"/>
                              <w:spacing w:before="120" w:after="120"/>
                              <w:rPr/>
                            </w:pPr>
                            <w:r>
                              <w:rPr/>
                              <w:t xml:space="preserve">Illustration </w:t>
                              <w:drawing>
                                <wp:inline distT="0" distB="0" distL="0" distR="0">
                                  <wp:extent cx="5283200" cy="4595495"/>
                                  <wp:effectExtent l="0" t="0" r="0" b="0"/>
                                  <wp:docPr id="77" name="graphics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s20" descr=""/>
                                          <pic:cNvPicPr>
                                            <a:picLocks noChangeAspect="1" noChangeArrowheads="1"/>
                                          </pic:cNvPicPr>
                                        </pic:nvPicPr>
                                        <pic:blipFill>
                                          <a:blip r:embed="rId21"/>
                                          <a:stretch>
                                            <a:fillRect/>
                                          </a:stretch>
                                        </pic:blipFill>
                                        <pic:spPr bwMode="auto">
                                          <a:xfrm>
                                            <a:off x="0" y="0"/>
                                            <a:ext cx="5283200" cy="4595495"/>
                                          </a:xfrm>
                                          <a:prstGeom prst="rect">
                                            <a:avLst/>
                                          </a:prstGeom>
                                        </pic:spPr>
                                      </pic:pic>
                                    </a:graphicData>
                                  </a:graphic>
                                </wp:inline>
                              </w:drawing>
                            </w:r>
                            <w:r>
                              <w:rPr/>
                              <w:fldChar w:fldCharType="begin"/>
                            </w:r>
                            <w:r>
                              <w:rPr/>
                              <w:instrText> SEQ Illustration \* ARABIC </w:instrText>
                            </w:r>
                            <w:r>
                              <w:rPr/>
                              <w:fldChar w:fldCharType="separate"/>
                            </w:r>
                            <w:r>
                              <w:rPr/>
                              <w:t>20</w:t>
                            </w:r>
                            <w:r>
                              <w:rPr/>
                              <w:fldChar w:fldCharType="end"/>
                            </w:r>
                            <w:r>
                              <w:rPr/>
                              <w:t>: Sending notifications sequence diagram</w:t>
                            </w:r>
                          </w:p>
                        </w:txbxContent>
                      </wps:txbx>
                      <wps:bodyPr anchor="t" lIns="100965" tIns="55245" rIns="100965" bIns="55245">
                        <a:noAutofit/>
                      </wps:bodyPr>
                    </wps:wsp>
                  </a:graphicData>
                </a:graphic>
              </wp:inline>
            </w:drawing>
          </mc:Choice>
          <mc:Fallback>
            <w:pict>
              <v:rect style="position:absolute;rotation:0;width:431.9pt;height:390.35pt;mso-wrap-distance-left:0pt;mso-wrap-distance-right:0pt;mso-wrap-distance-top:0pt;mso-wrap-distance-bottom:0pt;margin-top:-390.35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83200" cy="4595495"/>
                            <wp:effectExtent l="0" t="0" r="0" b="0"/>
                            <wp:docPr id="78" name="graphics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s20" descr=""/>
                                    <pic:cNvPicPr>
                                      <a:picLocks noChangeAspect="1" noChangeArrowheads="1"/>
                                    </pic:cNvPicPr>
                                  </pic:nvPicPr>
                                  <pic:blipFill>
                                    <a:blip r:embed="rId21"/>
                                    <a:stretch>
                                      <a:fillRect/>
                                    </a:stretch>
                                  </pic:blipFill>
                                  <pic:spPr bwMode="auto">
                                    <a:xfrm>
                                      <a:off x="0" y="0"/>
                                      <a:ext cx="5283200" cy="4595495"/>
                                    </a:xfrm>
                                    <a:prstGeom prst="rect">
                                      <a:avLst/>
                                    </a:prstGeom>
                                  </pic:spPr>
                                </pic:pic>
                              </a:graphicData>
                            </a:graphic>
                          </wp:inline>
                        </w:drawing>
                      </w:r>
                      <w:r>
                        <w:rPr/>
                        <w:fldChar w:fldCharType="begin"/>
                      </w:r>
                      <w:r>
                        <w:rPr/>
                        <w:instrText> SEQ Illustration \* ARABIC </w:instrText>
                      </w:r>
                      <w:r>
                        <w:rPr/>
                        <w:fldChar w:fldCharType="separate"/>
                      </w:r>
                      <w:r>
                        <w:rPr/>
                        <w:t>20</w:t>
                      </w:r>
                      <w:r>
                        <w:rPr/>
                        <w:fldChar w:fldCharType="end"/>
                      </w:r>
                      <w:r>
                        <w:rPr/>
                        <w:t>: Sending notifications sequence diagram</w:t>
                      </w:r>
                    </w:p>
                  </w:txbxContent>
                </v:textbox>
                <w10:wrap type="topAndBottom"/>
              </v:rect>
            </w:pict>
          </mc:Fallback>
        </mc:AlternateContent>
      </w:r>
    </w:p>
    <w:p>
      <w:pPr>
        <w:pStyle w:val="TextBody"/>
        <w:rPr>
          <w:iCs/>
          <w:lang w:val="en-US" w:eastAsia="ja-JP" w:bidi="he-IL"/>
        </w:rPr>
      </w:pPr>
      <w:r>
        <w:rPr>
          <w:iCs/>
          <w:lang w:val="en-US" w:eastAsia="ja-JP" w:bidi="he-IL"/>
        </w:rPr>
      </w:r>
    </w:p>
    <w:p>
      <w:pPr>
        <w:pStyle w:val="TextBody"/>
        <w:rPr/>
      </w:pPr>
      <w:r>
        <w:rPr/>
      </w:r>
    </w:p>
    <w:p>
      <w:pPr>
        <w:pStyle w:val="TextBody"/>
        <w:rPr/>
      </w:pPr>
      <w:r>
        <w:rPr/>
      </w:r>
      <w:r>
        <mc:AlternateContent>
          <mc:Choice Requires="wps">
            <w:drawing>
              <wp:inline distT="0" distB="0" distL="0" distR="0">
                <wp:extent cx="5480685" cy="4403090"/>
                <wp:effectExtent l="0" t="0" r="0" b="0"/>
                <wp:docPr id="79" name="Frame34"/>
                <a:graphic xmlns:a="http://schemas.openxmlformats.org/drawingml/2006/main">
                  <a:graphicData uri="http://schemas.microsoft.com/office/word/2010/wordprocessingShape">
                    <wps:wsp>
                      <wps:cNvSpPr txBox="1"/>
                      <wps:spPr>
                        <a:xfrm>
                          <a:off x="0" y="0"/>
                          <a:ext cx="5480685" cy="4403090"/>
                        </a:xfrm>
                        <a:prstGeom prst="rect"/>
                      </wps:spPr>
                      <wps:txbx>
                        <w:txbxContent>
                          <w:p>
                            <w:pPr>
                              <w:pStyle w:val="Illustration"/>
                              <w:spacing w:before="120" w:after="120"/>
                              <w:rPr/>
                            </w:pPr>
                            <w:r>
                              <w:rPr/>
                              <w:t xml:space="preserve">Illustration </w:t>
                              <w:drawing>
                                <wp:inline distT="0" distB="0" distL="0" distR="0">
                                  <wp:extent cx="5278755" cy="4041140"/>
                                  <wp:effectExtent l="0" t="0" r="0" b="0"/>
                                  <wp:docPr id="80" name="graphics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s21" descr=""/>
                                          <pic:cNvPicPr>
                                            <a:picLocks noChangeAspect="1" noChangeArrowheads="1"/>
                                          </pic:cNvPicPr>
                                        </pic:nvPicPr>
                                        <pic:blipFill>
                                          <a:blip r:embed="rId22"/>
                                          <a:stretch>
                                            <a:fillRect/>
                                          </a:stretch>
                                        </pic:blipFill>
                                        <pic:spPr bwMode="auto">
                                          <a:xfrm>
                                            <a:off x="0" y="0"/>
                                            <a:ext cx="5278755" cy="4041140"/>
                                          </a:xfrm>
                                          <a:prstGeom prst="rect">
                                            <a:avLst/>
                                          </a:prstGeom>
                                        </pic:spPr>
                                      </pic:pic>
                                    </a:graphicData>
                                  </a:graphic>
                                </wp:inline>
                              </w:drawing>
                            </w:r>
                            <w:r>
                              <w:rPr/>
                              <w:fldChar w:fldCharType="begin"/>
                            </w:r>
                            <w:r>
                              <w:rPr/>
                              <w:instrText> SEQ Illustration \* ARABIC </w:instrText>
                            </w:r>
                            <w:r>
                              <w:rPr/>
                              <w:fldChar w:fldCharType="separate"/>
                            </w:r>
                            <w:r>
                              <w:rPr/>
                              <w:t>21</w:t>
                            </w:r>
                            <w:r>
                              <w:rPr/>
                              <w:fldChar w:fldCharType="end"/>
                            </w:r>
                            <w:r>
                              <w:rPr/>
                              <w:t>: Start/Stop Harvesting sequence diagram</w:t>
                            </w:r>
                          </w:p>
                        </w:txbxContent>
                      </wps:txbx>
                      <wps:bodyPr anchor="t" lIns="100965" tIns="55245" rIns="100965" bIns="55245">
                        <a:noAutofit/>
                      </wps:bodyPr>
                    </wps:wsp>
                  </a:graphicData>
                </a:graphic>
              </wp:inline>
            </w:drawing>
          </mc:Choice>
          <mc:Fallback>
            <w:pict>
              <v:rect style="position:absolute;rotation:0;width:431.55pt;height:346.7pt;mso-wrap-distance-left:0pt;mso-wrap-distance-right:0pt;mso-wrap-distance-top:0pt;mso-wrap-distance-bottom:0pt;margin-top:-346.7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5278755" cy="4041140"/>
                            <wp:effectExtent l="0" t="0" r="0" b="0"/>
                            <wp:docPr id="81" name="graphics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s21" descr=""/>
                                    <pic:cNvPicPr>
                                      <a:picLocks noChangeAspect="1" noChangeArrowheads="1"/>
                                    </pic:cNvPicPr>
                                  </pic:nvPicPr>
                                  <pic:blipFill>
                                    <a:blip r:embed="rId22"/>
                                    <a:stretch>
                                      <a:fillRect/>
                                    </a:stretch>
                                  </pic:blipFill>
                                  <pic:spPr bwMode="auto">
                                    <a:xfrm>
                                      <a:off x="0" y="0"/>
                                      <a:ext cx="5278755" cy="4041140"/>
                                    </a:xfrm>
                                    <a:prstGeom prst="rect">
                                      <a:avLst/>
                                    </a:prstGeom>
                                  </pic:spPr>
                                </pic:pic>
                              </a:graphicData>
                            </a:graphic>
                          </wp:inline>
                        </w:drawing>
                      </w:r>
                      <w:r>
                        <w:rPr/>
                        <w:fldChar w:fldCharType="begin"/>
                      </w:r>
                      <w:r>
                        <w:rPr/>
                        <w:instrText> SEQ Illustration \* ARABIC </w:instrText>
                      </w:r>
                      <w:r>
                        <w:rPr/>
                        <w:fldChar w:fldCharType="separate"/>
                      </w:r>
                      <w:r>
                        <w:rPr/>
                        <w:t>21</w:t>
                      </w:r>
                      <w:r>
                        <w:rPr/>
                        <w:fldChar w:fldCharType="end"/>
                      </w:r>
                      <w:r>
                        <w:rPr/>
                        <w:t>: Start/Stop Harvesting sequence diagram</w:t>
                      </w:r>
                    </w:p>
                  </w:txbxContent>
                </v:textbox>
                <w10:wrap type="topAndBottom"/>
              </v:rect>
            </w:pict>
          </mc:Fallback>
        </mc:AlternateContent>
      </w:r>
    </w:p>
    <w:p>
      <w:pPr>
        <w:pStyle w:val="TextBody"/>
        <w:rPr>
          <w:iCs/>
          <w:lang w:val="en-US" w:eastAsia="ja-JP" w:bidi="he-IL"/>
        </w:rPr>
      </w:pPr>
      <w:r>
        <w:rPr>
          <w:iCs/>
          <w:lang w:val="en-US" w:eastAsia="ja-JP" w:bidi="he-IL"/>
        </w:rPr>
      </w:r>
    </w:p>
    <w:p>
      <w:pPr>
        <w:pStyle w:val="TextBody"/>
        <w:rPr/>
      </w:pPr>
      <w:r>
        <w:rPr/>
      </w:r>
    </w:p>
    <w:p>
      <w:pPr>
        <w:pStyle w:val="TextBody"/>
        <w:rPr/>
      </w:pPr>
      <w:r>
        <w:rPr/>
      </w:r>
      <w:r>
        <mc:AlternateContent>
          <mc:Choice Requires="wps">
            <w:drawing>
              <wp:inline distT="0" distB="0" distL="0" distR="0">
                <wp:extent cx="5529580" cy="2334260"/>
                <wp:effectExtent l="0" t="0" r="0" b="0"/>
                <wp:docPr id="82" name="Frame35"/>
                <a:graphic xmlns:a="http://schemas.openxmlformats.org/drawingml/2006/main">
                  <a:graphicData uri="http://schemas.microsoft.com/office/word/2010/wordprocessingShape">
                    <wps:wsp>
                      <wps:cNvSpPr txBox="1"/>
                      <wps:spPr>
                        <a:xfrm>
                          <a:off x="0" y="0"/>
                          <a:ext cx="5529580" cy="2334260"/>
                        </a:xfrm>
                        <a:prstGeom prst="rect"/>
                      </wps:spPr>
                      <wps:txbx>
                        <w:txbxContent>
                          <w:p>
                            <w:pPr>
                              <w:pStyle w:val="Illustration"/>
                              <w:spacing w:before="120" w:after="120"/>
                              <w:rPr/>
                            </w:pPr>
                            <w:r>
                              <w:rPr/>
                              <w:t xml:space="preserve">Illustration </w:t>
                              <w:drawing>
                                <wp:inline distT="0" distB="0" distL="0" distR="0">
                                  <wp:extent cx="2898140" cy="1972945"/>
                                  <wp:effectExtent l="0" t="0" r="0" b="0"/>
                                  <wp:docPr id="83" name="graphics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s22" descr=""/>
                                          <pic:cNvPicPr>
                                            <a:picLocks noChangeAspect="1" noChangeArrowheads="1"/>
                                          </pic:cNvPicPr>
                                        </pic:nvPicPr>
                                        <pic:blipFill>
                                          <a:blip r:embed="rId23"/>
                                          <a:stretch>
                                            <a:fillRect/>
                                          </a:stretch>
                                        </pic:blipFill>
                                        <pic:spPr bwMode="auto">
                                          <a:xfrm>
                                            <a:off x="0" y="0"/>
                                            <a:ext cx="2898140" cy="1972945"/>
                                          </a:xfrm>
                                          <a:prstGeom prst="rect">
                                            <a:avLst/>
                                          </a:prstGeom>
                                        </pic:spPr>
                                      </pic:pic>
                                    </a:graphicData>
                                  </a:graphic>
                                </wp:inline>
                              </w:drawing>
                            </w:r>
                            <w:r>
                              <w:rPr/>
                              <w:fldChar w:fldCharType="begin"/>
                            </w:r>
                            <w:r>
                              <w:rPr/>
                              <w:instrText> SEQ Illustration \* ARABIC </w:instrText>
                            </w:r>
                            <w:r>
                              <w:rPr/>
                              <w:fldChar w:fldCharType="separate"/>
                            </w:r>
                            <w:r>
                              <w:rPr/>
                              <w:t>22</w:t>
                            </w:r>
                            <w:r>
                              <w:rPr/>
                              <w:fldChar w:fldCharType="end"/>
                            </w:r>
                            <w:r>
                              <w:rPr/>
                              <w:t>: Providing events feed to the external web services sequence diagram</w:t>
                            </w:r>
                          </w:p>
                        </w:txbxContent>
                      </wps:txbx>
                      <wps:bodyPr anchor="t" lIns="100965" tIns="55245" rIns="100965" bIns="55245">
                        <a:noAutofit/>
                      </wps:bodyPr>
                    </wps:wsp>
                  </a:graphicData>
                </a:graphic>
              </wp:inline>
            </w:drawing>
          </mc:Choice>
          <mc:Fallback>
            <w:pict>
              <v:rect style="position:absolute;rotation:0;width:435.4pt;height:183.8pt;mso-wrap-distance-left:0pt;mso-wrap-distance-right:0pt;mso-wrap-distance-top:0pt;mso-wrap-distance-bottom:0pt;margin-top:-183.8pt;mso-position-vertical:top;mso-position-vertical-relative:text;margin-left:0pt;mso-position-horizontal:center;mso-position-horizontal-relative:text">
                <v:textbox inset="0.110416666666667in,0.0604166666666667in,0.110416666666667in,0.0604166666666667in">
                  <w:txbxContent>
                    <w:p>
                      <w:pPr>
                        <w:pStyle w:val="Illustration"/>
                        <w:spacing w:before="120" w:after="120"/>
                        <w:rPr/>
                      </w:pPr>
                      <w:r>
                        <w:rPr/>
                        <w:t xml:space="preserve">Illustration </w:t>
                        <w:drawing>
                          <wp:inline distT="0" distB="0" distL="0" distR="0">
                            <wp:extent cx="2898140" cy="1972945"/>
                            <wp:effectExtent l="0" t="0" r="0" b="0"/>
                            <wp:docPr id="84" name="graphics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s22" descr=""/>
                                    <pic:cNvPicPr>
                                      <a:picLocks noChangeAspect="1" noChangeArrowheads="1"/>
                                    </pic:cNvPicPr>
                                  </pic:nvPicPr>
                                  <pic:blipFill>
                                    <a:blip r:embed="rId23"/>
                                    <a:stretch>
                                      <a:fillRect/>
                                    </a:stretch>
                                  </pic:blipFill>
                                  <pic:spPr bwMode="auto">
                                    <a:xfrm>
                                      <a:off x="0" y="0"/>
                                      <a:ext cx="2898140" cy="1972945"/>
                                    </a:xfrm>
                                    <a:prstGeom prst="rect">
                                      <a:avLst/>
                                    </a:prstGeom>
                                  </pic:spPr>
                                </pic:pic>
                              </a:graphicData>
                            </a:graphic>
                          </wp:inline>
                        </w:drawing>
                      </w:r>
                      <w:r>
                        <w:rPr/>
                        <w:fldChar w:fldCharType="begin"/>
                      </w:r>
                      <w:r>
                        <w:rPr/>
                        <w:instrText> SEQ Illustration \* ARABIC </w:instrText>
                      </w:r>
                      <w:r>
                        <w:rPr/>
                        <w:fldChar w:fldCharType="separate"/>
                      </w:r>
                      <w:r>
                        <w:rPr/>
                        <w:t>22</w:t>
                      </w:r>
                      <w:r>
                        <w:rPr/>
                        <w:fldChar w:fldCharType="end"/>
                      </w:r>
                      <w:r>
                        <w:rPr/>
                        <w:t>: Providing events feed to the external web services sequence diagram</w:t>
                      </w:r>
                    </w:p>
                  </w:txbxContent>
                </v:textbox>
                <w10:wrap type="topAndBottom"/>
              </v:rect>
            </w:pict>
          </mc:Fallback>
        </mc:AlternateContent>
      </w:r>
    </w:p>
    <w:p>
      <w:pPr>
        <w:pStyle w:val="TextBody"/>
        <w:spacing w:before="0" w:after="113"/>
        <w:rPr>
          <w:iCs/>
          <w:lang w:val="en-US" w:eastAsia="ja-JP" w:bidi="he-IL"/>
        </w:rPr>
      </w:pPr>
      <w:r>
        <w:rPr>
          <w:iCs/>
          <w:lang w:val="en-US" w:eastAsia="ja-JP" w:bidi="he-IL"/>
        </w:rPr>
      </w:r>
    </w:p>
    <w:sectPr>
      <w:headerReference w:type="default" r:id="rId24"/>
      <w:footerReference w:type="default" r:id="rId25"/>
      <w:footnotePr>
        <w:numFmt w:val="decimal"/>
      </w:footnotePr>
      <w:type w:val="nextPage"/>
      <w:pgSz w:w="11906" w:h="16838"/>
      <w:pgMar w:left="1701" w:right="1418" w:header="561" w:top="2018" w:footer="403" w:bottom="12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0"/>
      </w:pBdr>
      <w:ind w:left="0" w:right="360" w:hanging="0"/>
      <w:rPr/>
    </w:pPr>
    <w:r>
      <w:rPr/>
    </w:r>
  </w:p>
  <w:p>
    <w:pPr>
      <w:pStyle w:val="Footer"/>
      <w:ind w:left="0" w:right="360" w:hanging="0"/>
      <w:rPr/>
    </w:pPr>
    <w:r>
      <w:rPr/>
      <w:t xml:space="preserve">Revision </w:t>
    </w:r>
    <w:r>
      <w:rPr/>
      <w:fldChar w:fldCharType="begin"/>
    </w:r>
    <w:r>
      <w:rPr/>
      <w:instrText> REVNUM </w:instrText>
    </w:r>
    <w:r>
      <w:rPr/>
      <w:fldChar w:fldCharType="separate"/>
    </w:r>
    <w:r>
      <w:rPr/>
      <w:t>7</w:t>
    </w:r>
    <w:r>
      <w:rPr/>
      <w:fldChar w:fldCharType="end"/>
    </w:r>
    <w:r>
      <w:rPr/>
      <w:t xml:space="preserve">   </w:t>
    </w:r>
    <w:r>
      <w:rPr/>
      <w:fldChar w:fldCharType="begin"/>
    </w:r>
    <w:r>
      <w:rPr/>
      <w:instrText> SAVEDATE \@"yyyy\-MM\-dd" </w:instrText>
    </w:r>
    <w:r>
      <w:rPr/>
      <w:fldChar w:fldCharType="separate"/>
    </w:r>
    <w:r>
      <w:rPr/>
      <w:t>2008-03-14</w:t>
    </w:r>
    <w:r>
      <w:rPr/>
      <w:fldChar w:fldCharType="end"/>
    </w:r>
    <w:r>
      <w:rPr/>
      <w:tab/>
    </w:r>
    <w:r>
      <w:rPr/>
      <w:fldChar w:fldCharType="begin"/>
    </w:r>
    <w:r>
      <w:rPr/>
      <w:instrText> TITLE </w:instrText>
    </w:r>
    <w:r>
      <w:rPr/>
      <w:fldChar w:fldCharType="separate"/>
    </w:r>
    <w:r>
      <w:rPr/>
      <w:t>UNS Detailed Design</w:t>
    </w:r>
    <w:r>
      <w:rPr/>
      <w:fldChar w:fldCharType="end"/>
    </w:r>
    <w:r>
      <w:rPr/>
      <w:tab/>
    </w:r>
    <w:r>
      <w:rPr>
        <w:lang w:val="en-US"/>
      </w:rPr>
      <w:t xml:space="preserve">Page </w:t>
    </w:r>
    <w:r>
      <w:rPr>
        <w:lang w:val="en-US"/>
      </w:rPr>
      <w:fldChar w:fldCharType="begin"/>
    </w:r>
    <w:r>
      <w:rPr/>
      <w:instrText> PAGE </w:instrText>
    </w:r>
    <w:r>
      <w:rPr/>
      <w:fldChar w:fldCharType="separate"/>
    </w:r>
    <w:r>
      <w:rPr/>
      <w:t>50</w:t>
    </w:r>
    <w:r>
      <w:rPr/>
      <w:fldChar w:fldCharType="end"/>
    </w:r>
    <w:r>
      <w:rPr>
        <w:lang w:val="en-US"/>
      </w:rPr>
      <w:t xml:space="preserve"> of </w:t>
    </w:r>
    <w:r>
      <w:rPr>
        <w:lang w:val="en-US"/>
      </w:rPr>
      <w:fldChar w:fldCharType="begin"/>
    </w:r>
    <w:r>
      <w:rPr/>
      <w:instrText> NUMPAGES \* ARABIC </w:instrText>
    </w:r>
    <w:r>
      <w:rPr/>
      <w:fldChar w:fldCharType="separate"/>
    </w:r>
    <w:r>
      <w:rPr/>
      <w:t>50</w:t>
    </w:r>
    <w:r>
      <w:rPr/>
      <w:fldChar w:fldCharType="end"/>
    </w:r>
    <w:r>
      <w:rPr/>
      <w:tab/>
    </w:r>
  </w:p>
  <w:p>
    <w:pPr>
      <w:pStyle w:val="TextBody"/>
      <w:pageBreakBefore w:val="false"/>
      <w:overflowPunct w:val="true"/>
      <w:autoSpaceDE w:val="true"/>
      <w:spacing w:before="0" w:after="113"/>
      <w:textAlignment w:val="auto"/>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TextBody"/>
        <w:rPr/>
      </w:pPr>
      <w:r>
        <w:rPr>
          <w:rStyle w:val="FootnoteCharacters"/>
        </w:rPr>
        <w:footnoteRef/>
      </w:r>
      <w:r>
        <w:rPr/>
        <w:tab/>
        <w:t xml:space="preserve"> </w:t>
      </w:r>
      <w:r>
        <w:rPr/>
        <w:t xml:space="preserve">It is important to stress that the REPORTNET Unified Notification Service will be developed and tested with versions outlined above. </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09"/>
        </w:tabs>
        <w:ind w:left="709" w:hanging="709"/>
      </w:pPr>
    </w:lvl>
    <w:lvl w:ilvl="1">
      <w:start w:val="1"/>
      <w:pStyle w:val="Heading2"/>
      <w:numFmt w:val="decimal"/>
      <w:lvlText w:val="%1.%2."/>
      <w:lvlJc w:val="left"/>
      <w:pPr>
        <w:tabs>
          <w:tab w:val="num" w:pos="709"/>
        </w:tabs>
        <w:ind w:left="709" w:hanging="709"/>
      </w:pPr>
    </w:lvl>
    <w:lvl w:ilvl="2">
      <w:start w:val="1"/>
      <w:pStyle w:val="Heading3"/>
      <w:numFmt w:val="decimal"/>
      <w:lvlText w:val="%1.%2.%3."/>
      <w:lvlJc w:val="left"/>
      <w:pPr>
        <w:tabs>
          <w:tab w:val="num" w:pos="709"/>
        </w:tabs>
        <w:ind w:left="709" w:hanging="709"/>
      </w:pPr>
    </w:lvl>
    <w:lvl w:ilvl="3">
      <w:start w:val="1"/>
      <w:pStyle w:val="Heading4"/>
      <w:numFmt w:val="decimal"/>
      <w:lvlText w:val="%1.%2.%3.%4."/>
      <w:lvlJc w:val="left"/>
      <w:pPr>
        <w:tabs>
          <w:tab w:val="num" w:pos="709"/>
        </w:tabs>
        <w:ind w:left="709" w:hanging="709"/>
      </w:pPr>
    </w:lvl>
    <w:lvl w:ilvl="4">
      <w:start w:val="1"/>
      <w:pStyle w:val="Heading5"/>
      <w:numFmt w:val="decimal"/>
      <w:lvlText w:val="%1.%2.%3.%4.%5."/>
      <w:lvlJc w:val="left"/>
      <w:pPr>
        <w:tabs>
          <w:tab w:val="num" w:pos="709"/>
        </w:tabs>
        <w:ind w:left="709" w:hanging="709"/>
      </w:pPr>
    </w:lvl>
    <w:lvl w:ilvl="5">
      <w:start w:val="1"/>
      <w:numFmt w:val="decimal"/>
      <w:lvlText w:val="%1.%2.%3.%4.%5.%6."/>
      <w:lvlJc w:val="left"/>
      <w:pPr>
        <w:tabs>
          <w:tab w:val="num" w:pos="709"/>
        </w:tabs>
        <w:ind w:left="709" w:hanging="709"/>
      </w:pPr>
    </w:lvl>
    <w:lvl w:ilvl="6">
      <w:start w:val="1"/>
      <w:numFmt w:val="decimal"/>
      <w:lvlText w:val="%1.%2.%3.%4.%5.%6.%7."/>
      <w:lvlJc w:val="left"/>
      <w:pPr>
        <w:tabs>
          <w:tab w:val="num" w:pos="709"/>
        </w:tabs>
        <w:ind w:left="709" w:hanging="709"/>
      </w:pPr>
    </w:lvl>
    <w:lvl w:ilvl="7">
      <w:start w:val="1"/>
      <w:numFmt w:val="decimal"/>
      <w:lvlText w:val="%1.%2.%3.%4.%5.%6.%7.%8."/>
      <w:lvlJc w:val="left"/>
      <w:pPr>
        <w:tabs>
          <w:tab w:val="num" w:pos="709"/>
        </w:tabs>
        <w:ind w:left="709" w:hanging="709"/>
      </w:pPr>
    </w:lvl>
    <w:lvl w:ilvl="8">
      <w:start w:val="1"/>
      <w:numFmt w:val="decimal"/>
      <w:lvlText w:val="%1.%2.%3.%4.%5.%6.%7.%8.%9."/>
      <w:lvlJc w:val="left"/>
      <w:pPr>
        <w:tabs>
          <w:tab w:val="num" w:pos="709"/>
        </w:tabs>
        <w:ind w:left="709" w:hanging="709"/>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abstractNum>
  <w:abstractNum w:abstractNumId="19">
    <w:lvl w:ilvl="0">
      <w:start w:val="1"/>
      <w:numFmt w:val="decimal"/>
      <w:lvlText w:val="%1."/>
      <w:lvlJc w:val="left"/>
      <w:pPr>
        <w:tabs>
          <w:tab w:val="num" w:pos="720"/>
        </w:tabs>
        <w:ind w:left="720" w:hanging="360"/>
      </w:pPr>
    </w:lvl>
  </w:abstractNum>
  <w:abstractNum w:abstractNumId="20">
    <w:lvl w:ilvl="0">
      <w:start w:val="1"/>
      <w:numFmt w:val="decimal"/>
      <w:lvlText w:val="%1."/>
      <w:lvlJc w:val="left"/>
      <w:pPr>
        <w:tabs>
          <w:tab w:val="num" w:pos="720"/>
        </w:tabs>
        <w:ind w:left="720" w:hanging="360"/>
      </w:pPr>
    </w:lvl>
  </w:abstractNum>
  <w:abstractNum w:abstractNumId="2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709"/>
        </w:tabs>
        <w:ind w:left="709" w:hanging="709"/>
      </w:pPr>
    </w:lvl>
    <w:lvl w:ilvl="5">
      <w:start w:val="1"/>
      <w:numFmt w:val="decimal"/>
      <w:lvlText w:val="%1.%2.%3.%4.%5.%6."/>
      <w:lvlJc w:val="left"/>
      <w:pPr>
        <w:tabs>
          <w:tab w:val="num" w:pos="709"/>
        </w:tabs>
        <w:ind w:left="709" w:hanging="709"/>
      </w:pPr>
    </w:lvl>
    <w:lvl w:ilvl="6">
      <w:start w:val="1"/>
      <w:numFmt w:val="decimal"/>
      <w:lvlText w:val="%1.%2.%3.%4.%5.%6.%7."/>
      <w:lvlJc w:val="left"/>
      <w:pPr>
        <w:tabs>
          <w:tab w:val="num" w:pos="709"/>
        </w:tabs>
        <w:ind w:left="709" w:hanging="709"/>
      </w:pPr>
    </w:lvl>
    <w:lvl w:ilvl="7">
      <w:start w:val="1"/>
      <w:numFmt w:val="decimal"/>
      <w:lvlText w:val="%1.%2.%3.%4.%5.%6.%7.%8."/>
      <w:lvlJc w:val="left"/>
      <w:pPr>
        <w:tabs>
          <w:tab w:val="num" w:pos="709"/>
        </w:tabs>
        <w:ind w:left="709" w:hanging="709"/>
      </w:pPr>
    </w:lvl>
    <w:lvl w:ilvl="8">
      <w:start w:val="1"/>
      <w:numFmt w:val="decimal"/>
      <w:lvlText w:val="%1.%2.%3.%4.%5.%6.%7.%8.%9."/>
      <w:lvlJc w:val="left"/>
      <w:pPr>
        <w:tabs>
          <w:tab w:val="num" w:pos="709"/>
        </w:tabs>
        <w:ind w:left="709" w:hanging="709"/>
      </w:pPr>
    </w:lvl>
  </w:abstractNum>
  <w:abstractNum w:abstractNumId="54">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1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GB" w:eastAsia="en-US" w:bidi="en-US"/>
      </w:rPr>
    </w:rPrDefault>
    <w:pPrDefault>
      <w:pPr/>
    </w:pPrDefault>
  </w:docDefaults>
  <w:style w:type="paragraph" w:styleId="Normal">
    <w:name w:val="Normal"/>
    <w:qFormat/>
    <w:pPr>
      <w:widowControl/>
      <w:kinsoku w:val="true"/>
      <w:overflowPunct w:val="false"/>
      <w:autoSpaceDE w:val="false"/>
      <w:bidi w:val="0"/>
      <w:textAlignment w:val="baseline"/>
    </w:pPr>
    <w:rPr>
      <w:rFonts w:ascii="Times New Roman" w:hAnsi="Times New Roman" w:eastAsia="Times New Roman" w:cs="Times New Roman"/>
      <w:color w:val="auto"/>
      <w:sz w:val="22"/>
      <w:szCs w:val="20"/>
      <w:lang w:val="en-GB" w:bidi="ar-SA" w:eastAsia="en-US"/>
    </w:rPr>
  </w:style>
  <w:style w:type="paragraph" w:styleId="Heading1">
    <w:name w:val="Heading 1"/>
    <w:basedOn w:val="Normal"/>
    <w:next w:val="TextBody"/>
    <w:qFormat/>
    <w:pPr>
      <w:keepNext w:val="true"/>
      <w:numPr>
        <w:ilvl w:val="0"/>
        <w:numId w:val="1"/>
      </w:numPr>
      <w:spacing w:before="113" w:after="238"/>
      <w:ind w:left="708" w:right="0" w:hanging="709"/>
      <w:outlineLvl w:val="0"/>
    </w:pPr>
    <w:rPr>
      <w:rFonts w:ascii="Arial" w:hAnsi="Arial"/>
      <w:b/>
      <w:kern w:val="2"/>
      <w:sz w:val="40"/>
    </w:rPr>
  </w:style>
  <w:style w:type="paragraph" w:styleId="Heading2">
    <w:name w:val="Heading 2"/>
    <w:basedOn w:val="Normal"/>
    <w:next w:val="TextBody"/>
    <w:qFormat/>
    <w:pPr>
      <w:keepNext w:val="true"/>
      <w:numPr>
        <w:ilvl w:val="1"/>
        <w:numId w:val="1"/>
      </w:numPr>
      <w:spacing w:before="125" w:after="238"/>
      <w:ind w:left="709" w:right="0" w:hanging="709"/>
      <w:outlineLvl w:val="1"/>
    </w:pPr>
    <w:rPr>
      <w:rFonts w:ascii="Arial" w:hAnsi="Arial"/>
      <w:b/>
      <w:sz w:val="28"/>
    </w:rPr>
  </w:style>
  <w:style w:type="paragraph" w:styleId="Heading3">
    <w:name w:val="Heading 3"/>
    <w:basedOn w:val="Normal"/>
    <w:next w:val="TextBody"/>
    <w:qFormat/>
    <w:pPr>
      <w:keepNext w:val="true"/>
      <w:numPr>
        <w:ilvl w:val="2"/>
        <w:numId w:val="1"/>
      </w:numPr>
      <w:spacing w:before="240" w:after="120"/>
      <w:ind w:left="709" w:right="0" w:hanging="709"/>
      <w:outlineLvl w:val="2"/>
    </w:pPr>
    <w:rPr>
      <w:rFonts w:ascii="Arial" w:hAnsi="Arial"/>
      <w:b/>
      <w:sz w:val="26"/>
    </w:rPr>
  </w:style>
  <w:style w:type="paragraph" w:styleId="Heading4">
    <w:name w:val="Heading 4"/>
    <w:basedOn w:val="Normal"/>
    <w:next w:val="TextBody"/>
    <w:qFormat/>
    <w:pPr>
      <w:keepNext w:val="true"/>
      <w:numPr>
        <w:ilvl w:val="3"/>
        <w:numId w:val="1"/>
      </w:numPr>
      <w:ind w:left="709" w:hanging="709"/>
      <w:outlineLvl w:val="3"/>
    </w:pPr>
    <w:rPr>
      <w:rFonts w:ascii="Arial" w:hAnsi="Arial"/>
      <w:b/>
      <w:sz w:val="24"/>
    </w:rPr>
  </w:style>
  <w:style w:type="paragraph" w:styleId="Heading5">
    <w:name w:val="Heading 5"/>
    <w:basedOn w:val="Normal"/>
    <w:next w:val="TextBody"/>
    <w:qFormat/>
    <w:pPr>
      <w:numPr>
        <w:ilvl w:val="4"/>
        <w:numId w:val="1"/>
      </w:numPr>
      <w:ind w:left="709" w:hanging="709"/>
      <w:outlineLvl w:val="4"/>
    </w:pPr>
    <w:rPr>
      <w:b/>
      <w:sz w:val="24"/>
    </w:rPr>
  </w:style>
  <w:style w:type="paragraph" w:styleId="Heading6">
    <w:name w:val="Heading 6"/>
    <w:basedOn w:val="Normal"/>
    <w:next w:val="TextBody"/>
    <w:qFormat/>
    <w:pPr/>
    <w:rPr>
      <w:sz w:val="24"/>
    </w:rPr>
  </w:style>
  <w:style w:type="paragraph" w:styleId="Heading7">
    <w:name w:val="Heading 7"/>
    <w:basedOn w:val="Normal"/>
    <w:next w:val="Normal"/>
    <w:qFormat/>
    <w:pPr/>
    <w:rPr>
      <w:sz w:val="24"/>
    </w:rPr>
  </w:style>
  <w:style w:type="paragraph" w:styleId="Heading8">
    <w:name w:val="Heading 8"/>
    <w:basedOn w:val="Normal"/>
    <w:next w:val="Normal"/>
    <w:qFormat/>
    <w:pPr/>
    <w:rPr>
      <w:rFonts w:ascii="Arial" w:hAnsi="Arial"/>
      <w:b/>
      <w:sz w:val="24"/>
    </w:rPr>
  </w:style>
  <w:style w:type="paragraph" w:styleId="Heading9">
    <w:name w:val="Heading 9"/>
    <w:basedOn w:val="Normal"/>
    <w:next w:val="Normal"/>
    <w:qFormat/>
    <w:pPr/>
    <w:rPr>
      <w:sz w:val="24"/>
    </w:rPr>
  </w:style>
  <w:style w:type="character" w:styleId="FootnoteCharacters">
    <w:name w:val="Footnote Characters"/>
    <w:qFormat/>
    <w:rPr>
      <w:rFonts w:ascii="Arial" w:hAnsi="Arial"/>
      <w:position w:val="6"/>
      <w:sz w:val="16"/>
    </w:rPr>
  </w:style>
  <w:style w:type="character" w:styleId="PageNumber">
    <w:name w:val="Page Number"/>
    <w:rPr>
      <w:rFonts w:ascii="Arial" w:hAnsi="Arial"/>
      <w:sz w:val="20"/>
    </w:rPr>
  </w:style>
  <w:style w:type="character" w:styleId="NumberingSymbols">
    <w:name w:val="Numbering Symbols"/>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Courier New" w:hAnsi="Courier New" w:eastAsia="Courier New" w:cs="Courier New"/>
      <w:sz w:val="20"/>
      <w:lang w:val="en-US"/>
    </w:rPr>
  </w:style>
  <w:style w:type="character" w:styleId="Example">
    <w:name w:val="Example"/>
    <w:qFormat/>
    <w:rPr>
      <w:rFonts w:ascii="Courier New" w:hAnsi="Courier New" w:eastAsia="Courier New" w:cs="Courier New"/>
      <w:sz w:val="20"/>
    </w:rPr>
  </w:style>
  <w:style w:type="character" w:styleId="UserEntry">
    <w:name w:val="User Entry"/>
    <w:qFormat/>
    <w:rPr>
      <w:rFonts w:ascii="Courier New" w:hAnsi="Courier New" w:eastAsia="Courier New" w:cs="Courier New"/>
    </w:rPr>
  </w:style>
  <w:style w:type="character" w:styleId="Teletype">
    <w:name w:val="Teletype"/>
    <w:qFormat/>
    <w:rPr>
      <w:rFonts w:ascii="Courier New" w:hAnsi="Courier New" w:eastAsia="Courier New" w:cs="Courier New"/>
      <w:sz w:val="20"/>
    </w:rPr>
  </w:style>
  <w:style w:type="character" w:styleId="WW8Num23z0">
    <w:name w:val="WW8Num23z0"/>
    <w:qFormat/>
    <w:rPr>
      <w:rFonts w:ascii="Symbol" w:hAnsi="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rPr>
  </w:style>
  <w:style w:type="character" w:styleId="WW8Num25z0">
    <w:name w:val="WW8Num25z0"/>
    <w:qFormat/>
    <w:rPr>
      <w:rFonts w:ascii="Symbol" w:hAnsi="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rPr>
  </w:style>
  <w:style w:type="character" w:styleId="WW8Num43z0">
    <w:name w:val="WW8Num43z0"/>
    <w:qFormat/>
    <w:rPr>
      <w:rFonts w:ascii="Symbol" w:hAnsi="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rPr>
  </w:style>
  <w:style w:type="character" w:styleId="WW8Num33z3">
    <w:name w:val="WW8Num33z3"/>
    <w:qFormat/>
    <w:rPr>
      <w:rFonts w:ascii="Symbol" w:hAnsi="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rPr>
  </w:style>
  <w:style w:type="character" w:styleId="WW8Num20z3">
    <w:name w:val="WW8Num20z3"/>
    <w:qFormat/>
    <w:rPr>
      <w:rFonts w:ascii="Symbol" w:hAnsi="Symbol"/>
    </w:rPr>
  </w:style>
  <w:style w:type="character" w:styleId="WW8Num48z0">
    <w:name w:val="WW8Num48z0"/>
    <w:qFormat/>
    <w:rPr>
      <w:rFonts w:ascii="Times New Roman" w:hAnsi="Times New Roman" w:eastAsia="Times New Roman" w:cs="Times New Roman"/>
    </w:rPr>
  </w:style>
  <w:style w:type="character" w:styleId="WW8Num48z1">
    <w:name w:val="WW8Num48z1"/>
    <w:qFormat/>
    <w:rPr>
      <w:rFonts w:ascii="Courier New" w:hAnsi="Courier New" w:cs="Courier New"/>
    </w:rPr>
  </w:style>
  <w:style w:type="character" w:styleId="WW8Num48z2">
    <w:name w:val="WW8Num48z2"/>
    <w:qFormat/>
    <w:rPr>
      <w:rFonts w:ascii="Wingdings" w:hAnsi="Wingdings"/>
    </w:rPr>
  </w:style>
  <w:style w:type="character" w:styleId="WW8Num48z3">
    <w:name w:val="WW8Num48z3"/>
    <w:qFormat/>
    <w:rPr>
      <w:rFonts w:ascii="Symbol" w:hAnsi="Symbol"/>
    </w:rPr>
  </w:style>
  <w:style w:type="character" w:styleId="WW8Num13z0">
    <w:name w:val="WW8Num13z0"/>
    <w:qFormat/>
    <w:rPr>
      <w:rFonts w:ascii="Symbol" w:hAnsi="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rPr>
  </w:style>
  <w:style w:type="character" w:styleId="WW8Num41z0">
    <w:name w:val="WW8Num41z0"/>
    <w:qFormat/>
    <w:rPr>
      <w:rFonts w:ascii="Symbol" w:hAnsi="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rPr>
  </w:style>
  <w:style w:type="character" w:styleId="WW8Num31z0">
    <w:name w:val="WW8Num31z0"/>
    <w:qFormat/>
    <w:rPr>
      <w:rFonts w:ascii="Symbol" w:hAnsi="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rPr>
  </w:style>
  <w:style w:type="character" w:styleId="WW8Num18z0">
    <w:name w:val="WW8Num18z0"/>
    <w:qFormat/>
    <w:rPr>
      <w:rFonts w:ascii="Symbol" w:hAnsi="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rPr>
  </w:style>
  <w:style w:type="character" w:styleId="WW8Num26z0">
    <w:name w:val="WW8Num26z0"/>
    <w:qFormat/>
    <w:rPr>
      <w:rFonts w:ascii="Symbol" w:hAnsi="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rPr>
  </w:style>
  <w:style w:type="character" w:styleId="WW8Num44z0">
    <w:name w:val="WW8Num44z0"/>
    <w:qFormat/>
    <w:rPr>
      <w:rFonts w:ascii="Symbol" w:hAnsi="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rPr>
  </w:style>
  <w:style w:type="character" w:styleId="WW8Num32z0">
    <w:name w:val="WW8Num32z0"/>
    <w:qFormat/>
    <w:rPr>
      <w:rFonts w:ascii="Symbol" w:hAnsi="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rPr>
  </w:style>
  <w:style w:type="character" w:styleId="WW8Num40z0">
    <w:name w:val="WW8Num40z0"/>
    <w:qFormat/>
    <w:rPr>
      <w:rFonts w:ascii="Symbol" w:hAnsi="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rPr>
  </w:style>
  <w:style w:type="character" w:styleId="WW8Num39z0">
    <w:name w:val="WW8Num39z0"/>
    <w:qFormat/>
    <w:rPr>
      <w:rFonts w:ascii="Symbol" w:hAnsi="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rPr>
  </w:style>
  <w:style w:type="character" w:styleId="WW8Num46z0">
    <w:name w:val="WW8Num46z0"/>
    <w:qFormat/>
    <w:rPr>
      <w:rFonts w:ascii="Symbol" w:hAnsi="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rPr>
  </w:style>
  <w:style w:type="character" w:styleId="WW8Num47z0">
    <w:name w:val="WW8Num47z0"/>
    <w:qFormat/>
    <w:rPr>
      <w:rFonts w:ascii="Symbol" w:hAnsi="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TextBody">
    <w:name w:val="Body Text"/>
    <w:basedOn w:val="Normal"/>
    <w:pPr>
      <w:pageBreakBefore w:val="false"/>
      <w:overflowPunct w:val="true"/>
      <w:autoSpaceDE w:val="true"/>
      <w:spacing w:before="0" w:after="113"/>
      <w:textAlignment w:val="auto"/>
    </w:pPr>
    <w:rPr>
      <w:b w:val="false"/>
      <w:bCs/>
      <w:sz w:val="24"/>
      <w:szCs w:val="24"/>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Heading10">
    <w:name w:val="Heading 10"/>
    <w:basedOn w:val="Heading"/>
    <w:next w:val="TextBody"/>
    <w:qFormat/>
    <w:pPr>
      <w:numPr>
        <w:ilvl w:val="8"/>
        <w:numId w:val="1"/>
      </w:numPr>
      <w:ind w:left="709" w:hanging="709"/>
      <w:outlineLvl w:val="8"/>
    </w:pPr>
    <w:rPr>
      <w:b/>
      <w:bCs/>
      <w:sz w:val="21"/>
      <w:szCs w:val="21"/>
    </w:rPr>
  </w:style>
  <w:style w:type="paragraph" w:styleId="List">
    <w:name w:val="List"/>
    <w:basedOn w:val="Normal"/>
    <w:pPr>
      <w:ind w:left="283" w:right="0" w:hanging="283"/>
    </w:pPr>
    <w:rPr/>
  </w:style>
  <w:style w:type="paragraph" w:styleId="Header">
    <w:name w:val="Header"/>
    <w:basedOn w:val="Normal"/>
    <w:pPr>
      <w:tabs>
        <w:tab w:val="left" w:pos="0" w:leader="none"/>
        <w:tab w:val="right" w:pos="7938" w:leader="none"/>
      </w:tabs>
    </w:pPr>
    <w:rPr>
      <w:rFonts w:ascii="Arial" w:hAnsi="Arial"/>
      <w:sz w:val="20"/>
    </w:rPr>
  </w:style>
  <w:style w:type="paragraph" w:styleId="Footer">
    <w:name w:val="Footer"/>
    <w:basedOn w:val="Normal"/>
    <w:pPr>
      <w:tabs>
        <w:tab w:val="center" w:pos="4536" w:leader="none"/>
        <w:tab w:val="right" w:pos="7938" w:leader="none"/>
      </w:tabs>
    </w:pPr>
    <w:rPr>
      <w:rFonts w:ascii="Arial" w:hAnsi="Arial"/>
      <w:sz w:val="20"/>
    </w:rPr>
  </w:style>
  <w:style w:type="paragraph" w:styleId="TableContents">
    <w:name w:val="Table Contents"/>
    <w:basedOn w:val="Normal"/>
    <w:qFormat/>
    <w:pPr>
      <w:suppressLineNumbers/>
    </w:pPr>
    <w:rPr>
      <w:sz w:val="18"/>
    </w:rPr>
  </w:style>
  <w:style w:type="paragraph" w:styleId="TableHeading">
    <w:name w:val="Table Heading"/>
    <w:basedOn w:val="Normal"/>
    <w:next w:val="Normal"/>
    <w:qFormat/>
    <w:pPr>
      <w:tabs>
        <w:tab w:val="left" w:pos="1418" w:leader="none"/>
      </w:tabs>
    </w:pPr>
    <w:rPr>
      <w:rFonts w:ascii="Arial" w:hAnsi="Arial"/>
      <w:b/>
      <w:sz w:val="18"/>
    </w:rPr>
  </w:style>
  <w:style w:type="paragraph" w:styleId="Caption">
    <w:name w:val="Caption"/>
    <w:basedOn w:val="Normal"/>
    <w:qFormat/>
    <w:pPr>
      <w:suppressLineNumbers/>
      <w:spacing w:before="120" w:after="120"/>
    </w:pPr>
    <w:rPr>
      <w:rFonts w:cs="Tahoma"/>
      <w:i/>
      <w:iCs/>
      <w:sz w:val="24"/>
      <w:szCs w:val="24"/>
    </w:rPr>
  </w:style>
  <w:style w:type="paragraph" w:styleId="Illustration">
    <w:name w:val="Illustration"/>
    <w:basedOn w:val="Caption"/>
    <w:qFormat/>
    <w:pPr/>
    <w:rPr/>
  </w:style>
  <w:style w:type="paragraph" w:styleId="FrameContents">
    <w:name w:val="Frame Contents"/>
    <w:basedOn w:val="TextBody"/>
    <w:qFormat/>
    <w:pPr/>
    <w:rPr/>
  </w:style>
  <w:style w:type="paragraph" w:styleId="Footnote">
    <w:name w:val="Footnote Text"/>
    <w:basedOn w:val="Normal"/>
    <w:pPr>
      <w:ind w:left="142" w:right="0" w:hanging="142"/>
    </w:pPr>
    <w:rPr>
      <w:rFonts w:ascii="Arial" w:hAnsi="Arial"/>
      <w:sz w:val="18"/>
    </w:rPr>
  </w:style>
  <w:style w:type="paragraph" w:styleId="Index">
    <w:name w:val="Index"/>
    <w:basedOn w:val="Normal"/>
    <w:qFormat/>
    <w:pPr>
      <w:suppressLineNumbers/>
    </w:pPr>
    <w:rPr>
      <w:rFonts w:cs="Tahoma"/>
    </w:rPr>
  </w:style>
  <w:style w:type="paragraph" w:styleId="IndexHeading">
    <w:name w:val="Index Heading"/>
    <w:basedOn w:val="Normal"/>
    <w:next w:val="Index1"/>
    <w:pPr>
      <w:overflowPunct w:val="true"/>
      <w:autoSpaceDE w:val="true"/>
      <w:textAlignment w:val="auto"/>
    </w:pPr>
    <w:rPr>
      <w:sz w:val="24"/>
      <w:szCs w:val="24"/>
    </w:rPr>
  </w:style>
  <w:style w:type="paragraph" w:styleId="Index1">
    <w:name w:val="Index 1"/>
    <w:basedOn w:val="Normal"/>
    <w:next w:val="Normal"/>
    <w:pPr>
      <w:ind w:left="220" w:right="0" w:hanging="220"/>
    </w:pPr>
    <w:rPr/>
  </w:style>
  <w:style w:type="paragraph" w:styleId="ContentsHeading">
    <w:name w:val="TOA Heading"/>
    <w:basedOn w:val="Heading"/>
    <w:pPr>
      <w:pageBreakBefore/>
      <w:suppressLineNumbers/>
      <w:spacing w:before="0" w:after="119"/>
      <w:ind w:left="0" w:right="0" w:hanging="0"/>
    </w:pPr>
    <w:rPr>
      <w:b/>
      <w:bCs/>
      <w:sz w:val="52"/>
      <w:szCs w:val="32"/>
    </w:rPr>
  </w:style>
  <w:style w:type="paragraph" w:styleId="Contents1">
    <w:name w:val="TOC 1"/>
    <w:basedOn w:val="Normal"/>
    <w:next w:val="Normal"/>
    <w:pPr>
      <w:pageBreakBefore w:val="false"/>
      <w:spacing w:before="120" w:after="120"/>
    </w:pPr>
    <w:rPr>
      <w:b/>
      <w:bCs/>
      <w:caps/>
      <w:szCs w:val="24"/>
    </w:rPr>
  </w:style>
  <w:style w:type="paragraph" w:styleId="Contents2">
    <w:name w:val="TOC 2"/>
    <w:basedOn w:val="Normal"/>
    <w:next w:val="Normal"/>
    <w:pPr>
      <w:pageBreakBefore w:val="false"/>
      <w:ind w:left="220" w:right="0" w:hanging="0"/>
    </w:pPr>
    <w:rPr>
      <w:smallCaps/>
      <w:szCs w:val="24"/>
    </w:rPr>
  </w:style>
  <w:style w:type="paragraph" w:styleId="Contents3">
    <w:name w:val="TOC 3"/>
    <w:basedOn w:val="Normal"/>
    <w:next w:val="Normal"/>
    <w:pPr>
      <w:ind w:left="440" w:right="0" w:hanging="0"/>
    </w:pPr>
    <w:rPr>
      <w:i/>
      <w:iCs/>
      <w:szCs w:val="24"/>
    </w:rPr>
  </w:style>
  <w:style w:type="paragraph" w:styleId="Contents4">
    <w:name w:val="TOC 4"/>
    <w:basedOn w:val="Normal"/>
    <w:next w:val="Normal"/>
    <w:pPr>
      <w:ind w:left="660" w:right="0" w:hanging="0"/>
    </w:pPr>
    <w:rPr>
      <w:szCs w:val="21"/>
    </w:rPr>
  </w:style>
  <w:style w:type="paragraph" w:styleId="Contents5">
    <w:name w:val="TOC 5"/>
    <w:basedOn w:val="Normal"/>
    <w:next w:val="Normal"/>
    <w:pPr>
      <w:ind w:left="880" w:right="0" w:hanging="0"/>
    </w:pPr>
    <w:rPr>
      <w:szCs w:val="21"/>
    </w:rPr>
  </w:style>
  <w:style w:type="paragraph" w:styleId="Contents6">
    <w:name w:val="TOC 6"/>
    <w:basedOn w:val="Normal"/>
    <w:next w:val="Normal"/>
    <w:pPr>
      <w:ind w:left="1100" w:right="0" w:hanging="0"/>
    </w:pPr>
    <w:rPr>
      <w:szCs w:val="21"/>
    </w:rPr>
  </w:style>
  <w:style w:type="paragraph" w:styleId="Contents7">
    <w:name w:val="TOC 7"/>
    <w:basedOn w:val="Normal"/>
    <w:next w:val="Normal"/>
    <w:pPr>
      <w:ind w:left="1320" w:right="0" w:hanging="0"/>
    </w:pPr>
    <w:rPr>
      <w:szCs w:val="21"/>
    </w:rPr>
  </w:style>
  <w:style w:type="paragraph" w:styleId="Contents8">
    <w:name w:val="TOC 8"/>
    <w:basedOn w:val="Normal"/>
    <w:next w:val="Normal"/>
    <w:pPr>
      <w:ind w:left="1540" w:right="0" w:hanging="0"/>
    </w:pPr>
    <w:rPr>
      <w:szCs w:val="21"/>
    </w:rPr>
  </w:style>
  <w:style w:type="paragraph" w:styleId="Contents9">
    <w:name w:val="TOC 9"/>
    <w:basedOn w:val="Normal"/>
    <w:next w:val="Normal"/>
    <w:pPr>
      <w:ind w:left="1760" w:right="0" w:hanging="0"/>
    </w:pPr>
    <w:rPr>
      <w:szCs w:val="21"/>
    </w:rPr>
  </w:style>
  <w:style w:type="paragraph" w:styleId="Contents10">
    <w:name w:val="Contents 10"/>
    <w:basedOn w:val="Index"/>
    <w:qFormat/>
    <w:pPr>
      <w:tabs>
        <w:tab w:val="right" w:pos="7090" w:leader="dot"/>
      </w:tabs>
      <w:ind w:left="2547" w:right="0" w:hanging="0"/>
    </w:pPr>
    <w:rPr/>
  </w:style>
  <w:style w:type="paragraph" w:styleId="Title">
    <w:name w:val="Title"/>
    <w:basedOn w:val="Normal"/>
    <w:next w:val="Subtitle"/>
    <w:qFormat/>
    <w:pPr>
      <w:jc w:val="right"/>
    </w:pPr>
    <w:rPr>
      <w:rFonts w:ascii="Arial" w:hAnsi="Arial"/>
      <w:b/>
      <w:sz w:val="48"/>
    </w:rPr>
  </w:style>
  <w:style w:type="paragraph" w:styleId="Subtitle">
    <w:name w:val="Subtitle"/>
    <w:basedOn w:val="Normal"/>
    <w:next w:val="Covertitle3"/>
    <w:qFormat/>
    <w:pPr>
      <w:spacing w:before="0" w:after="0"/>
      <w:jc w:val="right"/>
    </w:pPr>
    <w:rPr>
      <w:rFonts w:ascii="Arial" w:hAnsi="Arial"/>
      <w:b/>
      <w:i w:val="false"/>
      <w:iCs/>
      <w:sz w:val="32"/>
      <w:szCs w:val="28"/>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Covertitle3">
    <w:name w:val="Cover - title 3"/>
    <w:basedOn w:val="Normal"/>
    <w:qFormat/>
    <w:pPr>
      <w:jc w:val="right"/>
    </w:pPr>
    <w:rPr>
      <w:rFonts w:ascii="Arial" w:hAnsi="Arial"/>
      <w:b/>
    </w:rPr>
  </w:style>
  <w:style w:type="paragraph" w:styleId="BlockText">
    <w:name w:val="Block Text"/>
    <w:basedOn w:val="Normal"/>
    <w:qFormat/>
    <w:pPr>
      <w:overflowPunct w:val="true"/>
      <w:autoSpaceDE w:val="true"/>
      <w:ind w:left="720" w:right="1260" w:hanging="0"/>
      <w:textAlignment w:val="auto"/>
    </w:pPr>
    <w:rPr>
      <w:b/>
      <w:bCs/>
      <w:i/>
      <w:iCs/>
      <w:sz w:val="24"/>
      <w:szCs w:val="24"/>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Sectiontitle">
    <w:name w:val="Section title"/>
    <w:basedOn w:val="Normal"/>
    <w:next w:val="TextBody"/>
    <w:qFormat/>
    <w:pPr>
      <w:pageBreakBefore/>
      <w:spacing w:before="0" w:after="238"/>
    </w:pPr>
    <w:rPr>
      <w:rFonts w:ascii="Arial" w:hAnsi="Arial"/>
      <w:b/>
      <w:sz w:val="52"/>
    </w:rPr>
  </w:style>
  <w:style w:type="paragraph" w:styleId="CoverReportType">
    <w:name w:val="Cover - Report Type"/>
    <w:basedOn w:val="Normal"/>
    <w:qFormat/>
    <w:pPr>
      <w:jc w:val="right"/>
    </w:pPr>
    <w:rPr/>
  </w:style>
  <w:style w:type="paragraph" w:styleId="VersioningHeading">
    <w:name w:val="Versioning Heading"/>
    <w:basedOn w:val="ContentsHeading"/>
    <w:qFormat/>
    <w:pPr/>
    <w:rPr>
      <w:sz w:val="40"/>
    </w:rPr>
  </w:style>
  <w:style w:type="paragraph" w:styleId="ProgramListing">
    <w:name w:val="Program Listing"/>
    <w:basedOn w:val="Normal"/>
    <w:qFormat/>
    <w:pPr>
      <w:pBdr>
        <w:top w:val="single" w:sz="2" w:space="1" w:color="000000"/>
        <w:left w:val="single" w:sz="2" w:space="1" w:color="000000"/>
        <w:bottom w:val="single" w:sz="2" w:space="1" w:color="000000"/>
        <w:right w:val="single" w:sz="2" w:space="1" w:color="000000"/>
      </w:pBdr>
      <w:spacing w:before="0" w:after="0"/>
    </w:pPr>
    <w:rPr>
      <w:rFonts w:ascii="Courier New" w:hAnsi="Courier New"/>
      <w:sz w:val="18"/>
      <w:lang w:val="en-US"/>
    </w:rPr>
  </w:style>
  <w:style w:type="paragraph" w:styleId="XMLListing">
    <w:name w:val="XML Listing"/>
    <w:basedOn w:val="Normal"/>
    <w:qFormat/>
    <w:pPr>
      <w:shd w:fill="E6E6E6" w:val="clear"/>
      <w:spacing w:before="0" w:after="0"/>
    </w:pPr>
    <w:rPr>
      <w:rFonts w:ascii="Courier New" w:hAnsi="Courier New"/>
      <w:sz w:val="18"/>
      <w:lang w:val="en-US"/>
    </w:rPr>
  </w:style>
  <w:style w:type="paragraph" w:styleId="Example1">
    <w:name w:val="Example"/>
    <w:basedOn w:val="Normal"/>
    <w:qFormat/>
    <w:pPr>
      <w:pBdr>
        <w:top w:val="single" w:sz="2" w:space="4" w:color="000000"/>
        <w:left w:val="single" w:sz="2" w:space="4" w:color="000000"/>
        <w:bottom w:val="single" w:sz="2" w:space="4" w:color="000000"/>
        <w:right w:val="single" w:sz="2" w:space="4" w:color="000000"/>
      </w:pBdr>
      <w:spacing w:before="113" w:after="113"/>
      <w:ind w:left="57" w:right="57" w:hanging="0"/>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IllustrationIndex1">
    <w:name w:val="Illustration Index 1"/>
    <w:basedOn w:val="Index"/>
    <w:qFormat/>
    <w:pPr>
      <w:tabs>
        <w:tab w:val="right" w:pos="8787" w:leader="dot"/>
      </w:tabs>
      <w:ind w:left="0" w:right="0" w:hanging="0"/>
    </w:pPr>
    <w:rPr/>
  </w:style>
  <w:style w:type="numbering" w:styleId="List1">
    <w:name w:val="List 1"/>
    <w:qFormat/>
  </w:style>
  <w:style w:type="numbering" w:styleId="Appendix">
    <w:name w:val="Appendix"/>
    <w:qFormat/>
  </w:style>
  <w:style w:type="numbering" w:styleId="WW8Num23">
    <w:name w:val="WW8Num23"/>
    <w:qFormat/>
  </w:style>
  <w:style w:type="numbering" w:styleId="WW8Num25">
    <w:name w:val="WW8Num25"/>
    <w:qFormat/>
  </w:style>
  <w:style w:type="numbering" w:styleId="WW8Num43">
    <w:name w:val="WW8Num43"/>
    <w:qFormat/>
  </w:style>
  <w:style w:type="numbering" w:styleId="WW8Num33">
    <w:name w:val="WW8Num33"/>
    <w:qFormat/>
  </w:style>
  <w:style w:type="numbering" w:styleId="WW8Num20">
    <w:name w:val="WW8Num20"/>
    <w:qFormat/>
  </w:style>
  <w:style w:type="numbering" w:styleId="WW8Num48">
    <w:name w:val="WW8Num48"/>
    <w:qFormat/>
  </w:style>
  <w:style w:type="numbering" w:styleId="WW8Num13">
    <w:name w:val="WW8Num13"/>
    <w:qFormat/>
  </w:style>
  <w:style w:type="numbering" w:styleId="WW8Num41">
    <w:name w:val="WW8Num41"/>
    <w:qFormat/>
  </w:style>
  <w:style w:type="numbering" w:styleId="WW8Num31">
    <w:name w:val="WW8Num31"/>
    <w:qFormat/>
  </w:style>
  <w:style w:type="numbering" w:styleId="WW8Num18">
    <w:name w:val="WW8Num18"/>
    <w:qFormat/>
  </w:style>
  <w:style w:type="numbering" w:styleId="WW8Num26">
    <w:name w:val="WW8Num26"/>
    <w:qFormat/>
  </w:style>
  <w:style w:type="numbering" w:styleId="WW8Num44">
    <w:name w:val="WW8Num44"/>
    <w:qFormat/>
  </w:style>
  <w:style w:type="numbering" w:styleId="WW8Num32">
    <w:name w:val="WW8Num32"/>
    <w:qFormat/>
  </w:style>
  <w:style w:type="numbering" w:styleId="WW8Num40">
    <w:name w:val="WW8Num40"/>
    <w:qFormat/>
  </w:style>
  <w:style w:type="numbering" w:styleId="WW8Num39">
    <w:name w:val="WW8Num39"/>
    <w:qFormat/>
  </w:style>
  <w:style w:type="numbering" w:styleId="WW8Num46">
    <w:name w:val="WW8Num46"/>
    <w:qFormat/>
  </w:style>
  <w:style w:type="numbering" w:styleId="WW8Num47">
    <w:name w:val="WW8Num47"/>
    <w:qFormat/>
  </w:style>
  <w:style w:type="numbering" w:styleId="WW8Num28">
    <w:name w:val="WW8Num28"/>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EEA-Technical-Report</Template>
  <TotalTime>73</TotalTime>
  <Application>LibreOffice/6.0.6.2$Linux_X86_64 LibreOffice_project/00$Build-2</Application>
  <Pages>51</Pages>
  <Words>8993</Words>
  <CharactersWithSpaces>59869</CharactersWithSpaces>
  <Paragraphs>1198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2008-03-14T12:02:13Z</dcterms:created>
  <dc:creator>Søren Roug</dc:creator>
  <dc:description/>
  <dc:language>da-DK</dc:language>
  <cp:lastModifiedBy>Søren Roug</cp:lastModifiedBy>
  <dcterms:modified xsi:type="dcterms:W3CDTF">2008-03-14T13:58:55Z</dcterms:modified>
  <cp:revision>7</cp:revision>
  <dc:subject/>
  <dc:title>UNS Detailed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