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verReportType"/>
        <w:rPr/>
      </w:pPr>
      <w:r>
        <w:rPr/>
        <mc:AlternateContent>
          <mc:Choice Requires="wpg">
            <w:drawing>
              <wp:anchor behindDoc="0" distT="0" distB="0" distL="0" distR="0" simplePos="0" locked="0" layoutInCell="1" allowOverlap="1" relativeHeight="2">
                <wp:simplePos x="0" y="0"/>
                <wp:positionH relativeFrom="margin">
                  <wp:align>right</wp:align>
                </wp:positionH>
                <wp:positionV relativeFrom="margin">
                  <wp:posOffset>7560310</wp:posOffset>
                </wp:positionV>
                <wp:extent cx="2666365" cy="532130"/>
                <wp:effectExtent l="0" t="0" r="0" b="0"/>
                <wp:wrapTopAndBottom/>
                <wp:docPr id="1" name=""/>
                <a:graphic xmlns:a="http://schemas.openxmlformats.org/drawingml/2006/main">
                  <a:graphicData uri="http://schemas.microsoft.com/office/word/2010/wordprocessingGroup">
                    <wpg:wgp>
                      <wpg:cNvGrpSpPr/>
                      <wpg:grpSpPr>
                        <a:xfrm>
                          <a:off x="0" y="0"/>
                          <a:ext cx="2665800" cy="531360"/>
                        </a:xfrm>
                      </wpg:grpSpPr>
                      <wpg:grpSp>
                        <wpg:cNvGrpSpPr/>
                        <wpg:grpSpPr>
                          <a:xfrm>
                            <a:off x="0" y="0"/>
                            <a:ext cx="2665800" cy="531360"/>
                          </a:xfrm>
                        </wpg:grpSpPr>
                        <wps:wsp>
                          <wps:cNvSpPr/>
                          <wps:spPr>
                            <a:xfrm>
                              <a:off x="4405680" y="5240520"/>
                              <a:ext cx="40320" cy="57960"/>
                            </a:xfrm>
                            <a:custGeom>
                              <a:avLst/>
                              <a:gdLst/>
                              <a:ahLst/>
                              <a:rect l="0" t="0" r="r" b="b"/>
                              <a:pathLst>
                                <a:path w="112" h="161">
                                  <a:moveTo>
                                    <a:pt x="0" y="0"/>
                                  </a:moveTo>
                                  <a:lnTo>
                                    <a:pt x="107" y="0"/>
                                  </a:lnTo>
                                  <a:lnTo>
                                    <a:pt x="107" y="25"/>
                                  </a:lnTo>
                                  <a:lnTo>
                                    <a:pt x="29" y="25"/>
                                  </a:lnTo>
                                  <a:lnTo>
                                    <a:pt x="29" y="64"/>
                                  </a:lnTo>
                                  <a:lnTo>
                                    <a:pt x="103" y="64"/>
                                  </a:lnTo>
                                  <a:lnTo>
                                    <a:pt x="103" y="90"/>
                                  </a:lnTo>
                                  <a:lnTo>
                                    <a:pt x="29" y="90"/>
                                  </a:lnTo>
                                  <a:lnTo>
                                    <a:pt x="29" y="134"/>
                                  </a:lnTo>
                                  <a:lnTo>
                                    <a:pt x="111" y="134"/>
                                  </a:lnTo>
                                  <a:lnTo>
                                    <a:pt x="111" y="160"/>
                                  </a:lnTo>
                                  <a:lnTo>
                                    <a:pt x="0" y="160"/>
                                  </a:lnTo>
                                  <a:lnTo>
                                    <a:pt x="0" y="0"/>
                                  </a:lnTo>
                                </a:path>
                              </a:pathLst>
                            </a:custGeom>
                            <a:solidFill>
                              <a:srgbClr val="000000"/>
                            </a:solidFill>
                            <a:ln>
                              <a:noFill/>
                            </a:ln>
                          </wps:spPr>
                          <wps:bodyPr/>
                        </wps:wsp>
                        <wps:wsp>
                          <wps:cNvSpPr/>
                          <wps:spPr>
                            <a:xfrm>
                              <a:off x="3372840" y="3976920"/>
                              <a:ext cx="36360" cy="40680"/>
                            </a:xfrm>
                            <a:custGeom>
                              <a:avLst/>
                              <a:gdLst/>
                              <a:ahLst/>
                              <a:rect l="0" t="0" r="r" b="b"/>
                              <a:pathLst>
                                <a:path w="101" h="113">
                                  <a:moveTo>
                                    <a:pt x="100" y="108"/>
                                  </a:moveTo>
                                  <a:lnTo>
                                    <a:pt x="73" y="108"/>
                                  </a:lnTo>
                                  <a:lnTo>
                                    <a:pt x="73" y="91"/>
                                  </a:lnTo>
                                  <a:lnTo>
                                    <a:pt x="73" y="91"/>
                                  </a:lnTo>
                                  <a:cubicBezTo>
                                    <a:pt x="68" y="102"/>
                                    <a:pt x="58" y="112"/>
                                    <a:pt x="40" y="112"/>
                                  </a:cubicBezTo>
                                  <a:cubicBezTo>
                                    <a:pt x="10" y="112"/>
                                    <a:pt x="0" y="91"/>
                                    <a:pt x="0" y="69"/>
                                  </a:cubicBezTo>
                                  <a:lnTo>
                                    <a:pt x="0" y="0"/>
                                  </a:lnTo>
                                  <a:lnTo>
                                    <a:pt x="27" y="0"/>
                                  </a:lnTo>
                                  <a:lnTo>
                                    <a:pt x="27" y="55"/>
                                  </a:lnTo>
                                  <a:cubicBezTo>
                                    <a:pt x="27" y="67"/>
                                    <a:pt x="28" y="87"/>
                                    <a:pt x="47" y="87"/>
                                  </a:cubicBezTo>
                                  <a:cubicBezTo>
                                    <a:pt x="66" y="87"/>
                                    <a:pt x="73" y="74"/>
                                    <a:pt x="73" y="59"/>
                                  </a:cubicBezTo>
                                  <a:lnTo>
                                    <a:pt x="73" y="0"/>
                                  </a:lnTo>
                                  <a:lnTo>
                                    <a:pt x="100" y="0"/>
                                  </a:lnTo>
                                  <a:lnTo>
                                    <a:pt x="100" y="108"/>
                                  </a:lnTo>
                                </a:path>
                              </a:pathLst>
                            </a:custGeom>
                            <a:solidFill>
                              <a:srgbClr val="000000"/>
                            </a:solidFill>
                            <a:ln>
                              <a:noFill/>
                            </a:ln>
                          </wps:spPr>
                          <wps:bodyPr/>
                        </wps:wsp>
                        <wps:wsp>
                          <wps:cNvSpPr/>
                          <wps:spPr>
                            <a:xfrm>
                              <a:off x="3419280" y="3975840"/>
                              <a:ext cx="25560" cy="41040"/>
                            </a:xfrm>
                            <a:custGeom>
                              <a:avLst/>
                              <a:gdLst/>
                              <a:ahLst/>
                              <a:rect l="0" t="0" r="r" b="b"/>
                              <a:pathLst>
                                <a:path w="71" h="114">
                                  <a:moveTo>
                                    <a:pt x="0" y="3"/>
                                  </a:moveTo>
                                  <a:lnTo>
                                    <a:pt x="27" y="3"/>
                                  </a:lnTo>
                                  <a:lnTo>
                                    <a:pt x="27" y="20"/>
                                  </a:lnTo>
                                  <a:lnTo>
                                    <a:pt x="27" y="20"/>
                                  </a:lnTo>
                                  <a:cubicBezTo>
                                    <a:pt x="33" y="8"/>
                                    <a:pt x="46" y="0"/>
                                    <a:pt x="60" y="0"/>
                                  </a:cubicBezTo>
                                  <a:cubicBezTo>
                                    <a:pt x="64" y="0"/>
                                    <a:pt x="67" y="1"/>
                                    <a:pt x="70" y="3"/>
                                  </a:cubicBezTo>
                                  <a:lnTo>
                                    <a:pt x="70" y="28"/>
                                  </a:lnTo>
                                  <a:cubicBezTo>
                                    <a:pt x="65" y="28"/>
                                    <a:pt x="61" y="26"/>
                                    <a:pt x="56" y="26"/>
                                  </a:cubicBezTo>
                                  <a:cubicBezTo>
                                    <a:pt x="31" y="26"/>
                                    <a:pt x="27" y="47"/>
                                    <a:pt x="27" y="53"/>
                                  </a:cubicBezTo>
                                  <a:lnTo>
                                    <a:pt x="27" y="113"/>
                                  </a:lnTo>
                                  <a:lnTo>
                                    <a:pt x="0" y="113"/>
                                  </a:lnTo>
                                  <a:lnTo>
                                    <a:pt x="0" y="3"/>
                                  </a:lnTo>
                                </a:path>
                              </a:pathLst>
                            </a:custGeom>
                            <a:solidFill>
                              <a:srgbClr val="000000"/>
                            </a:solidFill>
                            <a:ln>
                              <a:noFill/>
                            </a:ln>
                          </wps:spPr>
                          <wps:bodyPr/>
                        </wps:wsp>
                        <wps:wsp>
                          <wps:cNvSpPr/>
                          <wps:spPr>
                            <a:xfrm>
                              <a:off x="2366640" y="2693880"/>
                              <a:ext cx="2193840" cy="2597040"/>
                            </a:xfrm>
                            <a:custGeom>
                              <a:avLst/>
                              <a:gdLst/>
                              <a:ahLst/>
                              <a:rect l="0" t="0" r="r" b="b"/>
                              <a:pathLst>
                                <a:path w="6094" h="7214">
                                  <a:moveTo>
                                    <a:pt x="60" y="0"/>
                                  </a:moveTo>
                                  <a:cubicBezTo>
                                    <a:pt x="93" y="0"/>
                                    <a:pt x="120" y="24"/>
                                    <a:pt x="120" y="58"/>
                                  </a:cubicBezTo>
                                  <a:cubicBezTo>
                                    <a:pt x="120" y="92"/>
                                    <a:pt x="93" y="115"/>
                                    <a:pt x="60" y="115"/>
                                  </a:cubicBezTo>
                                  <a:cubicBezTo>
                                    <a:pt x="27" y="115"/>
                                    <a:pt x="0" y="92"/>
                                    <a:pt x="0" y="58"/>
                                  </a:cubicBezTo>
                                  <a:cubicBezTo>
                                    <a:pt x="0" y="24"/>
                                    <a:pt x="27" y="0"/>
                                    <a:pt x="60" y="0"/>
                                  </a:cubicBezTo>
                                  <a:moveTo>
                                    <a:pt x="6062" y="7213"/>
                                  </a:moveTo>
                                  <a:cubicBezTo>
                                    <a:pt x="6082" y="7213"/>
                                    <a:pt x="6093" y="7197"/>
                                    <a:pt x="6093" y="7180"/>
                                  </a:cubicBezTo>
                                  <a:cubicBezTo>
                                    <a:pt x="6093" y="7163"/>
                                    <a:pt x="6082" y="7146"/>
                                    <a:pt x="6062" y="7146"/>
                                  </a:cubicBezTo>
                                  <a:cubicBezTo>
                                    <a:pt x="6042" y="7146"/>
                                    <a:pt x="6030" y="7163"/>
                                    <a:pt x="6030" y="7180"/>
                                  </a:cubicBezTo>
                                  <a:cubicBezTo>
                                    <a:pt x="6030" y="7197"/>
                                    <a:pt x="6041" y="7213"/>
                                    <a:pt x="6062" y="7213"/>
                                  </a:cubicBezTo>
                                </a:path>
                              </a:pathLst>
                            </a:custGeom>
                            <a:solidFill>
                              <a:srgbClr val="000000"/>
                            </a:solidFill>
                            <a:ln>
                              <a:noFill/>
                            </a:ln>
                          </wps:spPr>
                          <wps:bodyPr/>
                        </wps:wsp>
                        <wps:wsp>
                          <wps:cNvSpPr/>
                          <wps:spPr>
                            <a:xfrm>
                              <a:off x="2416680" y="2693880"/>
                              <a:ext cx="2193840" cy="2597040"/>
                            </a:xfrm>
                            <a:custGeom>
                              <a:avLst/>
                              <a:gdLst/>
                              <a:ahLst/>
                              <a:rect l="0" t="0" r="r" b="b"/>
                              <a:pathLst>
                                <a:path w="6094" h="7214">
                                  <a:moveTo>
                                    <a:pt x="0" y="3"/>
                                  </a:moveTo>
                                  <a:lnTo>
                                    <a:pt x="26" y="3"/>
                                  </a:lnTo>
                                  <a:lnTo>
                                    <a:pt x="26" y="20"/>
                                  </a:lnTo>
                                  <a:lnTo>
                                    <a:pt x="27" y="20"/>
                                  </a:lnTo>
                                  <a:cubicBezTo>
                                    <a:pt x="34" y="7"/>
                                    <a:pt x="49" y="0"/>
                                    <a:pt x="64" y="0"/>
                                  </a:cubicBezTo>
                                  <a:cubicBezTo>
                                    <a:pt x="98" y="0"/>
                                    <a:pt x="119" y="25"/>
                                    <a:pt x="119" y="58"/>
                                  </a:cubicBezTo>
                                  <a:cubicBezTo>
                                    <a:pt x="119" y="90"/>
                                    <a:pt x="97" y="114"/>
                                    <a:pt x="65" y="114"/>
                                  </a:cubicBezTo>
                                  <a:cubicBezTo>
                                    <a:pt x="45" y="114"/>
                                    <a:pt x="33" y="105"/>
                                    <a:pt x="28" y="97"/>
                                  </a:cubicBezTo>
                                  <a:lnTo>
                                    <a:pt x="28" y="97"/>
                                  </a:lnTo>
                                  <a:lnTo>
                                    <a:pt x="28" y="164"/>
                                  </a:lnTo>
                                  <a:lnTo>
                                    <a:pt x="0" y="164"/>
                                  </a:lnTo>
                                  <a:lnTo>
                                    <a:pt x="0" y="3"/>
                                  </a:lnTo>
                                  <a:moveTo>
                                    <a:pt x="6061" y="7146"/>
                                  </a:moveTo>
                                  <a:cubicBezTo>
                                    <a:pt x="6041" y="7146"/>
                                    <a:pt x="6029" y="7163"/>
                                    <a:pt x="6029" y="7180"/>
                                  </a:cubicBezTo>
                                  <a:cubicBezTo>
                                    <a:pt x="6029" y="7197"/>
                                    <a:pt x="6041" y="7213"/>
                                    <a:pt x="6061" y="7213"/>
                                  </a:cubicBezTo>
                                  <a:cubicBezTo>
                                    <a:pt x="6081" y="7213"/>
                                    <a:pt x="6093" y="7197"/>
                                    <a:pt x="6093" y="7180"/>
                                  </a:cubicBezTo>
                                  <a:cubicBezTo>
                                    <a:pt x="6093" y="7163"/>
                                    <a:pt x="6081" y="7146"/>
                                    <a:pt x="6061" y="7146"/>
                                  </a:cubicBezTo>
                                </a:path>
                              </a:pathLst>
                            </a:custGeom>
                            <a:solidFill>
                              <a:srgbClr val="000000"/>
                            </a:solidFill>
                            <a:ln>
                              <a:noFill/>
                            </a:ln>
                          </wps:spPr>
                          <wps:bodyPr/>
                        </wps:wsp>
                        <wps:wsp>
                          <wps:cNvSpPr/>
                          <wps:spPr>
                            <a:xfrm>
                              <a:off x="2465280" y="2693880"/>
                              <a:ext cx="2190240" cy="2581200"/>
                            </a:xfrm>
                            <a:custGeom>
                              <a:avLst/>
                              <a:gdLst/>
                              <a:ahLst/>
                              <a:rect l="0" t="0" r="r" b="b"/>
                              <a:pathLst>
                                <a:path w="6084" h="7170">
                                  <a:moveTo>
                                    <a:pt x="28" y="66"/>
                                  </a:moveTo>
                                  <a:cubicBezTo>
                                    <a:pt x="29" y="83"/>
                                    <a:pt x="42" y="92"/>
                                    <a:pt x="57" y="92"/>
                                  </a:cubicBezTo>
                                  <a:cubicBezTo>
                                    <a:pt x="73" y="92"/>
                                    <a:pt x="80" y="87"/>
                                    <a:pt x="86" y="77"/>
                                  </a:cubicBezTo>
                                  <a:lnTo>
                                    <a:pt x="106" y="92"/>
                                  </a:lnTo>
                                  <a:cubicBezTo>
                                    <a:pt x="93" y="109"/>
                                    <a:pt x="77" y="115"/>
                                    <a:pt x="59" y="115"/>
                                  </a:cubicBezTo>
                                  <a:cubicBezTo>
                                    <a:pt x="27" y="115"/>
                                    <a:pt x="0" y="92"/>
                                    <a:pt x="0" y="58"/>
                                  </a:cubicBezTo>
                                  <a:cubicBezTo>
                                    <a:pt x="0" y="24"/>
                                    <a:pt x="27" y="0"/>
                                    <a:pt x="59" y="0"/>
                                  </a:cubicBezTo>
                                  <a:cubicBezTo>
                                    <a:pt x="91" y="0"/>
                                    <a:pt x="112" y="22"/>
                                    <a:pt x="112" y="59"/>
                                  </a:cubicBezTo>
                                  <a:lnTo>
                                    <a:pt x="112" y="66"/>
                                  </a:lnTo>
                                  <a:lnTo>
                                    <a:pt x="28" y="66"/>
                                  </a:lnTo>
                                  <a:moveTo>
                                    <a:pt x="6083" y="7169"/>
                                  </a:moveTo>
                                  <a:cubicBezTo>
                                    <a:pt x="6083" y="7152"/>
                                    <a:pt x="6073" y="7143"/>
                                    <a:pt x="6056" y="7143"/>
                                  </a:cubicBezTo>
                                  <a:cubicBezTo>
                                    <a:pt x="6039" y="7143"/>
                                    <a:pt x="6030" y="7152"/>
                                    <a:pt x="6028" y="7169"/>
                                  </a:cubicBezTo>
                                  <a:lnTo>
                                    <a:pt x="6083" y="7169"/>
                                  </a:lnTo>
                                </a:path>
                              </a:pathLst>
                            </a:custGeom>
                            <a:solidFill>
                              <a:srgbClr val="000000"/>
                            </a:solidFill>
                            <a:ln>
                              <a:noFill/>
                            </a:ln>
                          </wps:spPr>
                          <wps:bodyPr/>
                        </wps:wsp>
                        <wps:wsp>
                          <wps:cNvSpPr/>
                          <wps:spPr>
                            <a:xfrm>
                              <a:off x="2511360" y="2693880"/>
                              <a:ext cx="2187000" cy="2598120"/>
                            </a:xfrm>
                            <a:custGeom>
                              <a:avLst/>
                              <a:gdLst/>
                              <a:ahLst/>
                              <a:rect l="0" t="0" r="r" b="b"/>
                              <a:pathLst>
                                <a:path w="6075" h="7217">
                                  <a:moveTo>
                                    <a:pt x="76" y="97"/>
                                  </a:moveTo>
                                  <a:lnTo>
                                    <a:pt x="75" y="97"/>
                                  </a:lnTo>
                                  <a:cubicBezTo>
                                    <a:pt x="67" y="109"/>
                                    <a:pt x="54" y="115"/>
                                    <a:pt x="40" y="115"/>
                                  </a:cubicBezTo>
                                  <a:cubicBezTo>
                                    <a:pt x="19" y="115"/>
                                    <a:pt x="0" y="104"/>
                                    <a:pt x="0" y="81"/>
                                  </a:cubicBezTo>
                                  <a:cubicBezTo>
                                    <a:pt x="0" y="47"/>
                                    <a:pt x="41" y="45"/>
                                    <a:pt x="69" y="45"/>
                                  </a:cubicBezTo>
                                  <a:lnTo>
                                    <a:pt x="76" y="45"/>
                                  </a:lnTo>
                                  <a:lnTo>
                                    <a:pt x="76" y="41"/>
                                  </a:lnTo>
                                  <a:cubicBezTo>
                                    <a:pt x="76" y="28"/>
                                    <a:pt x="65" y="21"/>
                                    <a:pt x="50" y="21"/>
                                  </a:cubicBezTo>
                                  <a:cubicBezTo>
                                    <a:pt x="39" y="21"/>
                                    <a:pt x="29" y="25"/>
                                    <a:pt x="21" y="32"/>
                                  </a:cubicBezTo>
                                  <a:lnTo>
                                    <a:pt x="7" y="19"/>
                                  </a:lnTo>
                                  <a:cubicBezTo>
                                    <a:pt x="19" y="5"/>
                                    <a:pt x="36" y="0"/>
                                    <a:pt x="53" y="0"/>
                                  </a:cubicBezTo>
                                  <a:cubicBezTo>
                                    <a:pt x="101" y="0"/>
                                    <a:pt x="101" y="33"/>
                                    <a:pt x="101" y="49"/>
                                  </a:cubicBezTo>
                                  <a:lnTo>
                                    <a:pt x="101" y="111"/>
                                  </a:lnTo>
                                  <a:lnTo>
                                    <a:pt x="76" y="111"/>
                                  </a:lnTo>
                                  <a:lnTo>
                                    <a:pt x="76" y="97"/>
                                  </a:lnTo>
                                  <a:moveTo>
                                    <a:pt x="6074" y="7185"/>
                                  </a:moveTo>
                                  <a:lnTo>
                                    <a:pt x="6068" y="7185"/>
                                  </a:lnTo>
                                  <a:cubicBezTo>
                                    <a:pt x="6053" y="7185"/>
                                    <a:pt x="6027" y="7186"/>
                                    <a:pt x="6027" y="7202"/>
                                  </a:cubicBezTo>
                                  <a:cubicBezTo>
                                    <a:pt x="6027" y="7211"/>
                                    <a:pt x="6038" y="7216"/>
                                    <a:pt x="6047" y="7216"/>
                                  </a:cubicBezTo>
                                  <a:cubicBezTo>
                                    <a:pt x="6065" y="7216"/>
                                    <a:pt x="6074" y="7206"/>
                                    <a:pt x="6074" y="7192"/>
                                  </a:cubicBezTo>
                                  <a:lnTo>
                                    <a:pt x="6074" y="7185"/>
                                  </a:lnTo>
                                </a:path>
                              </a:pathLst>
                            </a:custGeom>
                            <a:solidFill>
                              <a:srgbClr val="000000"/>
                            </a:solidFill>
                            <a:ln>
                              <a:noFill/>
                            </a:ln>
                          </wps:spPr>
                          <wps:bodyPr/>
                        </wps:wsp>
                        <wps:wsp>
                          <wps:cNvSpPr/>
                          <wps:spPr>
                            <a:xfrm>
                              <a:off x="3635640" y="3975840"/>
                              <a:ext cx="36360" cy="41040"/>
                            </a:xfrm>
                            <a:custGeom>
                              <a:avLst/>
                              <a:gdLst/>
                              <a:ahLst/>
                              <a:rect l="0" t="0" r="r" b="b"/>
                              <a:pathLst>
                                <a:path w="101" h="114">
                                  <a:moveTo>
                                    <a:pt x="0" y="3"/>
                                  </a:moveTo>
                                  <a:lnTo>
                                    <a:pt x="26" y="3"/>
                                  </a:lnTo>
                                  <a:lnTo>
                                    <a:pt x="26" y="20"/>
                                  </a:lnTo>
                                  <a:lnTo>
                                    <a:pt x="27" y="20"/>
                                  </a:lnTo>
                                  <a:cubicBezTo>
                                    <a:pt x="31" y="11"/>
                                    <a:pt x="42" y="0"/>
                                    <a:pt x="60" y="0"/>
                                  </a:cubicBezTo>
                                  <a:cubicBezTo>
                                    <a:pt x="89" y="0"/>
                                    <a:pt x="100" y="21"/>
                                    <a:pt x="100" y="43"/>
                                  </a:cubicBezTo>
                                  <a:lnTo>
                                    <a:pt x="100" y="113"/>
                                  </a:lnTo>
                                  <a:lnTo>
                                    <a:pt x="73" y="113"/>
                                  </a:lnTo>
                                  <a:lnTo>
                                    <a:pt x="73" y="56"/>
                                  </a:lnTo>
                                  <a:cubicBezTo>
                                    <a:pt x="73" y="45"/>
                                    <a:pt x="71" y="24"/>
                                    <a:pt x="52" y="24"/>
                                  </a:cubicBezTo>
                                  <a:cubicBezTo>
                                    <a:pt x="34" y="24"/>
                                    <a:pt x="27" y="38"/>
                                    <a:pt x="27" y="53"/>
                                  </a:cubicBezTo>
                                  <a:lnTo>
                                    <a:pt x="27" y="113"/>
                                  </a:lnTo>
                                  <a:lnTo>
                                    <a:pt x="0" y="113"/>
                                  </a:lnTo>
                                  <a:lnTo>
                                    <a:pt x="0" y="3"/>
                                  </a:lnTo>
                                </a:path>
                              </a:pathLst>
                            </a:custGeom>
                            <a:solidFill>
                              <a:srgbClr val="000000"/>
                            </a:solidFill>
                            <a:ln>
                              <a:noFill/>
                            </a:ln>
                          </wps:spPr>
                          <wps:bodyPr/>
                        </wps:wsp>
                        <wps:wsp>
                          <wps:cNvSpPr/>
                          <wps:spPr>
                            <a:xfrm>
                              <a:off x="4787280" y="5240520"/>
                              <a:ext cx="40680" cy="57960"/>
                            </a:xfrm>
                            <a:custGeom>
                              <a:avLst/>
                              <a:gdLst/>
                              <a:ahLst/>
                              <a:rect l="0" t="0" r="r" b="b"/>
                              <a:pathLst>
                                <a:path w="113" h="161">
                                  <a:moveTo>
                                    <a:pt x="0" y="0"/>
                                  </a:moveTo>
                                  <a:lnTo>
                                    <a:pt x="107" y="0"/>
                                  </a:lnTo>
                                  <a:lnTo>
                                    <a:pt x="107" y="25"/>
                                  </a:lnTo>
                                  <a:lnTo>
                                    <a:pt x="29" y="25"/>
                                  </a:lnTo>
                                  <a:lnTo>
                                    <a:pt x="29" y="64"/>
                                  </a:lnTo>
                                  <a:lnTo>
                                    <a:pt x="103" y="64"/>
                                  </a:lnTo>
                                  <a:lnTo>
                                    <a:pt x="103" y="90"/>
                                  </a:lnTo>
                                  <a:lnTo>
                                    <a:pt x="29" y="90"/>
                                  </a:lnTo>
                                  <a:lnTo>
                                    <a:pt x="29" y="134"/>
                                  </a:lnTo>
                                  <a:lnTo>
                                    <a:pt x="112" y="134"/>
                                  </a:lnTo>
                                  <a:lnTo>
                                    <a:pt x="112" y="160"/>
                                  </a:lnTo>
                                  <a:lnTo>
                                    <a:pt x="0" y="160"/>
                                  </a:lnTo>
                                  <a:lnTo>
                                    <a:pt x="0" y="0"/>
                                  </a:lnTo>
                                </a:path>
                              </a:pathLst>
                            </a:custGeom>
                            <a:solidFill>
                              <a:srgbClr val="000000"/>
                            </a:solidFill>
                            <a:ln>
                              <a:noFill/>
                            </a:ln>
                          </wps:spPr>
                          <wps:bodyPr/>
                        </wps:wsp>
                        <wps:wsp>
                          <wps:cNvSpPr/>
                          <wps:spPr>
                            <a:xfrm>
                              <a:off x="3756240" y="3975840"/>
                              <a:ext cx="36360" cy="41040"/>
                            </a:xfrm>
                            <a:custGeom>
                              <a:avLst/>
                              <a:gdLst/>
                              <a:ahLst/>
                              <a:rect l="0" t="0" r="r" b="b"/>
                              <a:pathLst>
                                <a:path w="101" h="114">
                                  <a:moveTo>
                                    <a:pt x="0" y="3"/>
                                  </a:moveTo>
                                  <a:lnTo>
                                    <a:pt x="26" y="3"/>
                                  </a:lnTo>
                                  <a:lnTo>
                                    <a:pt x="26" y="20"/>
                                  </a:lnTo>
                                  <a:lnTo>
                                    <a:pt x="26" y="20"/>
                                  </a:lnTo>
                                  <a:cubicBezTo>
                                    <a:pt x="31" y="11"/>
                                    <a:pt x="41" y="0"/>
                                    <a:pt x="60" y="0"/>
                                  </a:cubicBezTo>
                                  <a:cubicBezTo>
                                    <a:pt x="89" y="0"/>
                                    <a:pt x="100" y="21"/>
                                    <a:pt x="100" y="43"/>
                                  </a:cubicBezTo>
                                  <a:lnTo>
                                    <a:pt x="100" y="113"/>
                                  </a:lnTo>
                                  <a:lnTo>
                                    <a:pt x="72" y="113"/>
                                  </a:lnTo>
                                  <a:lnTo>
                                    <a:pt x="72" y="56"/>
                                  </a:lnTo>
                                  <a:cubicBezTo>
                                    <a:pt x="72" y="45"/>
                                    <a:pt x="71" y="24"/>
                                    <a:pt x="52" y="24"/>
                                  </a:cubicBezTo>
                                  <a:cubicBezTo>
                                    <a:pt x="34" y="24"/>
                                    <a:pt x="27" y="38"/>
                                    <a:pt x="27" y="53"/>
                                  </a:cubicBezTo>
                                  <a:lnTo>
                                    <a:pt x="27" y="113"/>
                                  </a:lnTo>
                                  <a:lnTo>
                                    <a:pt x="0" y="113"/>
                                  </a:lnTo>
                                  <a:lnTo>
                                    <a:pt x="0" y="3"/>
                                  </a:lnTo>
                                </a:path>
                              </a:pathLst>
                            </a:custGeom>
                            <a:solidFill>
                              <a:srgbClr val="000000"/>
                            </a:solidFill>
                            <a:ln>
                              <a:noFill/>
                            </a:ln>
                          </wps:spPr>
                          <wps:bodyPr/>
                        </wps:wsp>
                        <wps:wsp>
                          <wps:cNvSpPr/>
                          <wps:spPr>
                            <a:xfrm>
                              <a:off x="4875840" y="5258880"/>
                              <a:ext cx="42840" cy="39600"/>
                            </a:xfrm>
                            <a:custGeom>
                              <a:avLst/>
                              <a:gdLst/>
                              <a:ahLst/>
                              <a:rect l="0" t="0" r="r" b="b"/>
                              <a:pathLst>
                                <a:path w="119" h="110">
                                  <a:moveTo>
                                    <a:pt x="0" y="0"/>
                                  </a:moveTo>
                                  <a:lnTo>
                                    <a:pt x="30" y="0"/>
                                  </a:lnTo>
                                  <a:lnTo>
                                    <a:pt x="59" y="76"/>
                                  </a:lnTo>
                                  <a:lnTo>
                                    <a:pt x="60" y="76"/>
                                  </a:lnTo>
                                  <a:lnTo>
                                    <a:pt x="89" y="0"/>
                                  </a:lnTo>
                                  <a:lnTo>
                                    <a:pt x="118" y="0"/>
                                  </a:lnTo>
                                  <a:lnTo>
                                    <a:pt x="74" y="109"/>
                                  </a:lnTo>
                                  <a:lnTo>
                                    <a:pt x="45" y="109"/>
                                  </a:lnTo>
                                  <a:lnTo>
                                    <a:pt x="0" y="0"/>
                                  </a:lnTo>
                                </a:path>
                              </a:pathLst>
                            </a:custGeom>
                            <a:solidFill>
                              <a:srgbClr val="000000"/>
                            </a:solidFill>
                            <a:ln>
                              <a:noFill/>
                            </a:ln>
                          </wps:spPr>
                          <wps:bodyPr/>
                        </wps:wsp>
                        <wps:wsp>
                          <wps:cNvSpPr/>
                          <wps:spPr>
                            <a:xfrm>
                              <a:off x="2763000" y="2694960"/>
                              <a:ext cx="2172600" cy="2556720"/>
                            </a:xfrm>
                            <a:custGeom>
                              <a:avLst/>
                              <a:gdLst/>
                              <a:ahLst/>
                              <a:rect l="0" t="0" r="r" b="b"/>
                              <a:pathLst>
                                <a:path w="6035" h="7102">
                                  <a:moveTo>
                                    <a:pt x="0" y="0"/>
                                  </a:moveTo>
                                  <a:lnTo>
                                    <a:pt x="27" y="0"/>
                                  </a:lnTo>
                                  <a:lnTo>
                                    <a:pt x="27" y="109"/>
                                  </a:lnTo>
                                  <a:lnTo>
                                    <a:pt x="0" y="109"/>
                                  </a:lnTo>
                                  <a:lnTo>
                                    <a:pt x="0" y="0"/>
                                  </a:lnTo>
                                  <a:moveTo>
                                    <a:pt x="6015" y="7069"/>
                                  </a:moveTo>
                                  <a:cubicBezTo>
                                    <a:pt x="6025" y="7069"/>
                                    <a:pt x="6034" y="7076"/>
                                    <a:pt x="6034" y="7085"/>
                                  </a:cubicBezTo>
                                  <a:cubicBezTo>
                                    <a:pt x="6034" y="7094"/>
                                    <a:pt x="6025" y="7101"/>
                                    <a:pt x="6015" y="7101"/>
                                  </a:cubicBezTo>
                                  <a:cubicBezTo>
                                    <a:pt x="6005" y="7101"/>
                                    <a:pt x="5998" y="7094"/>
                                    <a:pt x="5998" y="7085"/>
                                  </a:cubicBezTo>
                                  <a:cubicBezTo>
                                    <a:pt x="5998" y="7076"/>
                                    <a:pt x="6005" y="7069"/>
                                    <a:pt x="6015" y="7069"/>
                                  </a:cubicBezTo>
                                </a:path>
                              </a:pathLst>
                            </a:custGeom>
                            <a:solidFill>
                              <a:srgbClr val="000000"/>
                            </a:solidFill>
                            <a:ln>
                              <a:noFill/>
                            </a:ln>
                          </wps:spPr>
                          <wps:bodyPr/>
                        </wps:wsp>
                        <wps:wsp>
                          <wps:cNvSpPr/>
                          <wps:spPr>
                            <a:xfrm>
                              <a:off x="3864600" y="3975840"/>
                              <a:ext cx="25560" cy="41040"/>
                            </a:xfrm>
                            <a:custGeom>
                              <a:avLst/>
                              <a:gdLst/>
                              <a:ahLst/>
                              <a:rect l="0" t="0" r="r" b="b"/>
                              <a:pathLst>
                                <a:path w="71" h="114">
                                  <a:moveTo>
                                    <a:pt x="0" y="3"/>
                                  </a:moveTo>
                                  <a:lnTo>
                                    <a:pt x="27" y="3"/>
                                  </a:lnTo>
                                  <a:lnTo>
                                    <a:pt x="27" y="20"/>
                                  </a:lnTo>
                                  <a:lnTo>
                                    <a:pt x="27" y="20"/>
                                  </a:lnTo>
                                  <a:cubicBezTo>
                                    <a:pt x="33" y="8"/>
                                    <a:pt x="46" y="0"/>
                                    <a:pt x="60" y="0"/>
                                  </a:cubicBezTo>
                                  <a:cubicBezTo>
                                    <a:pt x="63" y="0"/>
                                    <a:pt x="66" y="1"/>
                                    <a:pt x="70" y="3"/>
                                  </a:cubicBezTo>
                                  <a:lnTo>
                                    <a:pt x="70" y="28"/>
                                  </a:lnTo>
                                  <a:cubicBezTo>
                                    <a:pt x="65" y="28"/>
                                    <a:pt x="60" y="26"/>
                                    <a:pt x="56" y="26"/>
                                  </a:cubicBezTo>
                                  <a:cubicBezTo>
                                    <a:pt x="31" y="26"/>
                                    <a:pt x="27" y="47"/>
                                    <a:pt x="27" y="53"/>
                                  </a:cubicBezTo>
                                  <a:lnTo>
                                    <a:pt x="27" y="113"/>
                                  </a:lnTo>
                                  <a:lnTo>
                                    <a:pt x="0" y="113"/>
                                  </a:lnTo>
                                  <a:lnTo>
                                    <a:pt x="0" y="3"/>
                                  </a:lnTo>
                                </a:path>
                              </a:pathLst>
                            </a:custGeom>
                            <a:solidFill>
                              <a:srgbClr val="000000"/>
                            </a:solidFill>
                            <a:ln>
                              <a:noFill/>
                            </a:ln>
                          </wps:spPr>
                          <wps:bodyPr/>
                        </wps:wsp>
                        <wps:wsp>
                          <wps:cNvSpPr/>
                          <wps:spPr>
                            <a:xfrm>
                              <a:off x="2811600" y="2693880"/>
                              <a:ext cx="2193840" cy="2597040"/>
                            </a:xfrm>
                            <a:custGeom>
                              <a:avLst/>
                              <a:gdLst/>
                              <a:ahLst/>
                              <a:rect l="0" t="0" r="r" b="b"/>
                              <a:pathLst>
                                <a:path w="6094" h="7214">
                                  <a:moveTo>
                                    <a:pt x="59" y="0"/>
                                  </a:moveTo>
                                  <a:cubicBezTo>
                                    <a:pt x="93" y="0"/>
                                    <a:pt x="119" y="24"/>
                                    <a:pt x="119" y="58"/>
                                  </a:cubicBezTo>
                                  <a:cubicBezTo>
                                    <a:pt x="119" y="92"/>
                                    <a:pt x="93" y="115"/>
                                    <a:pt x="59" y="115"/>
                                  </a:cubicBezTo>
                                  <a:cubicBezTo>
                                    <a:pt x="25" y="115"/>
                                    <a:pt x="0" y="92"/>
                                    <a:pt x="0" y="58"/>
                                  </a:cubicBezTo>
                                  <a:cubicBezTo>
                                    <a:pt x="0" y="24"/>
                                    <a:pt x="27" y="0"/>
                                    <a:pt x="59" y="0"/>
                                  </a:cubicBezTo>
                                  <a:moveTo>
                                    <a:pt x="6061" y="7213"/>
                                  </a:moveTo>
                                  <a:cubicBezTo>
                                    <a:pt x="6081" y="7213"/>
                                    <a:pt x="6093" y="7197"/>
                                    <a:pt x="6093" y="7180"/>
                                  </a:cubicBezTo>
                                  <a:cubicBezTo>
                                    <a:pt x="6093" y="7163"/>
                                    <a:pt x="6081" y="7146"/>
                                    <a:pt x="6061" y="7146"/>
                                  </a:cubicBezTo>
                                  <a:cubicBezTo>
                                    <a:pt x="6041" y="7146"/>
                                    <a:pt x="6029" y="7163"/>
                                    <a:pt x="6029" y="7180"/>
                                  </a:cubicBezTo>
                                  <a:cubicBezTo>
                                    <a:pt x="6029" y="7197"/>
                                    <a:pt x="6041" y="7213"/>
                                    <a:pt x="6061" y="7213"/>
                                  </a:cubicBezTo>
                                </a:path>
                              </a:pathLst>
                            </a:custGeom>
                            <a:solidFill>
                              <a:srgbClr val="000000"/>
                            </a:solidFill>
                            <a:ln>
                              <a:noFill/>
                            </a:ln>
                          </wps:spPr>
                          <wps:bodyPr/>
                        </wps:wsp>
                        <wps:wsp>
                          <wps:cNvSpPr/>
                          <wps:spPr>
                            <a:xfrm>
                              <a:off x="3942360" y="3975840"/>
                              <a:ext cx="36360" cy="41040"/>
                            </a:xfrm>
                            <a:custGeom>
                              <a:avLst/>
                              <a:gdLst/>
                              <a:ahLst/>
                              <a:rect l="0" t="0" r="r" b="b"/>
                              <a:pathLst>
                                <a:path w="101" h="114">
                                  <a:moveTo>
                                    <a:pt x="0" y="3"/>
                                  </a:moveTo>
                                  <a:lnTo>
                                    <a:pt x="26" y="3"/>
                                  </a:lnTo>
                                  <a:lnTo>
                                    <a:pt x="26" y="20"/>
                                  </a:lnTo>
                                  <a:lnTo>
                                    <a:pt x="26" y="20"/>
                                  </a:lnTo>
                                  <a:cubicBezTo>
                                    <a:pt x="31" y="11"/>
                                    <a:pt x="41" y="0"/>
                                    <a:pt x="60" y="0"/>
                                  </a:cubicBezTo>
                                  <a:cubicBezTo>
                                    <a:pt x="89" y="0"/>
                                    <a:pt x="100" y="21"/>
                                    <a:pt x="100" y="43"/>
                                  </a:cubicBezTo>
                                  <a:lnTo>
                                    <a:pt x="100" y="113"/>
                                  </a:lnTo>
                                  <a:lnTo>
                                    <a:pt x="73" y="113"/>
                                  </a:lnTo>
                                  <a:lnTo>
                                    <a:pt x="73" y="56"/>
                                  </a:lnTo>
                                  <a:cubicBezTo>
                                    <a:pt x="73" y="45"/>
                                    <a:pt x="71" y="24"/>
                                    <a:pt x="52" y="24"/>
                                  </a:cubicBezTo>
                                  <a:cubicBezTo>
                                    <a:pt x="34" y="24"/>
                                    <a:pt x="27" y="38"/>
                                    <a:pt x="27" y="53"/>
                                  </a:cubicBezTo>
                                  <a:lnTo>
                                    <a:pt x="27" y="113"/>
                                  </a:lnTo>
                                  <a:lnTo>
                                    <a:pt x="0" y="113"/>
                                  </a:lnTo>
                                  <a:lnTo>
                                    <a:pt x="0" y="3"/>
                                  </a:lnTo>
                                </a:path>
                              </a:pathLst>
                            </a:custGeom>
                            <a:solidFill>
                              <a:srgbClr val="000000"/>
                            </a:solidFill>
                            <a:ln>
                              <a:noFill/>
                            </a:ln>
                          </wps:spPr>
                          <wps:bodyPr/>
                        </wps:wsp>
                        <wps:wsp>
                          <wps:cNvSpPr/>
                          <wps:spPr>
                            <a:xfrm>
                              <a:off x="3988080" y="3975840"/>
                              <a:ext cx="61560" cy="41040"/>
                            </a:xfrm>
                            <a:custGeom>
                              <a:avLst/>
                              <a:gdLst/>
                              <a:ahLst/>
                              <a:rect l="0" t="0" r="r" b="b"/>
                              <a:pathLst>
                                <a:path w="171" h="114">
                                  <a:moveTo>
                                    <a:pt x="0" y="3"/>
                                  </a:moveTo>
                                  <a:lnTo>
                                    <a:pt x="26" y="3"/>
                                  </a:lnTo>
                                  <a:lnTo>
                                    <a:pt x="26" y="20"/>
                                  </a:lnTo>
                                  <a:lnTo>
                                    <a:pt x="27" y="20"/>
                                  </a:lnTo>
                                  <a:cubicBezTo>
                                    <a:pt x="31" y="11"/>
                                    <a:pt x="42" y="0"/>
                                    <a:pt x="60" y="0"/>
                                  </a:cubicBezTo>
                                  <a:cubicBezTo>
                                    <a:pt x="78" y="0"/>
                                    <a:pt x="89" y="7"/>
                                    <a:pt x="95" y="20"/>
                                  </a:cubicBezTo>
                                  <a:cubicBezTo>
                                    <a:pt x="102" y="7"/>
                                    <a:pt x="114" y="0"/>
                                    <a:pt x="130" y="0"/>
                                  </a:cubicBezTo>
                                  <a:cubicBezTo>
                                    <a:pt x="159" y="0"/>
                                    <a:pt x="170" y="21"/>
                                    <a:pt x="170" y="47"/>
                                  </a:cubicBezTo>
                                  <a:lnTo>
                                    <a:pt x="170" y="113"/>
                                  </a:lnTo>
                                  <a:lnTo>
                                    <a:pt x="142" y="113"/>
                                  </a:lnTo>
                                  <a:lnTo>
                                    <a:pt x="142" y="50"/>
                                  </a:lnTo>
                                  <a:cubicBezTo>
                                    <a:pt x="142" y="37"/>
                                    <a:pt x="138" y="24"/>
                                    <a:pt x="122" y="24"/>
                                  </a:cubicBezTo>
                                  <a:cubicBezTo>
                                    <a:pt x="106" y="24"/>
                                    <a:pt x="99" y="38"/>
                                    <a:pt x="99" y="53"/>
                                  </a:cubicBezTo>
                                  <a:lnTo>
                                    <a:pt x="99" y="113"/>
                                  </a:lnTo>
                                  <a:lnTo>
                                    <a:pt x="72" y="113"/>
                                  </a:lnTo>
                                  <a:lnTo>
                                    <a:pt x="72" y="47"/>
                                  </a:lnTo>
                                  <a:cubicBezTo>
                                    <a:pt x="72" y="33"/>
                                    <a:pt x="66" y="24"/>
                                    <a:pt x="53" y="24"/>
                                  </a:cubicBezTo>
                                  <a:cubicBezTo>
                                    <a:pt x="34" y="24"/>
                                    <a:pt x="28" y="38"/>
                                    <a:pt x="28" y="53"/>
                                  </a:cubicBezTo>
                                  <a:lnTo>
                                    <a:pt x="28" y="113"/>
                                  </a:lnTo>
                                  <a:lnTo>
                                    <a:pt x="0" y="113"/>
                                  </a:lnTo>
                                  <a:lnTo>
                                    <a:pt x="0" y="3"/>
                                  </a:lnTo>
                                </a:path>
                              </a:pathLst>
                            </a:custGeom>
                            <a:solidFill>
                              <a:srgbClr val="000000"/>
                            </a:solidFill>
                            <a:ln>
                              <a:noFill/>
                            </a:ln>
                          </wps:spPr>
                          <wps:bodyPr/>
                        </wps:wsp>
                        <wps:wsp>
                          <wps:cNvSpPr/>
                          <wps:spPr>
                            <a:xfrm>
                              <a:off x="2976480" y="2693880"/>
                              <a:ext cx="2190240" cy="2581200"/>
                            </a:xfrm>
                            <a:custGeom>
                              <a:avLst/>
                              <a:gdLst/>
                              <a:ahLst/>
                              <a:rect l="0" t="0" r="r" b="b"/>
                              <a:pathLst>
                                <a:path w="6084" h="7170">
                                  <a:moveTo>
                                    <a:pt x="28" y="66"/>
                                  </a:moveTo>
                                  <a:cubicBezTo>
                                    <a:pt x="29" y="83"/>
                                    <a:pt x="42" y="92"/>
                                    <a:pt x="56" y="92"/>
                                  </a:cubicBezTo>
                                  <a:cubicBezTo>
                                    <a:pt x="70" y="92"/>
                                    <a:pt x="80" y="87"/>
                                    <a:pt x="86" y="77"/>
                                  </a:cubicBezTo>
                                  <a:lnTo>
                                    <a:pt x="106" y="92"/>
                                  </a:lnTo>
                                  <a:cubicBezTo>
                                    <a:pt x="93" y="109"/>
                                    <a:pt x="77" y="115"/>
                                    <a:pt x="59" y="115"/>
                                  </a:cubicBezTo>
                                  <a:cubicBezTo>
                                    <a:pt x="27" y="115"/>
                                    <a:pt x="0" y="92"/>
                                    <a:pt x="0" y="58"/>
                                  </a:cubicBezTo>
                                  <a:cubicBezTo>
                                    <a:pt x="0" y="24"/>
                                    <a:pt x="27" y="0"/>
                                    <a:pt x="59" y="0"/>
                                  </a:cubicBezTo>
                                  <a:cubicBezTo>
                                    <a:pt x="91" y="0"/>
                                    <a:pt x="111" y="22"/>
                                    <a:pt x="111" y="59"/>
                                  </a:cubicBezTo>
                                  <a:lnTo>
                                    <a:pt x="111" y="66"/>
                                  </a:lnTo>
                                  <a:lnTo>
                                    <a:pt x="28" y="66"/>
                                  </a:lnTo>
                                  <a:moveTo>
                                    <a:pt x="6083" y="7169"/>
                                  </a:moveTo>
                                  <a:cubicBezTo>
                                    <a:pt x="6083" y="7152"/>
                                    <a:pt x="6073" y="7143"/>
                                    <a:pt x="6056" y="7143"/>
                                  </a:cubicBezTo>
                                  <a:cubicBezTo>
                                    <a:pt x="6039" y="7143"/>
                                    <a:pt x="6030" y="7152"/>
                                    <a:pt x="6028" y="7169"/>
                                  </a:cubicBezTo>
                                  <a:lnTo>
                                    <a:pt x="6083" y="7169"/>
                                  </a:lnTo>
                                </a:path>
                              </a:pathLst>
                            </a:custGeom>
                            <a:solidFill>
                              <a:srgbClr val="000000"/>
                            </a:solidFill>
                            <a:ln>
                              <a:noFill/>
                            </a:ln>
                          </wps:spPr>
                          <wps:bodyPr/>
                        </wps:wsp>
                        <wps:wsp>
                          <wps:cNvSpPr/>
                          <wps:spPr>
                            <a:xfrm>
                              <a:off x="4105080" y="3975840"/>
                              <a:ext cx="36720" cy="41040"/>
                            </a:xfrm>
                            <a:custGeom>
                              <a:avLst/>
                              <a:gdLst/>
                              <a:ahLst/>
                              <a:rect l="0" t="0" r="r" b="b"/>
                              <a:pathLst>
                                <a:path w="102" h="114">
                                  <a:moveTo>
                                    <a:pt x="0" y="3"/>
                                  </a:moveTo>
                                  <a:lnTo>
                                    <a:pt x="26" y="3"/>
                                  </a:lnTo>
                                  <a:lnTo>
                                    <a:pt x="26" y="20"/>
                                  </a:lnTo>
                                  <a:lnTo>
                                    <a:pt x="27" y="20"/>
                                  </a:lnTo>
                                  <a:cubicBezTo>
                                    <a:pt x="31" y="11"/>
                                    <a:pt x="42" y="0"/>
                                    <a:pt x="60" y="0"/>
                                  </a:cubicBezTo>
                                  <a:cubicBezTo>
                                    <a:pt x="89" y="0"/>
                                    <a:pt x="101" y="21"/>
                                    <a:pt x="101" y="43"/>
                                  </a:cubicBezTo>
                                  <a:lnTo>
                                    <a:pt x="101" y="113"/>
                                  </a:lnTo>
                                  <a:lnTo>
                                    <a:pt x="73" y="113"/>
                                  </a:lnTo>
                                  <a:lnTo>
                                    <a:pt x="73" y="56"/>
                                  </a:lnTo>
                                  <a:cubicBezTo>
                                    <a:pt x="73" y="45"/>
                                    <a:pt x="72" y="24"/>
                                    <a:pt x="53" y="24"/>
                                  </a:cubicBezTo>
                                  <a:cubicBezTo>
                                    <a:pt x="34" y="24"/>
                                    <a:pt x="28" y="38"/>
                                    <a:pt x="28" y="53"/>
                                  </a:cubicBezTo>
                                  <a:lnTo>
                                    <a:pt x="28" y="113"/>
                                  </a:lnTo>
                                  <a:lnTo>
                                    <a:pt x="0" y="113"/>
                                  </a:lnTo>
                                  <a:lnTo>
                                    <a:pt x="0" y="3"/>
                                  </a:lnTo>
                                </a:path>
                              </a:pathLst>
                            </a:custGeom>
                            <a:solidFill>
                              <a:srgbClr val="000000"/>
                            </a:solidFill>
                            <a:ln>
                              <a:noFill/>
                            </a:ln>
                          </wps:spPr>
                          <wps:bodyPr/>
                        </wps:wsp>
                        <wps:wsp>
                          <wps:cNvSpPr/>
                          <wps:spPr>
                            <a:xfrm>
                              <a:off x="4146840" y="3965040"/>
                              <a:ext cx="29520" cy="52200"/>
                            </a:xfrm>
                            <a:custGeom>
                              <a:avLst/>
                              <a:gdLst/>
                              <a:ahLst/>
                              <a:rect l="0" t="0" r="r" b="b"/>
                              <a:pathLst>
                                <a:path w="82" h="145">
                                  <a:moveTo>
                                    <a:pt x="0" y="55"/>
                                  </a:moveTo>
                                  <a:lnTo>
                                    <a:pt x="0" y="32"/>
                                  </a:lnTo>
                                  <a:lnTo>
                                    <a:pt x="22" y="32"/>
                                  </a:lnTo>
                                  <a:lnTo>
                                    <a:pt x="22" y="0"/>
                                  </a:lnTo>
                                  <a:lnTo>
                                    <a:pt x="50" y="0"/>
                                  </a:lnTo>
                                  <a:lnTo>
                                    <a:pt x="50" y="32"/>
                                  </a:lnTo>
                                  <a:lnTo>
                                    <a:pt x="81" y="32"/>
                                  </a:lnTo>
                                  <a:lnTo>
                                    <a:pt x="81" y="55"/>
                                  </a:lnTo>
                                  <a:lnTo>
                                    <a:pt x="50" y="55"/>
                                  </a:lnTo>
                                  <a:lnTo>
                                    <a:pt x="50" y="102"/>
                                  </a:lnTo>
                                  <a:cubicBezTo>
                                    <a:pt x="50" y="113"/>
                                    <a:pt x="53" y="120"/>
                                    <a:pt x="65" y="120"/>
                                  </a:cubicBezTo>
                                  <a:cubicBezTo>
                                    <a:pt x="70" y="120"/>
                                    <a:pt x="76" y="119"/>
                                    <a:pt x="81" y="117"/>
                                  </a:cubicBezTo>
                                  <a:lnTo>
                                    <a:pt x="81" y="140"/>
                                  </a:lnTo>
                                  <a:cubicBezTo>
                                    <a:pt x="74" y="142"/>
                                    <a:pt x="65" y="144"/>
                                    <a:pt x="59" y="144"/>
                                  </a:cubicBezTo>
                                  <a:cubicBezTo>
                                    <a:pt x="30" y="144"/>
                                    <a:pt x="22" y="130"/>
                                    <a:pt x="22" y="104"/>
                                  </a:cubicBezTo>
                                  <a:lnTo>
                                    <a:pt x="22" y="55"/>
                                  </a:lnTo>
                                  <a:lnTo>
                                    <a:pt x="0" y="55"/>
                                  </a:lnTo>
                                </a:path>
                              </a:pathLst>
                            </a:custGeom>
                            <a:solidFill>
                              <a:srgbClr val="000000"/>
                            </a:solidFill>
                            <a:ln>
                              <a:noFill/>
                            </a:ln>
                          </wps:spPr>
                          <wps:bodyPr/>
                        </wps:wsp>
                        <wps:wsp>
                          <wps:cNvSpPr/>
                          <wps:spPr>
                            <a:xfrm>
                              <a:off x="5281560" y="5240520"/>
                              <a:ext cx="59760" cy="57960"/>
                            </a:xfrm>
                            <a:custGeom>
                              <a:avLst/>
                              <a:gdLst/>
                              <a:ahLst/>
                              <a:rect l="0" t="0" r="r" b="b"/>
                              <a:pathLst>
                                <a:path w="166" h="161">
                                  <a:moveTo>
                                    <a:pt x="70" y="0"/>
                                  </a:moveTo>
                                  <a:lnTo>
                                    <a:pt x="96" y="0"/>
                                  </a:lnTo>
                                  <a:lnTo>
                                    <a:pt x="165" y="160"/>
                                  </a:lnTo>
                                  <a:lnTo>
                                    <a:pt x="131" y="160"/>
                                  </a:lnTo>
                                  <a:lnTo>
                                    <a:pt x="117" y="123"/>
                                  </a:lnTo>
                                  <a:lnTo>
                                    <a:pt x="47" y="123"/>
                                  </a:lnTo>
                                  <a:lnTo>
                                    <a:pt x="32" y="160"/>
                                  </a:lnTo>
                                  <a:lnTo>
                                    <a:pt x="0" y="160"/>
                                  </a:lnTo>
                                  <a:lnTo>
                                    <a:pt x="70" y="0"/>
                                  </a:lnTo>
                                  <a:moveTo>
                                    <a:pt x="107" y="98"/>
                                  </a:moveTo>
                                  <a:lnTo>
                                    <a:pt x="81" y="33"/>
                                  </a:lnTo>
                                  <a:lnTo>
                                    <a:pt x="56" y="98"/>
                                  </a:lnTo>
                                  <a:lnTo>
                                    <a:pt x="107" y="98"/>
                                  </a:lnTo>
                                </a:path>
                              </a:pathLst>
                            </a:custGeom>
                            <a:solidFill>
                              <a:srgbClr val="000000"/>
                            </a:solidFill>
                            <a:ln>
                              <a:noFill/>
                            </a:ln>
                          </wps:spPr>
                          <wps:bodyPr/>
                        </wps:wsp>
                        <wps:wsp>
                          <wps:cNvSpPr/>
                          <wps:spPr>
                            <a:xfrm>
                              <a:off x="3182400" y="2693880"/>
                              <a:ext cx="2193480" cy="2596320"/>
                            </a:xfrm>
                            <a:custGeom>
                              <a:avLst/>
                              <a:gdLst/>
                              <a:ahLst/>
                              <a:rect l="0" t="0" r="r" b="b"/>
                              <a:pathLst>
                                <a:path w="6093" h="7212">
                                  <a:moveTo>
                                    <a:pt x="119" y="3"/>
                                  </a:moveTo>
                                  <a:lnTo>
                                    <a:pt x="119" y="102"/>
                                  </a:lnTo>
                                  <a:cubicBezTo>
                                    <a:pt x="119" y="142"/>
                                    <a:pt x="99" y="168"/>
                                    <a:pt x="57" y="168"/>
                                  </a:cubicBezTo>
                                  <a:cubicBezTo>
                                    <a:pt x="37" y="168"/>
                                    <a:pt x="18" y="161"/>
                                    <a:pt x="2" y="147"/>
                                  </a:cubicBezTo>
                                  <a:lnTo>
                                    <a:pt x="20" y="125"/>
                                  </a:lnTo>
                                  <a:cubicBezTo>
                                    <a:pt x="30" y="136"/>
                                    <a:pt x="41" y="142"/>
                                    <a:pt x="56" y="142"/>
                                  </a:cubicBezTo>
                                  <a:cubicBezTo>
                                    <a:pt x="83" y="142"/>
                                    <a:pt x="92" y="126"/>
                                    <a:pt x="92" y="105"/>
                                  </a:cubicBezTo>
                                  <a:lnTo>
                                    <a:pt x="92" y="97"/>
                                  </a:lnTo>
                                  <a:lnTo>
                                    <a:pt x="90" y="97"/>
                                  </a:lnTo>
                                  <a:cubicBezTo>
                                    <a:pt x="83" y="109"/>
                                    <a:pt x="69" y="113"/>
                                    <a:pt x="54" y="113"/>
                                  </a:cubicBezTo>
                                  <a:cubicBezTo>
                                    <a:pt x="22" y="113"/>
                                    <a:pt x="0" y="88"/>
                                    <a:pt x="0" y="58"/>
                                  </a:cubicBezTo>
                                  <a:cubicBezTo>
                                    <a:pt x="0" y="27"/>
                                    <a:pt x="20" y="0"/>
                                    <a:pt x="54" y="0"/>
                                  </a:cubicBezTo>
                                  <a:cubicBezTo>
                                    <a:pt x="69" y="0"/>
                                    <a:pt x="84" y="7"/>
                                    <a:pt x="92" y="20"/>
                                  </a:cubicBezTo>
                                  <a:lnTo>
                                    <a:pt x="92" y="20"/>
                                  </a:lnTo>
                                  <a:lnTo>
                                    <a:pt x="92" y="3"/>
                                  </a:lnTo>
                                  <a:lnTo>
                                    <a:pt x="119" y="3"/>
                                  </a:lnTo>
                                  <a:moveTo>
                                    <a:pt x="6028" y="7180"/>
                                  </a:moveTo>
                                  <a:cubicBezTo>
                                    <a:pt x="6028" y="7197"/>
                                    <a:pt x="6041" y="7211"/>
                                    <a:pt x="6060" y="7211"/>
                                  </a:cubicBezTo>
                                  <a:cubicBezTo>
                                    <a:pt x="6080" y="7211"/>
                                    <a:pt x="6092" y="7197"/>
                                    <a:pt x="6092" y="7178"/>
                                  </a:cubicBezTo>
                                  <a:cubicBezTo>
                                    <a:pt x="6092" y="7160"/>
                                    <a:pt x="6080" y="7146"/>
                                    <a:pt x="6060" y="7146"/>
                                  </a:cubicBezTo>
                                  <a:cubicBezTo>
                                    <a:pt x="6040" y="7146"/>
                                    <a:pt x="6028" y="7160"/>
                                    <a:pt x="6028" y="7180"/>
                                  </a:cubicBezTo>
                                </a:path>
                              </a:pathLst>
                            </a:custGeom>
                            <a:solidFill>
                              <a:srgbClr val="000000"/>
                            </a:solidFill>
                            <a:ln>
                              <a:noFill/>
                            </a:ln>
                          </wps:spPr>
                          <wps:bodyPr/>
                        </wps:wsp>
                        <wps:wsp>
                          <wps:cNvSpPr/>
                          <wps:spPr>
                            <a:xfrm>
                              <a:off x="3232080" y="2693880"/>
                              <a:ext cx="2190240" cy="2581200"/>
                            </a:xfrm>
                            <a:custGeom>
                              <a:avLst/>
                              <a:gdLst/>
                              <a:ahLst/>
                              <a:rect l="0" t="0" r="r" b="b"/>
                              <a:pathLst>
                                <a:path w="6084" h="7170">
                                  <a:moveTo>
                                    <a:pt x="27" y="66"/>
                                  </a:moveTo>
                                  <a:cubicBezTo>
                                    <a:pt x="29" y="83"/>
                                    <a:pt x="41" y="92"/>
                                    <a:pt x="56" y="92"/>
                                  </a:cubicBezTo>
                                  <a:cubicBezTo>
                                    <a:pt x="71" y="92"/>
                                    <a:pt x="79" y="87"/>
                                    <a:pt x="86" y="77"/>
                                  </a:cubicBezTo>
                                  <a:lnTo>
                                    <a:pt x="105" y="92"/>
                                  </a:lnTo>
                                  <a:cubicBezTo>
                                    <a:pt x="93" y="109"/>
                                    <a:pt x="76" y="115"/>
                                    <a:pt x="59" y="115"/>
                                  </a:cubicBezTo>
                                  <a:cubicBezTo>
                                    <a:pt x="26" y="115"/>
                                    <a:pt x="0" y="92"/>
                                    <a:pt x="0" y="58"/>
                                  </a:cubicBezTo>
                                  <a:cubicBezTo>
                                    <a:pt x="0" y="24"/>
                                    <a:pt x="26" y="0"/>
                                    <a:pt x="59" y="0"/>
                                  </a:cubicBezTo>
                                  <a:cubicBezTo>
                                    <a:pt x="92" y="0"/>
                                    <a:pt x="111" y="22"/>
                                    <a:pt x="111" y="59"/>
                                  </a:cubicBezTo>
                                  <a:lnTo>
                                    <a:pt x="111" y="66"/>
                                  </a:lnTo>
                                  <a:lnTo>
                                    <a:pt x="27" y="66"/>
                                  </a:lnTo>
                                  <a:moveTo>
                                    <a:pt x="6083" y="7169"/>
                                  </a:moveTo>
                                  <a:cubicBezTo>
                                    <a:pt x="6083" y="7152"/>
                                    <a:pt x="6072" y="7143"/>
                                    <a:pt x="6055" y="7143"/>
                                  </a:cubicBezTo>
                                  <a:cubicBezTo>
                                    <a:pt x="6038" y="7143"/>
                                    <a:pt x="6029" y="7152"/>
                                    <a:pt x="6027" y="7169"/>
                                  </a:cubicBezTo>
                                  <a:lnTo>
                                    <a:pt x="6083" y="7169"/>
                                  </a:lnTo>
                                </a:path>
                              </a:pathLst>
                            </a:custGeom>
                            <a:solidFill>
                              <a:srgbClr val="000000"/>
                            </a:solidFill>
                            <a:ln>
                              <a:noFill/>
                            </a:ln>
                          </wps:spPr>
                          <wps:bodyPr/>
                        </wps:wsp>
                        <wps:wsp>
                          <wps:cNvSpPr/>
                          <wps:spPr>
                            <a:xfrm>
                              <a:off x="4358520" y="3975840"/>
                              <a:ext cx="36720" cy="41040"/>
                            </a:xfrm>
                            <a:custGeom>
                              <a:avLst/>
                              <a:gdLst/>
                              <a:ahLst/>
                              <a:rect l="0" t="0" r="r" b="b"/>
                              <a:pathLst>
                                <a:path w="102" h="114">
                                  <a:moveTo>
                                    <a:pt x="0" y="3"/>
                                  </a:moveTo>
                                  <a:lnTo>
                                    <a:pt x="26" y="3"/>
                                  </a:lnTo>
                                  <a:lnTo>
                                    <a:pt x="26" y="20"/>
                                  </a:lnTo>
                                  <a:lnTo>
                                    <a:pt x="27" y="20"/>
                                  </a:lnTo>
                                  <a:cubicBezTo>
                                    <a:pt x="32" y="11"/>
                                    <a:pt x="42" y="0"/>
                                    <a:pt x="61" y="0"/>
                                  </a:cubicBezTo>
                                  <a:cubicBezTo>
                                    <a:pt x="90" y="0"/>
                                    <a:pt x="101" y="21"/>
                                    <a:pt x="101" y="43"/>
                                  </a:cubicBezTo>
                                  <a:lnTo>
                                    <a:pt x="101" y="113"/>
                                  </a:lnTo>
                                  <a:lnTo>
                                    <a:pt x="73" y="113"/>
                                  </a:lnTo>
                                  <a:lnTo>
                                    <a:pt x="73" y="56"/>
                                  </a:lnTo>
                                  <a:cubicBezTo>
                                    <a:pt x="73" y="45"/>
                                    <a:pt x="72" y="24"/>
                                    <a:pt x="53" y="24"/>
                                  </a:cubicBezTo>
                                  <a:cubicBezTo>
                                    <a:pt x="33" y="24"/>
                                    <a:pt x="28" y="38"/>
                                    <a:pt x="28" y="53"/>
                                  </a:cubicBezTo>
                                  <a:lnTo>
                                    <a:pt x="28" y="113"/>
                                  </a:lnTo>
                                  <a:lnTo>
                                    <a:pt x="0" y="113"/>
                                  </a:lnTo>
                                  <a:lnTo>
                                    <a:pt x="0" y="3"/>
                                  </a:lnTo>
                                </a:path>
                              </a:pathLst>
                            </a:custGeom>
                            <a:solidFill>
                              <a:srgbClr val="000000"/>
                            </a:solidFill>
                            <a:ln>
                              <a:noFill/>
                            </a:ln>
                          </wps:spPr>
                          <wps:bodyPr/>
                        </wps:wsp>
                        <wps:wsp>
                          <wps:cNvSpPr/>
                          <wps:spPr>
                            <a:xfrm>
                              <a:off x="4400640" y="3975840"/>
                              <a:ext cx="36000" cy="41760"/>
                            </a:xfrm>
                            <a:custGeom>
                              <a:avLst/>
                              <a:gdLst/>
                              <a:ahLst/>
                              <a:rect l="0" t="0" r="r" b="b"/>
                              <a:pathLst>
                                <a:path w="100" h="116">
                                  <a:moveTo>
                                    <a:pt x="80" y="37"/>
                                  </a:moveTo>
                                  <a:cubicBezTo>
                                    <a:pt x="73" y="29"/>
                                    <a:pt x="66" y="24"/>
                                    <a:pt x="59" y="24"/>
                                  </a:cubicBezTo>
                                  <a:cubicBezTo>
                                    <a:pt x="39" y="24"/>
                                    <a:pt x="27" y="41"/>
                                    <a:pt x="27" y="58"/>
                                  </a:cubicBezTo>
                                  <a:cubicBezTo>
                                    <a:pt x="27" y="75"/>
                                    <a:pt x="39" y="89"/>
                                    <a:pt x="59" y="89"/>
                                  </a:cubicBezTo>
                                  <a:cubicBezTo>
                                    <a:pt x="67" y="89"/>
                                    <a:pt x="75" y="87"/>
                                    <a:pt x="81" y="80"/>
                                  </a:cubicBezTo>
                                  <a:lnTo>
                                    <a:pt x="99" y="100"/>
                                  </a:lnTo>
                                  <a:cubicBezTo>
                                    <a:pt x="87" y="110"/>
                                    <a:pt x="69" y="115"/>
                                    <a:pt x="59" y="115"/>
                                  </a:cubicBezTo>
                                  <a:cubicBezTo>
                                    <a:pt x="26" y="115"/>
                                    <a:pt x="0" y="92"/>
                                    <a:pt x="0" y="58"/>
                                  </a:cubicBezTo>
                                  <a:cubicBezTo>
                                    <a:pt x="0" y="24"/>
                                    <a:pt x="26" y="0"/>
                                    <a:pt x="59" y="0"/>
                                  </a:cubicBezTo>
                                  <a:cubicBezTo>
                                    <a:pt x="73" y="0"/>
                                    <a:pt x="88" y="5"/>
                                    <a:pt x="99" y="16"/>
                                  </a:cubicBezTo>
                                  <a:lnTo>
                                    <a:pt x="80" y="37"/>
                                  </a:lnTo>
                                </a:path>
                              </a:pathLst>
                            </a:custGeom>
                            <a:solidFill>
                              <a:srgbClr val="000000"/>
                            </a:solidFill>
                            <a:ln>
                              <a:noFill/>
                            </a:ln>
                          </wps:spPr>
                          <wps:bodyPr/>
                        </wps:wsp>
                        <wps:wsp>
                          <wps:cNvSpPr/>
                          <wps:spPr>
                            <a:xfrm>
                              <a:off x="4439160" y="3976920"/>
                              <a:ext cx="42480" cy="59400"/>
                            </a:xfrm>
                            <a:custGeom>
                              <a:avLst/>
                              <a:gdLst/>
                              <a:ahLst/>
                              <a:rect l="0" t="0" r="r" b="b"/>
                              <a:pathLst>
                                <a:path w="118" h="165">
                                  <a:moveTo>
                                    <a:pt x="0" y="0"/>
                                  </a:moveTo>
                                  <a:lnTo>
                                    <a:pt x="31" y="0"/>
                                  </a:lnTo>
                                  <a:lnTo>
                                    <a:pt x="61" y="75"/>
                                  </a:lnTo>
                                  <a:lnTo>
                                    <a:pt x="61" y="75"/>
                                  </a:lnTo>
                                  <a:lnTo>
                                    <a:pt x="89" y="0"/>
                                  </a:lnTo>
                                  <a:lnTo>
                                    <a:pt x="117" y="0"/>
                                  </a:lnTo>
                                  <a:lnTo>
                                    <a:pt x="65" y="132"/>
                                  </a:lnTo>
                                  <a:cubicBezTo>
                                    <a:pt x="57" y="153"/>
                                    <a:pt x="48" y="164"/>
                                    <a:pt x="24" y="164"/>
                                  </a:cubicBezTo>
                                  <a:cubicBezTo>
                                    <a:pt x="16" y="164"/>
                                    <a:pt x="10" y="162"/>
                                    <a:pt x="2" y="160"/>
                                  </a:cubicBezTo>
                                  <a:lnTo>
                                    <a:pt x="6" y="136"/>
                                  </a:lnTo>
                                  <a:cubicBezTo>
                                    <a:pt x="10" y="137"/>
                                    <a:pt x="14" y="139"/>
                                    <a:pt x="20" y="139"/>
                                  </a:cubicBezTo>
                                  <a:cubicBezTo>
                                    <a:pt x="34" y="139"/>
                                    <a:pt x="37" y="133"/>
                                    <a:pt x="42" y="122"/>
                                  </a:cubicBezTo>
                                  <a:lnTo>
                                    <a:pt x="47" y="110"/>
                                  </a:lnTo>
                                  <a:lnTo>
                                    <a:pt x="0" y="0"/>
                                  </a:lnTo>
                                </a:path>
                              </a:pathLst>
                            </a:custGeom>
                            <a:solidFill>
                              <a:srgbClr val="000000"/>
                            </a:solidFill>
                            <a:ln>
                              <a:noFill/>
                            </a:ln>
                          </wps:spPr>
                          <wps:bodyPr/>
                        </wps:wsp>
                        <wpg:grpSp>
                          <wpg:cNvGrpSpPr/>
                          <wpg:grpSpPr>
                            <a:xfrm>
                              <a:off x="2127240" y="0"/>
                              <a:ext cx="538560" cy="531360"/>
                            </a:xfrm>
                          </wpg:grpSpPr>
                          <wpg:grpSp>
                            <wpg:cNvGrpSpPr/>
                            <wpg:grpSpPr>
                              <a:xfrm>
                                <a:off x="0" y="0"/>
                                <a:ext cx="538560" cy="531360"/>
                              </a:xfrm>
                            </wpg:grpSpPr>
                            <wps:wsp>
                              <wps:cNvSpPr/>
                              <wps:spPr>
                                <a:xfrm>
                                  <a:off x="4658760" y="3929760"/>
                                  <a:ext cx="99720" cy="126720"/>
                                </a:xfrm>
                                <a:custGeom>
                                  <a:avLst/>
                                  <a:gdLst/>
                                  <a:ahLst/>
                                  <a:rect l="0" t="0" r="r" b="b"/>
                                  <a:pathLst>
                                    <a:path w="277" h="352">
                                      <a:moveTo>
                                        <a:pt x="276" y="157"/>
                                      </a:moveTo>
                                      <a:cubicBezTo>
                                        <a:pt x="276" y="105"/>
                                        <a:pt x="255" y="56"/>
                                        <a:pt x="218" y="20"/>
                                      </a:cubicBezTo>
                                      <a:cubicBezTo>
                                        <a:pt x="211" y="12"/>
                                        <a:pt x="203" y="6"/>
                                        <a:pt x="195" y="0"/>
                                      </a:cubicBezTo>
                                      <a:lnTo>
                                        <a:pt x="165" y="51"/>
                                      </a:lnTo>
                                      <a:cubicBezTo>
                                        <a:pt x="197" y="76"/>
                                        <a:pt x="220" y="112"/>
                                        <a:pt x="220" y="157"/>
                                      </a:cubicBezTo>
                                      <a:cubicBezTo>
                                        <a:pt x="220" y="233"/>
                                        <a:pt x="157" y="295"/>
                                        <a:pt x="80" y="295"/>
                                      </a:cubicBezTo>
                                      <a:cubicBezTo>
                                        <a:pt x="62" y="295"/>
                                        <a:pt x="44" y="291"/>
                                        <a:pt x="29" y="285"/>
                                      </a:cubicBezTo>
                                      <a:lnTo>
                                        <a:pt x="0" y="334"/>
                                      </a:lnTo>
                                      <a:cubicBezTo>
                                        <a:pt x="25" y="344"/>
                                        <a:pt x="52" y="351"/>
                                        <a:pt x="80" y="351"/>
                                      </a:cubicBezTo>
                                      <a:cubicBezTo>
                                        <a:pt x="188" y="351"/>
                                        <a:pt x="276" y="263"/>
                                        <a:pt x="276" y="157"/>
                                      </a:cubicBezTo>
                                    </a:path>
                                  </a:pathLst>
                                </a:custGeom>
                                <a:solidFill>
                                  <a:srgbClr val="005e9d"/>
                                </a:solidFill>
                                <a:ln>
                                  <a:noFill/>
                                </a:ln>
                              </wps:spPr>
                              <wps:bodyPr/>
                            </wps:wsp>
                            <wpg:grpSp>
                              <wpg:cNvGrpSpPr/>
                              <wpg:grpSpPr>
                                <a:xfrm>
                                  <a:off x="0" y="0"/>
                                  <a:ext cx="366480" cy="478080"/>
                                </a:xfrm>
                              </wpg:grpSpPr>
                              <wps:wsp>
                                <wps:cNvSpPr/>
                                <wps:spPr>
                                  <a:xfrm>
                                    <a:off x="4697280" y="3840120"/>
                                    <a:ext cx="42480" cy="103680"/>
                                  </a:xfrm>
                                  <a:custGeom>
                                    <a:avLst/>
                                    <a:gdLst/>
                                    <a:ahLst/>
                                    <a:rect l="0" t="0" r="r" b="b"/>
                                    <a:pathLst>
                                      <a:path w="118" h="288">
                                        <a:moveTo>
                                          <a:pt x="116" y="55"/>
                                        </a:moveTo>
                                        <a:cubicBezTo>
                                          <a:pt x="115" y="38"/>
                                          <a:pt x="113" y="21"/>
                                          <a:pt x="110" y="5"/>
                                        </a:cubicBezTo>
                                        <a:lnTo>
                                          <a:pt x="109" y="0"/>
                                        </a:lnTo>
                                        <a:lnTo>
                                          <a:pt x="105" y="4"/>
                                        </a:lnTo>
                                        <a:cubicBezTo>
                                          <a:pt x="93" y="15"/>
                                          <a:pt x="81" y="28"/>
                                          <a:pt x="70" y="41"/>
                                        </a:cubicBezTo>
                                        <a:cubicBezTo>
                                          <a:pt x="12" y="115"/>
                                          <a:pt x="0" y="214"/>
                                          <a:pt x="0" y="276"/>
                                        </a:cubicBezTo>
                                        <a:lnTo>
                                          <a:pt x="0" y="278"/>
                                        </a:lnTo>
                                        <a:lnTo>
                                          <a:pt x="2" y="278"/>
                                        </a:lnTo>
                                        <a:cubicBezTo>
                                          <a:pt x="6" y="279"/>
                                          <a:pt x="9" y="280"/>
                                          <a:pt x="13" y="282"/>
                                        </a:cubicBezTo>
                                        <a:cubicBezTo>
                                          <a:pt x="17" y="283"/>
                                          <a:pt x="20" y="284"/>
                                          <a:pt x="24" y="286"/>
                                        </a:cubicBezTo>
                                        <a:lnTo>
                                          <a:pt x="25" y="287"/>
                                        </a:lnTo>
                                        <a:lnTo>
                                          <a:pt x="27" y="286"/>
                                        </a:lnTo>
                                        <a:cubicBezTo>
                                          <a:pt x="79" y="245"/>
                                          <a:pt x="117" y="148"/>
                                          <a:pt x="116" y="55"/>
                                        </a:cubicBezTo>
                                      </a:path>
                                    </a:pathLst>
                                  </a:custGeom>
                                  <a:solidFill>
                                    <a:srgbClr val="009590"/>
                                  </a:solidFill>
                                  <a:ln>
                                    <a:noFill/>
                                  </a:ln>
                                </wps:spPr>
                                <wps:bodyPr/>
                              </wps:wsp>
                              <wps:wsp>
                                <wps:cNvSpPr/>
                                <wps:spPr>
                                  <a:xfrm>
                                    <a:off x="4660200" y="3833280"/>
                                    <a:ext cx="36360" cy="107280"/>
                                  </a:xfrm>
                                  <a:custGeom>
                                    <a:avLst/>
                                    <a:gdLst/>
                                    <a:ahLst/>
                                    <a:rect l="0" t="0" r="r" b="b"/>
                                    <a:pathLst>
                                      <a:path w="101" h="298">
                                        <a:moveTo>
                                          <a:pt x="20" y="4"/>
                                        </a:moveTo>
                                        <a:lnTo>
                                          <a:pt x="17" y="0"/>
                                        </a:lnTo>
                                        <a:lnTo>
                                          <a:pt x="15" y="5"/>
                                        </a:lnTo>
                                        <a:cubicBezTo>
                                          <a:pt x="9" y="20"/>
                                          <a:pt x="4" y="37"/>
                                          <a:pt x="0" y="54"/>
                                        </a:cubicBezTo>
                                        <a:cubicBezTo>
                                          <a:pt x="0" y="146"/>
                                          <a:pt x="0" y="247"/>
                                          <a:pt x="42" y="295"/>
                                        </a:cubicBezTo>
                                        <a:lnTo>
                                          <a:pt x="43" y="297"/>
                                        </a:lnTo>
                                        <a:lnTo>
                                          <a:pt x="45" y="296"/>
                                        </a:lnTo>
                                        <a:cubicBezTo>
                                          <a:pt x="49" y="295"/>
                                          <a:pt x="52" y="295"/>
                                          <a:pt x="56" y="294"/>
                                        </a:cubicBezTo>
                                        <a:cubicBezTo>
                                          <a:pt x="60" y="294"/>
                                          <a:pt x="63" y="293"/>
                                          <a:pt x="68" y="293"/>
                                        </a:cubicBezTo>
                                        <a:lnTo>
                                          <a:pt x="69" y="293"/>
                                        </a:lnTo>
                                        <a:lnTo>
                                          <a:pt x="71" y="292"/>
                                        </a:lnTo>
                                        <a:cubicBezTo>
                                          <a:pt x="100" y="232"/>
                                          <a:pt x="90" y="130"/>
                                          <a:pt x="47" y="47"/>
                                        </a:cubicBezTo>
                                        <a:cubicBezTo>
                                          <a:pt x="39" y="32"/>
                                          <a:pt x="30" y="17"/>
                                          <a:pt x="20" y="4"/>
                                        </a:cubicBezTo>
                                      </a:path>
                                    </a:pathLst>
                                  </a:custGeom>
                                  <a:solidFill>
                                    <a:srgbClr val="009590"/>
                                  </a:solidFill>
                                  <a:ln>
                                    <a:noFill/>
                                  </a:ln>
                                </wps:spPr>
                                <wps:bodyPr/>
                              </wps:wsp>
                              <wps:wsp>
                                <wps:cNvSpPr/>
                                <wps:spPr>
                                  <a:xfrm>
                                    <a:off x="4600800" y="3858120"/>
                                    <a:ext cx="64440" cy="92520"/>
                                  </a:xfrm>
                                  <a:custGeom>
                                    <a:avLst/>
                                    <a:gdLst/>
                                    <a:ahLst/>
                                    <a:rect l="0" t="0" r="r" b="b"/>
                                    <a:pathLst>
                                      <a:path w="179" h="257">
                                        <a:moveTo>
                                          <a:pt x="48" y="29"/>
                                        </a:moveTo>
                                        <a:cubicBezTo>
                                          <a:pt x="34" y="20"/>
                                          <a:pt x="19" y="10"/>
                                          <a:pt x="5" y="3"/>
                                        </a:cubicBezTo>
                                        <a:lnTo>
                                          <a:pt x="0" y="0"/>
                                        </a:lnTo>
                                        <a:lnTo>
                                          <a:pt x="1" y="5"/>
                                        </a:lnTo>
                                        <a:cubicBezTo>
                                          <a:pt x="2" y="22"/>
                                          <a:pt x="5" y="39"/>
                                          <a:pt x="9" y="56"/>
                                        </a:cubicBezTo>
                                        <a:cubicBezTo>
                                          <a:pt x="34" y="147"/>
                                          <a:pt x="95" y="230"/>
                                          <a:pt x="155" y="254"/>
                                        </a:cubicBezTo>
                                        <a:lnTo>
                                          <a:pt x="156" y="256"/>
                                        </a:lnTo>
                                        <a:lnTo>
                                          <a:pt x="158" y="254"/>
                                        </a:lnTo>
                                        <a:cubicBezTo>
                                          <a:pt x="161" y="251"/>
                                          <a:pt x="164" y="249"/>
                                          <a:pt x="166" y="247"/>
                                        </a:cubicBezTo>
                                        <a:cubicBezTo>
                                          <a:pt x="169" y="246"/>
                                          <a:pt x="173" y="242"/>
                                          <a:pt x="176" y="241"/>
                                        </a:cubicBezTo>
                                        <a:lnTo>
                                          <a:pt x="178" y="240"/>
                                        </a:lnTo>
                                        <a:lnTo>
                                          <a:pt x="178" y="238"/>
                                        </a:lnTo>
                                        <a:cubicBezTo>
                                          <a:pt x="178" y="173"/>
                                          <a:pt x="123" y="85"/>
                                          <a:pt x="48" y="29"/>
                                        </a:cubicBezTo>
                                      </a:path>
                                    </a:pathLst>
                                  </a:custGeom>
                                  <a:solidFill>
                                    <a:srgbClr val="009590"/>
                                  </a:solidFill>
                                  <a:ln>
                                    <a:noFill/>
                                  </a:ln>
                                </wps:spPr>
                                <wps:bodyPr/>
                              </wps:wsp>
                              <wps:wsp>
                                <wps:cNvSpPr/>
                                <wps:spPr>
                                  <a:xfrm>
                                    <a:off x="4552200" y="3909600"/>
                                    <a:ext cx="96480" cy="59760"/>
                                  </a:xfrm>
                                  <a:custGeom>
                                    <a:avLst/>
                                    <a:gdLst/>
                                    <a:ahLst/>
                                    <a:rect l="0" t="0" r="r" b="b"/>
                                    <a:pathLst>
                                      <a:path w="268" h="166">
                                        <a:moveTo>
                                          <a:pt x="33" y="46"/>
                                        </a:moveTo>
                                        <a:cubicBezTo>
                                          <a:pt x="95" y="116"/>
                                          <a:pt x="186" y="165"/>
                                          <a:pt x="252" y="160"/>
                                        </a:cubicBezTo>
                                        <a:lnTo>
                                          <a:pt x="253" y="160"/>
                                        </a:lnTo>
                                        <a:lnTo>
                                          <a:pt x="254" y="158"/>
                                        </a:lnTo>
                                        <a:cubicBezTo>
                                          <a:pt x="255" y="155"/>
                                          <a:pt x="257" y="152"/>
                                          <a:pt x="259" y="149"/>
                                        </a:cubicBezTo>
                                        <a:cubicBezTo>
                                          <a:pt x="261" y="146"/>
                                          <a:pt x="263" y="141"/>
                                          <a:pt x="265" y="139"/>
                                        </a:cubicBezTo>
                                        <a:lnTo>
                                          <a:pt x="267" y="137"/>
                                        </a:lnTo>
                                        <a:lnTo>
                                          <a:pt x="266" y="136"/>
                                        </a:lnTo>
                                        <a:cubicBezTo>
                                          <a:pt x="236" y="77"/>
                                          <a:pt x="148" y="22"/>
                                          <a:pt x="56" y="5"/>
                                        </a:cubicBezTo>
                                        <a:cubicBezTo>
                                          <a:pt x="38" y="2"/>
                                          <a:pt x="21" y="0"/>
                                          <a:pt x="5" y="0"/>
                                        </a:cubicBezTo>
                                        <a:lnTo>
                                          <a:pt x="0" y="0"/>
                                        </a:lnTo>
                                        <a:lnTo>
                                          <a:pt x="3" y="4"/>
                                        </a:lnTo>
                                        <a:cubicBezTo>
                                          <a:pt x="11" y="18"/>
                                          <a:pt x="21" y="32"/>
                                          <a:pt x="33" y="46"/>
                                        </a:cubicBezTo>
                                      </a:path>
                                    </a:pathLst>
                                  </a:custGeom>
                                  <a:solidFill>
                                    <a:srgbClr val="009590"/>
                                  </a:solidFill>
                                  <a:ln>
                                    <a:noFill/>
                                  </a:ln>
                                </wps:spPr>
                                <wps:bodyPr/>
                              </wps:wsp>
                              <wps:wsp>
                                <wps:cNvSpPr/>
                                <wps:spPr>
                                  <a:xfrm>
                                    <a:off x="4531680" y="3967920"/>
                                    <a:ext cx="108720" cy="31680"/>
                                  </a:xfrm>
                                  <a:custGeom>
                                    <a:avLst/>
                                    <a:gdLst/>
                                    <a:ahLst/>
                                    <a:rect l="0" t="0" r="r" b="b"/>
                                    <a:pathLst>
                                      <a:path w="302" h="88">
                                        <a:moveTo>
                                          <a:pt x="298" y="54"/>
                                        </a:moveTo>
                                        <a:lnTo>
                                          <a:pt x="299" y="53"/>
                                        </a:lnTo>
                                        <a:lnTo>
                                          <a:pt x="299" y="51"/>
                                        </a:lnTo>
                                        <a:cubicBezTo>
                                          <a:pt x="299" y="47"/>
                                          <a:pt x="299" y="44"/>
                                          <a:pt x="299" y="41"/>
                                        </a:cubicBezTo>
                                        <a:cubicBezTo>
                                          <a:pt x="299" y="38"/>
                                          <a:pt x="300" y="33"/>
                                          <a:pt x="301" y="29"/>
                                        </a:cubicBezTo>
                                        <a:lnTo>
                                          <a:pt x="301" y="27"/>
                                        </a:lnTo>
                                        <a:lnTo>
                                          <a:pt x="299" y="26"/>
                                        </a:lnTo>
                                        <a:cubicBezTo>
                                          <a:pt x="246" y="0"/>
                                          <a:pt x="143" y="0"/>
                                          <a:pt x="53" y="0"/>
                                        </a:cubicBezTo>
                                        <a:cubicBezTo>
                                          <a:pt x="36" y="5"/>
                                          <a:pt x="20" y="11"/>
                                          <a:pt x="6" y="20"/>
                                        </a:cubicBezTo>
                                        <a:lnTo>
                                          <a:pt x="0" y="21"/>
                                        </a:lnTo>
                                        <a:lnTo>
                                          <a:pt x="5" y="24"/>
                                        </a:lnTo>
                                        <a:cubicBezTo>
                                          <a:pt x="19" y="33"/>
                                          <a:pt x="34" y="41"/>
                                          <a:pt x="51" y="47"/>
                                        </a:cubicBezTo>
                                        <a:cubicBezTo>
                                          <a:pt x="138" y="84"/>
                                          <a:pt x="241" y="87"/>
                                          <a:pt x="298" y="54"/>
                                        </a:cubicBezTo>
                                      </a:path>
                                    </a:pathLst>
                                  </a:custGeom>
                                  <a:solidFill>
                                    <a:srgbClr val="009590"/>
                                  </a:solidFill>
                                  <a:ln>
                                    <a:noFill/>
                                  </a:ln>
                                </wps:spPr>
                                <wps:bodyPr/>
                              </wps:wsp>
                              <wps:wsp>
                                <wps:cNvSpPr/>
                                <wps:spPr>
                                  <a:xfrm>
                                    <a:off x="4542840" y="4000680"/>
                                    <a:ext cx="102240" cy="47160"/>
                                  </a:xfrm>
                                  <a:custGeom>
                                    <a:avLst/>
                                    <a:gdLst/>
                                    <a:ahLst/>
                                    <a:rect l="0" t="0" r="r" b="b"/>
                                    <a:pathLst>
                                      <a:path w="284" h="131">
                                        <a:moveTo>
                                          <a:pt x="281" y="26"/>
                                        </a:moveTo>
                                        <a:lnTo>
                                          <a:pt x="283" y="24"/>
                                        </a:lnTo>
                                        <a:lnTo>
                                          <a:pt x="281" y="23"/>
                                        </a:lnTo>
                                        <a:cubicBezTo>
                                          <a:pt x="279" y="20"/>
                                          <a:pt x="278" y="17"/>
                                          <a:pt x="276" y="13"/>
                                        </a:cubicBezTo>
                                        <a:cubicBezTo>
                                          <a:pt x="274" y="9"/>
                                          <a:pt x="273" y="6"/>
                                          <a:pt x="272" y="2"/>
                                        </a:cubicBezTo>
                                        <a:lnTo>
                                          <a:pt x="272" y="1"/>
                                        </a:lnTo>
                                        <a:lnTo>
                                          <a:pt x="270" y="0"/>
                                        </a:lnTo>
                                        <a:cubicBezTo>
                                          <a:pt x="205" y="0"/>
                                          <a:pt x="107" y="23"/>
                                          <a:pt x="38" y="85"/>
                                        </a:cubicBezTo>
                                        <a:cubicBezTo>
                                          <a:pt x="24" y="97"/>
                                          <a:pt x="13" y="110"/>
                                          <a:pt x="3" y="122"/>
                                        </a:cubicBezTo>
                                        <a:lnTo>
                                          <a:pt x="0" y="127"/>
                                        </a:lnTo>
                                        <a:lnTo>
                                          <a:pt x="5" y="127"/>
                                        </a:lnTo>
                                        <a:cubicBezTo>
                                          <a:pt x="21" y="129"/>
                                          <a:pt x="38" y="130"/>
                                          <a:pt x="57" y="129"/>
                                        </a:cubicBezTo>
                                        <a:cubicBezTo>
                                          <a:pt x="150" y="123"/>
                                          <a:pt x="245" y="80"/>
                                          <a:pt x="281" y="26"/>
                                        </a:cubicBezTo>
                                      </a:path>
                                    </a:pathLst>
                                  </a:custGeom>
                                  <a:solidFill>
                                    <a:srgbClr val="009590"/>
                                  </a:solidFill>
                                  <a:ln>
                                    <a:noFill/>
                                  </a:ln>
                                </wps:spPr>
                                <wps:bodyPr/>
                              </wps:wsp>
                              <wps:wsp>
                                <wps:cNvSpPr/>
                                <wps:spPr>
                                  <a:xfrm>
                                    <a:off x="4584240" y="4020840"/>
                                    <a:ext cx="75600" cy="83880"/>
                                  </a:xfrm>
                                  <a:custGeom>
                                    <a:avLst/>
                                    <a:gdLst/>
                                    <a:ahLst/>
                                    <a:rect l="0" t="0" r="r" b="b"/>
                                    <a:pathLst>
                                      <a:path w="210" h="233">
                                        <a:moveTo>
                                          <a:pt x="197" y="9"/>
                                        </a:moveTo>
                                        <a:cubicBezTo>
                                          <a:pt x="194" y="7"/>
                                          <a:pt x="192" y="4"/>
                                          <a:pt x="189" y="1"/>
                                        </a:cubicBezTo>
                                        <a:lnTo>
                                          <a:pt x="188" y="0"/>
                                        </a:lnTo>
                                        <a:lnTo>
                                          <a:pt x="186" y="0"/>
                                        </a:lnTo>
                                        <a:cubicBezTo>
                                          <a:pt x="122" y="17"/>
                                          <a:pt x="50" y="92"/>
                                          <a:pt x="15" y="179"/>
                                        </a:cubicBezTo>
                                        <a:cubicBezTo>
                                          <a:pt x="9" y="195"/>
                                          <a:pt x="4" y="211"/>
                                          <a:pt x="1" y="226"/>
                                        </a:cubicBezTo>
                                        <a:lnTo>
                                          <a:pt x="0" y="232"/>
                                        </a:lnTo>
                                        <a:lnTo>
                                          <a:pt x="5" y="230"/>
                                        </a:lnTo>
                                        <a:cubicBezTo>
                                          <a:pt x="21" y="225"/>
                                          <a:pt x="36" y="218"/>
                                          <a:pt x="52" y="209"/>
                                        </a:cubicBezTo>
                                        <a:cubicBezTo>
                                          <a:pt x="134" y="162"/>
                                          <a:pt x="199" y="82"/>
                                          <a:pt x="207" y="19"/>
                                        </a:cubicBezTo>
                                        <a:lnTo>
                                          <a:pt x="209" y="17"/>
                                        </a:lnTo>
                                        <a:lnTo>
                                          <a:pt x="206" y="16"/>
                                        </a:lnTo>
                                        <a:cubicBezTo>
                                          <a:pt x="203" y="14"/>
                                          <a:pt x="200" y="11"/>
                                          <a:pt x="197" y="9"/>
                                        </a:cubicBezTo>
                                      </a:path>
                                    </a:pathLst>
                                  </a:custGeom>
                                  <a:solidFill>
                                    <a:srgbClr val="009590"/>
                                  </a:solidFill>
                                  <a:ln>
                                    <a:noFill/>
                                  </a:ln>
                                </wps:spPr>
                                <wps:bodyPr/>
                              </wps:wsp>
                            </wpg:grpSp>
                            <wps:wsp>
                              <wps:cNvSpPr/>
                              <wps:spPr>
                                <a:xfrm>
                                  <a:off x="4620960" y="3863880"/>
                                  <a:ext cx="216000" cy="271080"/>
                                </a:xfrm>
                                <a:custGeom>
                                  <a:avLst/>
                                  <a:gdLst/>
                                  <a:ahLst/>
                                  <a:rect l="0" t="0" r="r" b="b"/>
                                  <a:pathLst>
                                    <a:path w="600" h="753">
                                      <a:moveTo>
                                        <a:pt x="555" y="399"/>
                                      </a:moveTo>
                                      <a:cubicBezTo>
                                        <a:pt x="570" y="394"/>
                                        <a:pt x="584" y="390"/>
                                        <a:pt x="597" y="385"/>
                                      </a:cubicBezTo>
                                      <a:cubicBezTo>
                                        <a:pt x="599" y="370"/>
                                        <a:pt x="599" y="333"/>
                                        <a:pt x="599" y="328"/>
                                      </a:cubicBezTo>
                                      <a:cubicBezTo>
                                        <a:pt x="587" y="323"/>
                                        <a:pt x="573" y="316"/>
                                        <a:pt x="558" y="312"/>
                                      </a:cubicBezTo>
                                      <a:cubicBezTo>
                                        <a:pt x="532" y="304"/>
                                        <a:pt x="495" y="300"/>
                                        <a:pt x="469" y="299"/>
                                      </a:cubicBezTo>
                                      <a:cubicBezTo>
                                        <a:pt x="466" y="278"/>
                                        <a:pt x="468" y="289"/>
                                        <a:pt x="463" y="268"/>
                                      </a:cubicBezTo>
                                      <a:cubicBezTo>
                                        <a:pt x="486" y="256"/>
                                        <a:pt x="518" y="237"/>
                                        <a:pt x="538" y="218"/>
                                      </a:cubicBezTo>
                                      <a:cubicBezTo>
                                        <a:pt x="550" y="208"/>
                                        <a:pt x="560" y="198"/>
                                        <a:pt x="568" y="187"/>
                                      </a:cubicBezTo>
                                      <a:cubicBezTo>
                                        <a:pt x="561" y="170"/>
                                        <a:pt x="552" y="153"/>
                                        <a:pt x="543" y="136"/>
                                      </a:cubicBezTo>
                                      <a:cubicBezTo>
                                        <a:pt x="529" y="137"/>
                                        <a:pt x="516" y="138"/>
                                        <a:pt x="501" y="141"/>
                                      </a:cubicBezTo>
                                      <a:cubicBezTo>
                                        <a:pt x="474" y="145"/>
                                        <a:pt x="440" y="160"/>
                                        <a:pt x="416" y="171"/>
                                      </a:cubicBezTo>
                                      <a:cubicBezTo>
                                        <a:pt x="403" y="154"/>
                                        <a:pt x="410" y="162"/>
                                        <a:pt x="396" y="147"/>
                                      </a:cubicBezTo>
                                      <a:cubicBezTo>
                                        <a:pt x="410" y="125"/>
                                        <a:pt x="430" y="93"/>
                                        <a:pt x="439" y="67"/>
                                      </a:cubicBezTo>
                                      <a:cubicBezTo>
                                        <a:pt x="444" y="53"/>
                                        <a:pt x="447" y="41"/>
                                        <a:pt x="450" y="28"/>
                                      </a:cubicBezTo>
                                      <a:cubicBezTo>
                                        <a:pt x="437" y="18"/>
                                        <a:pt x="425" y="9"/>
                                        <a:pt x="412" y="0"/>
                                      </a:cubicBezTo>
                                      <a:lnTo>
                                        <a:pt x="322" y="153"/>
                                      </a:lnTo>
                                      <a:cubicBezTo>
                                        <a:pt x="332" y="160"/>
                                        <a:pt x="341" y="168"/>
                                        <a:pt x="350" y="176"/>
                                      </a:cubicBezTo>
                                      <a:cubicBezTo>
                                        <a:pt x="394" y="220"/>
                                        <a:pt x="418" y="278"/>
                                        <a:pt x="418" y="340"/>
                                      </a:cubicBezTo>
                                      <a:cubicBezTo>
                                        <a:pt x="418" y="403"/>
                                        <a:pt x="394" y="461"/>
                                        <a:pt x="350" y="504"/>
                                      </a:cubicBezTo>
                                      <a:cubicBezTo>
                                        <a:pt x="305" y="547"/>
                                        <a:pt x="247" y="572"/>
                                        <a:pt x="184" y="572"/>
                                      </a:cubicBezTo>
                                      <a:cubicBezTo>
                                        <a:pt x="151" y="572"/>
                                        <a:pt x="119" y="565"/>
                                        <a:pt x="90" y="552"/>
                                      </a:cubicBezTo>
                                      <a:lnTo>
                                        <a:pt x="0" y="707"/>
                                      </a:lnTo>
                                      <a:cubicBezTo>
                                        <a:pt x="14" y="714"/>
                                        <a:pt x="28" y="720"/>
                                        <a:pt x="42" y="725"/>
                                      </a:cubicBezTo>
                                      <a:cubicBezTo>
                                        <a:pt x="51" y="717"/>
                                        <a:pt x="60" y="707"/>
                                        <a:pt x="69" y="697"/>
                                      </a:cubicBezTo>
                                      <a:cubicBezTo>
                                        <a:pt x="87" y="676"/>
                                        <a:pt x="104" y="643"/>
                                        <a:pt x="116" y="620"/>
                                      </a:cubicBezTo>
                                      <a:cubicBezTo>
                                        <a:pt x="136" y="624"/>
                                        <a:pt x="124" y="623"/>
                                        <a:pt x="146" y="625"/>
                                      </a:cubicBezTo>
                                      <a:cubicBezTo>
                                        <a:pt x="149" y="651"/>
                                        <a:pt x="154" y="688"/>
                                        <a:pt x="164" y="714"/>
                                      </a:cubicBezTo>
                                      <a:cubicBezTo>
                                        <a:pt x="169" y="727"/>
                                        <a:pt x="174" y="741"/>
                                        <a:pt x="180" y="752"/>
                                      </a:cubicBezTo>
                                      <a:cubicBezTo>
                                        <a:pt x="182" y="752"/>
                                        <a:pt x="222" y="751"/>
                                        <a:pt x="240" y="748"/>
                                      </a:cubicBezTo>
                                      <a:cubicBezTo>
                                        <a:pt x="245" y="736"/>
                                        <a:pt x="248" y="722"/>
                                        <a:pt x="251" y="708"/>
                                      </a:cubicBezTo>
                                      <a:cubicBezTo>
                                        <a:pt x="256" y="682"/>
                                        <a:pt x="256" y="644"/>
                                        <a:pt x="255" y="619"/>
                                      </a:cubicBezTo>
                                      <a:cubicBezTo>
                                        <a:pt x="275" y="613"/>
                                        <a:pt x="265" y="617"/>
                                        <a:pt x="285" y="609"/>
                                      </a:cubicBezTo>
                                      <a:cubicBezTo>
                                        <a:pt x="300" y="630"/>
                                        <a:pt x="322" y="661"/>
                                        <a:pt x="343" y="679"/>
                                      </a:cubicBezTo>
                                      <a:cubicBezTo>
                                        <a:pt x="353" y="688"/>
                                        <a:pt x="366" y="697"/>
                                        <a:pt x="376" y="704"/>
                                      </a:cubicBezTo>
                                      <a:cubicBezTo>
                                        <a:pt x="394" y="695"/>
                                        <a:pt x="411" y="685"/>
                                        <a:pt x="427" y="673"/>
                                      </a:cubicBezTo>
                                      <a:cubicBezTo>
                                        <a:pt x="425" y="661"/>
                                        <a:pt x="421" y="647"/>
                                        <a:pt x="417" y="634"/>
                                      </a:cubicBezTo>
                                      <a:cubicBezTo>
                                        <a:pt x="409" y="608"/>
                                        <a:pt x="391" y="575"/>
                                        <a:pt x="379" y="552"/>
                                      </a:cubicBezTo>
                                      <a:cubicBezTo>
                                        <a:pt x="393" y="538"/>
                                        <a:pt x="386" y="546"/>
                                        <a:pt x="399" y="530"/>
                                      </a:cubicBezTo>
                                      <a:cubicBezTo>
                                        <a:pt x="423" y="542"/>
                                        <a:pt x="457" y="559"/>
                                        <a:pt x="484" y="565"/>
                                      </a:cubicBezTo>
                                      <a:cubicBezTo>
                                        <a:pt x="499" y="568"/>
                                        <a:pt x="514" y="571"/>
                                        <a:pt x="526" y="573"/>
                                      </a:cubicBezTo>
                                      <a:cubicBezTo>
                                        <a:pt x="538" y="556"/>
                                        <a:pt x="548" y="539"/>
                                        <a:pt x="556" y="523"/>
                                      </a:cubicBezTo>
                                      <a:cubicBezTo>
                                        <a:pt x="549" y="512"/>
                                        <a:pt x="538" y="501"/>
                                        <a:pt x="528" y="490"/>
                                      </a:cubicBezTo>
                                      <a:cubicBezTo>
                                        <a:pt x="509" y="471"/>
                                        <a:pt x="477" y="450"/>
                                        <a:pt x="456" y="436"/>
                                      </a:cubicBezTo>
                                      <a:cubicBezTo>
                                        <a:pt x="463" y="417"/>
                                        <a:pt x="460" y="428"/>
                                        <a:pt x="464" y="407"/>
                                      </a:cubicBezTo>
                                      <a:cubicBezTo>
                                        <a:pt x="490" y="407"/>
                                        <a:pt x="528" y="405"/>
                                        <a:pt x="555" y="399"/>
                                      </a:cubicBezTo>
                                    </a:path>
                                  </a:pathLst>
                                </a:custGeom>
                                <a:solidFill>
                                  <a:srgbClr val="005e9d"/>
                                </a:solidFill>
                                <a:ln>
                                  <a:noFill/>
                                </a:ln>
                              </wps:spPr>
                              <wps:bodyPr/>
                            </wps:wsp>
                          </wpg:grpSp>
                        </wpg:grpSp>
                      </wpg:grpSp>
                    </wpg:wgp>
                  </a:graphicData>
                </a:graphic>
              </wp:anchor>
            </w:drawing>
          </mc:Choice>
          <mc:Fallback>
            <w:pict>
              <v:group id="shape_0" style="position:absolute;margin-left:229.35pt;margin-top:595.3pt;width:209.85pt;height:41.8pt" coordorigin="4587,11906" coordsize="4197,836">
                <v:group id="shape_0" style="position:absolute;left:4587;top:11906;width:4197;height:836">
                  <v:shape id="shape_0" fillcolor="black" stroked="f" style="position:absolute;left:4587;top:12254;width:110;height:159;mso-position-horizontal:right;mso-position-horizontal-relative:margin;mso-position-vertical-relative:margin">
                    <w10:wrap type="none"/>
                    <v:fill o:detectmouseclick="t" type="solid" color2="white"/>
                    <v:stroke color="black" joinstyle="round" endcap="flat"/>
                  </v:shape>
                  <v:shape id="shape_0" fillcolor="black" stroked="f" style="position:absolute;left:4718;top:12305;width:99;height:111;mso-position-horizontal:right;mso-position-horizontal-relative:margin;mso-position-vertical-relative:margin">
                    <w10:wrap type="none"/>
                    <v:fill o:detectmouseclick="t" type="solid" color2="white"/>
                    <v:stroke color="black" joinstyle="round" endcap="flat"/>
                  </v:shape>
                  <v:shape id="shape_0" fillcolor="black" stroked="f" style="position:absolute;left:4848;top:12302;width:69;height:112;mso-position-horizontal:right;mso-position-horizontal-relative:margin;mso-position-vertical-relative:margin">
                    <w10:wrap type="none"/>
                    <v:fill o:detectmouseclick="t" type="solid" color2="white"/>
                    <v:stroke color="black" joinstyle="round" endcap="flat"/>
                  </v:shape>
                  <v:shape id="shape_0" fillcolor="black" stroked="f" style="position:absolute;left:4925;top:12302;width:119;height:114;mso-position-horizontal:right;mso-position-horizontal-relative:margin;mso-position-vertical-relative:margin">
                    <w10:wrap type="none"/>
                    <v:fill o:detectmouseclick="t" type="solid" color2="white"/>
                    <v:stroke color="black" joinstyle="round" endcap="flat"/>
                  </v:shape>
                  <v:shape id="shape_0" fillcolor="black" stroked="f" style="position:absolute;left:5064;top:12302;width:118;height:163;mso-position-horizontal:right;mso-position-horizontal-relative:margin;mso-position-vertical-relative:margin">
                    <w10:wrap type="none"/>
                    <v:fill o:detectmouseclick="t" type="solid" color2="white"/>
                    <v:stroke color="black" joinstyle="round" endcap="flat"/>
                  </v:shape>
                  <v:shape id="shape_0" fillcolor="black" stroked="f" style="position:absolute;left:5197;top:12302;width:111;height:114;mso-position-horizontal:right;mso-position-horizontal-relative:margin;mso-position-vertical-relative:margin">
                    <w10:wrap type="none"/>
                    <v:fill o:detectmouseclick="t" type="solid" color2="white"/>
                    <v:stroke color="black" joinstyle="round" endcap="flat"/>
                  </v:shape>
                  <v:shape id="shape_0" fillcolor="black" stroked="f" style="position:absolute;left:5325;top:12302;width:100;height:114;mso-position-horizontal:right;mso-position-horizontal-relative:margin;mso-position-vertical-relative:margin">
                    <w10:wrap type="none"/>
                    <v:fill o:detectmouseclick="t" type="solid" color2="white"/>
                    <v:stroke color="black" joinstyle="round" endcap="flat"/>
                  </v:shape>
                  <v:shape id="shape_0" fillcolor="black" stroked="f" style="position:absolute;left:5449;top:12302;width:99;height:112;mso-position-horizontal:right;mso-position-horizontal-relative:margin;mso-position-vertical-relative:margin">
                    <w10:wrap type="none"/>
                    <v:fill o:detectmouseclick="t" type="solid" color2="white"/>
                    <v:stroke color="black" joinstyle="round" endcap="flat"/>
                  </v:shape>
                  <v:shape id="shape_0" fillcolor="black" stroked="f" style="position:absolute;left:5647;top:12254;width:111;height:159;mso-position-horizontal:right;mso-position-horizontal-relative:margin;mso-position-vertical-relative:margin">
                    <w10:wrap type="none"/>
                    <v:fill o:detectmouseclick="t" type="solid" color2="white"/>
                    <v:stroke color="black" joinstyle="round" endcap="flat"/>
                  </v:shape>
                  <v:shape id="shape_0" fillcolor="black" stroked="f" style="position:absolute;left:5783;top:12302;width:99;height:112;mso-position-horizontal:right;mso-position-horizontal-relative:margin;mso-position-vertical-relative:margin">
                    <w10:wrap type="none"/>
                    <v:fill o:detectmouseclick="t" type="solid" color2="white"/>
                    <v:stroke color="black" joinstyle="round" endcap="flat"/>
                  </v:shape>
                  <v:shape id="shape_0" fillcolor="black" stroked="f" style="position:absolute;left:5893;top:12305;width:117;height:108;mso-position-horizontal:right;mso-position-horizontal-relative:margin;mso-position-vertical-relative:margin">
                    <w10:wrap type="none"/>
                    <v:fill o:detectmouseclick="t" type="solid" color2="white"/>
                    <v:stroke color="black" joinstyle="round" endcap="flat"/>
                  </v:shape>
                  <v:shape id="shape_0" fillcolor="black" stroked="f" style="position:absolute;left:6022;top:12252;width:35;height:161;mso-position-horizontal:right;mso-position-horizontal-relative:margin;mso-position-vertical-relative:margin">
                    <w10:wrap type="none"/>
                    <v:fill o:detectmouseclick="t" type="solid" color2="white"/>
                    <v:stroke color="black" joinstyle="round" endcap="flat"/>
                  </v:shape>
                  <v:shape id="shape_0" fillcolor="black" stroked="f" style="position:absolute;left:6084;top:12302;width:69;height:112;mso-position-horizontal:right;mso-position-horizontal-relative:margin;mso-position-vertical-relative:margin">
                    <w10:wrap type="none"/>
                    <v:fill o:detectmouseclick="t" type="solid" color2="white"/>
                    <v:stroke color="black" joinstyle="round" endcap="flat"/>
                  </v:shape>
                  <v:shape id="shape_0" fillcolor="black" stroked="f" style="position:absolute;left:6161;top:12302;width:118;height:114;mso-position-horizontal:right;mso-position-horizontal-relative:margin;mso-position-vertical-relative:margin">
                    <w10:wrap type="none"/>
                    <v:fill o:detectmouseclick="t" type="solid" color2="white"/>
                    <v:stroke color="black" joinstyle="round" endcap="flat"/>
                  </v:shape>
                  <v:shape id="shape_0" fillcolor="black" stroked="f" style="position:absolute;left:6300;top:12302;width:99;height:112;mso-position-horizontal:right;mso-position-horizontal-relative:margin;mso-position-vertical-relative:margin">
                    <w10:wrap type="none"/>
                    <v:fill o:detectmouseclick="t" type="solid" color2="white"/>
                    <v:stroke color="black" joinstyle="round" endcap="flat"/>
                  </v:shape>
                  <v:shape id="shape_0" fillcolor="black" stroked="f" style="position:absolute;left:6428;top:12302;width:169;height:112;mso-position-horizontal:right;mso-position-horizontal-relative:margin;mso-position-vertical-relative:margin">
                    <w10:wrap type="none"/>
                    <v:fill o:detectmouseclick="t" type="solid" color2="white"/>
                    <v:stroke color="black" joinstyle="round" endcap="flat"/>
                  </v:shape>
                  <v:shape id="shape_0" fillcolor="black" stroked="f" style="position:absolute;left:6617;top:12302;width:110;height:114;mso-position-horizontal:right;mso-position-horizontal-relative:margin;mso-position-vertical-relative:margin">
                    <w10:wrap type="none"/>
                    <v:fill o:detectmouseclick="t" type="solid" color2="white"/>
                    <v:stroke color="black" joinstyle="round" endcap="flat"/>
                  </v:shape>
                  <v:shape id="shape_0" fillcolor="black" stroked="f" style="position:absolute;left:6752;top:12302;width:100;height:112;mso-position-horizontal:right;mso-position-horizontal-relative:margin;mso-position-vertical-relative:margin">
                    <w10:wrap type="none"/>
                    <v:fill o:detectmouseclick="t" type="solid" color2="white"/>
                    <v:stroke color="black" joinstyle="round" endcap="flat"/>
                  </v:shape>
                  <v:shape id="shape_0" fillcolor="black" stroked="f" style="position:absolute;left:6869;top:12273;width:80;height:143;mso-position-horizontal:right;mso-position-horizontal-relative:margin;mso-position-vertical-relative:margin">
                    <w10:wrap type="none"/>
                    <v:fill o:detectmouseclick="t" type="solid" color2="white"/>
                    <v:stroke color="black" joinstyle="round" endcap="flat"/>
                  </v:shape>
                  <v:shape id="shape_0" fillcolor="black" stroked="f" style="position:absolute;left:7020;top:12254;width:164;height:159;mso-position-horizontal:right;mso-position-horizontal-relative:margin;mso-position-vertical-relative:margin">
                    <w10:wrap type="none"/>
                    <v:fill o:detectmouseclick="t" type="solid" color2="white"/>
                    <v:stroke color="black" joinstyle="round" endcap="flat"/>
                  </v:shape>
                  <v:shape id="shape_0" fillcolor="black" stroked="f" style="position:absolute;left:7189;top:12302;width:118;height:167;mso-position-horizontal:right;mso-position-horizontal-relative:margin;mso-position-vertical-relative:margin">
                    <w10:wrap type="none"/>
                    <v:fill o:detectmouseclick="t" type="solid" color2="white"/>
                    <v:stroke color="black" joinstyle="round" endcap="flat"/>
                  </v:shape>
                  <v:shape id="shape_0" fillcolor="black" stroked="f" style="position:absolute;left:7327;top:12302;width:110;height:114;mso-position-horizontal:right;mso-position-horizontal-relative:margin;mso-position-vertical-relative:margin">
                    <w10:wrap type="none"/>
                    <v:fill o:detectmouseclick="t" type="solid" color2="white"/>
                    <v:stroke color="black" joinstyle="round" endcap="flat"/>
                  </v:shape>
                  <v:shape id="shape_0" fillcolor="black" stroked="f" style="position:absolute;left:7457;top:12302;width:100;height:112;mso-position-horizontal:right;mso-position-horizontal-relative:margin;mso-position-vertical-relative:margin">
                    <w10:wrap type="none"/>
                    <v:fill o:detectmouseclick="t" type="solid" color2="white"/>
                    <v:stroke color="black" joinstyle="round" endcap="flat"/>
                  </v:shape>
                  <v:shape id="shape_0" fillcolor="black" stroked="f" style="position:absolute;left:7573;top:12302;width:98;height:114;mso-position-horizontal:right;mso-position-horizontal-relative:margin;mso-position-vertical-relative:margin">
                    <w10:wrap type="none"/>
                    <v:fill o:detectmouseclick="t" type="solid" color2="white"/>
                    <v:stroke color="black" joinstyle="round" endcap="flat"/>
                  </v:shape>
                  <v:shape id="shape_0" fillcolor="black" stroked="f" style="position:absolute;left:7681;top:12305;width:116;height:163;mso-position-horizontal:right;mso-position-horizontal-relative:margin;mso-position-vertical-relative:margin">
                    <w10:wrap type="none"/>
                    <v:fill o:detectmouseclick="t" type="solid" color2="white"/>
                    <v:stroke color="black" joinstyle="round" endcap="flat"/>
                  </v:shape>
                  <v:group id="shape_0" style="position:absolute;left:7937;top:11906;width:847;height:836">
                    <v:group id="shape_0" style="position:absolute;left:7937;top:11906;width:847;height:836">
                      <v:shape id="shape_0" fillcolor="#005e9d" stroked="f" style="position:absolute;left:8290;top:12175;width:275;height:350;mso-position-horizontal:right;mso-position-horizontal-relative:margin;mso-position-vertical-relative:margin">
                        <w10:wrap type="none"/>
                        <v:fill o:detectmouseclick="t" type="solid" color2="#ffa162"/>
                        <v:stroke color="black" joinstyle="round" endcap="flat"/>
                      </v:shape>
                      <v:group id="shape_0" style="position:absolute;left:7937;top:11906;width:576;height:752">
                        <v:shape id="shape_0" fillcolor="#009590" stroked="f" style="position:absolute;left:8398;top:11925;width:115;height:286;mso-position-horizontal:right;mso-position-horizontal-relative:margin;mso-position-vertical-relative:margin">
                          <w10:wrap type="none"/>
                          <v:fill o:detectmouseclick="t" type="solid" color2="#ff6a6f"/>
                          <v:stroke color="black" joinstyle="round" endcap="flat"/>
                        </v:shape>
                        <v:shape id="shape_0" fillcolor="#009590" stroked="f" style="position:absolute;left:8294;top:11906;width:87;height:296;mso-position-horizontal:right;mso-position-horizontal-relative:margin;mso-position-vertical-relative:margin">
                          <w10:wrap type="none"/>
                          <v:fill o:detectmouseclick="t" type="solid" color2="#ff6a6f"/>
                          <v:stroke color="black" joinstyle="round" endcap="flat"/>
                        </v:shape>
                        <v:shape id="shape_0" fillcolor="#009590" stroked="f" style="position:absolute;left:8129;top:11975;width:177;height:255;mso-position-horizontal:right;mso-position-horizontal-relative:margin;mso-position-vertical-relative:margin">
                          <w10:wrap type="none"/>
                          <v:fill o:detectmouseclick="t" type="solid" color2="#ff6a6f"/>
                          <v:stroke color="black" joinstyle="round" endcap="flat"/>
                        </v:shape>
                        <v:shape id="shape_0" fillcolor="#009590" stroked="f" style="position:absolute;left:7995;top:12118;width:266;height:159;mso-position-horizontal:right;mso-position-horizontal-relative:margin;mso-position-vertical-relative:margin">
                          <w10:wrap type="none"/>
                          <v:fill o:detectmouseclick="t" type="solid" color2="#ff6a6f"/>
                          <v:stroke color="black" joinstyle="round" endcap="flat"/>
                        </v:shape>
                        <v:shape id="shape_0" fillcolor="#009590" stroked="f" style="position:absolute;left:7937;top:12280;width:300;height:76;mso-position-horizontal:right;mso-position-horizontal-relative:margin;mso-position-vertical-relative:margin">
                          <w10:wrap type="none"/>
                          <v:fill o:detectmouseclick="t" type="solid" color2="#ff6a6f"/>
                          <v:stroke color="black" joinstyle="round" endcap="flat"/>
                        </v:shape>
                        <v:shape id="shape_0" fillcolor="#009590" stroked="f" style="position:absolute;left:7969;top:12371;width:282;height:128;mso-position-horizontal:right;mso-position-horizontal-relative:margin;mso-position-vertical-relative:margin">
                          <w10:wrap type="none"/>
                          <v:fill o:detectmouseclick="t" type="solid" color2="#ff6a6f"/>
                          <v:stroke color="black" joinstyle="round" endcap="flat"/>
                        </v:shape>
                        <v:shape id="shape_0" fillcolor="#009590" stroked="f" style="position:absolute;left:8084;top:12427;width:208;height:231;mso-position-horizontal:right;mso-position-horizontal-relative:margin;mso-position-vertical-relative:margin">
                          <w10:wrap type="none"/>
                          <v:fill o:detectmouseclick="t" type="solid" color2="#ff6a6f"/>
                          <v:stroke color="black" joinstyle="round" endcap="flat"/>
                        </v:shape>
                      </v:group>
                      <v:shape id="shape_0" fillcolor="#005e9d" stroked="f" style="position:absolute;left:8186;top:11991;width:598;height:751;mso-position-horizontal:right;mso-position-horizontal-relative:margin;mso-position-vertical-relative:margin">
                        <w10:wrap type="none"/>
                        <v:fill o:detectmouseclick="t" type="solid" color2="#ffa162"/>
                        <v:stroke color="black" joinstyle="round" endcap="flat"/>
                      </v:shape>
                    </v:group>
                  </v:group>
                </v:group>
              </v:group>
            </w:pict>
          </mc:Fallback>
        </mc:AlternateContent>
      </w:r>
      <w:r>
        <w:br w:type="page"/>
      </w:r>
      <w:r>
        <mc:AlternateContent>
          <mc:Choice Requires="wps">
            <w:drawing>
              <wp:anchor behindDoc="0" distT="0" distB="0" distL="0" distR="0" simplePos="0" locked="0" layoutInCell="1" allowOverlap="1" relativeHeight="3">
                <wp:simplePos x="0" y="0"/>
                <wp:positionH relativeFrom="margin">
                  <wp:align>right</wp:align>
                </wp:positionH>
                <wp:positionV relativeFrom="margin">
                  <wp:posOffset>1800225</wp:posOffset>
                </wp:positionV>
                <wp:extent cx="5579110" cy="585470"/>
                <wp:effectExtent l="0" t="0" r="0" b="0"/>
                <wp:wrapSquare wrapText="bothSides"/>
                <wp:docPr id="2" name="TitleFramed"/>
                <a:graphic xmlns:a="http://schemas.openxmlformats.org/drawingml/2006/main">
                  <a:graphicData uri="http://schemas.microsoft.com/office/word/2010/wordprocessingShape">
                    <wps:wsp>
                      <wps:cNvSpPr txBox="1"/>
                      <wps:spPr>
                        <a:xfrm>
                          <a:off x="0" y="0"/>
                          <a:ext cx="5579110" cy="585470"/>
                        </a:xfrm>
                        <a:prstGeom prst="rect"/>
                      </wps:spPr>
                      <wps:txbx>
                        <w:txbxContent>
                          <w:p>
                            <w:pPr>
                              <w:pStyle w:val="Covertitle1"/>
                              <w:rPr/>
                            </w:pPr>
                            <w:r>
                              <w:rPr/>
                              <w:t>Unified Notification Service</w:t>
                            </w:r>
                          </w:p>
                          <w:p>
                            <w:pPr>
                              <w:pStyle w:val="Covertitle2"/>
                              <w:rPr/>
                            </w:pPr>
                            <w:r>
                              <w:rPr/>
                              <w:t xml:space="preserve">Installation manual </w:t>
                            </w:r>
                          </w:p>
                        </w:txbxContent>
                      </wps:txbx>
                      <wps:bodyPr anchor="t" lIns="0" tIns="0" rIns="0" bIns="0">
                        <a:noAutofit/>
                      </wps:bodyPr>
                    </wps:wsp>
                  </a:graphicData>
                </a:graphic>
                <wp14:sizeRelH relativeFrom="margin">
                  <wp14:pctWidth>100000</wp14:pctWidth>
                </wp14:sizeRelH>
              </wp:anchor>
            </w:drawing>
          </mc:Choice>
          <mc:Fallback>
            <w:pict>
              <v:rect style="position:absolute;rotation:0;width:439.3pt;height:46.1pt;mso-wrap-distance-left:0pt;mso-wrap-distance-right:0pt;mso-wrap-distance-top:0pt;mso-wrap-distance-bottom:0pt;margin-top:141.75pt;mso-position-vertical-relative:margin;margin-left:0pt;mso-position-horizontal:right;mso-position-horizontal-relative:margin">
                <v:textbox>
                  <w:txbxContent>
                    <w:p>
                      <w:pPr>
                        <w:pStyle w:val="Covertitle1"/>
                        <w:rPr/>
                      </w:pPr>
                      <w:r>
                        <w:rPr/>
                        <w:t>Unified Notification Service</w:t>
                      </w:r>
                    </w:p>
                    <w:p>
                      <w:pPr>
                        <w:pStyle w:val="Covertitle2"/>
                        <w:rPr/>
                      </w:pPr>
                      <w:r>
                        <w:rPr/>
                        <w:t xml:space="preserve">Installation manual </w:t>
                      </w:r>
                    </w:p>
                  </w:txbxContent>
                </v:textbox>
                <w10:wrap type="square"/>
              </v:rect>
            </w:pict>
          </mc:Fallback>
        </mc:AlternateContent>
      </w:r>
      <w:r>
        <mc:AlternateContent>
          <mc:Choice Requires="wps">
            <w:drawing>
              <wp:anchor behindDoc="0" distT="0" distB="0" distL="0" distR="0" simplePos="0" locked="0" layoutInCell="1" allowOverlap="1" relativeHeight="4">
                <wp:simplePos x="0" y="0"/>
                <wp:positionH relativeFrom="margin">
                  <wp:align>right</wp:align>
                </wp:positionH>
                <wp:positionV relativeFrom="margin">
                  <wp:posOffset>4319905</wp:posOffset>
                </wp:positionV>
                <wp:extent cx="5579110" cy="395605"/>
                <wp:effectExtent l="0" t="0" r="0" b="0"/>
                <wp:wrapSquare wrapText="bothSides"/>
                <wp:docPr id="3" name="AuthorFrame"/>
                <a:graphic xmlns:a="http://schemas.openxmlformats.org/drawingml/2006/main">
                  <a:graphicData uri="http://schemas.microsoft.com/office/word/2010/wordprocessingShape">
                    <wps:wsp>
                      <wps:cNvSpPr txBox="1"/>
                      <wps:spPr>
                        <a:xfrm>
                          <a:off x="0" y="0"/>
                          <a:ext cx="5579110" cy="395605"/>
                        </a:xfrm>
                        <a:prstGeom prst="rect"/>
                      </wps:spPr>
                      <wps:txbx>
                        <w:txbxContent>
                          <w:p>
                            <w:pPr>
                              <w:pStyle w:val="Covertitle2"/>
                              <w:rPr/>
                            </w:pPr>
                            <w:r>
                              <w:rPr/>
                              <w:t>Prepared by</w:t>
                            </w:r>
                          </w:p>
                          <w:p>
                            <w:pPr>
                              <w:pStyle w:val="Covertitle3"/>
                              <w:rPr/>
                            </w:pPr>
                            <w:r>
                              <w:rPr/>
                              <w:t>Nedeljko Pavlovic, European Dynamics</w:t>
                            </w:r>
                          </w:p>
                        </w:txbxContent>
                      </wps:txbx>
                      <wps:bodyPr anchor="t" lIns="0" tIns="0" rIns="0" bIns="0">
                        <a:noAutofit/>
                      </wps:bodyPr>
                    </wps:wsp>
                  </a:graphicData>
                </a:graphic>
                <wp14:sizeRelH relativeFrom="margin">
                  <wp14:pctWidth>100000</wp14:pctWidth>
                </wp14:sizeRelH>
              </wp:anchor>
            </w:drawing>
          </mc:Choice>
          <mc:Fallback>
            <w:pict>
              <v:rect style="position:absolute;rotation:0;width:439.3pt;height:31.15pt;mso-wrap-distance-left:0pt;mso-wrap-distance-right:0pt;mso-wrap-distance-top:0pt;mso-wrap-distance-bottom:0pt;margin-top:340.15pt;mso-position-vertical-relative:margin;margin-left:0pt;mso-position-horizontal:right;mso-position-horizontal-relative:margin">
                <v:textbox>
                  <w:txbxContent>
                    <w:p>
                      <w:pPr>
                        <w:pStyle w:val="Covertitle2"/>
                        <w:rPr/>
                      </w:pPr>
                      <w:r>
                        <w:rPr/>
                        <w:t>Prepared by</w:t>
                      </w:r>
                    </w:p>
                    <w:p>
                      <w:pPr>
                        <w:pStyle w:val="Covertitle3"/>
                        <w:rPr/>
                      </w:pPr>
                      <w:r>
                        <w:rPr/>
                        <w:t>Nedeljko Pavlovic, European Dynamics</w:t>
                      </w:r>
                    </w:p>
                  </w:txbxContent>
                </v:textbox>
                <w10:wrap type="square"/>
              </v:rect>
            </w:pict>
          </mc:Fallback>
        </mc:AlternateContent>
      </w:r>
      <w:r>
        <mc:AlternateContent>
          <mc:Choice Requires="wps">
            <w:drawing>
              <wp:anchor behindDoc="0" distT="0" distB="0" distL="0" distR="0" simplePos="0" locked="0" layoutInCell="1" allowOverlap="1" relativeHeight="5">
                <wp:simplePos x="0" y="0"/>
                <wp:positionH relativeFrom="margin">
                  <wp:align>center</wp:align>
                </wp:positionH>
                <wp:positionV relativeFrom="margin">
                  <wp:posOffset>6299835</wp:posOffset>
                </wp:positionV>
                <wp:extent cx="5579110" cy="321310"/>
                <wp:effectExtent l="0" t="0" r="0" b="0"/>
                <wp:wrapSquare wrapText="bothSides"/>
                <wp:docPr id="4" name="PublishedFrame"/>
                <a:graphic xmlns:a="http://schemas.openxmlformats.org/drawingml/2006/main">
                  <a:graphicData uri="http://schemas.microsoft.com/office/word/2010/wordprocessingShape">
                    <wps:wsp>
                      <wps:cNvSpPr txBox="1"/>
                      <wps:spPr>
                        <a:xfrm>
                          <a:off x="0" y="0"/>
                          <a:ext cx="5579110" cy="321310"/>
                        </a:xfrm>
                        <a:prstGeom prst="rect"/>
                      </wps:spPr>
                      <wps:txbx>
                        <w:txbxContent>
                          <w:p>
                            <w:pPr>
                              <w:pStyle w:val="Covertitle3"/>
                              <w:rPr/>
                            </w:pPr>
                            <w:r>
                              <w:rPr>
                                <w:lang w:val="en-US"/>
                              </w:rPr>
                              <w:t xml:space="preserve">October </w:t>
                            </w:r>
                            <w:r>
                              <w:rPr/>
                              <w:t>2006</w:t>
                            </w:r>
                          </w:p>
                          <w:p>
                            <w:pPr>
                              <w:pStyle w:val="Covertitle3"/>
                              <w:rPr>
                                <w:lang w:val="en-US"/>
                              </w:rPr>
                            </w:pPr>
                            <w:r>
                              <w:rPr>
                                <w:lang w:val="en-US"/>
                              </w:rPr>
                              <w:t>Version 1.1</w:t>
                            </w:r>
                          </w:p>
                        </w:txbxContent>
                      </wps:txbx>
                      <wps:bodyPr anchor="t" lIns="0" tIns="0" rIns="0" bIns="0">
                        <a:noAutofit/>
                      </wps:bodyPr>
                    </wps:wsp>
                  </a:graphicData>
                </a:graphic>
                <wp14:sizeRelH relativeFrom="margin">
                  <wp14:pctWidth>100000</wp14:pctWidth>
                </wp14:sizeRelH>
              </wp:anchor>
            </w:drawing>
          </mc:Choice>
          <mc:Fallback>
            <w:pict>
              <v:rect style="position:absolute;rotation:0;width:439.3pt;height:25.3pt;mso-wrap-distance-left:0pt;mso-wrap-distance-right:0pt;mso-wrap-distance-top:0pt;mso-wrap-distance-bottom:0pt;margin-top:496.05pt;mso-position-vertical-relative:margin;margin-left:0pt;mso-position-horizontal:center;mso-position-horizontal-relative:margin">
                <v:textbox>
                  <w:txbxContent>
                    <w:p>
                      <w:pPr>
                        <w:pStyle w:val="Covertitle3"/>
                        <w:rPr/>
                      </w:pPr>
                      <w:r>
                        <w:rPr>
                          <w:lang w:val="en-US"/>
                        </w:rPr>
                        <w:t xml:space="preserve">October </w:t>
                      </w:r>
                      <w:r>
                        <w:rPr/>
                        <w:t>2006</w:t>
                      </w:r>
                    </w:p>
                    <w:p>
                      <w:pPr>
                        <w:pStyle w:val="Covertitle3"/>
                        <w:rPr>
                          <w:lang w:val="en-US"/>
                        </w:rPr>
                      </w:pPr>
                      <w:r>
                        <w:rPr>
                          <w:lang w:val="en-US"/>
                        </w:rPr>
                        <w:t>Version 1.1</w:t>
                      </w:r>
                    </w:p>
                  </w:txbxContent>
                </v:textbox>
                <w10:wrap type="square"/>
              </v:rect>
            </w:pict>
          </mc:Fallback>
        </mc:AlternateContent>
      </w:r>
      <w:r>
        <mc:AlternateContent>
          <mc:Choice Requires="wps">
            <w:drawing>
              <wp:anchor behindDoc="0" distT="0" distB="0" distL="0" distR="0" simplePos="0" locked="0" layoutInCell="1" allowOverlap="1" relativeHeight="6">
                <wp:simplePos x="0" y="0"/>
                <wp:positionH relativeFrom="margin">
                  <wp:align>right</wp:align>
                </wp:positionH>
                <wp:positionV relativeFrom="margin">
                  <wp:align>top</wp:align>
                </wp:positionV>
                <wp:extent cx="5579110" cy="179705"/>
                <wp:effectExtent l="0" t="0" r="0" b="0"/>
                <wp:wrapSquare wrapText="bothSides"/>
                <wp:docPr id="5" name="ReportTypeFrame"/>
                <a:graphic xmlns:a="http://schemas.openxmlformats.org/drawingml/2006/main">
                  <a:graphicData uri="http://schemas.microsoft.com/office/word/2010/wordprocessingShape">
                    <wps:wsp>
                      <wps:cNvSpPr txBox="1"/>
                      <wps:spPr>
                        <a:xfrm>
                          <a:off x="0" y="0"/>
                          <a:ext cx="5579110" cy="179705"/>
                        </a:xfrm>
                        <a:prstGeom prst="rect"/>
                      </wps:spPr>
                      <wps:txbx>
                        <w:txbxContent>
                          <w:p>
                            <w:pPr>
                              <w:pStyle w:val="CoverReportType"/>
                              <w:rPr/>
                            </w:pPr>
                            <w:r>
                              <w:rPr>
                                <w:rStyle w:val="PageNumber"/>
                                <w:b/>
                                <w:bCs/>
                                <w:i/>
                                <w:iCs/>
                                <w:sz w:val="24"/>
                              </w:rPr>
                              <w:t>Administrator manual</w:t>
                            </w:r>
                          </w:p>
                        </w:txbxContent>
                      </wps:txbx>
                      <wps:bodyPr anchor="t" lIns="0" tIns="0" rIns="0" bIns="0">
                        <a:noAutofit/>
                      </wps:bodyPr>
                    </wps:wsp>
                  </a:graphicData>
                </a:graphic>
                <wp14:sizeRelH relativeFrom="margin">
                  <wp14:pctWidth>100000</wp14:pctWidth>
                </wp14:sizeRelH>
              </wp:anchor>
            </w:drawing>
          </mc:Choice>
          <mc:Fallback>
            <w:pict>
              <v:rect style="position:absolute;rotation:0;width:439.3pt;height:14.15pt;mso-wrap-distance-left:0pt;mso-wrap-distance-right:0pt;mso-wrap-distance-top:0pt;mso-wrap-distance-bottom:0pt;margin-top:0pt;mso-position-vertical:top;mso-position-vertical-relative:margin;margin-left:0pt;mso-position-horizontal:right;mso-position-horizontal-relative:margin">
                <v:textbox>
                  <w:txbxContent>
                    <w:p>
                      <w:pPr>
                        <w:pStyle w:val="CoverReportType"/>
                        <w:rPr/>
                      </w:pPr>
                      <w:r>
                        <w:rPr>
                          <w:rStyle w:val="PageNumber"/>
                          <w:b/>
                          <w:bCs/>
                          <w:i/>
                          <w:iCs/>
                          <w:sz w:val="24"/>
                        </w:rPr>
                        <w:t>Administrator manual</w:t>
                      </w:r>
                    </w:p>
                  </w:txbxContent>
                </v:textbox>
                <w10:wrap type="square"/>
              </v:rect>
            </w:pict>
          </mc:Fallback>
        </mc:AlternateContent>
      </w:r>
    </w:p>
    <w:p>
      <w:pPr>
        <w:pStyle w:val="VersioningHeading"/>
        <w:rPr/>
      </w:pPr>
      <w:r>
        <w:rPr/>
        <w:t>Version management and approval</w:t>
      </w:r>
    </w:p>
    <w:tbl>
      <w:tblPr>
        <w:tblW w:w="8779" w:type="dxa"/>
        <w:jc w:val="left"/>
        <w:tblInd w:w="9" w:type="dxa"/>
        <w:tblBorders>
          <w:top w:val="single" w:sz="8" w:space="0" w:color="008000"/>
          <w:bottom w:val="single" w:sz="4" w:space="0" w:color="008000"/>
          <w:insideH w:val="single" w:sz="4" w:space="0" w:color="008000"/>
        </w:tblBorders>
        <w:tblCellMar>
          <w:top w:w="0" w:type="dxa"/>
          <w:left w:w="108" w:type="dxa"/>
          <w:bottom w:w="0" w:type="dxa"/>
          <w:right w:w="108" w:type="dxa"/>
        </w:tblCellMar>
      </w:tblPr>
      <w:tblGrid>
        <w:gridCol w:w="705"/>
        <w:gridCol w:w="1434"/>
        <w:gridCol w:w="4481"/>
        <w:gridCol w:w="2159"/>
      </w:tblGrid>
      <w:tr>
        <w:trPr/>
        <w:tc>
          <w:tcPr>
            <w:tcW w:w="705" w:type="dxa"/>
            <w:tcBorders>
              <w:top w:val="single" w:sz="8" w:space="0" w:color="008000"/>
              <w:bottom w:val="single" w:sz="4" w:space="0" w:color="008000"/>
              <w:insideH w:val="single" w:sz="4" w:space="0" w:color="008000"/>
            </w:tcBorders>
            <w:shd w:fill="auto" w:val="clear"/>
          </w:tcPr>
          <w:p>
            <w:pPr>
              <w:pStyle w:val="TableHeading"/>
              <w:rPr/>
            </w:pPr>
            <w:r>
              <w:rPr/>
              <w:t>No</w:t>
            </w:r>
          </w:p>
        </w:tc>
        <w:tc>
          <w:tcPr>
            <w:tcW w:w="1434" w:type="dxa"/>
            <w:tcBorders>
              <w:top w:val="single" w:sz="8" w:space="0" w:color="008000"/>
              <w:bottom w:val="single" w:sz="4" w:space="0" w:color="008000"/>
              <w:insideH w:val="single" w:sz="4" w:space="0" w:color="008000"/>
            </w:tcBorders>
            <w:shd w:fill="auto" w:val="clear"/>
          </w:tcPr>
          <w:p>
            <w:pPr>
              <w:pStyle w:val="TableHeading"/>
              <w:rPr/>
            </w:pPr>
            <w:r>
              <w:rPr/>
              <w:t>Date</w:t>
            </w:r>
          </w:p>
        </w:tc>
        <w:tc>
          <w:tcPr>
            <w:tcW w:w="4481" w:type="dxa"/>
            <w:tcBorders>
              <w:top w:val="single" w:sz="8" w:space="0" w:color="008000"/>
              <w:bottom w:val="single" w:sz="4" w:space="0" w:color="008000"/>
              <w:insideH w:val="single" w:sz="4" w:space="0" w:color="008000"/>
            </w:tcBorders>
            <w:shd w:fill="auto" w:val="clear"/>
          </w:tcPr>
          <w:p>
            <w:pPr>
              <w:pStyle w:val="TableHeading"/>
              <w:rPr/>
            </w:pPr>
            <w:r>
              <w:rPr/>
              <w:t>Changes</w:t>
            </w:r>
          </w:p>
        </w:tc>
        <w:tc>
          <w:tcPr>
            <w:tcW w:w="2159" w:type="dxa"/>
            <w:tcBorders>
              <w:top w:val="single" w:sz="8" w:space="0" w:color="008000"/>
              <w:bottom w:val="single" w:sz="4" w:space="0" w:color="008000"/>
              <w:insideH w:val="single" w:sz="4" w:space="0" w:color="008000"/>
            </w:tcBorders>
            <w:shd w:fill="auto" w:val="clear"/>
          </w:tcPr>
          <w:p>
            <w:pPr>
              <w:pStyle w:val="TableHeading"/>
              <w:rPr/>
            </w:pPr>
            <w:r>
              <w:rPr/>
              <w:t>Author</w:t>
            </w:r>
          </w:p>
        </w:tc>
      </w:tr>
      <w:tr>
        <w:trPr/>
        <w:tc>
          <w:tcPr>
            <w:tcW w:w="705" w:type="dxa"/>
            <w:tcBorders>
              <w:bottom w:val="single" w:sz="2" w:space="0" w:color="008000"/>
              <w:insideH w:val="single" w:sz="2" w:space="0" w:color="008000"/>
            </w:tcBorders>
            <w:shd w:fill="auto" w:val="clear"/>
          </w:tcPr>
          <w:p>
            <w:pPr>
              <w:pStyle w:val="TableContents"/>
              <w:rPr/>
            </w:pPr>
            <w:r>
              <w:rPr/>
              <w:t>1.0</w:t>
            </w:r>
          </w:p>
        </w:tc>
        <w:tc>
          <w:tcPr>
            <w:tcW w:w="1434" w:type="dxa"/>
            <w:tcBorders>
              <w:bottom w:val="single" w:sz="2" w:space="0" w:color="008000"/>
              <w:insideH w:val="single" w:sz="2" w:space="0" w:color="008000"/>
            </w:tcBorders>
            <w:shd w:fill="auto" w:val="clear"/>
          </w:tcPr>
          <w:p>
            <w:pPr>
              <w:pStyle w:val="TableContents"/>
              <w:rPr/>
            </w:pPr>
            <w:r>
              <w:rPr/>
              <w:t>10/10/06</w:t>
            </w:r>
          </w:p>
        </w:tc>
        <w:tc>
          <w:tcPr>
            <w:tcW w:w="4481" w:type="dxa"/>
            <w:tcBorders>
              <w:bottom w:val="single" w:sz="2" w:space="0" w:color="008000"/>
              <w:insideH w:val="single" w:sz="2" w:space="0" w:color="008000"/>
            </w:tcBorders>
            <w:shd w:fill="auto" w:val="clear"/>
          </w:tcPr>
          <w:p>
            <w:pPr>
              <w:pStyle w:val="TableContents"/>
              <w:rPr/>
            </w:pPr>
            <w:r>
              <w:rPr/>
              <w:t>Release to EEA</w:t>
            </w:r>
          </w:p>
        </w:tc>
        <w:tc>
          <w:tcPr>
            <w:tcW w:w="2159" w:type="dxa"/>
            <w:tcBorders>
              <w:bottom w:val="single" w:sz="2" w:space="0" w:color="008000"/>
              <w:insideH w:val="single" w:sz="2" w:space="0" w:color="008000"/>
            </w:tcBorders>
            <w:shd w:fill="auto" w:val="clear"/>
          </w:tcPr>
          <w:p>
            <w:pPr>
              <w:pStyle w:val="TableContents"/>
              <w:rPr/>
            </w:pPr>
            <w:r>
              <w:rPr/>
              <w:t>Nedeljko Pavlovic</w:t>
            </w:r>
          </w:p>
        </w:tc>
      </w:tr>
      <w:tr>
        <w:trPr/>
        <w:tc>
          <w:tcPr>
            <w:tcW w:w="705" w:type="dxa"/>
            <w:tcBorders>
              <w:bottom w:val="single" w:sz="8" w:space="0" w:color="008000"/>
              <w:insideH w:val="single" w:sz="8" w:space="0" w:color="008000"/>
            </w:tcBorders>
            <w:shd w:fill="auto" w:val="clear"/>
          </w:tcPr>
          <w:p>
            <w:pPr>
              <w:pStyle w:val="TableContents"/>
              <w:rPr/>
            </w:pPr>
            <w:r>
              <w:rPr/>
              <w:t>1.1</w:t>
            </w:r>
          </w:p>
        </w:tc>
        <w:tc>
          <w:tcPr>
            <w:tcW w:w="1434" w:type="dxa"/>
            <w:tcBorders>
              <w:bottom w:val="single" w:sz="8" w:space="0" w:color="008000"/>
              <w:insideH w:val="single" w:sz="8" w:space="0" w:color="008000"/>
            </w:tcBorders>
            <w:shd w:fill="auto" w:val="clear"/>
          </w:tcPr>
          <w:p>
            <w:pPr>
              <w:pStyle w:val="TableContents"/>
              <w:rPr/>
            </w:pPr>
            <w:r>
              <w:rPr/>
              <w:t>20/20/06</w:t>
            </w:r>
          </w:p>
        </w:tc>
        <w:tc>
          <w:tcPr>
            <w:tcW w:w="4481" w:type="dxa"/>
            <w:tcBorders>
              <w:bottom w:val="single" w:sz="8" w:space="0" w:color="008000"/>
              <w:insideH w:val="single" w:sz="8" w:space="0" w:color="008000"/>
            </w:tcBorders>
            <w:shd w:fill="auto" w:val="clear"/>
          </w:tcPr>
          <w:p>
            <w:pPr>
              <w:pStyle w:val="TableContents"/>
              <w:rPr/>
            </w:pPr>
            <w:r>
              <w:rPr/>
              <w:t>Conversion to ODT</w:t>
            </w:r>
          </w:p>
        </w:tc>
        <w:tc>
          <w:tcPr>
            <w:tcW w:w="2159" w:type="dxa"/>
            <w:tcBorders>
              <w:bottom w:val="single" w:sz="8" w:space="0" w:color="008000"/>
              <w:insideH w:val="single" w:sz="8" w:space="0" w:color="008000"/>
            </w:tcBorders>
            <w:shd w:fill="auto" w:val="clear"/>
          </w:tcPr>
          <w:p>
            <w:pPr>
              <w:pStyle w:val="TableContents"/>
              <w:rPr/>
            </w:pPr>
            <w:r>
              <w:rPr/>
              <w:t>Søren Roug</w:t>
            </w:r>
          </w:p>
        </w:tc>
      </w:tr>
    </w:tbl>
    <w:p>
      <w:pPr>
        <w:pStyle w:val="Heading8"/>
        <w:rPr>
          <w:rFonts w:ascii="Times New Roman" w:hAnsi="Times New Roman"/>
          <w:b w:val="false"/>
          <w:b w:val="false"/>
          <w:sz w:val="22"/>
          <w:lang w:val="da-DK"/>
        </w:rPr>
      </w:pPr>
      <w:r>
        <w:rPr>
          <w:rFonts w:ascii="Times New Roman" w:hAnsi="Times New Roman"/>
          <w:b w:val="false"/>
          <w:sz w:val="22"/>
          <w:lang w:val="da-DK"/>
        </w:rPr>
      </w:r>
    </w:p>
    <w:p>
      <w:pPr>
        <w:pStyle w:val="TextBody"/>
        <w:rPr>
          <w:i/>
          <w:i/>
          <w:iCs/>
        </w:rPr>
      </w:pPr>
      <w:r>
        <w:rPr>
          <w:i/>
          <w:iCs/>
        </w:rPr>
        <w:t>Project manager: Dr. Stelios Papastratos</w:t>
      </w:r>
    </w:p>
    <w:p>
      <w:pPr>
        <w:pStyle w:val="ContentsHeading"/>
        <w:rPr/>
      </w:pPr>
      <w:r>
        <w:rPr/>
        <w:t>Contents</w:t>
      </w:r>
    </w:p>
    <w:p>
      <w:pPr>
        <w:pStyle w:val="Contents1"/>
        <w:tabs>
          <w:tab w:val="right" w:pos="8786" w:leader="dot"/>
        </w:tabs>
        <w:rPr/>
      </w:pPr>
      <w:r>
        <w:fldChar w:fldCharType="begin"/>
      </w:r>
      <w:r>
        <w:rPr/>
        <w:instrText> TOC \f \o "1-2" \h</w:instrText>
      </w:r>
      <w:r>
        <w:rPr/>
        <w:fldChar w:fldCharType="separate"/>
      </w:r>
      <w:r>
        <w:rPr/>
        <w:t>1.   Introduction</w:t>
        <w:tab/>
        <w:t xml:space="preserve"> </w:t>
      </w:r>
      <w:hyperlink w:anchor="_toc118">
        <w:r>
          <w:rPr>
            <w:rStyle w:val="Style"/>
          </w:rPr>
          <w:t>4</w:t>
        </w:r>
      </w:hyperlink>
    </w:p>
    <w:p>
      <w:pPr>
        <w:pStyle w:val="Contents1"/>
        <w:tabs>
          <w:tab w:val="right" w:pos="8786" w:leader="dot"/>
        </w:tabs>
        <w:rPr/>
      </w:pPr>
      <w:r>
        <w:rPr/>
        <w:t>2.   Software requirements</w:t>
        <w:tab/>
        <w:t xml:space="preserve"> </w:t>
      </w:r>
      <w:hyperlink w:anchor="_toc120">
        <w:r>
          <w:rPr>
            <w:rStyle w:val="Style"/>
          </w:rPr>
          <w:t>4</w:t>
        </w:r>
      </w:hyperlink>
    </w:p>
    <w:p>
      <w:pPr>
        <w:pStyle w:val="Contents1"/>
        <w:tabs>
          <w:tab w:val="right" w:pos="8786" w:leader="dot"/>
        </w:tabs>
        <w:rPr/>
      </w:pPr>
      <w:r>
        <w:rPr/>
        <w:t>3.   Installing software tools</w:t>
        <w:tab/>
        <w:t xml:space="preserve"> </w:t>
      </w:r>
      <w:hyperlink w:anchor="_toc135">
        <w:r>
          <w:rPr>
            <w:rStyle w:val="Style"/>
          </w:rPr>
          <w:t>4</w:t>
        </w:r>
      </w:hyperlink>
    </w:p>
    <w:p>
      <w:pPr>
        <w:pStyle w:val="Contents2"/>
        <w:tabs>
          <w:tab w:val="right" w:pos="8566" w:leader="dot"/>
        </w:tabs>
        <w:rPr/>
      </w:pPr>
      <w:r>
        <w:rPr/>
        <w:t xml:space="preserve">3.1.   Installing Java tools </w:t>
        <w:tab/>
      </w:r>
      <w:hyperlink w:anchor="_toc136">
        <w:r>
          <w:rPr>
            <w:rStyle w:val="Style"/>
          </w:rPr>
          <w:t>4</w:t>
        </w:r>
      </w:hyperlink>
    </w:p>
    <w:p>
      <w:pPr>
        <w:pStyle w:val="Contents2"/>
        <w:tabs>
          <w:tab w:val="right" w:pos="8566" w:leader="dot"/>
        </w:tabs>
        <w:rPr/>
      </w:pPr>
      <w:r>
        <w:rPr/>
        <w:t xml:space="preserve">3.2.   Installing MySQL Database Server </w:t>
        <w:tab/>
      </w:r>
      <w:hyperlink w:anchor="_toc156">
        <w:r>
          <w:rPr>
            <w:rStyle w:val="Style"/>
          </w:rPr>
          <w:t>5</w:t>
        </w:r>
      </w:hyperlink>
    </w:p>
    <w:p>
      <w:pPr>
        <w:pStyle w:val="Contents2"/>
        <w:tabs>
          <w:tab w:val="right" w:pos="8566" w:leader="dot"/>
        </w:tabs>
        <w:rPr/>
      </w:pPr>
      <w:r>
        <w:rPr/>
        <w:t>3.3.   Installing Apache Tomcat</w:t>
        <w:tab/>
      </w:r>
      <w:hyperlink w:anchor="_toc158">
        <w:r>
          <w:rPr>
            <w:rStyle w:val="Style"/>
          </w:rPr>
          <w:t>5</w:t>
        </w:r>
      </w:hyperlink>
    </w:p>
    <w:p>
      <w:pPr>
        <w:pStyle w:val="Contents2"/>
        <w:tabs>
          <w:tab w:val="right" w:pos="8566" w:leader="dot"/>
        </w:tabs>
        <w:rPr/>
      </w:pPr>
      <w:r>
        <w:rPr/>
        <w:t>3.4.   Installing Apache HTTP server (Optional)</w:t>
        <w:tab/>
      </w:r>
      <w:hyperlink w:anchor="_toc161">
        <w:r>
          <w:rPr>
            <w:rStyle w:val="Style"/>
          </w:rPr>
          <w:t>6</w:t>
        </w:r>
      </w:hyperlink>
    </w:p>
    <w:p>
      <w:pPr>
        <w:pStyle w:val="Contents2"/>
        <w:tabs>
          <w:tab w:val="right" w:pos="8566" w:leader="dot"/>
        </w:tabs>
        <w:rPr/>
      </w:pPr>
      <w:r>
        <w:rPr/>
        <w:t xml:space="preserve">3.5.   Installing Python tools </w:t>
        <w:tab/>
      </w:r>
      <w:hyperlink w:anchor="_toc163">
        <w:r>
          <w:rPr>
            <w:rStyle w:val="Style"/>
          </w:rPr>
          <w:t>6</w:t>
        </w:r>
      </w:hyperlink>
    </w:p>
    <w:p>
      <w:pPr>
        <w:pStyle w:val="Contents1"/>
        <w:tabs>
          <w:tab w:val="right" w:pos="8786" w:leader="dot"/>
        </w:tabs>
        <w:rPr/>
      </w:pPr>
      <w:r>
        <w:rPr/>
        <w:t>4.   Installing and configuring the UNS</w:t>
        <w:tab/>
        <w:t xml:space="preserve"> </w:t>
      </w:r>
      <w:hyperlink w:anchor="_toc179">
        <w:r>
          <w:rPr>
            <w:rStyle w:val="Style"/>
          </w:rPr>
          <w:t>7</w:t>
        </w:r>
      </w:hyperlink>
    </w:p>
    <w:p>
      <w:pPr>
        <w:pStyle w:val="Contents2"/>
        <w:tabs>
          <w:tab w:val="right" w:pos="8566" w:leader="dot"/>
        </w:tabs>
        <w:rPr/>
      </w:pPr>
      <w:r>
        <w:rPr/>
        <w:t>4.1.   Obtaining Unified Notification Service</w:t>
        <w:tab/>
      </w:r>
      <w:hyperlink w:anchor="_toc180">
        <w:r>
          <w:rPr>
            <w:rStyle w:val="Style"/>
          </w:rPr>
          <w:t>7</w:t>
        </w:r>
      </w:hyperlink>
    </w:p>
    <w:p>
      <w:pPr>
        <w:pStyle w:val="Contents2"/>
        <w:tabs>
          <w:tab w:val="right" w:pos="8566" w:leader="dot"/>
        </w:tabs>
        <w:rPr/>
      </w:pPr>
      <w:r>
        <w:rPr/>
        <w:t>4.2.   Creating UNS database schema</w:t>
        <w:tab/>
      </w:r>
      <w:hyperlink w:anchor="_toc211">
        <w:r>
          <w:rPr>
            <w:rStyle w:val="Style"/>
          </w:rPr>
          <w:t>7</w:t>
        </w:r>
      </w:hyperlink>
    </w:p>
    <w:p>
      <w:pPr>
        <w:pStyle w:val="Contents2"/>
        <w:tabs>
          <w:tab w:val="right" w:pos="8566" w:leader="dot"/>
        </w:tabs>
        <w:rPr/>
      </w:pPr>
      <w:r>
        <w:rPr/>
        <w:t>4.3.   Configuring and building UNS</w:t>
        <w:tab/>
      </w:r>
      <w:hyperlink w:anchor="_toc227">
        <w:r>
          <w:rPr>
            <w:rStyle w:val="Style"/>
          </w:rPr>
          <w:t>8</w:t>
        </w:r>
      </w:hyperlink>
    </w:p>
    <w:p>
      <w:pPr>
        <w:pStyle w:val="Contents2"/>
        <w:tabs>
          <w:tab w:val="right" w:pos="8566" w:leader="dot"/>
        </w:tabs>
        <w:rPr/>
      </w:pPr>
      <w:r>
        <w:rPr/>
        <w:t>4.4.   Configuring Tomcat</w:t>
        <w:tab/>
      </w:r>
      <w:hyperlink w:anchor="_toc317">
        <w:r>
          <w:rPr>
            <w:rStyle w:val="Style"/>
          </w:rPr>
          <w:t>11</w:t>
        </w:r>
      </w:hyperlink>
    </w:p>
    <w:p>
      <w:pPr>
        <w:pStyle w:val="Contents2"/>
        <w:tabs>
          <w:tab w:val="right" w:pos="8566" w:leader="dot"/>
        </w:tabs>
        <w:rPr/>
      </w:pPr>
      <w:r>
        <w:rPr/>
        <w:t>4.5.   Configuring Apache HTTP Server (Optional)</w:t>
        <w:tab/>
      </w:r>
      <w:hyperlink w:anchor="_toc333">
        <w:r>
          <w:rPr>
            <w:rStyle w:val="Style"/>
          </w:rPr>
          <w:t>12</w:t>
        </w:r>
      </w:hyperlink>
    </w:p>
    <w:p>
      <w:pPr>
        <w:pStyle w:val="Contents2"/>
        <w:tabs>
          <w:tab w:val="right" w:pos="8566" w:leader="dot"/>
        </w:tabs>
        <w:rPr/>
      </w:pPr>
      <w:r>
        <w:rPr/>
        <w:t>4.6.   Deploying UNS</w:t>
        <w:tab/>
      </w:r>
      <w:hyperlink w:anchor="_toc356">
        <w:r>
          <w:rPr>
            <w:rStyle w:val="Style"/>
          </w:rPr>
          <w:t>13</w:t>
        </w:r>
      </w:hyperlink>
    </w:p>
    <w:p>
      <w:pPr>
        <w:pStyle w:val="Contents2"/>
        <w:tabs>
          <w:tab w:val="right" w:pos="8566" w:leader="dot"/>
        </w:tabs>
        <w:rPr/>
      </w:pPr>
      <w:r>
        <w:rPr/>
        <w:t>4.7.   Controlling the UNS daemon</w:t>
        <w:tab/>
      </w:r>
      <w:hyperlink w:anchor="_toc373">
        <w:r>
          <w:rPr>
            <w:rStyle w:val="Style"/>
          </w:rPr>
          <w:t>14</w:t>
        </w:r>
      </w:hyperlink>
    </w:p>
    <w:p>
      <w:pPr>
        <w:pStyle w:val="TextBody"/>
        <w:rPr/>
      </w:pPr>
      <w:r>
        <w:rPr/>
      </w:r>
      <w:r>
        <w:rPr/>
        <w:fldChar w:fldCharType="end"/>
      </w:r>
    </w:p>
    <w:p>
      <w:pPr>
        <w:pStyle w:val="Heading8"/>
        <w:rPr/>
      </w:pPr>
      <w:r>
        <w:rPr/>
        <w:t>Document conventions</w:t>
      </w:r>
    </w:p>
    <w:p>
      <w:pPr>
        <w:pStyle w:val="TextBody"/>
        <w:rPr/>
      </w:pPr>
      <w:r>
        <w:rPr/>
        <w:t>Acronyms/Abbreviations:</w:t>
      </w:r>
    </w:p>
    <w:p>
      <w:pPr>
        <w:pStyle w:val="Normal"/>
        <w:rPr/>
      </w:pPr>
      <w:r>
        <w:rPr/>
        <w:t>EEA</w:t>
        <w:tab/>
        <w:tab/>
        <w:t>-</w:t>
        <w:tab/>
        <w:t>European Environment Agency</w:t>
      </w:r>
    </w:p>
    <w:p>
      <w:pPr>
        <w:pStyle w:val="Normal"/>
        <w:rPr>
          <w:lang w:val="fr-FR"/>
        </w:rPr>
      </w:pPr>
      <w:r>
        <w:rPr>
          <w:lang w:val="fr-FR"/>
        </w:rPr>
        <w:t>JSP</w:t>
        <w:tab/>
        <w:tab/>
        <w:t>-</w:t>
        <w:tab/>
        <w:t>Java Server Pages</w:t>
      </w:r>
    </w:p>
    <w:p>
      <w:pPr>
        <w:pStyle w:val="Normal"/>
        <w:rPr/>
      </w:pPr>
      <w:r>
        <w:rPr/>
        <w:t>EIONET</w:t>
        <w:tab/>
        <w:t>-</w:t>
        <w:tab/>
        <w:t xml:space="preserve">The European Environmental Information and Observation </w:t>
      </w:r>
    </w:p>
    <w:p>
      <w:pPr>
        <w:pStyle w:val="Normal"/>
        <w:rPr/>
      </w:pPr>
      <w:r>
        <w:rPr/>
        <w:t>Network</w:t>
      </w:r>
    </w:p>
    <w:p>
      <w:pPr>
        <w:pStyle w:val="Normal"/>
        <w:rPr/>
      </w:pPr>
      <w:r>
        <w:rPr/>
        <w:t>HTTP</w:t>
        <w:tab/>
        <w:tab/>
        <w:t>-          Hypertext Transfer Protocol</w:t>
      </w:r>
    </w:p>
    <w:p>
      <w:pPr>
        <w:pStyle w:val="Normal"/>
        <w:rPr/>
      </w:pPr>
      <w:r>
        <w:rPr/>
        <w:t>RDF</w:t>
        <w:tab/>
        <w:tab/>
        <w:t>-</w:t>
        <w:tab/>
        <w:t>Resource Description Framework</w:t>
      </w:r>
    </w:p>
    <w:p>
      <w:pPr>
        <w:pStyle w:val="Normal"/>
        <w:rPr/>
      </w:pPr>
      <w:r>
        <w:rPr/>
        <w:t>RSS</w:t>
        <w:tab/>
        <w:tab/>
        <w:t>-</w:t>
        <w:tab/>
        <w:t>Really Simple Syndication</w:t>
      </w:r>
    </w:p>
    <w:p>
      <w:pPr>
        <w:pStyle w:val="Normal"/>
        <w:rPr/>
      </w:pPr>
      <w:r>
        <w:rPr/>
        <w:t xml:space="preserve">XML </w:t>
        <w:tab/>
        <w:tab/>
        <w:t xml:space="preserve">- </w:t>
        <w:tab/>
        <w:t>Extensible Mark-up Language</w:t>
      </w:r>
    </w:p>
    <w:p>
      <w:pPr>
        <w:pStyle w:val="Normal"/>
        <w:rPr/>
      </w:pPr>
      <w:r>
        <w:rPr/>
        <w:t>XML-RPC</w:t>
        <w:tab/>
        <w:t>-</w:t>
        <w:tab/>
        <w:t xml:space="preserve">Remote procedure calling using HTTP as the transport protocol   </w:t>
      </w:r>
    </w:p>
    <w:p>
      <w:pPr>
        <w:pStyle w:val="Normal"/>
        <w:rPr/>
      </w:pPr>
      <w:r>
        <w:rPr/>
        <w:tab/>
        <w:tab/>
        <w:tab/>
        <w:t xml:space="preserve">and XML as the encoding protocol. </w:t>
      </w:r>
    </w:p>
    <w:p>
      <w:pPr>
        <w:pStyle w:val="Normal"/>
        <w:rPr>
          <w:lang w:val="en-US"/>
        </w:rPr>
      </w:pPr>
      <w:r>
        <w:rPr>
          <w:lang w:val="en-US"/>
        </w:rPr>
        <w:t>UNS</w:t>
        <w:tab/>
        <w:tab/>
        <w:t>-</w:t>
        <w:tab/>
        <w:t>Unified Notification Service</w:t>
      </w:r>
      <w:r>
        <w:br w:type="page"/>
      </w:r>
    </w:p>
    <w:p>
      <w:pPr>
        <w:pStyle w:val="Heading1"/>
        <w:numPr>
          <w:ilvl w:val="0"/>
          <w:numId w:val="11"/>
        </w:numPr>
        <w:tabs>
          <w:tab w:val="left" w:pos="0" w:leader="none"/>
        </w:tabs>
        <w:ind w:left="565" w:right="0" w:hanging="567"/>
        <w:rPr/>
      </w:pPr>
      <w:bookmarkStart w:id="0" w:name="_toc118"/>
      <w:bookmarkEnd w:id="0"/>
      <w:r>
        <w:rPr/>
        <w:t>Introduction</w:t>
      </w:r>
    </w:p>
    <w:p>
      <w:pPr>
        <w:pStyle w:val="TextBody"/>
        <w:rPr/>
      </w:pPr>
      <w:r>
        <w:rPr/>
        <w:t xml:space="preserve">This document provides instructions for the installation and configuration of the software required for the Unified Notification project. </w:t>
      </w:r>
    </w:p>
    <w:p>
      <w:pPr>
        <w:pStyle w:val="Heading1"/>
        <w:numPr>
          <w:ilvl w:val="0"/>
          <w:numId w:val="11"/>
        </w:numPr>
        <w:tabs>
          <w:tab w:val="left" w:pos="0" w:leader="none"/>
        </w:tabs>
        <w:ind w:left="565" w:right="0" w:hanging="567"/>
        <w:rPr/>
      </w:pPr>
      <w:bookmarkStart w:id="1" w:name="_toc120"/>
      <w:bookmarkEnd w:id="1"/>
      <w:r>
        <w:rPr/>
        <w:t>Software requirements</w:t>
      </w:r>
    </w:p>
    <w:p>
      <w:pPr>
        <w:pStyle w:val="TextBody"/>
        <w:rPr/>
      </w:pPr>
      <w:r>
        <w:rPr/>
        <w:t>The Unified Notification Service has been tested to run on the Linux platform. It has been tested on RedHat Enterprise, Gentoo and Slackware distributions.</w:t>
      </w:r>
    </w:p>
    <w:p>
      <w:pPr>
        <w:pStyle w:val="TextBody"/>
        <w:rPr/>
      </w:pPr>
      <w:r>
        <w:rPr/>
        <w:t>Given that the UNS has been developed as standard J2EE application, there shouldn’t be any limitations for running on other platforms like Windows and Solaris.</w:t>
      </w:r>
    </w:p>
    <w:p>
      <w:pPr>
        <w:pStyle w:val="TextBody"/>
        <w:rPr/>
      </w:pPr>
      <w:r>
        <w:rPr/>
        <w:t>The REPORTNET UNS relies on the following software components:</w:t>
      </w:r>
    </w:p>
    <w:p>
      <w:pPr>
        <w:pStyle w:val="TextBody"/>
        <w:numPr>
          <w:ilvl w:val="0"/>
          <w:numId w:val="3"/>
        </w:numPr>
        <w:tabs>
          <w:tab w:val="left" w:pos="0" w:leader="none"/>
        </w:tabs>
        <w:ind w:left="720" w:hanging="360"/>
        <w:rPr/>
      </w:pPr>
      <w:r>
        <w:rPr/>
        <w:t>Java Runtime Environment 1.5.0_x</w:t>
      </w:r>
    </w:p>
    <w:p>
      <w:pPr>
        <w:pStyle w:val="TextBody"/>
        <w:numPr>
          <w:ilvl w:val="0"/>
          <w:numId w:val="3"/>
        </w:numPr>
        <w:tabs>
          <w:tab w:val="left" w:pos="0" w:leader="none"/>
        </w:tabs>
        <w:ind w:left="720" w:hanging="360"/>
        <w:rPr/>
      </w:pPr>
      <w:r>
        <w:rPr/>
        <w:t>MySQL Database  Server versions 4.1.8 or greater</w:t>
      </w:r>
    </w:p>
    <w:p>
      <w:pPr>
        <w:pStyle w:val="TextBody"/>
        <w:numPr>
          <w:ilvl w:val="0"/>
          <w:numId w:val="3"/>
        </w:numPr>
        <w:tabs>
          <w:tab w:val="left" w:pos="0" w:leader="none"/>
        </w:tabs>
        <w:ind w:left="720" w:hanging="360"/>
        <w:rPr/>
      </w:pPr>
      <w:r>
        <w:rPr/>
        <w:t>Apache Tomcat 5.5.15</w:t>
      </w:r>
    </w:p>
    <w:p>
      <w:pPr>
        <w:pStyle w:val="TextBody"/>
        <w:numPr>
          <w:ilvl w:val="0"/>
          <w:numId w:val="3"/>
        </w:numPr>
        <w:tabs>
          <w:tab w:val="left" w:pos="0" w:leader="none"/>
        </w:tabs>
        <w:ind w:left="720" w:hanging="360"/>
        <w:rPr/>
      </w:pPr>
      <w:r>
        <w:rPr/>
        <w:t>Jython 2.2</w:t>
      </w:r>
    </w:p>
    <w:p>
      <w:pPr>
        <w:pStyle w:val="TextBody"/>
        <w:numPr>
          <w:ilvl w:val="0"/>
          <w:numId w:val="3"/>
        </w:numPr>
        <w:tabs>
          <w:tab w:val="left" w:pos="0" w:leader="none"/>
        </w:tabs>
        <w:ind w:left="720" w:hanging="360"/>
        <w:rPr/>
      </w:pPr>
      <w:r>
        <w:rPr/>
        <w:t>Apache HTTP server (Optional)</w:t>
      </w:r>
    </w:p>
    <w:p>
      <w:pPr>
        <w:pStyle w:val="TextBody"/>
        <w:numPr>
          <w:ilvl w:val="0"/>
          <w:numId w:val="3"/>
        </w:numPr>
        <w:tabs>
          <w:tab w:val="left" w:pos="0" w:leader="none"/>
        </w:tabs>
        <w:ind w:left="720" w:hanging="360"/>
        <w:rPr/>
      </w:pPr>
      <w:r>
        <w:rPr/>
        <w:t>Apache Ant 1.6.5 (Optional)</w:t>
      </w:r>
    </w:p>
    <w:p>
      <w:pPr>
        <w:pStyle w:val="TextBody"/>
        <w:numPr>
          <w:ilvl w:val="0"/>
          <w:numId w:val="3"/>
        </w:numPr>
        <w:tabs>
          <w:tab w:val="left" w:pos="0" w:leader="none"/>
        </w:tabs>
        <w:ind w:left="720" w:hanging="360"/>
        <w:rPr/>
      </w:pPr>
      <w:r>
        <w:rPr/>
        <w:t>Python 2.3.5</w:t>
      </w:r>
    </w:p>
    <w:p>
      <w:pPr>
        <w:pStyle w:val="TextBody"/>
        <w:numPr>
          <w:ilvl w:val="0"/>
          <w:numId w:val="3"/>
        </w:numPr>
        <w:tabs>
          <w:tab w:val="left" w:pos="0" w:leader="none"/>
        </w:tabs>
        <w:ind w:left="720" w:hanging="360"/>
        <w:rPr/>
      </w:pPr>
      <w:r>
        <w:rPr/>
        <w:t>mysql-python 1.2.0</w:t>
      </w:r>
    </w:p>
    <w:p>
      <w:pPr>
        <w:pStyle w:val="TextBody"/>
        <w:numPr>
          <w:ilvl w:val="0"/>
          <w:numId w:val="3"/>
        </w:numPr>
        <w:tabs>
          <w:tab w:val="left" w:pos="0" w:leader="none"/>
        </w:tabs>
        <w:ind w:left="720" w:hanging="360"/>
        <w:rPr/>
      </w:pPr>
      <w:r>
        <w:rPr/>
        <w:t>python-ldap  2.0.10</w:t>
      </w:r>
    </w:p>
    <w:p>
      <w:pPr>
        <w:pStyle w:val="TextBody"/>
        <w:numPr>
          <w:ilvl w:val="0"/>
          <w:numId w:val="3"/>
        </w:numPr>
        <w:tabs>
          <w:tab w:val="left" w:pos="0" w:leader="none"/>
        </w:tabs>
        <w:ind w:left="720" w:hanging="360"/>
        <w:rPr/>
      </w:pPr>
      <w:r>
        <w:rPr/>
        <w:t>libxml2-python</w:t>
      </w:r>
    </w:p>
    <w:p>
      <w:pPr>
        <w:pStyle w:val="TextBody"/>
        <w:numPr>
          <w:ilvl w:val="0"/>
          <w:numId w:val="3"/>
        </w:numPr>
        <w:tabs>
          <w:tab w:val="left" w:pos="0" w:leader="none"/>
        </w:tabs>
        <w:ind w:left="720" w:hanging="360"/>
        <w:rPr/>
      </w:pPr>
      <w:r>
        <w:rPr/>
        <w:t>UNS application source</w:t>
      </w:r>
    </w:p>
    <w:p>
      <w:pPr>
        <w:pStyle w:val="Heading1"/>
        <w:numPr>
          <w:ilvl w:val="0"/>
          <w:numId w:val="11"/>
        </w:numPr>
        <w:tabs>
          <w:tab w:val="left" w:pos="0" w:leader="none"/>
        </w:tabs>
        <w:ind w:left="565" w:right="0" w:hanging="567"/>
        <w:rPr>
          <w:lang w:val="en-US"/>
        </w:rPr>
      </w:pPr>
      <w:bookmarkStart w:id="2" w:name="_toc135"/>
      <w:bookmarkEnd w:id="2"/>
      <w:r>
        <w:rPr>
          <w:lang w:val="en-US"/>
        </w:rPr>
        <w:t>Installing software tools</w:t>
      </w:r>
    </w:p>
    <w:p>
      <w:pPr>
        <w:pStyle w:val="Heading2"/>
        <w:numPr>
          <w:ilvl w:val="1"/>
          <w:numId w:val="11"/>
        </w:numPr>
        <w:tabs>
          <w:tab w:val="left" w:pos="0" w:leader="none"/>
        </w:tabs>
        <w:ind w:left="566" w:right="0" w:hanging="566"/>
        <w:rPr>
          <w:lang w:val="en-US"/>
        </w:rPr>
      </w:pPr>
      <w:bookmarkStart w:id="3" w:name="_toc136"/>
      <w:bookmarkStart w:id="4" w:name="_Installing_Java_tools"/>
      <w:bookmarkEnd w:id="3"/>
      <w:r>
        <w:rPr>
          <w:lang w:val="en-US"/>
        </w:rPr>
        <w:t xml:space="preserve">Installing Java tools </w:t>
      </w:r>
      <w:bookmarkEnd w:id="4"/>
    </w:p>
    <w:p>
      <w:pPr>
        <w:pStyle w:val="Heading3"/>
        <w:numPr>
          <w:ilvl w:val="2"/>
          <w:numId w:val="11"/>
        </w:numPr>
        <w:tabs>
          <w:tab w:val="left" w:pos="0" w:leader="none"/>
        </w:tabs>
        <w:ind w:left="708" w:right="0" w:hanging="708"/>
        <w:rPr>
          <w:lang w:val="en-US"/>
        </w:rPr>
      </w:pPr>
      <w:r>
        <w:rPr>
          <w:lang w:val="en-US"/>
        </w:rPr>
        <w:t xml:space="preserve">Installing Java runtime environment </w:t>
      </w:r>
    </w:p>
    <w:p>
      <w:pPr>
        <w:pStyle w:val="TextBody"/>
        <w:rPr/>
      </w:pPr>
      <w:r>
        <w:rPr>
          <w:lang w:val="et-EE"/>
        </w:rPr>
        <w:t>The Unified Notification Service has been implemented by using Java programming language, therefore it is mandatory for running server box to have installed J2SE</w:t>
      </w:r>
      <w:r>
        <w:rPr>
          <w:rStyle w:val="FootnoteCharacters"/>
          <w:rStyle w:val="FootnoteAnchor"/>
          <w:lang w:val="et-EE"/>
        </w:rPr>
        <w:footnoteReference w:id="2"/>
      </w:r>
      <w:r>
        <w:rPr>
          <w:lang w:val="et-EE"/>
        </w:rPr>
        <w:t>.</w:t>
      </w:r>
    </w:p>
    <w:p>
      <w:pPr>
        <w:pStyle w:val="TextBody"/>
        <w:rPr>
          <w:szCs w:val="15"/>
        </w:rPr>
      </w:pPr>
      <w:r>
        <w:rPr>
          <w:szCs w:val="15"/>
        </w:rPr>
        <w:t>The UNS requires latest stable version from the 1.5.0 branch.</w:t>
      </w:r>
    </w:p>
    <w:p>
      <w:pPr>
        <w:pStyle w:val="TextBody"/>
        <w:rPr/>
      </w:pPr>
      <w:r>
        <w:rPr>
          <w:szCs w:val="15"/>
        </w:rPr>
        <w:t xml:space="preserve">It may be downloaded from at </w:t>
      </w:r>
      <w:hyperlink r:id="rId2">
        <w:r>
          <w:rPr>
            <w:rStyle w:val="InternetLink"/>
            <w:szCs w:val="15"/>
          </w:rPr>
          <w:t>http://java.sun.com/javase/downloads/index.jsp</w:t>
        </w:r>
      </w:hyperlink>
      <w:r>
        <w:rPr>
          <w:szCs w:val="15"/>
        </w:rPr>
        <w:t xml:space="preserve"> . Full and comprehensive installation documentation is available for download at </w:t>
      </w:r>
      <w:hyperlink r:id="rId3">
        <w:r>
          <w:rPr>
            <w:rStyle w:val="InternetLink"/>
          </w:rPr>
          <w:t xml:space="preserve"> </w:t>
        </w:r>
      </w:hyperlink>
      <w:hyperlink r:id="rId4">
        <w:r>
          <w:rPr>
            <w:rStyle w:val="InternetLink"/>
            <w:szCs w:val="15"/>
          </w:rPr>
          <w:t xml:space="preserve"> </w:t>
        </w:r>
      </w:hyperlink>
      <w:hyperlink r:id="rId5">
        <w:r>
          <w:rPr>
            <w:rStyle w:val="InternetLink"/>
            <w:szCs w:val="15"/>
          </w:rPr>
          <w:t>http://java.sun.com/j2se/1.5.0/install.html</w:t>
        </w:r>
      </w:hyperlink>
      <w:hyperlink r:id="rId6">
        <w:r>
          <w:rPr>
            <w:rStyle w:val="InternetLink"/>
            <w:szCs w:val="15"/>
          </w:rPr>
          <w:t xml:space="preserve"> .</w:t>
        </w:r>
      </w:hyperlink>
    </w:p>
    <w:p>
      <w:pPr>
        <w:pStyle w:val="TextBody"/>
        <w:rPr>
          <w:szCs w:val="15"/>
        </w:rPr>
      </w:pPr>
      <w:r>
        <w:rPr>
          <w:szCs w:val="15"/>
        </w:rPr>
        <w:t>Please note that you need to download and install J2SE SDK in case that you want to build UNS from the source.</w:t>
      </w:r>
    </w:p>
    <w:p>
      <w:pPr>
        <w:pStyle w:val="TextBody"/>
        <w:rPr/>
      </w:pPr>
      <w:r>
        <w:rPr>
          <w:szCs w:val="15"/>
        </w:rPr>
        <w:t xml:space="preserve">Setting up Java run time environment for the UNS is explained at section </w:t>
      </w:r>
      <w:r>
        <w:rPr>
          <w:szCs w:val="15"/>
        </w:rPr>
        <w:fldChar w:fldCharType="begin"/>
      </w:r>
      <w:r>
        <w:rPr>
          <w:szCs w:val="15"/>
        </w:rPr>
        <w:instrText> REF _Setting_up_Java_Runtime_Environment \n \h </w:instrText>
      </w:r>
      <w:r>
        <w:rPr>
          <w:szCs w:val="15"/>
        </w:rPr>
        <w:fldChar w:fldCharType="separate"/>
      </w:r>
      <w:r>
        <w:rPr>
          <w:szCs w:val="15"/>
        </w:rPr>
        <w:t>4.4.2</w:t>
      </w:r>
      <w:r>
        <w:rPr>
          <w:szCs w:val="15"/>
        </w:rPr>
        <w:fldChar w:fldCharType="end"/>
      </w:r>
      <w:r>
        <w:rPr>
          <w:szCs w:val="15"/>
        </w:rPr>
        <w:t>.</w:t>
      </w:r>
    </w:p>
    <w:p>
      <w:pPr>
        <w:pStyle w:val="Heading3"/>
        <w:numPr>
          <w:ilvl w:val="2"/>
          <w:numId w:val="11"/>
        </w:numPr>
        <w:tabs>
          <w:tab w:val="left" w:pos="0" w:leader="none"/>
        </w:tabs>
        <w:ind w:left="708" w:right="0" w:hanging="708"/>
        <w:rPr/>
      </w:pPr>
      <w:r>
        <w:rPr>
          <w:lang w:val="en-US"/>
        </w:rPr>
        <w:t xml:space="preserve">Installing </w:t>
      </w:r>
      <w:r>
        <w:rPr/>
        <w:t>Apache Ant</w:t>
      </w:r>
    </w:p>
    <w:p>
      <w:pPr>
        <w:pStyle w:val="TextBody"/>
        <w:rPr/>
      </w:pPr>
      <w:r>
        <w:rPr/>
        <w:t>The Unified Notification Service is using Apache Ant in order to make build process easy. Apache Ant is a Java-based build tool.</w:t>
      </w:r>
    </w:p>
    <w:p>
      <w:pPr>
        <w:pStyle w:val="TextBody"/>
        <w:rPr/>
      </w:pPr>
      <w:r>
        <w:rPr/>
        <w:t xml:space="preserve">Apache Ant can be downloaded from the </w:t>
      </w:r>
      <w:hyperlink r:id="rId7">
        <w:r>
          <w:rPr>
            <w:rStyle w:val="InternetLink"/>
          </w:rPr>
          <w:t>Apache Ant download site</w:t>
        </w:r>
      </w:hyperlink>
      <w:r>
        <w:rPr/>
        <w:t>.</w:t>
      </w:r>
    </w:p>
    <w:p>
      <w:pPr>
        <w:pStyle w:val="TextBody"/>
        <w:rPr/>
      </w:pPr>
      <w:r>
        <w:rPr/>
        <w:t xml:space="preserve">In order for Apache Ant to be installed, all you need to do is to extract the archive in your local system and then set </w:t>
      </w:r>
      <w:r>
        <w:rPr>
          <w:rStyle w:val="Variable"/>
        </w:rPr>
        <w:t>ANT_HOME</w:t>
      </w:r>
      <w:r>
        <w:rPr/>
        <w:t xml:space="preserve"> in according to your environment and add </w:t>
      </w:r>
      <w:r>
        <w:rPr>
          <w:rStyle w:val="Variable"/>
        </w:rPr>
        <w:t>ANT_HOME</w:t>
      </w:r>
      <w:r>
        <w:rPr/>
        <w:t xml:space="preserve">/bin in your system </w:t>
      </w:r>
      <w:r>
        <w:rPr>
          <w:rStyle w:val="Variable"/>
        </w:rPr>
        <w:t>PATH</w:t>
      </w:r>
      <w:r>
        <w:rPr/>
        <w:t>.</w:t>
      </w:r>
    </w:p>
    <w:p>
      <w:pPr>
        <w:pStyle w:val="TextBody"/>
        <w:rPr/>
      </w:pPr>
      <w:r>
        <w:rPr/>
        <w:t xml:space="preserve">You also need to define the </w:t>
      </w:r>
      <w:r>
        <w:rPr>
          <w:rStyle w:val="Variable"/>
        </w:rPr>
        <w:t>JAVA_HOME</w:t>
      </w:r>
      <w:r>
        <w:rPr/>
        <w:t xml:space="preserve"> environment variable. This variable should be the directory where a Java Development Kit is installed (note that a JRE is not sufficient)</w:t>
      </w:r>
    </w:p>
    <w:p>
      <w:pPr>
        <w:pStyle w:val="Heading3"/>
        <w:numPr>
          <w:ilvl w:val="2"/>
          <w:numId w:val="11"/>
        </w:numPr>
        <w:tabs>
          <w:tab w:val="left" w:pos="0" w:leader="none"/>
        </w:tabs>
        <w:ind w:left="708" w:right="0" w:hanging="708"/>
        <w:rPr/>
      </w:pPr>
      <w:r>
        <w:rPr/>
        <w:t>Installing Jython 2.2</w:t>
      </w:r>
    </w:p>
    <w:p>
      <w:pPr>
        <w:pStyle w:val="TextBody"/>
        <w:rPr/>
      </w:pPr>
      <w:r>
        <w:rPr/>
        <w:t xml:space="preserve">Download latest release of the Jython from the </w:t>
      </w:r>
      <w:hyperlink r:id="rId8">
        <w:r>
          <w:rPr>
            <w:rStyle w:val="InternetLink"/>
          </w:rPr>
          <w:t>Jython sourceforge dowload site</w:t>
        </w:r>
      </w:hyperlink>
      <w:r>
        <w:rPr/>
        <w:t xml:space="preserve"> .</w:t>
      </w:r>
    </w:p>
    <w:p>
      <w:pPr>
        <w:pStyle w:val="TextBody"/>
        <w:rPr/>
      </w:pPr>
      <w:r>
        <w:rPr/>
        <w:t>If you have GUI environment execute command &lt;java interpreter&gt; -jar jython_Release_2_2alpha1.jar</w:t>
      </w:r>
    </w:p>
    <w:p>
      <w:pPr>
        <w:pStyle w:val="TextBody"/>
        <w:rPr/>
      </w:pPr>
      <w:r>
        <w:rPr/>
        <w:t>If you do not have a GUI, then add -o dir_to_install_to to the command. Jython will install to the specified directory without bringing up the graphical installer. E.g. to install all modules to a Jython-2.1 subdirectory in the current directory do:</w:t>
      </w:r>
    </w:p>
    <w:p>
      <w:pPr>
        <w:pStyle w:val="Example1"/>
        <w:rPr/>
      </w:pPr>
      <w:r>
        <w:rPr>
          <w:rStyle w:val="SourceText"/>
          <w:sz w:val="18"/>
          <w:szCs w:val="18"/>
        </w:rPr>
        <w:t>&lt;java interpreter&gt; -jar jython_Release_2_2alpha1.jar -o Jython-2.1 demo lib source</w:t>
      </w:r>
    </w:p>
    <w:p>
      <w:pPr>
        <w:pStyle w:val="TextBody"/>
        <w:rPr/>
      </w:pPr>
      <w:r>
        <w:rPr/>
        <w:t>You will be prompted for simple information regarding jython installation.</w:t>
      </w:r>
    </w:p>
    <w:p>
      <w:pPr>
        <w:pStyle w:val="TextBody"/>
        <w:rPr/>
      </w:pPr>
      <w:r>
        <w:rPr/>
        <w:t>To check out successful installation access the jython instillation directory and run jython bash script which will invoke jython interpreter.</w:t>
      </w:r>
    </w:p>
    <w:p>
      <w:pPr>
        <w:pStyle w:val="TextBody"/>
        <w:rPr/>
      </w:pPr>
      <w:r>
        <w:rPr/>
        <w:t>You may have to change file execution mode with command "chmod +x jython"</w:t>
      </w:r>
    </w:p>
    <w:p>
      <w:pPr>
        <w:pStyle w:val="Heading2"/>
        <w:numPr>
          <w:ilvl w:val="1"/>
          <w:numId w:val="11"/>
        </w:numPr>
        <w:tabs>
          <w:tab w:val="left" w:pos="0" w:leader="none"/>
        </w:tabs>
        <w:ind w:left="566" w:right="0" w:hanging="566"/>
        <w:rPr>
          <w:lang w:val="en-US"/>
        </w:rPr>
      </w:pPr>
      <w:bookmarkStart w:id="5" w:name="_toc156"/>
      <w:bookmarkEnd w:id="5"/>
      <w:r>
        <w:rPr>
          <w:lang w:val="en-US"/>
        </w:rPr>
        <w:t xml:space="preserve">Installing MySQL Database Server </w:t>
      </w:r>
    </w:p>
    <w:p>
      <w:pPr>
        <w:pStyle w:val="TextBody"/>
        <w:rPr/>
      </w:pPr>
      <w:r>
        <w:rPr>
          <w:lang w:val="et-EE"/>
        </w:rPr>
        <w:t xml:space="preserve">You may download the MySQL installation from </w:t>
      </w:r>
      <w:hyperlink r:id="rId9">
        <w:r>
          <w:rPr>
            <w:rStyle w:val="InternetLink"/>
          </w:rPr>
          <w:t>http://dev.mysql.com/downloads/mysql/4.1.html</w:t>
        </w:r>
      </w:hyperlink>
      <w:r>
        <w:rPr>
          <w:lang w:val="et-EE"/>
        </w:rPr>
        <w:t xml:space="preserve">. The download and installation of the latest  stable release from the 4.1.x branch that the MySQL website  advices is highly recommended. Currently it is version 4.1.12. A comprehensive and full installation guide of MySQL can be found at </w:t>
      </w:r>
      <w:hyperlink r:id="rId10">
        <w:r>
          <w:rPr>
            <w:rStyle w:val="InternetLink"/>
            <w:lang w:val="et-EE"/>
          </w:rPr>
          <w:t>http://dev.mysql.com/doc/mysql/en/installing.html</w:t>
        </w:r>
      </w:hyperlink>
    </w:p>
    <w:p>
      <w:pPr>
        <w:pStyle w:val="Heading2"/>
        <w:numPr>
          <w:ilvl w:val="1"/>
          <w:numId w:val="11"/>
        </w:numPr>
        <w:tabs>
          <w:tab w:val="left" w:pos="0" w:leader="none"/>
        </w:tabs>
        <w:ind w:left="566" w:right="0" w:hanging="566"/>
        <w:rPr/>
      </w:pPr>
      <w:bookmarkStart w:id="6" w:name="_toc158"/>
      <w:bookmarkEnd w:id="6"/>
      <w:r>
        <w:rPr/>
        <w:t>Installing Apache Tomcat</w:t>
      </w:r>
    </w:p>
    <w:p>
      <w:pPr>
        <w:pStyle w:val="TextBody"/>
        <w:rPr/>
      </w:pPr>
      <w:r>
        <w:rPr/>
        <w:t xml:space="preserve">Apache Tomcat is the servlet container that is used in the official Reference Implementation for the </w:t>
      </w:r>
      <w:hyperlink r:id="rId11">
        <w:r>
          <w:rPr>
            <w:rStyle w:val="InternetLink"/>
          </w:rPr>
          <w:t>Java Servlet</w:t>
        </w:r>
      </w:hyperlink>
      <w:r>
        <w:rPr/>
        <w:t xml:space="preserve"> and </w:t>
      </w:r>
      <w:hyperlink r:id="rId12">
        <w:r>
          <w:rPr>
            <w:rStyle w:val="InternetLink"/>
          </w:rPr>
          <w:t>JavaServer Pages</w:t>
        </w:r>
      </w:hyperlink>
      <w:r>
        <w:rPr/>
        <w:t xml:space="preserve"> technologies. Since the UNS has been developed by using those technologies, it is recommended to run under Apache Tomcat. Apache Tomcat can be downloaded from the </w:t>
      </w:r>
      <w:hyperlink r:id="rId13">
        <w:r>
          <w:rPr>
            <w:rStyle w:val="InternetLink"/>
          </w:rPr>
          <w:t>Apache Tomcat download site</w:t>
        </w:r>
      </w:hyperlink>
      <w:r>
        <w:rPr/>
        <w:t>.</w:t>
      </w:r>
    </w:p>
    <w:p>
      <w:pPr>
        <w:pStyle w:val="TextBody"/>
        <w:rPr/>
      </w:pPr>
      <w:r>
        <w:rPr/>
        <w:t>The UNS requires latest stable release from the 5.0.x branch</w:t>
      </w:r>
    </w:p>
    <w:p>
      <w:pPr>
        <w:pStyle w:val="Heading2"/>
        <w:numPr>
          <w:ilvl w:val="1"/>
          <w:numId w:val="11"/>
        </w:numPr>
        <w:tabs>
          <w:tab w:val="left" w:pos="0" w:leader="none"/>
        </w:tabs>
        <w:ind w:left="566" w:right="0" w:hanging="566"/>
        <w:rPr/>
      </w:pPr>
      <w:bookmarkStart w:id="7" w:name="_toc161"/>
      <w:bookmarkEnd w:id="7"/>
      <w:r>
        <w:rPr/>
        <w:t>Installing Apache HTTP server (Optional)</w:t>
      </w:r>
    </w:p>
    <w:p>
      <w:pPr>
        <w:pStyle w:val="TextBody"/>
        <w:rPr/>
      </w:pPr>
      <w:r>
        <w:rPr/>
        <w:t xml:space="preserve">Apache can be downloaded from the </w:t>
      </w:r>
      <w:hyperlink r:id="rId14">
        <w:r>
          <w:rPr>
            <w:rStyle w:val="InternetLink"/>
          </w:rPr>
          <w:t>Apache HTTP Server download site</w:t>
        </w:r>
      </w:hyperlink>
      <w:r>
        <w:rPr/>
        <w:t xml:space="preserve"> which lists several mirrors. The build process of apache can be found at http://httpd.apache.org/docs/1.3/ and it allows the user to customize the HTTP server to suit his/her needs.</w:t>
      </w:r>
    </w:p>
    <w:p>
      <w:pPr>
        <w:pStyle w:val="Heading2"/>
        <w:numPr>
          <w:ilvl w:val="1"/>
          <w:numId w:val="11"/>
        </w:numPr>
        <w:tabs>
          <w:tab w:val="left" w:pos="0" w:leader="none"/>
        </w:tabs>
        <w:ind w:left="566" w:right="0" w:hanging="566"/>
        <w:rPr>
          <w:lang w:val="en-US"/>
        </w:rPr>
      </w:pPr>
      <w:bookmarkStart w:id="8" w:name="_toc163"/>
      <w:bookmarkEnd w:id="8"/>
      <w:r>
        <w:rPr>
          <w:lang w:val="en-US"/>
        </w:rPr>
        <w:t xml:space="preserve">Installing Python tools </w:t>
      </w:r>
    </w:p>
    <w:p>
      <w:pPr>
        <w:pStyle w:val="Heading3"/>
        <w:numPr>
          <w:ilvl w:val="2"/>
          <w:numId w:val="11"/>
        </w:numPr>
        <w:tabs>
          <w:tab w:val="left" w:pos="0" w:leader="none"/>
        </w:tabs>
        <w:ind w:left="708" w:right="0" w:hanging="708"/>
        <w:rPr>
          <w:lang w:val="en-US"/>
        </w:rPr>
      </w:pPr>
      <w:r>
        <w:rPr>
          <w:lang w:val="en-US"/>
        </w:rPr>
        <w:t>Installing Python</w:t>
      </w:r>
    </w:p>
    <w:p>
      <w:pPr>
        <w:pStyle w:val="TextBody"/>
        <w:rPr/>
      </w:pPr>
      <w:r>
        <w:rPr>
          <w:lang w:val="et-EE"/>
        </w:rPr>
        <w:t xml:space="preserve">The Unifed Notification Service has been implemented by using the Python programming language, therefore it is mandatory that Python must be installed on the server that UNS will be running. </w:t>
      </w:r>
      <w:r>
        <w:rPr>
          <w:szCs w:val="15"/>
        </w:rPr>
        <w:t xml:space="preserve">The UNS requires Python 2.3.5 or later. Python 2.3.5 may be downloaded from </w:t>
      </w:r>
      <w:hyperlink r:id="rId15">
        <w:r>
          <w:rPr>
            <w:rStyle w:val="InternetLink"/>
            <w:szCs w:val="15"/>
          </w:rPr>
          <w:t>http://python.org/2.3.5</w:t>
        </w:r>
      </w:hyperlink>
      <w:r>
        <w:rPr>
          <w:szCs w:val="15"/>
        </w:rPr>
        <w:t xml:space="preserve">. </w:t>
      </w:r>
    </w:p>
    <w:p>
      <w:pPr>
        <w:pStyle w:val="Heading3"/>
        <w:numPr>
          <w:ilvl w:val="2"/>
          <w:numId w:val="11"/>
        </w:numPr>
        <w:tabs>
          <w:tab w:val="left" w:pos="0" w:leader="none"/>
        </w:tabs>
        <w:ind w:left="708" w:right="0" w:hanging="708"/>
        <w:rPr>
          <w:lang w:val="en-US"/>
        </w:rPr>
      </w:pPr>
      <w:r>
        <w:rPr>
          <w:lang w:val="en-US"/>
        </w:rPr>
        <w:t>Installing MySQL for Python</w:t>
      </w:r>
    </w:p>
    <w:p>
      <w:pPr>
        <w:pStyle w:val="TextBody"/>
        <w:rPr/>
      </w:pPr>
      <w:r>
        <w:rPr>
          <w:lang w:val="en-US"/>
        </w:rPr>
        <w:t>The UNS uses the MySQL database as the main persistence storage. Therefore the interface</w:t>
      </w:r>
      <w:r>
        <w:rPr/>
        <w:t xml:space="preserve"> to the MySQL database server that is provided by the Python database API is required.</w:t>
      </w:r>
    </w:p>
    <w:p>
      <w:pPr>
        <w:pStyle w:val="TextBody"/>
        <w:rPr/>
      </w:pPr>
      <w:r>
        <w:rPr>
          <w:szCs w:val="15"/>
        </w:rPr>
        <w:t xml:space="preserve">This interface may be downloaded from </w:t>
      </w:r>
      <w:hyperlink r:id="rId16">
        <w:r>
          <w:rPr>
            <w:rStyle w:val="InternetLink"/>
            <w:szCs w:val="15"/>
          </w:rPr>
          <w:t>http://sourceforge.net/projects/mysql-python</w:t>
        </w:r>
      </w:hyperlink>
    </w:p>
    <w:p>
      <w:pPr>
        <w:pStyle w:val="TextBody"/>
        <w:rPr/>
      </w:pPr>
      <w:r>
        <w:rPr>
          <w:lang w:val="et-EE"/>
        </w:rPr>
        <w:t xml:space="preserve">A comprehensive and full installation guide for the MySQL-Python interface can be found at </w:t>
      </w:r>
      <w:hyperlink r:id="rId17">
        <w:r>
          <w:rPr>
            <w:rStyle w:val="InternetLink"/>
            <w:lang w:val="et-EE"/>
          </w:rPr>
          <w:t>http://sourceforge.net/docman/display_doc.php?docid=26237&amp;group_id=22307</w:t>
        </w:r>
      </w:hyperlink>
    </w:p>
    <w:p>
      <w:pPr>
        <w:pStyle w:val="Heading3"/>
        <w:numPr>
          <w:ilvl w:val="2"/>
          <w:numId w:val="11"/>
        </w:numPr>
        <w:tabs>
          <w:tab w:val="left" w:pos="0" w:leader="none"/>
        </w:tabs>
        <w:ind w:left="708" w:right="0" w:hanging="708"/>
        <w:rPr>
          <w:lang w:val="en-US"/>
        </w:rPr>
      </w:pPr>
      <w:r>
        <w:rPr>
          <w:lang w:val="en-US"/>
        </w:rPr>
        <w:t>Installing python-ldap</w:t>
      </w:r>
    </w:p>
    <w:p>
      <w:pPr>
        <w:pStyle w:val="TextBody"/>
        <w:rPr/>
      </w:pPr>
      <w:r>
        <w:rPr/>
        <w:t>UNS uses the EEA LDAP server for authentication purposes as well as to retrieve user’s and EEA roles information. Communication with the LDAP has been implemented by using the LDAP client API for Python (python-ldap). The UNS has been tested to run with python-ldap versions 2.0.4-2.0.10. Version 2.0.10 is recommended.</w:t>
      </w:r>
    </w:p>
    <w:p>
      <w:pPr>
        <w:pStyle w:val="TextBody"/>
        <w:rPr/>
      </w:pPr>
      <w:r>
        <w:rPr>
          <w:szCs w:val="15"/>
        </w:rPr>
        <w:t xml:space="preserve">It may be downloaded from </w:t>
      </w:r>
      <w:hyperlink r:id="rId18">
        <w:r>
          <w:rPr>
            <w:rStyle w:val="InternetLink"/>
            <w:szCs w:val="15"/>
          </w:rPr>
          <w:t>http://python-ldap.sourceforge.net/download.shtml</w:t>
        </w:r>
      </w:hyperlink>
    </w:p>
    <w:p>
      <w:pPr>
        <w:pStyle w:val="Heading3"/>
        <w:numPr>
          <w:ilvl w:val="2"/>
          <w:numId w:val="11"/>
        </w:numPr>
        <w:tabs>
          <w:tab w:val="left" w:pos="0" w:leader="none"/>
        </w:tabs>
        <w:ind w:left="708" w:right="0" w:hanging="708"/>
        <w:rPr>
          <w:lang w:val="en-US"/>
        </w:rPr>
      </w:pPr>
      <w:r>
        <w:rPr>
          <w:lang w:val="en-US"/>
        </w:rPr>
        <w:t>Installing libxml2-python</w:t>
      </w:r>
    </w:p>
    <w:p>
      <w:pPr>
        <w:pStyle w:val="TextBody"/>
        <w:rPr/>
      </w:pPr>
      <w:r>
        <w:rPr/>
        <w:t>UNS is using stylesheets to transform RSS feeds into the RDF form. Transformations are handled by the libxml2-python API.</w:t>
      </w:r>
    </w:p>
    <w:p>
      <w:pPr>
        <w:pStyle w:val="TextBody"/>
        <w:rPr/>
      </w:pPr>
      <w:r>
        <w:rPr>
          <w:lang w:val="en-US"/>
        </w:rPr>
        <w:t xml:space="preserve">It can be downloaded from </w:t>
      </w:r>
      <w:hyperlink r:id="rId19">
        <w:r>
          <w:rPr>
            <w:rStyle w:val="InternetLink"/>
            <w:lang w:val="en-US"/>
          </w:rPr>
          <w:t>http://xmlsoft.org</w:t>
        </w:r>
      </w:hyperlink>
    </w:p>
    <w:p>
      <w:pPr>
        <w:pStyle w:val="TextBody"/>
        <w:rPr/>
      </w:pPr>
      <w:r>
        <w:rPr/>
      </w:r>
    </w:p>
    <w:p>
      <w:pPr>
        <w:pStyle w:val="TextBody"/>
        <w:rPr/>
      </w:pPr>
      <w:r>
        <w:rPr/>
        <w:t xml:space="preserve">* </w:t>
      </w:r>
      <w:r>
        <w:rPr>
          <w:b/>
        </w:rPr>
        <w:t>Important note</w:t>
      </w:r>
      <w:r>
        <w:rPr/>
        <w:t>: The libxml2-python depends on the libxml2 and libxslt packages.</w:t>
      </w:r>
    </w:p>
    <w:p>
      <w:pPr>
        <w:pStyle w:val="TextBody"/>
        <w:rPr/>
      </w:pPr>
      <w:r>
        <w:rPr/>
        <w:t>It shall be ensured that libxml2 and libxsl are properly installed. These two packages become standard and therefore they should be included in a typical Linux/Unix distribution; however it is recommended that these packages are installed. Also please note that the version of the libxml2-python shall comply with the OS libxml2 and libxslt versions that have been have installed. The best is to install the version shipped with the OS installation (if exists).</w:t>
      </w:r>
      <w:bookmarkStart w:id="9" w:name="_Web_Dashboards_binaries"/>
      <w:bookmarkEnd w:id="9"/>
    </w:p>
    <w:p>
      <w:pPr>
        <w:pStyle w:val="Heading1"/>
        <w:numPr>
          <w:ilvl w:val="0"/>
          <w:numId w:val="11"/>
        </w:numPr>
        <w:tabs>
          <w:tab w:val="left" w:pos="0" w:leader="none"/>
        </w:tabs>
        <w:ind w:left="565" w:right="0" w:hanging="567"/>
        <w:jc w:val="left"/>
        <w:rPr/>
      </w:pPr>
      <w:bookmarkStart w:id="10" w:name="_toc179"/>
      <w:bookmarkEnd w:id="10"/>
      <w:r>
        <w:rPr/>
        <w:t>Installing and configuring the UNS</w:t>
      </w:r>
    </w:p>
    <w:p>
      <w:pPr>
        <w:pStyle w:val="Heading2"/>
        <w:numPr>
          <w:ilvl w:val="1"/>
          <w:numId w:val="11"/>
        </w:numPr>
        <w:tabs>
          <w:tab w:val="left" w:pos="0" w:leader="none"/>
        </w:tabs>
        <w:ind w:left="566" w:right="0" w:hanging="566"/>
        <w:rPr/>
      </w:pPr>
      <w:bookmarkStart w:id="11" w:name="_toc180"/>
      <w:bookmarkEnd w:id="11"/>
      <w:r>
        <w:rPr/>
        <w:t>Obtaining Unified Notification Service</w:t>
      </w:r>
    </w:p>
    <w:p>
      <w:pPr>
        <w:pStyle w:val="TextBody"/>
        <w:rPr/>
      </w:pPr>
      <w:r>
        <w:rPr/>
        <w:t>To get latest version of the Unified Notification Service source you need to check it out from the EIONET’s Subversion repository. To checkout source just use the following command on the command prompt:</w:t>
      </w:r>
    </w:p>
    <w:p>
      <w:pPr>
        <w:pStyle w:val="Example1"/>
        <w:rPr/>
      </w:pPr>
      <w:r>
        <w:rPr>
          <w:rStyle w:val="SourceText"/>
          <w:sz w:val="18"/>
          <w:szCs w:val="18"/>
        </w:rPr>
        <w:t>shell&gt; svn checkout http://svn.eionet.eu.int/repositories/Reportnet/UNS/trunk</w:t>
      </w:r>
    </w:p>
    <w:p>
      <w:pPr>
        <w:pStyle w:val="TextBody"/>
        <w:rPr/>
      </w:pPr>
      <w:r>
        <w:rPr/>
        <w:t>After execution of the above command UNS source will be downloaded. The UNS has common directory layout as suggested by Maven foundation in order to allow users familiar with one Maven project to immediately feel at home in UNS project.</w:t>
      </w:r>
    </w:p>
    <w:p>
      <w:pPr>
        <w:pStyle w:val="TextBody"/>
        <w:rPr/>
      </w:pPr>
      <w:r>
        <w:rPr/>
        <w:t>The UNS directory layout that will appear after downloading source is as follows:</w:t>
      </w:r>
    </w:p>
    <w:p>
      <w:pPr>
        <w:pStyle w:val="TextBody"/>
        <w:rPr/>
      </w:pPr>
      <w:r>
        <w:rPr/>
      </w:r>
    </w:p>
    <w:p>
      <w:pPr>
        <w:pStyle w:val="HTMLPreformatted"/>
        <w:rPr>
          <w:b/>
          <w:b/>
        </w:rPr>
      </w:pPr>
      <w:r>
        <w:rPr>
          <w:b/>
        </w:rPr>
        <w:t>/trunk</w:t>
      </w:r>
    </w:p>
    <w:p>
      <w:pPr>
        <w:pStyle w:val="HTMLPreformatted"/>
        <w:rPr>
          <w:b/>
          <w:b/>
        </w:rPr>
      </w:pPr>
      <w:r>
        <w:rPr>
          <w:b/>
        </w:rPr>
        <w:t>+- src/</w:t>
      </w:r>
    </w:p>
    <w:p>
      <w:pPr>
        <w:pStyle w:val="HTMLPreformatted"/>
        <w:rPr>
          <w:b/>
          <w:b/>
        </w:rPr>
      </w:pPr>
      <w:r>
        <w:rPr>
          <w:b/>
        </w:rPr>
        <w:t>|  +- main/</w:t>
      </w:r>
    </w:p>
    <w:p>
      <w:pPr>
        <w:pStyle w:val="HTMLPreformatted"/>
        <w:rPr/>
      </w:pPr>
      <w:r>
        <w:rPr>
          <w:b/>
          <w:lang w:val="fr-FR"/>
        </w:rPr>
        <w:t>|  |  +- java/</w:t>
      </w:r>
      <w:r>
        <w:rPr>
          <w:lang w:val="fr-FR"/>
        </w:rPr>
        <w:t xml:space="preserve">               </w:t>
      </w:r>
      <w:r>
        <w:rPr>
          <w:i/>
          <w:lang w:val="fr-FR"/>
        </w:rPr>
        <w:t>UNS java source code</w:t>
      </w:r>
    </w:p>
    <w:p>
      <w:pPr>
        <w:pStyle w:val="HTMLPreformatted"/>
        <w:rPr>
          <w:b/>
          <w:b/>
          <w:lang w:val="fr-FR"/>
        </w:rPr>
      </w:pPr>
      <w:r>
        <w:rPr>
          <w:b/>
          <w:lang w:val="fr-FR"/>
        </w:rPr>
        <w:t>|  |  |  +- ...</w:t>
      </w:r>
    </w:p>
    <w:p>
      <w:pPr>
        <w:pStyle w:val="HTMLPreformatted"/>
        <w:rPr/>
      </w:pPr>
      <w:r>
        <w:rPr>
          <w:b/>
          <w:lang w:val="fr-FR"/>
        </w:rPr>
        <w:t>|  |  +- python/</w:t>
      </w:r>
      <w:r>
        <w:rPr>
          <w:lang w:val="fr-FR"/>
        </w:rPr>
        <w:t xml:space="preserve">             </w:t>
      </w:r>
      <w:r>
        <w:rPr>
          <w:i/>
          <w:iCs/>
          <w:lang w:val="fr-FR"/>
        </w:rPr>
        <w:t>Python</w:t>
      </w:r>
      <w:r>
        <w:rPr>
          <w:lang w:val="fr-FR"/>
        </w:rPr>
        <w:t xml:space="preserve"> </w:t>
      </w:r>
      <w:r>
        <w:rPr>
          <w:i/>
          <w:lang w:val="fr-FR"/>
        </w:rPr>
        <w:t>source code</w:t>
      </w:r>
    </w:p>
    <w:p>
      <w:pPr>
        <w:pStyle w:val="HTMLPreformatted"/>
        <w:rPr>
          <w:b/>
          <w:b/>
          <w:lang w:val="fr-FR"/>
        </w:rPr>
      </w:pPr>
      <w:r>
        <w:rPr>
          <w:b/>
          <w:lang w:val="fr-FR"/>
        </w:rPr>
        <w:t>|  |  |  +- ...</w:t>
      </w:r>
    </w:p>
    <w:p>
      <w:pPr>
        <w:pStyle w:val="HTMLPreformatted"/>
        <w:rPr/>
      </w:pPr>
      <w:r>
        <w:rPr>
          <w:b/>
          <w:lang w:val="fr-FR"/>
        </w:rPr>
        <w:t>|  |  +- resources/</w:t>
      </w:r>
      <w:r>
        <w:rPr>
          <w:lang w:val="fr-FR"/>
        </w:rPr>
        <w:t xml:space="preserve">          </w:t>
      </w:r>
      <w:r>
        <w:rPr>
          <w:i/>
          <w:lang w:val="fr-FR"/>
        </w:rPr>
        <w:t>Configuration files</w:t>
      </w:r>
    </w:p>
    <w:p>
      <w:pPr>
        <w:pStyle w:val="HTMLPreformatted"/>
        <w:rPr>
          <w:b/>
          <w:b/>
        </w:rPr>
      </w:pPr>
      <w:r>
        <w:rPr>
          <w:b/>
        </w:rPr>
        <w:t>|  |  |  +- ...</w:t>
      </w:r>
    </w:p>
    <w:p>
      <w:pPr>
        <w:pStyle w:val="HTMLPreformatted"/>
        <w:rPr/>
      </w:pPr>
      <w:r>
        <w:rPr>
          <w:b/>
        </w:rPr>
        <w:t xml:space="preserve">|  |  +- public_html/ </w:t>
      </w:r>
      <w:r>
        <w:rPr/>
        <w:t xml:space="preserve">       </w:t>
      </w:r>
      <w:r>
        <w:rPr>
          <w:i/>
        </w:rPr>
        <w:t>Web</w:t>
      </w:r>
      <w:r>
        <w:rPr/>
        <w:t xml:space="preserve"> </w:t>
      </w:r>
      <w:r>
        <w:rPr>
          <w:i/>
        </w:rPr>
        <w:t>files (JSP, Images, CSS, Java scripts)</w:t>
      </w:r>
    </w:p>
    <w:p>
      <w:pPr>
        <w:pStyle w:val="HTMLPreformatted"/>
        <w:rPr>
          <w:b/>
          <w:b/>
        </w:rPr>
      </w:pPr>
      <w:r>
        <w:rPr>
          <w:b/>
        </w:rPr>
        <w:t>|  |  |  +- ...</w:t>
      </w:r>
    </w:p>
    <w:p>
      <w:pPr>
        <w:pStyle w:val="HTMLPreformatted"/>
        <w:rPr>
          <w:b/>
          <w:b/>
        </w:rPr>
      </w:pPr>
      <w:r>
        <w:rPr>
          <w:b/>
        </w:rPr>
        <w:t>|  |  +- sql/</w:t>
      </w:r>
    </w:p>
    <w:p>
      <w:pPr>
        <w:pStyle w:val="HTMLPreformatted"/>
        <w:rPr/>
      </w:pPr>
      <w:r>
        <w:rPr/>
        <w:t xml:space="preserve">|  |  |  </w:t>
      </w:r>
      <w:r>
        <w:rPr>
          <w:b/>
        </w:rPr>
        <w:t>+- UNS2_create.sql</w:t>
      </w:r>
      <w:r>
        <w:rPr/>
        <w:t xml:space="preserve">   </w:t>
      </w:r>
      <w:r>
        <w:rPr>
          <w:i/>
        </w:rPr>
        <w:t>Script for creating UNS database schema</w:t>
      </w:r>
    </w:p>
    <w:p>
      <w:pPr>
        <w:pStyle w:val="HTMLPreformatted"/>
        <w:rPr>
          <w:b/>
          <w:b/>
        </w:rPr>
      </w:pPr>
      <w:r>
        <w:rPr>
          <w:b/>
        </w:rPr>
        <w:t xml:space="preserve">|  +- test/                   </w:t>
      </w:r>
    </w:p>
    <w:p>
      <w:pPr>
        <w:pStyle w:val="HTMLPreformatted"/>
        <w:rPr>
          <w:b/>
          <w:b/>
        </w:rPr>
      </w:pPr>
      <w:r>
        <w:rPr>
          <w:b/>
        </w:rPr>
        <w:t>|  |  +- java/</w:t>
      </w:r>
    </w:p>
    <w:p>
      <w:pPr>
        <w:pStyle w:val="HTMLPreformatted"/>
        <w:rPr>
          <w:b/>
          <w:b/>
        </w:rPr>
      </w:pPr>
      <w:r>
        <w:rPr>
          <w:b/>
        </w:rPr>
        <w:t>|  |  |  +- ...</w:t>
      </w:r>
    </w:p>
    <w:p>
      <w:pPr>
        <w:pStyle w:val="HTMLPreformatted"/>
        <w:rPr>
          <w:b/>
          <w:b/>
        </w:rPr>
      </w:pPr>
      <w:r>
        <w:rPr>
          <w:b/>
        </w:rPr>
        <w:t>|  |  +- resources/</w:t>
      </w:r>
    </w:p>
    <w:p>
      <w:pPr>
        <w:pStyle w:val="HTMLPreformatted"/>
        <w:rPr>
          <w:b/>
          <w:b/>
        </w:rPr>
      </w:pPr>
      <w:r>
        <w:rPr>
          <w:b/>
        </w:rPr>
        <w:t>|  |     +- ...</w:t>
      </w:r>
    </w:p>
    <w:p>
      <w:pPr>
        <w:pStyle w:val="HTMLPreformatted"/>
        <w:rPr>
          <w:b/>
          <w:b/>
        </w:rPr>
      </w:pPr>
      <w:r>
        <w:rPr>
          <w:b/>
        </w:rPr>
        <w:t>+- project.xml</w:t>
      </w:r>
    </w:p>
    <w:p>
      <w:pPr>
        <w:pStyle w:val="HTMLPreformatted"/>
        <w:rPr>
          <w:b/>
          <w:b/>
        </w:rPr>
      </w:pPr>
      <w:r>
        <w:rPr>
          <w:b/>
        </w:rPr>
        <w:t>+- project.properites</w:t>
      </w:r>
    </w:p>
    <w:p>
      <w:pPr>
        <w:pStyle w:val="HTMLPreformatted"/>
        <w:rPr>
          <w:b/>
          <w:b/>
        </w:rPr>
      </w:pPr>
      <w:r>
        <w:rPr>
          <w:b/>
        </w:rPr>
        <w:t>+- README.txt</w:t>
      </w:r>
    </w:p>
    <w:p>
      <w:pPr>
        <w:pStyle w:val="HTMLPreformatted"/>
        <w:rPr>
          <w:b/>
          <w:b/>
        </w:rPr>
      </w:pPr>
      <w:r>
        <w:rPr>
          <w:b/>
        </w:rPr>
        <w:t>+- LICENSE.txt</w:t>
      </w:r>
    </w:p>
    <w:p>
      <w:pPr>
        <w:pStyle w:val="HTMLPreformatted"/>
        <w:rPr>
          <w:b/>
          <w:b/>
        </w:rPr>
      </w:pPr>
      <w:r>
        <w:rPr>
          <w:b/>
        </w:rPr>
        <w:t>+- build.xml</w:t>
      </w:r>
    </w:p>
    <w:p>
      <w:pPr>
        <w:pStyle w:val="HTMLPreformatted"/>
        <w:rPr>
          <w:b/>
          <w:b/>
        </w:rPr>
      </w:pPr>
      <w:r>
        <w:rPr>
          <w:b/>
        </w:rPr>
        <w:t>+- default.properties</w:t>
      </w:r>
    </w:p>
    <w:p>
      <w:pPr>
        <w:pStyle w:val="HTMLPreformatted"/>
        <w:rPr/>
      </w:pPr>
      <w:r>
        <w:rPr/>
      </w:r>
    </w:p>
    <w:p>
      <w:pPr>
        <w:pStyle w:val="Heading2"/>
        <w:numPr>
          <w:ilvl w:val="1"/>
          <w:numId w:val="11"/>
        </w:numPr>
        <w:tabs>
          <w:tab w:val="left" w:pos="0" w:leader="none"/>
        </w:tabs>
        <w:ind w:left="566" w:right="0" w:hanging="566"/>
        <w:rPr/>
      </w:pPr>
      <w:bookmarkStart w:id="12" w:name="_toc211"/>
      <w:bookmarkEnd w:id="12"/>
      <w:r>
        <w:rPr/>
        <w:t>Creating UNS database schema</w:t>
      </w:r>
    </w:p>
    <w:p>
      <w:pPr>
        <w:pStyle w:val="TextBody"/>
        <w:rPr/>
      </w:pPr>
      <w:r>
        <w:rPr>
          <w:lang w:val="et-EE"/>
        </w:rPr>
        <w:t xml:space="preserve">The UNS database structure as well as inital data is stored inside create_UNS.sql file. Location of the file in the source distribution is outlined in section </w:t>
      </w:r>
      <w:r>
        <w:rPr>
          <w:lang w:val="et-EE"/>
        </w:rPr>
        <w:fldChar w:fldCharType="begin"/>
      </w:r>
      <w:r>
        <w:rPr/>
        <w:instrText> REF _Web_Dashboards_binaries \n \h </w:instrText>
      </w:r>
      <w:r>
        <w:rPr/>
        <w:fldChar w:fldCharType="separate"/>
      </w:r>
      <w:r>
        <w:rPr/>
        <w:t>3.5.4</w:t>
      </w:r>
      <w:r>
        <w:rPr/>
        <w:fldChar w:fldCharType="end"/>
      </w:r>
      <w:r>
        <w:rPr>
          <w:lang w:val="et-EE"/>
        </w:rPr>
        <w:t>.</w:t>
      </w:r>
    </w:p>
    <w:p>
      <w:pPr>
        <w:pStyle w:val="TextBody"/>
        <w:rPr>
          <w:lang w:val="et-EE"/>
        </w:rPr>
      </w:pPr>
      <w:r>
        <w:rPr>
          <w:lang w:val="et-EE"/>
        </w:rPr>
        <w:t>To import the database structure, use the MySQL client connecting as DB administrator and follow this command on the system shell:</w:t>
      </w:r>
    </w:p>
    <w:p>
      <w:pPr>
        <w:pStyle w:val="Example1"/>
        <w:rPr/>
      </w:pPr>
      <w:r>
        <w:rPr>
          <w:rStyle w:val="SourceText"/>
        </w:rPr>
        <w:t>shell&gt; mysql -u root -p &lt;src/main/sql/UNS2-create.sql</w:t>
      </w:r>
    </w:p>
    <w:p>
      <w:pPr>
        <w:pStyle w:val="TextBody"/>
        <w:rPr>
          <w:lang w:val="et-EE"/>
        </w:rPr>
      </w:pPr>
      <w:r>
        <w:rPr>
          <w:lang w:val="et-EE"/>
        </w:rPr>
        <w:t>After executing this command the Unified Notification database is created.</w:t>
      </w:r>
    </w:p>
    <w:p>
      <w:pPr>
        <w:pStyle w:val="TextBody"/>
        <w:rPr>
          <w:lang w:val="et-EE"/>
        </w:rPr>
      </w:pPr>
      <w:r>
        <w:rPr>
          <w:lang w:val="et-EE"/>
        </w:rPr>
        <w:t>We strongly recommend to create user who will be allowed to perform only basic operations on the UNS schema such as reading, inserting, updating, deleting tables/rows and use the DB administrative user for running the UNS.</w:t>
      </w:r>
    </w:p>
    <w:p>
      <w:pPr>
        <w:pStyle w:val="TextBody"/>
        <w:rPr>
          <w:lang w:val="et-EE"/>
        </w:rPr>
      </w:pPr>
      <w:r>
        <w:rPr>
          <w:lang w:val="et-EE"/>
        </w:rPr>
        <w:t>Therefore the next step is to create a UNS user. To create the UNS application user and grant him appropriate privileges the following commands must be executed:</w:t>
      </w:r>
    </w:p>
    <w:p>
      <w:pPr>
        <w:pStyle w:val="TextBody"/>
        <w:numPr>
          <w:ilvl w:val="0"/>
          <w:numId w:val="4"/>
        </w:numPr>
        <w:tabs>
          <w:tab w:val="left" w:pos="0" w:leader="none"/>
        </w:tabs>
        <w:ind w:left="720" w:hanging="360"/>
        <w:rPr>
          <w:lang w:val="et-EE"/>
        </w:rPr>
      </w:pPr>
      <w:r>
        <w:rPr>
          <w:lang w:val="et-EE"/>
        </w:rPr>
        <w:t>Grant privileges:</w:t>
      </w:r>
    </w:p>
    <w:p>
      <w:pPr>
        <w:pStyle w:val="Example1"/>
        <w:rPr/>
      </w:pPr>
      <w:r>
        <w:rPr>
          <w:rStyle w:val="SourceText"/>
        </w:rPr>
        <w:t>mysql&gt; grant select,insert,update,delete,drop on uns.* to uns@localhost identified by 'your_password';</w:t>
      </w:r>
    </w:p>
    <w:p>
      <w:pPr>
        <w:pStyle w:val="TextBody"/>
        <w:rPr/>
      </w:pPr>
      <w:r>
        <w:rPr/>
        <w:t>The value for the Host part after the '@' should be ’localhost’ if the UNS application and MySQL will be running on same machine. If  MySQL database and the UNS application are running on different servers then you need to provide the address of the MySQL host e.g. ’UNS.eionet.europa.eu’.</w:t>
      </w:r>
    </w:p>
    <w:p>
      <w:pPr>
        <w:pStyle w:val="TextBody"/>
        <w:numPr>
          <w:ilvl w:val="0"/>
          <w:numId w:val="5"/>
        </w:numPr>
        <w:tabs>
          <w:tab w:val="left" w:pos="0" w:leader="none"/>
        </w:tabs>
        <w:ind w:left="720" w:hanging="360"/>
        <w:rPr/>
      </w:pPr>
      <w:r>
        <w:rPr/>
        <w:t>Flushing privileges:</w:t>
      </w:r>
    </w:p>
    <w:p>
      <w:pPr>
        <w:pStyle w:val="Example1"/>
        <w:rPr/>
      </w:pPr>
      <w:r>
        <w:rPr>
          <w:rStyle w:val="SourceText"/>
        </w:rPr>
        <w:t>mysql&gt; FLUSH PRIVILEGES;</w:t>
      </w:r>
    </w:p>
    <w:p>
      <w:pPr>
        <w:pStyle w:val="TextBody"/>
        <w:rPr>
          <w:lang w:val="en-US"/>
        </w:rPr>
      </w:pPr>
      <w:r>
        <w:rPr>
          <w:lang w:val="en-US"/>
        </w:rPr>
        <w:t>The reason for using FLUSH PRIVILEGES when you create accounts with INSERT is to tell the server to re-read the grant tables. Otherwise, the changes go unnoticed until you restart the server.</w:t>
      </w:r>
    </w:p>
    <w:p>
      <w:pPr>
        <w:pStyle w:val="TextBody"/>
        <w:rPr>
          <w:lang w:val="en-US"/>
        </w:rPr>
      </w:pPr>
      <w:r>
        <w:rPr>
          <w:lang w:val="en-US"/>
        </w:rPr>
        <w:t>UNS schema and application user shall be created now and you may exit from the mysql client by using the following command:</w:t>
      </w:r>
    </w:p>
    <w:p>
      <w:pPr>
        <w:pStyle w:val="Example1"/>
        <w:rPr/>
      </w:pPr>
      <w:r>
        <w:rPr>
          <w:rStyle w:val="SourceText"/>
        </w:rPr>
        <w:t>mysql&gt; quit;</w:t>
      </w:r>
    </w:p>
    <w:p>
      <w:pPr>
        <w:pStyle w:val="TextBody"/>
        <w:rPr/>
      </w:pPr>
      <w:r>
        <w:rPr/>
        <w:t xml:space="preserve">* </w:t>
      </w:r>
      <w:r>
        <w:rPr>
          <w:b/>
        </w:rPr>
        <w:t>Important note</w:t>
      </w:r>
      <w:r>
        <w:rPr/>
        <w:t>: Initially UNS (Unified Notification Service) channel will be created. If you want to allow the UNS to send notifications to your UNS installation, you must not delete this channel</w:t>
      </w:r>
    </w:p>
    <w:p>
      <w:pPr>
        <w:pStyle w:val="Heading2"/>
        <w:numPr>
          <w:ilvl w:val="1"/>
          <w:numId w:val="11"/>
        </w:numPr>
        <w:tabs>
          <w:tab w:val="left" w:pos="0" w:leader="none"/>
        </w:tabs>
        <w:ind w:left="566" w:right="0" w:hanging="566"/>
        <w:rPr/>
      </w:pPr>
      <w:bookmarkStart w:id="13" w:name="_toc227"/>
      <w:bookmarkEnd w:id="13"/>
      <w:r>
        <w:rPr/>
        <w:t>Configuring and building UNS</w:t>
      </w:r>
    </w:p>
    <w:p>
      <w:pPr>
        <w:pStyle w:val="TextBody"/>
        <w:rPr/>
      </w:pPr>
      <w:bookmarkStart w:id="14" w:name="_Prepare_WDS_home_directory"/>
      <w:r>
        <w:rPr/>
        <w:t>U</w:t>
      </w:r>
      <w:bookmarkEnd w:id="14"/>
      <w:r>
        <w:rPr/>
        <w:t>NS has two installation directories. One containing the Tomcat webpages, and another one for the configuration files, acl files, log files etc. The first directory is the location you place the uns.war file in. The second directory is called the UNS_HOME below.</w:t>
      </w:r>
    </w:p>
    <w:p>
      <w:pPr>
        <w:pStyle w:val="Heading3"/>
        <w:numPr>
          <w:ilvl w:val="2"/>
          <w:numId w:val="11"/>
        </w:numPr>
        <w:tabs>
          <w:tab w:val="left" w:pos="0" w:leader="none"/>
        </w:tabs>
        <w:ind w:left="708" w:right="0" w:hanging="708"/>
        <w:rPr/>
      </w:pPr>
      <w:r>
        <w:rPr/>
        <w:t>Setting up UNS configuration parameters</w:t>
      </w:r>
    </w:p>
    <w:p>
      <w:pPr>
        <w:pStyle w:val="Heading4"/>
        <w:numPr>
          <w:ilvl w:val="3"/>
          <w:numId w:val="1"/>
        </w:numPr>
        <w:tabs>
          <w:tab w:val="left" w:pos="0" w:leader="none"/>
        </w:tabs>
        <w:ind w:left="708" w:hanging="708"/>
        <w:rPr/>
      </w:pPr>
      <w:r>
        <w:rPr/>
        <w:t>Ant build script configuration</w:t>
      </w:r>
    </w:p>
    <w:p>
      <w:pPr>
        <w:pStyle w:val="TextBody"/>
        <w:rPr/>
      </w:pPr>
      <w:r>
        <w:rPr/>
        <w:t>The following parameters need to be set in default.properites file. This file is located in the root directory of the UNS source distribution.</w:t>
      </w:r>
    </w:p>
    <w:p>
      <w:pPr>
        <w:pStyle w:val="ListHeading"/>
        <w:rPr/>
      </w:pPr>
      <w:r>
        <w:rPr/>
        <w:t>uns.home</w:t>
      </w:r>
    </w:p>
    <w:p>
      <w:pPr>
        <w:pStyle w:val="ListContents"/>
        <w:rPr/>
      </w:pPr>
      <w:r>
        <w:rPr/>
        <w:t>this is the home directory of the UNS installation where configuration and logging files are stored. Ant will create this directory in the "prepare" target. The uns-config.xml configuration file is located in this folder and need to be configured manually.</w:t>
      </w:r>
    </w:p>
    <w:p>
      <w:pPr>
        <w:pStyle w:val="ListContents"/>
        <w:rPr/>
      </w:pPr>
      <w:r>
        <w:rPr/>
        <w:t>This directory will be referenced in the following sections as the UNS_HOME.</w:t>
      </w:r>
    </w:p>
    <w:p>
      <w:pPr>
        <w:pStyle w:val="ListContents"/>
        <w:rPr/>
      </w:pPr>
      <w:r>
        <w:rPr/>
        <w:tab/>
        <w:tab/>
        <w:t xml:space="preserve">   </w:t>
      </w:r>
    </w:p>
    <w:p>
      <w:pPr>
        <w:pStyle w:val="ListHeading"/>
        <w:rPr/>
      </w:pPr>
      <w:r>
        <w:rPr/>
        <w:t>app.name</w:t>
      </w:r>
    </w:p>
    <w:p>
      <w:pPr>
        <w:pStyle w:val="ListContents"/>
        <w:rPr/>
      </w:pPr>
      <w:r>
        <w:rPr/>
        <w:t>Name of the application. This name will be used as name for Web application (WAR) archive file. If you would like to install the UNS into root application context this name must be ROOT.</w:t>
      </w:r>
    </w:p>
    <w:p>
      <w:pPr>
        <w:pStyle w:val="ListContents"/>
        <w:rPr/>
      </w:pPr>
      <w:r>
        <w:rPr/>
      </w:r>
    </w:p>
    <w:p>
      <w:pPr>
        <w:pStyle w:val="ListHeading"/>
        <w:rPr/>
      </w:pPr>
      <w:r>
        <w:rPr/>
        <w:t>context.path</w:t>
      </w:r>
    </w:p>
    <w:p>
      <w:pPr>
        <w:pStyle w:val="ListContents"/>
        <w:rPr/>
      </w:pPr>
      <w:r>
        <w:rPr/>
        <w:t>Context path to which this application should be deployed</w:t>
      </w:r>
    </w:p>
    <w:p>
      <w:pPr>
        <w:pStyle w:val="ListContents"/>
        <w:rPr/>
      </w:pPr>
      <w:r>
        <w:rPr/>
      </w:r>
    </w:p>
    <w:p>
      <w:pPr>
        <w:pStyle w:val="ListHeading"/>
        <w:rPr/>
      </w:pPr>
      <w:r>
        <w:rPr/>
        <w:t>catalina.home</w:t>
      </w:r>
    </w:p>
    <w:p>
      <w:pPr>
        <w:pStyle w:val="ListContents"/>
        <w:rPr/>
      </w:pPr>
      <w:r>
        <w:rPr/>
        <w:t>The directory in which you have installed  a binary distribution of Tomcat 5.  This will be used by the "compile" target.</w:t>
      </w:r>
    </w:p>
    <w:p>
      <w:pPr>
        <w:pStyle w:val="ListContents"/>
        <w:rPr/>
      </w:pPr>
      <w:r>
        <w:rPr/>
      </w:r>
    </w:p>
    <w:p>
      <w:pPr>
        <w:pStyle w:val="ListHeading"/>
        <w:rPr/>
      </w:pPr>
      <w:r>
        <w:rPr/>
        <w:t>ldap.url</w:t>
      </w:r>
    </w:p>
    <w:p>
      <w:pPr>
        <w:pStyle w:val="ListContents"/>
        <w:rPr/>
      </w:pPr>
      <w:r>
        <w:rPr/>
        <w:t>The URL of the EIONET ldap service as is used in the EIONET directory service library.</w:t>
      </w:r>
    </w:p>
    <w:p>
      <w:pPr>
        <w:pStyle w:val="ListContents"/>
        <w:rPr/>
      </w:pPr>
      <w:r>
        <w:rPr/>
      </w:r>
    </w:p>
    <w:p>
      <w:pPr>
        <w:pStyle w:val="ListHeading"/>
        <w:rPr/>
      </w:pPr>
      <w:r>
        <w:rPr/>
        <w:t>db.user</w:t>
      </w:r>
    </w:p>
    <w:p>
      <w:pPr>
        <w:pStyle w:val="ListContents"/>
        <w:rPr/>
      </w:pPr>
      <w:r>
        <w:rPr/>
        <w:t>MySQL dB username for dB connections</w:t>
      </w:r>
    </w:p>
    <w:p>
      <w:pPr>
        <w:pStyle w:val="ListContents"/>
        <w:rPr/>
      </w:pPr>
      <w:r>
        <w:rPr/>
      </w:r>
    </w:p>
    <w:p>
      <w:pPr>
        <w:pStyle w:val="ListHeading"/>
        <w:rPr/>
      </w:pPr>
      <w:r>
        <w:rPr/>
        <w:t>db.password</w:t>
      </w:r>
    </w:p>
    <w:p>
      <w:pPr>
        <w:pStyle w:val="ListContents"/>
        <w:rPr/>
      </w:pPr>
      <w:r>
        <w:rPr/>
        <w:t>MySQL dB password for dB connections</w:t>
      </w:r>
    </w:p>
    <w:p>
      <w:pPr>
        <w:pStyle w:val="ListContents"/>
        <w:rPr/>
      </w:pPr>
      <w:r>
        <w:rPr/>
      </w:r>
    </w:p>
    <w:p>
      <w:pPr>
        <w:pStyle w:val="ListHeading"/>
        <w:rPr/>
      </w:pPr>
      <w:r>
        <w:rPr/>
        <w:t>db.url</w:t>
      </w:r>
    </w:p>
    <w:p>
      <w:pPr>
        <w:pStyle w:val="ListContents"/>
        <w:rPr/>
      </w:pPr>
      <w:r>
        <w:rPr/>
        <w:t>The JDBC connection url for connecting to your MySQL dB. You shouldn’t specify additional parameters here. The default arguments added to the connection url are “useUnicode=true” and “characterEncoding=UTF-8”. If you want to change these parameters please edit /src/main/public_html/META-INF/context.xml before building process</w:t>
      </w:r>
    </w:p>
    <w:p>
      <w:pPr>
        <w:pStyle w:val="ListHeading"/>
        <w:rPr/>
      </w:pPr>
      <w:r>
        <w:rPr/>
        <w:t>uns_python_source.home</w:t>
      </w:r>
    </w:p>
    <w:p>
      <w:pPr>
        <w:pStyle w:val="ListContents"/>
        <w:rPr/>
      </w:pPr>
      <w:r>
        <w:rPr/>
        <w:t>the home directory of the UNS python source code It will be created by the ant "prepare" target The UNS python source including daemons will be stored here. This directory will be referenced in the following sections as the UNS_PYTHON_SOURCE_HOME.</w:t>
      </w:r>
    </w:p>
    <w:p>
      <w:pPr>
        <w:pStyle w:val="ListHeading"/>
        <w:rPr/>
      </w:pPr>
      <w:r>
        <w:rPr/>
        <w:t>python.home</w:t>
      </w:r>
    </w:p>
    <w:p>
      <w:pPr>
        <w:pStyle w:val="ListContents"/>
        <w:rPr/>
      </w:pPr>
      <w:r>
        <w:rPr/>
        <w:t>Location of the python interpreter</w:t>
      </w:r>
    </w:p>
    <w:p>
      <w:pPr>
        <w:pStyle w:val="ListHeading"/>
        <w:rPr/>
      </w:pPr>
      <w:r>
        <w:rPr/>
        <w:t>jython.home</w:t>
      </w:r>
    </w:p>
    <w:p>
      <w:pPr>
        <w:pStyle w:val="ListContents"/>
        <w:rPr/>
      </w:pPr>
      <w:r>
        <w:rPr/>
        <w:t>The home directory of the your jython installation</w:t>
      </w:r>
    </w:p>
    <w:p>
      <w:pPr>
        <w:pStyle w:val="ListHeading"/>
        <w:rPr/>
      </w:pPr>
      <w:r>
        <w:rPr/>
        <w:t>uns.url</w:t>
      </w:r>
    </w:p>
    <w:p>
      <w:pPr>
        <w:pStyle w:val="ListContents"/>
        <w:rPr/>
      </w:pPr>
      <w:r>
        <w:rPr/>
        <w:t>The web address of the UNS application. This link will be sent together with notifications for easy unsubscribing service.</w:t>
      </w:r>
    </w:p>
    <w:p>
      <w:pPr>
        <w:pStyle w:val="TextBody"/>
        <w:rPr/>
      </w:pPr>
      <w:r>
        <w:rPr/>
      </w:r>
    </w:p>
    <w:p>
      <w:pPr>
        <w:pStyle w:val="Heading4"/>
        <w:numPr>
          <w:ilvl w:val="3"/>
          <w:numId w:val="1"/>
        </w:numPr>
        <w:tabs>
          <w:tab w:val="left" w:pos="0" w:leader="none"/>
        </w:tabs>
        <w:ind w:left="708" w:hanging="708"/>
        <w:rPr/>
      </w:pPr>
      <w:r>
        <w:rPr/>
        <w:t>Configuring parameters in the uns-config file</w:t>
      </w:r>
    </w:p>
    <w:p>
      <w:pPr>
        <w:pStyle w:val="TextBody"/>
        <w:rPr/>
      </w:pPr>
      <w:r>
        <w:rPr/>
        <w:t xml:space="preserve">It will be necessary to set up appropriate parameters related to database, jabber, ldap and mail service for your environment in the uns-config.xml file. You can find  this file in the src/main/resources/ folder in the source distribution. In the building process after you perform ant “prepare” target this file will be copied into UNS_HOME folder. Both UNS java application and python daemons read parameters from that location. Also UNS application provides configuration of those parameters through web interface and any changes on parameters during runtime will be automatically reflected into UNS_HOME/uns-config.xml file. </w:t>
      </w:r>
    </w:p>
    <w:p>
      <w:pPr>
        <w:pStyle w:val="Heading3"/>
        <w:numPr>
          <w:ilvl w:val="2"/>
          <w:numId w:val="11"/>
        </w:numPr>
        <w:tabs>
          <w:tab w:val="left" w:pos="0" w:leader="none"/>
        </w:tabs>
        <w:ind w:left="708" w:right="0" w:hanging="708"/>
        <w:rPr/>
      </w:pPr>
      <w:r>
        <w:rPr/>
        <w:t>Security configuration</w:t>
      </w:r>
    </w:p>
    <w:p>
      <w:pPr>
        <w:pStyle w:val="Heading4"/>
        <w:numPr>
          <w:ilvl w:val="3"/>
          <w:numId w:val="1"/>
        </w:numPr>
        <w:tabs>
          <w:tab w:val="left" w:pos="0" w:leader="none"/>
        </w:tabs>
        <w:ind w:left="708" w:hanging="708"/>
        <w:rPr/>
      </w:pPr>
      <w:r>
        <w:rPr/>
        <w:t>Configuring users authentication and access control</w:t>
      </w:r>
    </w:p>
    <w:p>
      <w:pPr>
        <w:pStyle w:val="TextBody"/>
        <w:rPr>
          <w:lang w:val="et-EE"/>
        </w:rPr>
      </w:pPr>
      <w:r>
        <w:rPr>
          <w:lang w:val="et-EE"/>
        </w:rPr>
        <w:t>The UNS groups and permissions are already defined. The UNS is using two groups: admin and xmlrpc. You need to assign to admin group any users who will be able to perform UNS administrative operations. Users who will be able to use the UNS XML-RPC features shall be assigned to the xmlrpc group. Because UNS now uses CAS authentication service local users are unable to create RPC channels via web interface. Only users from EIONET ldap service that belong tho xmlrpc group may create a rpc channel via web interfece. Both types of users (local and ldap) may create and push events trought XML-RPC api.</w:t>
      </w:r>
    </w:p>
    <w:p>
      <w:pPr>
        <w:pStyle w:val="TextBody"/>
        <w:rPr/>
      </w:pPr>
      <w:r>
        <w:rPr/>
        <w:t>To assign users to desired groups you need to edit UNS_HOME/acl/UNS.group file as the following:</w:t>
      </w:r>
    </w:p>
    <w:p>
      <w:pPr>
        <w:pStyle w:val="Example1"/>
        <w:rPr/>
      </w:pPr>
      <w:r>
        <w:rPr>
          <w:rStyle w:val="Example"/>
        </w:rPr>
        <w:t>admin:auser_1,auser_2,…</w:t>
      </w:r>
    </w:p>
    <w:p>
      <w:pPr>
        <w:pStyle w:val="Example1"/>
        <w:rPr/>
      </w:pPr>
      <w:r>
        <w:rPr>
          <w:rStyle w:val="Example"/>
        </w:rPr>
        <w:t>xmlrpc:user_1,user_2,…</w:t>
      </w:r>
    </w:p>
    <w:p>
      <w:pPr>
        <w:pStyle w:val="TextBody"/>
        <w:rPr/>
      </w:pPr>
      <w:r>
        <w:rPr/>
        <w:t xml:space="preserve">      </w:t>
      </w:r>
      <w:r>
        <w:rPr/>
        <w:t>* Important note: You shall not delete or rename any of those ACL files.</w:t>
      </w:r>
    </w:p>
    <w:p>
      <w:pPr>
        <w:pStyle w:val="Heading4"/>
        <w:numPr>
          <w:ilvl w:val="3"/>
          <w:numId w:val="1"/>
        </w:numPr>
        <w:tabs>
          <w:tab w:val="left" w:pos="0" w:leader="none"/>
        </w:tabs>
        <w:ind w:left="708" w:hanging="708"/>
        <w:rPr/>
      </w:pPr>
      <w:r>
        <w:rPr/>
        <w:t xml:space="preserve">Configuring CAS SSO service </w:t>
      </w:r>
    </w:p>
    <w:p>
      <w:pPr>
        <w:pStyle w:val="TextBody"/>
        <w:rPr/>
      </w:pPr>
      <w:r>
        <w:rPr/>
        <w:t xml:space="preserve">The CAS client is implemented in the class EionetCASFilter. EionetCASFilter extends standard java CAS filter so all configuration parameters from standard java CAS filter are supported. For detailed description of the parameters meaning please see: </w:t>
      </w:r>
      <w:hyperlink r:id="rId20">
        <w:r>
          <w:rPr>
            <w:rStyle w:val="InternetLink"/>
          </w:rPr>
          <w:t>http://www.ja-sig.org/wiki/display/CAS/Using+CASFilter</w:t>
        </w:r>
      </w:hyperlink>
    </w:p>
    <w:p>
      <w:pPr>
        <w:pStyle w:val="TextBody"/>
        <w:rPr/>
      </w:pPr>
      <w:r>
        <w:rPr/>
        <w:t xml:space="preserve">CAS service may be easy configured by changing few configuration parameters for the EionetCASFilter in the web.xml file. For detailed description of the parameters meaning please see: </w:t>
      </w:r>
      <w:hyperlink r:id="rId21">
        <w:r>
          <w:rPr>
            <w:rStyle w:val="InternetLink"/>
          </w:rPr>
          <w:t>http://www.ja-sig.org/wiki/display/CAS/Using+CASFilter</w:t>
        </w:r>
      </w:hyperlink>
      <w:r>
        <w:rPr/>
        <w:t>. An additional parameter is represented “</w:t>
      </w:r>
      <w:r>
        <w:rPr>
          <w:rFonts w:cs="Courier New" w:ascii="Courier New" w:hAnsi="Courier New"/>
          <w:color w:val="000000"/>
          <w:sz w:val="16"/>
          <w:szCs w:val="16"/>
          <w:highlight w:val="white"/>
        </w:rPr>
        <w:t>eionetLoginCookieDomain</w:t>
      </w:r>
      <w:r>
        <w:rPr/>
        <w:t xml:space="preserve">” which automatically authenticate user into applications if the user has established CAS SSO session.   </w:t>
      </w:r>
    </w:p>
    <w:p>
      <w:pPr>
        <w:pStyle w:val="TextBody"/>
        <w:rPr/>
      </w:pPr>
      <w:r>
        <w:rPr/>
        <w:t>This is an example how the EionetCASFilter filter should be configured.</w:t>
      </w:r>
    </w:p>
    <w:p>
      <w:pPr>
        <w:pStyle w:val="XMLListing"/>
        <w:rPr/>
      </w:pPr>
      <w:r>
        <w:rPr/>
        <w:t>&lt;filter&gt;</w:t>
      </w:r>
    </w:p>
    <w:p>
      <w:pPr>
        <w:pStyle w:val="XMLListing"/>
        <w:rPr/>
      </w:pPr>
      <w:r>
        <w:rPr/>
        <w:t xml:space="preserve"> </w:t>
      </w:r>
      <w:r>
        <w:rPr/>
        <w:t>&lt;filter-name&gt;CAS Filter&lt;/filter-name&gt;</w:t>
      </w:r>
    </w:p>
    <w:p>
      <w:pPr>
        <w:pStyle w:val="XMLListing"/>
        <w:rPr/>
      </w:pPr>
      <w:r>
        <w:rPr/>
        <w:t xml:space="preserve">  </w:t>
      </w:r>
      <w:r>
        <w:rPr/>
        <w:t>&lt;filter-class&gt; com.eurodyn.uns.web.filters.EionetCASFilter&lt;/filter-class&gt;</w:t>
      </w:r>
    </w:p>
    <w:p>
      <w:pPr>
        <w:pStyle w:val="XMLListing"/>
        <w:rPr/>
      </w:pPr>
      <w:r>
        <w:rPr/>
        <w:t xml:space="preserve">    </w:t>
      </w:r>
      <w:r>
        <w:rPr/>
        <w:t>&lt;init-param&gt;</w:t>
      </w:r>
    </w:p>
    <w:p>
      <w:pPr>
        <w:pStyle w:val="XMLListing"/>
        <w:rPr/>
      </w:pPr>
      <w:r>
        <w:rPr/>
        <w:t xml:space="preserve">          </w:t>
      </w:r>
      <w:r>
        <w:rPr/>
        <w:t>&lt;param-name&gt;edu.yale.its.tp.cas.client.filter.loginUrl&lt;/param-name&gt;</w:t>
      </w:r>
    </w:p>
    <w:p>
      <w:pPr>
        <w:pStyle w:val="XMLListing"/>
        <w:rPr/>
      </w:pPr>
      <w:r>
        <w:rPr/>
        <w:tab/>
        <w:t xml:space="preserve">   &lt;param-value&gt;https://sso.eionet.europa.eu/login&lt;/param-value&gt;</w:t>
      </w:r>
    </w:p>
    <w:p>
      <w:pPr>
        <w:pStyle w:val="XMLListing"/>
        <w:rPr/>
      </w:pPr>
      <w:r>
        <w:rPr/>
        <w:t xml:space="preserve">     </w:t>
      </w:r>
      <w:r>
        <w:rPr/>
        <w:t>&lt;/init-param&gt;</w:t>
      </w:r>
    </w:p>
    <w:p>
      <w:pPr>
        <w:pStyle w:val="XMLListing"/>
        <w:rPr/>
      </w:pPr>
      <w:r>
        <w:rPr/>
        <w:t xml:space="preserve">     </w:t>
      </w:r>
      <w:r>
        <w:rPr/>
        <w:t>&lt;init-param&gt;</w:t>
      </w:r>
    </w:p>
    <w:p>
      <w:pPr>
        <w:pStyle w:val="XMLListing"/>
        <w:rPr/>
      </w:pPr>
      <w:r>
        <w:rPr/>
        <w:tab/>
        <w:t xml:space="preserve"> &lt;param-name&gt;edu.yale.its.tp.cas.client.filter.validateUrl&lt;/param-name&gt;</w:t>
      </w:r>
    </w:p>
    <w:p>
      <w:pPr>
        <w:pStyle w:val="XMLListing"/>
        <w:rPr/>
      </w:pPr>
      <w:r>
        <w:rPr/>
        <w:tab/>
        <w:t xml:space="preserve">  &lt;param-value&gt;https://sso.eionet.europa.eu/serviceValidate&lt;/param-value&gt;</w:t>
      </w:r>
    </w:p>
    <w:p>
      <w:pPr>
        <w:pStyle w:val="XMLListing"/>
        <w:rPr/>
      </w:pPr>
      <w:r>
        <w:rPr/>
        <w:t xml:space="preserve">     </w:t>
      </w:r>
      <w:r>
        <w:rPr/>
        <w:t>&lt;/init-param&gt;</w:t>
      </w:r>
    </w:p>
    <w:p>
      <w:pPr>
        <w:pStyle w:val="XMLListing"/>
        <w:rPr/>
      </w:pPr>
      <w:r>
        <w:rPr/>
        <w:t xml:space="preserve">     </w:t>
      </w:r>
      <w:r>
        <w:rPr/>
        <w:t>&lt;init-param&gt;</w:t>
      </w:r>
    </w:p>
    <w:p>
      <w:pPr>
        <w:pStyle w:val="XMLListing"/>
        <w:rPr/>
      </w:pPr>
      <w:r>
        <w:rPr/>
        <w:tab/>
        <w:t xml:space="preserve">     &lt;param-name&gt;edu.yale.its.tp.cas.client.filter.serverName&lt;/param-name&gt;</w:t>
      </w:r>
    </w:p>
    <w:p>
      <w:pPr>
        <w:pStyle w:val="XMLListing"/>
        <w:rPr/>
      </w:pPr>
      <w:r>
        <w:rPr/>
        <w:tab/>
        <w:t xml:space="preserve">     &lt;param-value&gt;uns.eionet.europa.eu&lt;/param-value&gt;</w:t>
      </w:r>
    </w:p>
    <w:p>
      <w:pPr>
        <w:pStyle w:val="XMLListing"/>
        <w:rPr/>
      </w:pPr>
      <w:r>
        <w:rPr/>
        <w:t xml:space="preserve">       </w:t>
      </w:r>
      <w:r>
        <w:rPr/>
        <w:t>&lt;/init-param&gt;</w:t>
      </w:r>
    </w:p>
    <w:p>
      <w:pPr>
        <w:pStyle w:val="XMLListing"/>
        <w:rPr/>
      </w:pPr>
      <w:r>
        <w:rPr/>
        <w:tab/>
        <w:t>&lt;init-param&gt;</w:t>
      </w:r>
    </w:p>
    <w:p>
      <w:pPr>
        <w:pStyle w:val="XMLListing"/>
        <w:rPr/>
      </w:pPr>
      <w:r>
        <w:rPr/>
        <w:tab/>
        <w:t xml:space="preserve">    &lt;param-name&gt;edu.yale.its.tp.cas.client.filter.wrapRequest&lt;/param-name&gt;</w:t>
      </w:r>
    </w:p>
    <w:p>
      <w:pPr>
        <w:pStyle w:val="XMLListing"/>
        <w:rPr/>
      </w:pPr>
      <w:r>
        <w:rPr/>
        <w:tab/>
        <w:t xml:space="preserve">    &lt;param-value&gt;true&lt;/param-value&gt;</w:t>
      </w:r>
    </w:p>
    <w:p>
      <w:pPr>
        <w:pStyle w:val="XMLListing"/>
        <w:rPr/>
      </w:pPr>
      <w:r>
        <w:rPr/>
        <w:tab/>
        <w:t xml:space="preserve"> &lt;/init-param&gt;</w:t>
      </w:r>
    </w:p>
    <w:p>
      <w:pPr>
        <w:pStyle w:val="XMLListing"/>
        <w:rPr/>
      </w:pPr>
      <w:r>
        <w:rPr/>
        <w:tab/>
        <w:t xml:space="preserve">  &lt;init-param&gt;</w:t>
      </w:r>
    </w:p>
    <w:p>
      <w:pPr>
        <w:pStyle w:val="XMLListing"/>
        <w:rPr/>
      </w:pPr>
      <w:r>
        <w:rPr/>
        <w:tab/>
        <w:t xml:space="preserve">      &lt;param-name&gt;eionetLoginCookieDomain&lt;/param-name&gt;</w:t>
      </w:r>
    </w:p>
    <w:p>
      <w:pPr>
        <w:pStyle w:val="XMLListing"/>
        <w:rPr/>
      </w:pPr>
      <w:r>
        <w:rPr/>
        <w:tab/>
        <w:t xml:space="preserve">      &lt;param-value&gt;eionet.europa.eu&lt;/param-value&gt;</w:t>
      </w:r>
    </w:p>
    <w:p>
      <w:pPr>
        <w:pStyle w:val="XMLListing"/>
        <w:rPr/>
      </w:pPr>
      <w:r>
        <w:rPr/>
        <w:tab/>
        <w:t xml:space="preserve">  &lt;/init-param&gt;</w:t>
        <w:tab/>
        <w:t xml:space="preserve">    </w:t>
      </w:r>
    </w:p>
    <w:p>
      <w:pPr>
        <w:pStyle w:val="XMLListing"/>
        <w:rPr/>
      </w:pPr>
      <w:r>
        <w:rPr/>
        <w:t>&lt;/filter&gt;</w:t>
      </w:r>
    </w:p>
    <w:p>
      <w:pPr>
        <w:pStyle w:val="TextBody"/>
        <w:rPr/>
      </w:pPr>
      <w:r>
        <w:rPr/>
      </w:r>
    </w:p>
    <w:p>
      <w:pPr>
        <w:pStyle w:val="TextBody"/>
        <w:rPr/>
      </w:pPr>
      <w:r>
        <w:rPr/>
      </w:r>
    </w:p>
    <w:p>
      <w:pPr>
        <w:pStyle w:val="TextBody"/>
        <w:rPr/>
      </w:pPr>
      <w:r>
        <w:rPr/>
        <w:t xml:space="preserve">You should also import tomcat certificate of your CAS server into default keystore of the trusted certificates, that is </w:t>
      </w:r>
      <w:r>
        <w:rPr>
          <w:rStyle w:val="SourceText"/>
        </w:rPr>
        <w:t>$JAVA_HOME/bin/keytool -import -file server.crt -keypass changeit -keystore $JAVA_HOME/jre/lib/security/cacerts</w:t>
      </w:r>
      <w:r>
        <w:rPr/>
        <w:t>.</w:t>
      </w:r>
    </w:p>
    <w:p>
      <w:pPr>
        <w:pStyle w:val="Heading3"/>
        <w:numPr>
          <w:ilvl w:val="2"/>
          <w:numId w:val="11"/>
        </w:numPr>
        <w:tabs>
          <w:tab w:val="left" w:pos="0" w:leader="none"/>
        </w:tabs>
        <w:ind w:left="708" w:right="0" w:hanging="708"/>
        <w:rPr/>
      </w:pPr>
      <w:bookmarkStart w:id="15" w:name="_Building_WDS"/>
      <w:r>
        <w:rPr/>
        <w:t>Building UNS</w:t>
      </w:r>
      <w:bookmarkEnd w:id="15"/>
    </w:p>
    <w:p>
      <w:pPr>
        <w:pStyle w:val="Heading4"/>
        <w:numPr>
          <w:ilvl w:val="3"/>
          <w:numId w:val="1"/>
        </w:numPr>
        <w:tabs>
          <w:tab w:val="left" w:pos="0" w:leader="none"/>
        </w:tabs>
        <w:ind w:left="708" w:hanging="708"/>
        <w:rPr/>
      </w:pPr>
      <w:r>
        <w:rPr/>
        <w:t>Source distribution</w:t>
      </w:r>
    </w:p>
    <w:p>
      <w:pPr>
        <w:pStyle w:val="TextBody"/>
        <w:rPr/>
      </w:pPr>
      <w:r>
        <w:rPr/>
        <w:t xml:space="preserve">In order to build the Unified Notification service you should have installed J2SE SDK and Apache Ant as described in section </w:t>
      </w:r>
      <w:r>
        <w:rPr/>
        <w:fldChar w:fldCharType="begin"/>
      </w:r>
      <w:r>
        <w:rPr/>
        <w:instrText> REF _Installing_Java_tools \n \h </w:instrText>
      </w:r>
      <w:r>
        <w:rPr/>
        <w:fldChar w:fldCharType="separate"/>
      </w:r>
      <w:r>
        <w:rPr/>
        <w:t>3.1</w:t>
      </w:r>
      <w:r>
        <w:rPr/>
        <w:fldChar w:fldCharType="end"/>
      </w:r>
      <w:r>
        <w:rPr/>
        <w:t>. The build process is straight-forward. The following steps need to be performed:</w:t>
      </w:r>
    </w:p>
    <w:p>
      <w:pPr>
        <w:pStyle w:val="TextBody"/>
        <w:numPr>
          <w:ilvl w:val="0"/>
          <w:numId w:val="6"/>
        </w:numPr>
        <w:tabs>
          <w:tab w:val="left" w:pos="0" w:leader="none"/>
        </w:tabs>
        <w:ind w:left="720" w:hanging="360"/>
        <w:rPr/>
      </w:pPr>
      <w:r>
        <w:rPr/>
        <w:t>Clean all previous builds. This can be achieved by using the following command:</w:t>
      </w:r>
    </w:p>
    <w:p>
      <w:pPr>
        <w:pStyle w:val="Example1"/>
        <w:rPr/>
      </w:pPr>
      <w:r>
        <w:rPr>
          <w:rStyle w:val="SourceText"/>
        </w:rPr>
        <w:t xml:space="preserve">shell&gt; ant clean  </w:t>
      </w:r>
    </w:p>
    <w:p>
      <w:pPr>
        <w:pStyle w:val="TextBody"/>
        <w:numPr>
          <w:ilvl w:val="0"/>
          <w:numId w:val="12"/>
        </w:numPr>
        <w:tabs>
          <w:tab w:val="left" w:pos="0" w:leader="none"/>
        </w:tabs>
        <w:ind w:left="720" w:hanging="360"/>
        <w:rPr/>
      </w:pPr>
      <w:r>
        <w:rPr/>
        <w:t>Prepare basic setup. This task will create UNS_HOME and UNS_PYTHON_SOURCE folders and replace appropriate tokens in the configuration files with values that you will provide in the default.properties file..</w:t>
      </w:r>
    </w:p>
    <w:p>
      <w:pPr>
        <w:pStyle w:val="Example1"/>
        <w:rPr/>
      </w:pPr>
      <w:r>
        <w:rPr>
          <w:rStyle w:val="SourceText"/>
        </w:rPr>
        <w:t>shell&gt; ant prepare</w:t>
      </w:r>
    </w:p>
    <w:p>
      <w:pPr>
        <w:pStyle w:val="TextBody"/>
        <w:numPr>
          <w:ilvl w:val="0"/>
          <w:numId w:val="7"/>
        </w:numPr>
        <w:tabs>
          <w:tab w:val="left" w:pos="0" w:leader="none"/>
        </w:tabs>
        <w:ind w:left="720" w:hanging="360"/>
        <w:rPr/>
      </w:pPr>
      <w:r>
        <w:rPr>
          <w:rFonts w:cs="Courier New" w:ascii="Courier New" w:hAnsi="Courier New"/>
          <w:sz w:val="20"/>
          <w:lang w:val="et-EE"/>
        </w:rPr>
        <w:t xml:space="preserve">Build the UNS </w:t>
      </w:r>
      <w:r>
        <w:rPr/>
        <w:t>by executing the following command:</w:t>
      </w:r>
    </w:p>
    <w:p>
      <w:pPr>
        <w:pStyle w:val="Example1"/>
        <w:rPr/>
      </w:pPr>
      <w:r>
        <w:rPr>
          <w:rStyle w:val="SourceText"/>
        </w:rPr>
        <w:t>shell&gt; ant compile</w:t>
      </w:r>
    </w:p>
    <w:p>
      <w:pPr>
        <w:pStyle w:val="TextBody"/>
        <w:numPr>
          <w:ilvl w:val="0"/>
          <w:numId w:val="8"/>
        </w:numPr>
        <w:tabs>
          <w:tab w:val="left" w:pos="0" w:leader="none"/>
        </w:tabs>
        <w:ind w:left="1020" w:hanging="360"/>
        <w:rPr/>
      </w:pPr>
      <w:r>
        <w:rPr/>
        <w:t>Make war archive by executing the following command.</w:t>
      </w:r>
    </w:p>
    <w:p>
      <w:pPr>
        <w:pStyle w:val="Example1"/>
        <w:rPr/>
      </w:pPr>
      <w:r>
        <w:rPr>
          <w:rStyle w:val="SourceText"/>
        </w:rPr>
        <w:t>shell&gt; ant dist</w:t>
      </w:r>
    </w:p>
    <w:p>
      <w:pPr>
        <w:pStyle w:val="TextBody"/>
        <w:rPr/>
      </w:pPr>
      <w:r>
        <w:rPr/>
        <w:t xml:space="preserve">       </w:t>
      </w:r>
      <w:r>
        <w:rPr/>
        <w:t>The UNS web archive will be ready inside dist directory.</w:t>
      </w:r>
    </w:p>
    <w:p>
      <w:pPr>
        <w:pStyle w:val="Heading2"/>
        <w:numPr>
          <w:ilvl w:val="1"/>
          <w:numId w:val="11"/>
        </w:numPr>
        <w:tabs>
          <w:tab w:val="left" w:pos="0" w:leader="none"/>
        </w:tabs>
        <w:ind w:left="566" w:right="0" w:hanging="566"/>
        <w:rPr/>
      </w:pPr>
      <w:bookmarkStart w:id="16" w:name="_toc317"/>
      <w:bookmarkEnd w:id="16"/>
      <w:r>
        <w:rPr/>
        <w:t>Configuring Tomcat</w:t>
      </w:r>
    </w:p>
    <w:p>
      <w:pPr>
        <w:pStyle w:val="Heading3"/>
        <w:numPr>
          <w:ilvl w:val="2"/>
          <w:numId w:val="11"/>
        </w:numPr>
        <w:tabs>
          <w:tab w:val="left" w:pos="0" w:leader="none"/>
        </w:tabs>
        <w:ind w:left="708" w:right="0" w:hanging="708"/>
        <w:rPr/>
      </w:pPr>
      <w:r>
        <w:rPr/>
        <w:t>Installing MySQL JDBC driver</w:t>
      </w:r>
    </w:p>
    <w:p>
      <w:pPr>
        <w:pStyle w:val="TextBody"/>
        <w:rPr/>
      </w:pPr>
      <w:r>
        <w:rPr/>
        <w:t>The Unified Notification Service needs a Java driver for accessing MySQL database. The JDBC (Java DataBase Connection) driver for MySQL can be downloaded from</w:t>
      </w:r>
    </w:p>
    <w:p>
      <w:pPr>
        <w:pStyle w:val="Normal"/>
        <w:rPr/>
      </w:pPr>
      <w:hyperlink r:id="rId22">
        <w:r>
          <w:rPr>
            <w:rStyle w:val="InternetLink"/>
          </w:rPr>
          <w:t>http://www.mysql.com/downloads/api-jdbc-stable.html</w:t>
        </w:r>
      </w:hyperlink>
      <w:r>
        <w:rPr/>
        <w:t xml:space="preserve">. The UNS has been developed and tested with </w:t>
      </w:r>
      <w:r>
        <w:rPr>
          <w:lang w:val="en-US"/>
        </w:rPr>
        <w:t>MySQL Connector/J version 3.1.8.</w:t>
      </w:r>
    </w:p>
    <w:p>
      <w:pPr>
        <w:pStyle w:val="TextBody"/>
        <w:rPr/>
      </w:pPr>
      <w:r>
        <w:rPr>
          <w:lang w:val="en-US"/>
        </w:rPr>
        <w:t>In order to install JDBC driver copy “</w:t>
      </w:r>
      <w:r>
        <w:rPr>
          <w:sz w:val="22"/>
        </w:rPr>
        <w:t>mysql-connector-java-*.jar” into the Tomcat’s CATALINA_</w:t>
      </w:r>
      <w:r>
        <w:rPr/>
        <w:t>_HOME/common/lib</w:t>
      </w:r>
      <w:r>
        <w:rPr>
          <w:sz w:val="22"/>
        </w:rPr>
        <w:t xml:space="preserve"> directory.</w:t>
      </w:r>
    </w:p>
    <w:p>
      <w:pPr>
        <w:pStyle w:val="Heading3"/>
        <w:numPr>
          <w:ilvl w:val="2"/>
          <w:numId w:val="11"/>
        </w:numPr>
        <w:tabs>
          <w:tab w:val="left" w:pos="0" w:leader="none"/>
        </w:tabs>
        <w:ind w:left="708" w:right="0" w:hanging="708"/>
        <w:rPr/>
      </w:pPr>
      <w:bookmarkStart w:id="17" w:name="_Setting_up_Java_Runtime_Environment"/>
      <w:r>
        <w:rPr/>
        <w:t>Setting up Java Runtime Environment</w:t>
      </w:r>
      <w:bookmarkEnd w:id="17"/>
    </w:p>
    <w:p>
      <w:pPr>
        <w:pStyle w:val="TextBody"/>
        <w:rPr/>
      </w:pPr>
      <w:r>
        <w:rPr/>
        <w:t>In order to achieve an optimal application performance we recommend the following java runtime options:</w:t>
      </w:r>
    </w:p>
    <w:p>
      <w:pPr>
        <w:pStyle w:val="TextBody"/>
        <w:numPr>
          <w:ilvl w:val="0"/>
          <w:numId w:val="9"/>
        </w:numPr>
        <w:tabs>
          <w:tab w:val="left" w:pos="0" w:leader="none"/>
        </w:tabs>
        <w:ind w:left="720" w:hanging="360"/>
        <w:rPr/>
      </w:pPr>
      <w:r>
        <w:rPr/>
        <w:t xml:space="preserve">-Xms512M    </w:t>
        <w:br/>
        <w:t>Minimum heap size that will be allocated by the JVM.</w:t>
      </w:r>
    </w:p>
    <w:p>
      <w:pPr>
        <w:pStyle w:val="TextBody"/>
        <w:numPr>
          <w:ilvl w:val="0"/>
          <w:numId w:val="9"/>
        </w:numPr>
        <w:tabs>
          <w:tab w:val="left" w:pos="0" w:leader="none"/>
        </w:tabs>
        <w:ind w:left="720" w:hanging="360"/>
        <w:rPr/>
      </w:pPr>
      <w:r>
        <w:rPr/>
        <w:t xml:space="preserve">-Xmx512M   </w:t>
        <w:br/>
        <w:t>Maximum heap size that will be allocated by the JVM.</w:t>
      </w:r>
    </w:p>
    <w:p>
      <w:pPr>
        <w:pStyle w:val="TextBody"/>
        <w:numPr>
          <w:ilvl w:val="0"/>
          <w:numId w:val="9"/>
        </w:numPr>
        <w:tabs>
          <w:tab w:val="left" w:pos="0" w:leader="none"/>
        </w:tabs>
        <w:ind w:left="720" w:hanging="360"/>
        <w:rPr/>
      </w:pPr>
      <w:r>
        <w:rPr/>
        <w:t xml:space="preserve">-XX:+UseParallelGC </w:t>
        <w:br/>
        <w:t>This option represents parallel garbage collecting. It will increase overall performance of the container. It shall be used ONLY on multi CPU machines.</w:t>
      </w:r>
    </w:p>
    <w:p>
      <w:pPr>
        <w:pStyle w:val="TextBody"/>
        <w:rPr/>
      </w:pPr>
      <w:r>
        <w:rPr/>
        <w:t xml:space="preserve">These options need to be provided as JAVA_OPTS environment variable in order to allow Apache Tomcat to use it e.g. </w:t>
      </w:r>
    </w:p>
    <w:p>
      <w:pPr>
        <w:pStyle w:val="Example1"/>
        <w:rPr/>
      </w:pPr>
      <w:r>
        <w:rPr>
          <w:rStyle w:val="SourceText"/>
        </w:rPr>
        <w:t>shell&gt; export JAVA_OPTS="–Xms512M -Xmx512M -XX:+UseParallelGC"</w:t>
      </w:r>
    </w:p>
    <w:p>
      <w:pPr>
        <w:pStyle w:val="Heading3"/>
        <w:numPr>
          <w:ilvl w:val="2"/>
          <w:numId w:val="11"/>
        </w:numPr>
        <w:tabs>
          <w:tab w:val="left" w:pos="0" w:leader="none"/>
        </w:tabs>
        <w:ind w:left="708" w:right="0" w:hanging="708"/>
        <w:rPr/>
      </w:pPr>
      <w:r>
        <w:rPr/>
        <w:t>Preparing Tomcat to work with HTTP server (Optional)</w:t>
      </w:r>
    </w:p>
    <w:p>
      <w:pPr>
        <w:pStyle w:val="TextBody"/>
        <w:rPr/>
      </w:pPr>
      <w:r>
        <w:rPr/>
        <w:t xml:space="preserve">Tomcat must be enabled to use AJP13 protocol i.e. </w:t>
      </w:r>
      <w:bookmarkStart w:id="18" w:name="intelliTxt1"/>
      <w:bookmarkEnd w:id="18"/>
      <w:r>
        <w:rPr/>
        <w:t xml:space="preserve">it should start listening for AJP13 requests. So an additional </w:t>
      </w:r>
      <w:r>
        <w:rPr>
          <w:b/>
          <w:bCs/>
        </w:rPr>
        <w:t>&lt;Connector&gt;</w:t>
      </w:r>
      <w:r>
        <w:rPr/>
        <w:t xml:space="preserve"> element in </w:t>
      </w:r>
      <w:r>
        <w:rPr>
          <w:i/>
          <w:iCs/>
        </w:rPr>
        <w:t>server.xml</w:t>
      </w:r>
      <w:r>
        <w:rPr/>
        <w:t xml:space="preserve"> must exist:</w:t>
      </w:r>
    </w:p>
    <w:p>
      <w:pPr>
        <w:pStyle w:val="XMLListing"/>
        <w:rPr/>
      </w:pPr>
      <w:r>
        <w:rPr/>
        <w:t xml:space="preserve">&lt;Connector port="8009" enableLookups="false" redirectPort="8443" debug="0"            </w:t>
      </w:r>
    </w:p>
    <w:p>
      <w:pPr>
        <w:pStyle w:val="XMLListing"/>
        <w:rPr/>
      </w:pPr>
      <w:r>
        <w:rPr/>
        <w:t xml:space="preserve">                                                                                                     </w:t>
      </w:r>
      <w:r>
        <w:rPr/>
        <w:t>protocol="AJP/1.3" /&gt;</w:t>
      </w:r>
    </w:p>
    <w:p>
      <w:pPr>
        <w:pStyle w:val="Heading2"/>
        <w:numPr>
          <w:ilvl w:val="1"/>
          <w:numId w:val="11"/>
        </w:numPr>
        <w:tabs>
          <w:tab w:val="left" w:pos="0" w:leader="none"/>
        </w:tabs>
        <w:ind w:left="566" w:right="0" w:hanging="566"/>
        <w:rPr/>
      </w:pPr>
      <w:bookmarkStart w:id="19" w:name="_toc333"/>
      <w:bookmarkEnd w:id="19"/>
      <w:r>
        <w:rPr/>
        <w:t>Configuring Apache HTTP Server (Optional)</w:t>
      </w:r>
    </w:p>
    <w:p>
      <w:pPr>
        <w:pStyle w:val="TextBody"/>
        <w:rPr/>
      </w:pPr>
      <w:r>
        <w:rPr/>
        <w:t xml:space="preserve">The suggested Web Server connector is Mod_jk. Mod_jk can be obtained in two formats binary and source form </w:t>
      </w:r>
      <w:hyperlink r:id="rId23">
        <w:r>
          <w:rPr>
            <w:rStyle w:val="InternetLink"/>
          </w:rPr>
          <w:t>http://www.apache.org/dist/jakarta/tomcat-connectors/jk/</w:t>
        </w:r>
      </w:hyperlink>
      <w:r>
        <w:rPr/>
        <w:t>. Depending on the platform you are running your web server on, a binary version of mod_jk may be available. It is recommended to use the source version for better integration in production environment.</w:t>
      </w:r>
    </w:p>
    <w:p>
      <w:pPr>
        <w:pStyle w:val="TextBody"/>
        <w:rPr/>
      </w:pPr>
      <w:r>
        <w:rPr/>
        <w:t xml:space="preserve">Build and install </w:t>
      </w:r>
      <w:r>
        <w:rPr>
          <w:i/>
          <w:iCs/>
        </w:rPr>
        <w:t xml:space="preserve">jk-module </w:t>
      </w:r>
      <w:r>
        <w:rPr>
          <w:iCs/>
        </w:rPr>
        <w:t>from the source</w:t>
      </w:r>
      <w:r>
        <w:rPr>
          <w:i/>
          <w:iCs/>
        </w:rPr>
        <w:t>:</w:t>
      </w:r>
    </w:p>
    <w:p>
      <w:pPr>
        <w:pStyle w:val="Example1"/>
        <w:rPr/>
      </w:pPr>
      <w:r>
        <w:rPr>
          <w:rStyle w:val="SourceText"/>
        </w:rPr>
        <w:t>shell&gt; ./configure –with-apxs=/path/to/apache/install/dir/bin/apxs</w:t>
      </w:r>
    </w:p>
    <w:p>
      <w:pPr>
        <w:pStyle w:val="Example1"/>
        <w:rPr/>
      </w:pPr>
      <w:r>
        <w:rPr>
          <w:rStyle w:val="SourceText"/>
        </w:rPr>
        <w:t>shell&gt; make</w:t>
      </w:r>
    </w:p>
    <w:p>
      <w:pPr>
        <w:pStyle w:val="Example1"/>
        <w:rPr/>
      </w:pPr>
      <w:r>
        <w:rPr>
          <w:rStyle w:val="SourceText"/>
        </w:rPr>
        <w:t>shell&gt; make install</w:t>
      </w:r>
    </w:p>
    <w:p>
      <w:pPr>
        <w:pStyle w:val="TextBody"/>
        <w:rPr/>
      </w:pPr>
      <w:r>
        <w:rPr/>
        <w:t xml:space="preserve">Create file </w:t>
      </w:r>
      <w:r>
        <w:rPr>
          <w:i/>
          <w:iCs/>
        </w:rPr>
        <w:t>workers.properties</w:t>
      </w:r>
      <w:r>
        <w:rPr/>
        <w:t xml:space="preserve"> in the apache configuration directory and add the following lines:</w:t>
      </w:r>
    </w:p>
    <w:p>
      <w:pPr>
        <w:pStyle w:val="Example1"/>
        <w:rPr/>
      </w:pPr>
      <w:r>
        <w:rPr/>
        <w:t>worker.list=UNSWorker</w:t>
      </w:r>
    </w:p>
    <w:p>
      <w:pPr>
        <w:pStyle w:val="Example1"/>
        <w:rPr/>
      </w:pPr>
      <w:r>
        <w:rPr/>
        <w:t>worker. UNSWorker.port=8009</w:t>
      </w:r>
    </w:p>
    <w:p>
      <w:pPr>
        <w:pStyle w:val="Example1"/>
        <w:rPr/>
      </w:pPr>
      <w:r>
        <w:rPr/>
        <w:t>worker. UNSWorker.host=</w:t>
      </w:r>
      <w:r>
        <w:rPr>
          <w:i/>
          <w:iCs/>
        </w:rPr>
        <w:t>TomcatServerName or IP</w:t>
      </w:r>
    </w:p>
    <w:p>
      <w:pPr>
        <w:pStyle w:val="Example1"/>
        <w:rPr/>
      </w:pPr>
      <w:r>
        <w:rPr/>
        <w:t>worker. UNSWorker.type=ajp13</w:t>
      </w:r>
    </w:p>
    <w:p>
      <w:pPr>
        <w:pStyle w:val="TextBody"/>
        <w:rPr/>
      </w:pPr>
      <w:r>
        <w:rPr/>
      </w:r>
    </w:p>
    <w:p>
      <w:pPr>
        <w:pStyle w:val="TextBody"/>
        <w:rPr/>
      </w:pPr>
      <w:r>
        <w:rPr/>
        <w:t xml:space="preserve">Add following lines into Apache's </w:t>
      </w:r>
      <w:r>
        <w:rPr>
          <w:i/>
          <w:iCs/>
        </w:rPr>
        <w:t>httpd.conf</w:t>
      </w:r>
      <w:r>
        <w:rPr/>
        <w:t xml:space="preserve"> file:</w:t>
      </w:r>
    </w:p>
    <w:p>
      <w:pPr>
        <w:pStyle w:val="TextBody"/>
        <w:rPr/>
      </w:pPr>
      <w:r>
        <w:rPr/>
      </w:r>
    </w:p>
    <w:p>
      <w:pPr>
        <w:pStyle w:val="Example1"/>
        <w:rPr/>
      </w:pPr>
      <w:r>
        <w:rPr/>
        <w:t xml:space="preserve">JkWorkersFile  </w:t>
      </w:r>
      <w:r>
        <w:rPr>
          <w:i/>
          <w:iCs/>
        </w:rPr>
        <w:t>/path/to/workers/config/file/</w:t>
      </w:r>
      <w:r>
        <w:rPr/>
        <w:t>workers.properties</w:t>
      </w:r>
    </w:p>
    <w:p>
      <w:pPr>
        <w:pStyle w:val="Example1"/>
        <w:rPr/>
      </w:pPr>
      <w:r>
        <w:rPr/>
        <w:t xml:space="preserve">JkLogFile </w:t>
      </w:r>
      <w:r>
        <w:rPr>
          <w:i/>
          <w:iCs/>
        </w:rPr>
        <w:t>/path/to/connector/log/file/</w:t>
      </w:r>
      <w:r>
        <w:rPr/>
        <w:t>mod_jk.log</w:t>
      </w:r>
    </w:p>
    <w:p>
      <w:pPr>
        <w:pStyle w:val="Example1"/>
        <w:rPr/>
      </w:pPr>
      <w:r>
        <w:rPr/>
        <w:t>JkLogLevel  debug</w:t>
      </w:r>
    </w:p>
    <w:p>
      <w:pPr>
        <w:pStyle w:val="Example1"/>
        <w:rPr/>
      </w:pPr>
      <w:r>
        <w:rPr/>
        <w:t>JkLogStampFormat "[%a %b %d %H:%M:%S %Y] "</w:t>
      </w:r>
    </w:p>
    <w:p>
      <w:pPr>
        <w:pStyle w:val="Example1"/>
        <w:rPr/>
      </w:pPr>
      <w:r>
        <w:rPr/>
        <w:t>JkRequestLogFormat     "%w %V %T"</w:t>
      </w:r>
    </w:p>
    <w:p>
      <w:pPr>
        <w:pStyle w:val="Example1"/>
        <w:rPr/>
      </w:pPr>
      <w:r>
        <w:rPr/>
        <w:t>JkMount   /*     UNSWorker</w:t>
      </w:r>
    </w:p>
    <w:p>
      <w:pPr>
        <w:pStyle w:val="TextBody"/>
        <w:rPr/>
      </w:pPr>
      <w:r>
        <w:rPr/>
      </w:r>
    </w:p>
    <w:p>
      <w:pPr>
        <w:pStyle w:val="TextBody"/>
        <w:rPr/>
      </w:pPr>
      <w:r>
        <w:rPr/>
        <w:t>At the end, restart Apache web server:</w:t>
      </w:r>
    </w:p>
    <w:p>
      <w:pPr>
        <w:pStyle w:val="Example1"/>
        <w:rPr/>
      </w:pPr>
      <w:r>
        <w:rPr>
          <w:rStyle w:val="SourceText"/>
        </w:rPr>
        <w:t>shell&gt; apachectl restart</w:t>
      </w:r>
    </w:p>
    <w:p>
      <w:pPr>
        <w:pStyle w:val="Heading2"/>
        <w:numPr>
          <w:ilvl w:val="1"/>
          <w:numId w:val="11"/>
        </w:numPr>
        <w:tabs>
          <w:tab w:val="left" w:pos="0" w:leader="none"/>
        </w:tabs>
        <w:ind w:left="566" w:right="0" w:hanging="566"/>
        <w:rPr>
          <w:lang w:val="en-US"/>
        </w:rPr>
      </w:pPr>
      <w:bookmarkStart w:id="20" w:name="_toc356"/>
      <w:bookmarkEnd w:id="20"/>
      <w:r>
        <w:rPr>
          <w:lang w:val="en-US"/>
        </w:rPr>
        <w:t>Deploying UNS</w:t>
      </w:r>
    </w:p>
    <w:p>
      <w:pPr>
        <w:pStyle w:val="TextBody"/>
        <w:rPr>
          <w:lang w:val="en-US"/>
        </w:rPr>
      </w:pPr>
      <w:r>
        <w:rPr>
          <w:lang w:val="en-US"/>
        </w:rPr>
        <w:t>Actual deploy of the Unified Notification application can be performed by using many different approaches. This section will describe two most common ways of performing deployment under Apache Tomcat. Since the UNS will be deployed in uns context you must remove existing uns application before continuing with deployment.</w:t>
      </w:r>
    </w:p>
    <w:p>
      <w:pPr>
        <w:pStyle w:val="TextBody"/>
        <w:rPr>
          <w:lang w:val="en-US"/>
        </w:rPr>
      </w:pPr>
      <w:r>
        <w:rPr>
          <w:lang w:val="en-US"/>
        </w:rPr>
        <w:t>You can just delete it e.g.:</w:t>
      </w:r>
    </w:p>
    <w:p>
      <w:pPr>
        <w:pStyle w:val="Example1"/>
        <w:rPr/>
      </w:pPr>
      <w:r>
        <w:rPr>
          <w:rStyle w:val="SourceText"/>
        </w:rPr>
        <w:t>shell&gt; rm -R $CATALINA_HOME/webapps/uns</w:t>
      </w:r>
    </w:p>
    <w:p>
      <w:pPr>
        <w:pStyle w:val="Heading3"/>
        <w:numPr>
          <w:ilvl w:val="2"/>
          <w:numId w:val="11"/>
        </w:numPr>
        <w:tabs>
          <w:tab w:val="left" w:pos="0" w:leader="none"/>
        </w:tabs>
        <w:ind w:left="708" w:right="0" w:hanging="708"/>
        <w:rPr>
          <w:lang w:val="en-US"/>
        </w:rPr>
      </w:pPr>
      <w:r>
        <w:rPr>
          <w:lang w:val="en-US"/>
        </w:rPr>
        <w:t>Deployment by copying WAR</w:t>
      </w:r>
    </w:p>
    <w:p>
      <w:pPr>
        <w:pStyle w:val="TextBody"/>
        <w:rPr/>
      </w:pPr>
      <w:r>
        <w:rPr>
          <w:lang w:val="en-US"/>
        </w:rPr>
        <w:t xml:space="preserve">The first and most common way is to simply place application WAR file under </w:t>
      </w:r>
      <w:r>
        <w:rPr>
          <w:rFonts w:cs="Courier New" w:ascii="Courier New" w:hAnsi="Courier New"/>
          <w:sz w:val="20"/>
          <w:szCs w:val="20"/>
        </w:rPr>
        <w:t xml:space="preserve">$CATALINA_HOME/webapps directory. </w:t>
      </w:r>
    </w:p>
    <w:p>
      <w:pPr>
        <w:pStyle w:val="TextBody"/>
        <w:numPr>
          <w:ilvl w:val="0"/>
          <w:numId w:val="13"/>
        </w:numPr>
        <w:tabs>
          <w:tab w:val="left" w:pos="0" w:leader="none"/>
        </w:tabs>
        <w:ind w:left="720" w:hanging="360"/>
        <w:rPr>
          <w:rFonts w:ascii="Courier New" w:hAnsi="Courier New" w:cs="Courier New"/>
          <w:sz w:val="20"/>
          <w:szCs w:val="20"/>
        </w:rPr>
      </w:pPr>
      <w:r>
        <w:rPr>
          <w:rFonts w:cs="Courier New" w:ascii="Courier New" w:hAnsi="Courier New"/>
          <w:sz w:val="20"/>
          <w:szCs w:val="20"/>
        </w:rPr>
        <w:t>Copy WAR:</w:t>
      </w:r>
    </w:p>
    <w:p>
      <w:pPr>
        <w:pStyle w:val="Example1"/>
        <w:rPr/>
      </w:pPr>
      <w:r>
        <w:rPr>
          <w:rStyle w:val="SourceText"/>
        </w:rPr>
        <w:t>shell&gt; cp dist/uns.war $CATALINA_HOME/webapps</w:t>
      </w:r>
    </w:p>
    <w:p>
      <w:pPr>
        <w:pStyle w:val="TextBody"/>
        <w:numPr>
          <w:ilvl w:val="0"/>
          <w:numId w:val="14"/>
        </w:numPr>
        <w:tabs>
          <w:tab w:val="left" w:pos="0" w:leader="none"/>
        </w:tabs>
        <w:ind w:left="720" w:hanging="360"/>
        <w:rPr>
          <w:rFonts w:ascii="Courier New" w:hAnsi="Courier New" w:cs="Courier New"/>
          <w:sz w:val="20"/>
          <w:szCs w:val="20"/>
        </w:rPr>
      </w:pPr>
      <w:r>
        <w:rPr>
          <w:rFonts w:cs="Courier New" w:ascii="Courier New" w:hAnsi="Courier New"/>
          <w:sz w:val="20"/>
          <w:szCs w:val="20"/>
        </w:rPr>
        <w:t>Start Tomcat:</w:t>
      </w:r>
    </w:p>
    <w:p>
      <w:pPr>
        <w:pStyle w:val="Example1"/>
        <w:rPr/>
      </w:pPr>
      <w:r>
        <w:rPr>
          <w:rStyle w:val="SourceText"/>
        </w:rPr>
        <w:t>shell&gt; $CATALINA_HOME/bin/startup.sh</w:t>
      </w:r>
    </w:p>
    <w:p>
      <w:pPr>
        <w:pStyle w:val="Heading3"/>
        <w:numPr>
          <w:ilvl w:val="2"/>
          <w:numId w:val="11"/>
        </w:numPr>
        <w:tabs>
          <w:tab w:val="left" w:pos="0" w:leader="none"/>
        </w:tabs>
        <w:ind w:left="708" w:right="0" w:hanging="708"/>
        <w:rPr/>
      </w:pPr>
      <w:r>
        <w:rPr/>
        <w:t>Deployment by using Manager Application</w:t>
      </w:r>
    </w:p>
    <w:p>
      <w:pPr>
        <w:pStyle w:val="TextBody"/>
        <w:rPr>
          <w:lang w:val="en-US"/>
        </w:rPr>
      </w:pPr>
      <w:r>
        <w:rPr>
          <w:lang w:val="en-US"/>
        </w:rPr>
        <w:t>The Second way to perform deployment is by using Apache Tomcat Manager Application. So user needs to login into the manager application and perform desired administrative operation which will be in this case deployment of the UNS.</w:t>
      </w:r>
    </w:p>
    <w:p>
      <w:pPr>
        <w:pStyle w:val="TextBody"/>
        <w:rPr/>
      </w:pPr>
      <w:r>
        <w:rPr/>
      </w:r>
      <w:r>
        <mc:AlternateContent>
          <mc:Choice Requires="wps">
            <w:drawing>
              <wp:inline distT="0" distB="0" distL="0" distR="0">
                <wp:extent cx="5486400" cy="4324985"/>
                <wp:effectExtent l="0" t="0" r="0" b="0"/>
                <wp:docPr id="6" name="Frame1"/>
                <a:graphic xmlns:a="http://schemas.openxmlformats.org/drawingml/2006/main">
                  <a:graphicData uri="http://schemas.microsoft.com/office/word/2010/wordprocessingShape">
                    <wps:wsp>
                      <wps:cNvSpPr txBox="1"/>
                      <wps:spPr>
                        <a:xfrm>
                          <a:off x="0" y="0"/>
                          <a:ext cx="5486400" cy="4324985"/>
                        </a:xfrm>
                        <a:prstGeom prst="rect"/>
                      </wps:spPr>
                      <wps:txbx>
                        <w:txbxContent>
                          <w:p>
                            <w:pPr>
                              <w:pStyle w:val="Illustration"/>
                              <w:spacing w:before="120" w:after="120"/>
                              <w:rPr/>
                            </w:pPr>
                            <w:r>
                              <w:rPr/>
                              <w:t xml:space="preserve">Illustration </w:t>
                              <w:drawing>
                                <wp:inline distT="0" distB="0" distL="0" distR="0">
                                  <wp:extent cx="5284470" cy="3963035"/>
                                  <wp:effectExtent l="0" t="0" r="0" b="0"/>
                                  <wp:docPr id="7"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s1" descr=""/>
                                          <pic:cNvPicPr>
                                            <a:picLocks noChangeAspect="1" noChangeArrowheads="1"/>
                                          </pic:cNvPicPr>
                                        </pic:nvPicPr>
                                        <pic:blipFill>
                                          <a:blip r:embed="rId24"/>
                                          <a:stretch>
                                            <a:fillRect/>
                                          </a:stretch>
                                        </pic:blipFill>
                                        <pic:spPr bwMode="auto">
                                          <a:xfrm>
                                            <a:off x="0" y="0"/>
                                            <a:ext cx="5284470" cy="3963035"/>
                                          </a:xfrm>
                                          <a:prstGeom prst="rect">
                                            <a:avLst/>
                                          </a:prstGeom>
                                        </pic:spPr>
                                      </pic:pic>
                                    </a:graphicData>
                                  </a:graphic>
                                </wp:inline>
                              </w:drawing>
                            </w:r>
                            <w:r>
                              <w:rPr/>
                              <w:fldChar w:fldCharType="begin"/>
                            </w:r>
                            <w:r>
                              <w:rPr/>
                              <w:instrText> SEQ Illustration \* ARABIC </w:instrText>
                            </w:r>
                            <w:r>
                              <w:rPr/>
                              <w:fldChar w:fldCharType="separate"/>
                            </w:r>
                            <w:r>
                              <w:rPr/>
                              <w:t>1</w:t>
                            </w:r>
                            <w:r>
                              <w:rPr/>
                              <w:fldChar w:fldCharType="end"/>
                            </w:r>
                            <w:r>
                              <w:rPr/>
                              <w:t>: The Tomcat Manager application</w:t>
                            </w:r>
                          </w:p>
                        </w:txbxContent>
                      </wps:txbx>
                      <wps:bodyPr anchor="t" lIns="100965" tIns="55245" rIns="100965" bIns="55245">
                        <a:noAutofit/>
                      </wps:bodyPr>
                    </wps:wsp>
                  </a:graphicData>
                </a:graphic>
              </wp:inline>
            </w:drawing>
          </mc:Choice>
          <mc:Fallback>
            <w:pict>
              <v:rect style="position:absolute;rotation:0;width:432pt;height:340.55pt;mso-wrap-distance-left:0pt;mso-wrap-distance-right:0pt;mso-wrap-distance-top:0pt;mso-wrap-distance-bottom:0pt;margin-top:-340.55pt;mso-position-vertical:top;mso-position-vertical-relative:text;margin-left:0pt;mso-position-horizontal:center;mso-position-horizontal-relative:text">
                <v:textbox inset="0.110416666666667in,0.0604166666666667in,0.110416666666667in,0.0604166666666667in">
                  <w:txbxContent>
                    <w:p>
                      <w:pPr>
                        <w:pStyle w:val="Illustration"/>
                        <w:spacing w:before="120" w:after="120"/>
                        <w:rPr/>
                      </w:pPr>
                      <w:r>
                        <w:rPr/>
                        <w:t xml:space="preserve">Illustration </w:t>
                        <w:drawing>
                          <wp:inline distT="0" distB="0" distL="0" distR="0">
                            <wp:extent cx="5284470" cy="3963035"/>
                            <wp:effectExtent l="0" t="0" r="0" b="0"/>
                            <wp:docPr id="8"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s1" descr=""/>
                                    <pic:cNvPicPr>
                                      <a:picLocks noChangeAspect="1" noChangeArrowheads="1"/>
                                    </pic:cNvPicPr>
                                  </pic:nvPicPr>
                                  <pic:blipFill>
                                    <a:blip r:embed="rId24"/>
                                    <a:stretch>
                                      <a:fillRect/>
                                    </a:stretch>
                                  </pic:blipFill>
                                  <pic:spPr bwMode="auto">
                                    <a:xfrm>
                                      <a:off x="0" y="0"/>
                                      <a:ext cx="5284470" cy="3963035"/>
                                    </a:xfrm>
                                    <a:prstGeom prst="rect">
                                      <a:avLst/>
                                    </a:prstGeom>
                                  </pic:spPr>
                                </pic:pic>
                              </a:graphicData>
                            </a:graphic>
                          </wp:inline>
                        </w:drawing>
                      </w:r>
                      <w:r>
                        <w:rPr/>
                        <w:fldChar w:fldCharType="begin"/>
                      </w:r>
                      <w:r>
                        <w:rPr/>
                        <w:instrText> SEQ Illustration \* ARABIC </w:instrText>
                      </w:r>
                      <w:r>
                        <w:rPr/>
                        <w:fldChar w:fldCharType="separate"/>
                      </w:r>
                      <w:r>
                        <w:rPr/>
                        <w:t>1</w:t>
                      </w:r>
                      <w:r>
                        <w:rPr/>
                        <w:fldChar w:fldCharType="end"/>
                      </w:r>
                      <w:r>
                        <w:rPr/>
                        <w:t>: The Tomcat Manager application</w:t>
                      </w:r>
                    </w:p>
                  </w:txbxContent>
                </v:textbox>
                <w10:wrap type="topAndBottom"/>
              </v:rect>
            </w:pict>
          </mc:Fallback>
        </mc:AlternateContent>
      </w:r>
    </w:p>
    <w:p>
      <w:pPr>
        <w:pStyle w:val="TextBody"/>
        <w:rPr/>
      </w:pPr>
      <w:r>
        <w:rPr>
          <w:lang w:val="en-US"/>
        </w:rPr>
        <w:br/>
        <w:t>- If the UNS WAR has been built on the production server where Tomcat is running then the administrator only needs to use “</w:t>
      </w:r>
      <w:r>
        <w:rPr/>
        <w:t>Deploy directory or WAR file located on server” option and provide full path to the web archive, e.g. file:/home/user/trunk/target/uns.war</w:t>
      </w:r>
    </w:p>
    <w:p>
      <w:pPr>
        <w:pStyle w:val="TextBody"/>
        <w:rPr/>
      </w:pPr>
      <w:r>
        <w:rPr/>
        <w:t xml:space="preserve">- </w:t>
      </w:r>
      <w:r>
        <w:rPr>
          <w:lang w:val="en-US"/>
        </w:rPr>
        <w:t>If the UNS WAR has been built on the local PC, the administrator only needs to provide under “</w:t>
      </w:r>
      <w:r>
        <w:rPr/>
        <w:t>WAR to deploy”</w:t>
      </w:r>
      <w:r>
        <w:rPr>
          <w:lang w:val="en-US"/>
        </w:rPr>
        <w:t xml:space="preserve"> section the local location of the UNS WAR. The manager application will perform upload and deployment.</w:t>
      </w:r>
    </w:p>
    <w:p>
      <w:pPr>
        <w:pStyle w:val="TextBody"/>
        <w:rPr/>
      </w:pPr>
      <w:r>
        <w:rPr/>
        <w:t xml:space="preserve">* </w:t>
      </w:r>
      <w:r>
        <w:rPr>
          <w:b/>
        </w:rPr>
        <w:t>Important note</w:t>
      </w:r>
      <w:r>
        <w:rPr/>
        <w:t xml:space="preserve">: These instructions assume that the WAR file is unpacked, which is the default is setting in a Tomcat installation. To check the setting, find the following lines in </w:t>
      </w:r>
      <w:r>
        <w:rPr>
          <w:rFonts w:cs="Courier New" w:ascii="Courier New" w:hAnsi="Courier New"/>
          <w:sz w:val="20"/>
          <w:szCs w:val="20"/>
        </w:rPr>
        <w:t>$CATALINA_HOME</w:t>
      </w:r>
      <w:r>
        <w:rPr/>
        <w:t>/conf/server.xml:</w:t>
      </w:r>
    </w:p>
    <w:p>
      <w:pPr>
        <w:pStyle w:val="XMLListing"/>
        <w:rPr/>
      </w:pPr>
      <w:r>
        <w:rPr/>
        <w:t xml:space="preserve">&lt;!-- Define the default virtual host --&gt; </w:t>
      </w:r>
      <w:r>
        <w:rPr>
          <w:rFonts w:cs="Courier New" w:ascii="Courier New" w:hAnsi="Courier New"/>
          <w:sz w:val="20"/>
          <w:szCs w:val="20"/>
        </w:rPr>
        <w:br/>
      </w:r>
      <w:r>
        <w:rPr/>
        <w:t>&lt;Host name="localhost" debug="0" appBase="webapps" unpackWARs="true"&gt;</w:t>
      </w:r>
    </w:p>
    <w:p>
      <w:pPr>
        <w:pStyle w:val="Heading2"/>
        <w:numPr>
          <w:ilvl w:val="1"/>
          <w:numId w:val="11"/>
        </w:numPr>
        <w:tabs>
          <w:tab w:val="left" w:pos="0" w:leader="none"/>
        </w:tabs>
        <w:ind w:left="566" w:right="0" w:hanging="566"/>
        <w:rPr/>
      </w:pPr>
      <w:bookmarkStart w:id="21" w:name="_toc373"/>
      <w:bookmarkEnd w:id="21"/>
      <w:r>
        <w:rPr/>
        <w:t>Controlling the UNS daemon</w:t>
      </w:r>
    </w:p>
    <w:p>
      <w:pPr>
        <w:pStyle w:val="TextBody"/>
        <w:rPr/>
      </w:pPr>
      <w:r>
        <w:rPr/>
        <w:t>The UNS daemon runs in order to harvest new events, generate and send notifications to the users. It is controlled by using a shell script UNS_PYTHON_SOURCE/UNS/unsd.sh.</w:t>
      </w:r>
    </w:p>
    <w:p>
      <w:pPr>
        <w:pStyle w:val="TextBody"/>
        <w:rPr/>
      </w:pPr>
      <w:r>
        <w:rPr/>
        <w:t xml:space="preserve">The UNS daemon achieves its function throw two threads. The first thread is called </w:t>
      </w:r>
      <w:r>
        <w:rPr>
          <w:i/>
          <w:iCs/>
        </w:rPr>
        <w:t>Harvester</w:t>
      </w:r>
      <w:r>
        <w:rPr/>
        <w:t xml:space="preserve"> and is responsible for harvesting the events and the second is called </w:t>
      </w:r>
      <w:r>
        <w:rPr>
          <w:i/>
        </w:rPr>
        <w:t>Notificator</w:t>
      </w:r>
      <w:r>
        <w:rPr/>
        <w:t xml:space="preserve"> and is responsible for generating and sending notifications to the users.</w:t>
      </w:r>
    </w:p>
    <w:p>
      <w:pPr>
        <w:pStyle w:val="TextBody"/>
        <w:rPr/>
      </w:pPr>
      <w:r>
        <w:rPr/>
        <w:t>The following parameters are contained inside script UNS_PYTHON_SOURCE /UNS/unsd.sh.</w:t>
      </w:r>
    </w:p>
    <w:p>
      <w:pPr>
        <w:pStyle w:val="TextBody"/>
        <w:numPr>
          <w:ilvl w:val="0"/>
          <w:numId w:val="2"/>
        </w:numPr>
        <w:tabs>
          <w:tab w:val="left" w:pos="0" w:leader="none"/>
        </w:tabs>
        <w:ind w:left="947" w:right="0" w:hanging="227"/>
        <w:rPr/>
      </w:pPr>
      <w:r>
        <w:rPr/>
        <w:t>PYTHON -  Location of the Python executable</w:t>
      </w:r>
    </w:p>
    <w:p>
      <w:pPr>
        <w:pStyle w:val="TextBody"/>
        <w:numPr>
          <w:ilvl w:val="0"/>
          <w:numId w:val="2"/>
        </w:numPr>
        <w:tabs>
          <w:tab w:val="left" w:pos="0" w:leader="none"/>
        </w:tabs>
        <w:ind w:left="947" w:right="0" w:hanging="227"/>
        <w:rPr/>
      </w:pPr>
      <w:r>
        <w:rPr/>
        <w:t>INSTANCE_HOME  - Location of the uns python source code</w:t>
      </w:r>
    </w:p>
    <w:p>
      <w:pPr>
        <w:pStyle w:val="TextBody"/>
        <w:numPr>
          <w:ilvl w:val="0"/>
          <w:numId w:val="2"/>
        </w:numPr>
        <w:tabs>
          <w:tab w:val="left" w:pos="0" w:leader="none"/>
        </w:tabs>
        <w:ind w:left="947" w:right="0" w:hanging="227"/>
        <w:rPr/>
      </w:pPr>
      <w:r>
        <w:rPr/>
        <w:t>UNS_ROOT_CONTEXT  -WEB context root or the url address of the Your UNS</w:t>
      </w:r>
    </w:p>
    <w:p>
      <w:pPr>
        <w:pStyle w:val="TextBody"/>
        <w:numPr>
          <w:ilvl w:val="0"/>
          <w:numId w:val="2"/>
        </w:numPr>
        <w:tabs>
          <w:tab w:val="left" w:pos="0" w:leader="none"/>
        </w:tabs>
        <w:ind w:left="947" w:right="0" w:hanging="227"/>
        <w:rPr/>
      </w:pPr>
      <w:r>
        <w:rPr/>
        <w:t>UNS_HOME  - home UNS directory  where is uns-config.xml file stored</w:t>
      </w:r>
    </w:p>
    <w:p>
      <w:pPr>
        <w:pStyle w:val="TextBody"/>
        <w:rPr/>
      </w:pPr>
      <w:r>
        <w:rPr/>
        <w:t>Initial configuration of the script parameters is provided after And build process. You may also place uns python source on the other location in the system but you will be required to setup these parameters manually in the unsd.sh script.</w:t>
      </w:r>
    </w:p>
    <w:p>
      <w:pPr>
        <w:pStyle w:val="TextBody"/>
        <w:rPr/>
      </w:pPr>
      <w:r>
        <w:rPr/>
        <w:t>After setting those parameters, it will be necessary to run the unsd.sh script.</w:t>
      </w:r>
    </w:p>
    <w:p>
      <w:pPr>
        <w:pStyle w:val="TextBody"/>
        <w:rPr/>
      </w:pPr>
      <w:r>
        <w:rPr/>
        <w:t>The UNS script will inform the user with an appropriate message in case that wrong parameters have been set-up.</w:t>
      </w:r>
    </w:p>
    <w:p>
      <w:pPr>
        <w:pStyle w:val="TextBody"/>
        <w:rPr/>
      </w:pPr>
      <w:r>
        <w:rPr/>
        <w:t>The control can be done in the following way:</w:t>
      </w:r>
    </w:p>
    <w:p>
      <w:pPr>
        <w:pStyle w:val="TextBody"/>
        <w:numPr>
          <w:ilvl w:val="0"/>
          <w:numId w:val="10"/>
        </w:numPr>
        <w:tabs>
          <w:tab w:val="left" w:pos="0" w:leader="none"/>
        </w:tabs>
        <w:ind w:left="720" w:hanging="360"/>
        <w:rPr/>
      </w:pPr>
      <w:r>
        <w:rPr/>
        <w:t>Start daemon</w:t>
      </w:r>
    </w:p>
    <w:p>
      <w:pPr>
        <w:pStyle w:val="Example1"/>
        <w:rPr/>
      </w:pPr>
      <w:r>
        <w:rPr>
          <w:rStyle w:val="SourceText"/>
        </w:rPr>
        <w:t xml:space="preserve">shell&gt; ./unsd.sh start </w:t>
      </w:r>
    </w:p>
    <w:p>
      <w:pPr>
        <w:pStyle w:val="TextBody"/>
        <w:numPr>
          <w:ilvl w:val="0"/>
          <w:numId w:val="15"/>
        </w:numPr>
        <w:tabs>
          <w:tab w:val="left" w:pos="0" w:leader="none"/>
        </w:tabs>
        <w:ind w:left="720" w:hanging="360"/>
        <w:rPr>
          <w:lang w:val="et-EE"/>
        </w:rPr>
      </w:pPr>
      <w:r>
        <w:rPr>
          <w:lang w:val="et-EE"/>
        </w:rPr>
        <w:t>Stop daemon</w:t>
      </w:r>
    </w:p>
    <w:p>
      <w:pPr>
        <w:pStyle w:val="Example1"/>
        <w:rPr/>
      </w:pPr>
      <w:r>
        <w:rPr>
          <w:rStyle w:val="SourceText"/>
        </w:rPr>
        <w:t>shell&gt; ./unsd.sh stop</w:t>
      </w:r>
    </w:p>
    <w:p>
      <w:pPr>
        <w:pStyle w:val="TextBody"/>
        <w:numPr>
          <w:ilvl w:val="0"/>
          <w:numId w:val="16"/>
        </w:numPr>
        <w:tabs>
          <w:tab w:val="left" w:pos="0" w:leader="none"/>
        </w:tabs>
        <w:ind w:left="720" w:hanging="360"/>
        <w:rPr/>
      </w:pPr>
      <w:r>
        <w:rPr/>
        <w:t>Restart daemon</w:t>
      </w:r>
    </w:p>
    <w:p>
      <w:pPr>
        <w:pStyle w:val="Example1"/>
        <w:rPr/>
      </w:pPr>
      <w:r>
        <w:rPr>
          <w:rStyle w:val="SourceText"/>
        </w:rPr>
        <w:t>shell&gt; ./unsd.sh restart</w:t>
      </w:r>
    </w:p>
    <w:p>
      <w:pPr>
        <w:pStyle w:val="TextBody"/>
        <w:spacing w:before="0" w:after="113"/>
        <w:rPr>
          <w:lang w:val="et-EE"/>
        </w:rPr>
      </w:pPr>
      <w:r>
        <w:rPr>
          <w:lang w:val="et-EE"/>
        </w:rPr>
        <w:t>Activities of the UNS daemon will be logged inside the UNS_PYTHON_SOURCE/log/unsd.log file for both approaches.</w:t>
      </w:r>
    </w:p>
    <w:sectPr>
      <w:headerReference w:type="default" r:id="rId25"/>
      <w:footerReference w:type="default" r:id="rId26"/>
      <w:footnotePr>
        <w:numFmt w:val="decimal"/>
      </w:footnotePr>
      <w:type w:val="nextPage"/>
      <w:pgSz w:w="11905" w:h="16837"/>
      <w:pgMar w:left="1701" w:right="1418" w:header="561" w:top="2019" w:footer="403" w:bottom="129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tarSymbol">
    <w:altName w:val="Arial Unicode MS"/>
    <w:charset w:val="00"/>
    <w:family w:val="auto"/>
    <w:pitch w:val="default"/>
  </w:font>
  <w:font w:name="Courier New">
    <w:charset w:val="00"/>
    <w:family w:val="modern"/>
    <w:pitch w:val="fixed"/>
  </w:font>
  <w:font w:name="Courier New">
    <w:charset w:val="00"/>
    <w:family w:val="modern"/>
    <w:pitch w:val="default"/>
  </w:font>
  <w:font w:name="Wingdings">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bottom w:val="single" w:sz="4" w:space="1" w:color="000000"/>
      </w:pBdr>
      <w:ind w:left="0" w:right="360" w:hanging="0"/>
      <w:rPr/>
    </w:pPr>
    <w:r>
      <w:rPr/>
    </w:r>
  </w:p>
  <w:p>
    <w:pPr>
      <w:pStyle w:val="Footer"/>
      <w:ind w:left="0" w:right="360" w:hanging="0"/>
      <w:rPr/>
    </w:pPr>
    <w:r>
      <w:rPr/>
      <w:t xml:space="preserve">Revision </w:t>
    </w:r>
    <w:r>
      <w:rPr/>
      <w:fldChar w:fldCharType="begin"/>
    </w:r>
    <w:r>
      <w:rPr/>
      <w:instrText> REVNUM </w:instrText>
    </w:r>
    <w:r>
      <w:rPr/>
      <w:fldChar w:fldCharType="separate"/>
    </w:r>
    <w:r>
      <w:rPr/>
      <w:t>23</w:t>
    </w:r>
    <w:r>
      <w:rPr/>
      <w:fldChar w:fldCharType="end"/>
    </w:r>
    <w:r>
      <w:rPr/>
      <w:t xml:space="preserve">   </w:t>
    </w:r>
    <w:r>
      <w:rPr/>
      <w:fldChar w:fldCharType="begin"/>
    </w:r>
    <w:r>
      <w:rPr/>
      <w:instrText> SAVEDATE \@"yyyy\-MM\-dd" </w:instrText>
    </w:r>
    <w:r>
      <w:rPr/>
      <w:fldChar w:fldCharType="separate"/>
    </w:r>
    <w:r>
      <w:rPr/>
      <w:t>2007-01-24</w:t>
    </w:r>
    <w:r>
      <w:rPr/>
      <w:fldChar w:fldCharType="end"/>
    </w:r>
    <w:r>
      <w:rPr/>
      <w:tab/>
    </w:r>
    <w:r>
      <w:rPr/>
      <w:fldChar w:fldCharType="begin"/>
    </w:r>
    <w:r>
      <w:rPr/>
      <w:instrText> TITLE </w:instrText>
    </w:r>
    <w:r>
      <w:rPr/>
      <w:fldChar w:fldCharType="separate"/>
    </w:r>
    <w:r>
      <w:rPr/>
      <w:t>Installation Manual for UNS</w:t>
    </w:r>
    <w:r>
      <w:rPr/>
      <w:fldChar w:fldCharType="end"/>
    </w:r>
    <w:r>
      <w:rPr/>
      <w:tab/>
    </w:r>
    <w:r>
      <w:rPr>
        <w:lang w:val="en-US"/>
      </w:rPr>
      <w:t xml:space="preserve">Page </w:t>
    </w:r>
    <w:r>
      <w:rPr>
        <w:lang w:val="en-US"/>
      </w:rPr>
      <w:fldChar w:fldCharType="begin"/>
    </w:r>
    <w:r>
      <w:rPr/>
      <w:instrText> PAGE </w:instrText>
    </w:r>
    <w:r>
      <w:rPr/>
      <w:fldChar w:fldCharType="separate"/>
    </w:r>
    <w:r>
      <w:rPr/>
      <w:t>15</w:t>
    </w:r>
    <w:r>
      <w:rPr/>
      <w:fldChar w:fldCharType="end"/>
    </w:r>
    <w:r>
      <w:rPr>
        <w:lang w:val="en-US"/>
      </w:rPr>
      <w:t xml:space="preserve"> of </w:t>
    </w:r>
    <w:r>
      <w:rPr>
        <w:lang w:val="en-US"/>
      </w:rPr>
      <w:fldChar w:fldCharType="begin"/>
    </w:r>
    <w:r>
      <w:rPr/>
      <w:instrText> NUMPAGES \* ARABIC </w:instrText>
    </w:r>
    <w:r>
      <w:rPr/>
      <w:fldChar w:fldCharType="separate"/>
    </w:r>
    <w:r>
      <w:rPr/>
      <w:t>15</w:t>
    </w:r>
    <w:r>
      <w:rPr/>
      <w:fldChar w:fldCharType="end"/>
    </w:r>
    <w:r>
      <w:rPr/>
      <w:tab/>
    </w:r>
  </w:p>
  <w:p>
    <w:pPr>
      <w:pStyle w:val="Normal"/>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ab/>
        <w:t xml:space="preserve"> </w:t>
      </w:r>
      <w:r>
        <w:rPr/>
        <w:t xml:space="preserve">Java 2 Platform, Standard Edition </w:t>
      </w:r>
      <w:hyperlink r:id="rId1">
        <w:r>
          <w:rPr>
            <w:rStyle w:val="InternetLink"/>
          </w:rPr>
          <w:t>http://java.sun.com/j2se</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566"/>
        </w:tabs>
        <w:ind w:left="566" w:hanging="567"/>
      </w:pPr>
    </w:lvl>
    <w:lvl w:ilvl="1">
      <w:start w:val="1"/>
      <w:pStyle w:val="Heading2"/>
      <w:numFmt w:val="decimal"/>
      <w:lvlText w:val="%1.%2."/>
      <w:lvlJc w:val="left"/>
      <w:pPr>
        <w:tabs>
          <w:tab w:val="num" w:pos="566"/>
        </w:tabs>
        <w:ind w:left="566" w:hanging="566"/>
      </w:pPr>
    </w:lvl>
    <w:lvl w:ilvl="2">
      <w:start w:val="1"/>
      <w:pStyle w:val="Heading3"/>
      <w:numFmt w:val="decimal"/>
      <w:lvlText w:val="%1.%2.%3."/>
      <w:lvlJc w:val="left"/>
      <w:pPr>
        <w:tabs>
          <w:tab w:val="num" w:pos="708"/>
        </w:tabs>
        <w:ind w:left="708" w:hanging="708"/>
      </w:pPr>
    </w:lvl>
    <w:lvl w:ilvl="3">
      <w:start w:val="1"/>
      <w:pStyle w:val="Heading4"/>
      <w:numFmt w:val="decimal"/>
      <w:lvlText w:val="%1.%2.%3.%4."/>
      <w:lvlJc w:val="left"/>
      <w:pPr>
        <w:tabs>
          <w:tab w:val="num" w:pos="708"/>
        </w:tabs>
        <w:ind w:left="708" w:hanging="708"/>
      </w:pPr>
    </w:lvl>
    <w:lvl w:ilvl="4">
      <w:start w:val="1"/>
      <w:numFmt w:val="decimal"/>
      <w:lvlText w:val="%1.%2.%3.%4.%5."/>
      <w:lvlJc w:val="left"/>
      <w:pPr>
        <w:tabs>
          <w:tab w:val="num" w:pos="708"/>
        </w:tabs>
        <w:ind w:left="708" w:hanging="708"/>
      </w:pPr>
    </w:lvl>
    <w:lvl w:ilvl="5">
      <w:start w:val="1"/>
      <w:numFmt w:val="decimal"/>
      <w:lvlText w:val="%1.%2.%3.%4.%5.%6."/>
      <w:lvlJc w:val="left"/>
      <w:pPr>
        <w:tabs>
          <w:tab w:val="num" w:pos="4247"/>
        </w:tabs>
        <w:ind w:left="4247" w:hanging="708"/>
      </w:pPr>
    </w:lvl>
    <w:lvl w:ilvl="6">
      <w:start w:val="1"/>
      <w:numFmt w:val="decimal"/>
      <w:lvlText w:val="%1.%2.%3.%4.%5.%6.%7."/>
      <w:lvlJc w:val="left"/>
      <w:pPr>
        <w:tabs>
          <w:tab w:val="num" w:pos="4955"/>
        </w:tabs>
        <w:ind w:left="4955" w:hanging="708"/>
      </w:pPr>
    </w:lvl>
    <w:lvl w:ilvl="7">
      <w:start w:val="1"/>
      <w:numFmt w:val="decimal"/>
      <w:lvlText w:val="%1.%2.%3.%4.%5.%6.%7.%8."/>
      <w:lvlJc w:val="left"/>
      <w:pPr>
        <w:tabs>
          <w:tab w:val="num" w:pos="5663"/>
        </w:tabs>
        <w:ind w:left="5663" w:hanging="708"/>
      </w:pPr>
    </w:lvl>
    <w:lvl w:ilvl="8">
      <w:start w:val="1"/>
      <w:numFmt w:val="decimal"/>
      <w:lvlText w:val="%1.%2.%3.%4.%5.%6.%7.%8.%9."/>
      <w:lvlJc w:val="left"/>
      <w:pPr>
        <w:tabs>
          <w:tab w:val="num" w:pos="6371"/>
        </w:tabs>
        <w:ind w:left="6371" w:hanging="708"/>
      </w:p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abstractNum>
  <w:abstractNum w:abstractNumId="8">
    <w:lvl w:ilvl="0">
      <w:start w:val="1"/>
      <w:numFmt w:val="bullet"/>
      <w:lvlText w:val=""/>
      <w:lvlJc w:val="left"/>
      <w:pPr>
        <w:tabs>
          <w:tab w:val="num" w:pos="1020"/>
        </w:tabs>
        <w:ind w:left="102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Times New Roman" w:hAnsi="Times New Roman" w:cs="Times New Roman" w:hint="default"/>
        <w:rFonts w:cs="Times New Roman"/>
      </w:rPr>
    </w:lvl>
  </w:abstractNum>
  <w:abstractNum w:abstractNumId="10">
    <w:lvl w:ilvl="0">
      <w:start w:val="1"/>
      <w:numFmt w:val="bullet"/>
      <w:lvlText w:val=""/>
      <w:lvlJc w:val="left"/>
      <w:pPr>
        <w:tabs>
          <w:tab w:val="num" w:pos="720"/>
        </w:tabs>
        <w:ind w:left="720" w:hanging="360"/>
      </w:pPr>
      <w:rPr>
        <w:rFonts w:ascii="Symbol" w:hAnsi="Symbol" w:cs="Symbol" w:hint="default"/>
      </w:rPr>
    </w:lvl>
  </w:abstractNum>
  <w:abstractNum w:abstractNumId="11">
    <w:lvl w:ilvl="0">
      <w:start w:val="1"/>
      <w:numFmt w:val="decimal"/>
      <w:lvlText w:val="%1."/>
      <w:lvlJc w:val="left"/>
      <w:pPr>
        <w:tabs>
          <w:tab w:val="num" w:pos="566"/>
        </w:tabs>
        <w:ind w:left="566" w:hanging="567"/>
      </w:pPr>
    </w:lvl>
    <w:lvl w:ilvl="1">
      <w:start w:val="1"/>
      <w:numFmt w:val="decimal"/>
      <w:lvlText w:val="%1.%2."/>
      <w:lvlJc w:val="left"/>
      <w:pPr>
        <w:tabs>
          <w:tab w:val="num" w:pos="566"/>
        </w:tabs>
        <w:ind w:left="566" w:hanging="566"/>
      </w:pPr>
    </w:lvl>
    <w:lvl w:ilvl="2">
      <w:start w:val="1"/>
      <w:numFmt w:val="decimal"/>
      <w:lvlText w:val="%1.%2.%3."/>
      <w:lvlJc w:val="left"/>
      <w:pPr>
        <w:tabs>
          <w:tab w:val="num" w:pos="708"/>
        </w:tabs>
        <w:ind w:left="708" w:hanging="708"/>
      </w:pPr>
    </w:lvl>
    <w:lvl w:ilvl="3">
      <w:start w:val="1"/>
      <w:numFmt w:val="decimal"/>
      <w:lvlText w:val="%1.%2.%3.%4."/>
      <w:lvlJc w:val="left"/>
      <w:pPr>
        <w:tabs>
          <w:tab w:val="num" w:pos="708"/>
        </w:tabs>
        <w:ind w:left="708" w:hanging="708"/>
      </w:pPr>
    </w:lvl>
    <w:lvl w:ilvl="4">
      <w:start w:val="1"/>
      <w:numFmt w:val="decimal"/>
      <w:lvlText w:val="%1.%2.%3.%4.%5."/>
      <w:lvlJc w:val="left"/>
      <w:pPr>
        <w:tabs>
          <w:tab w:val="num" w:pos="708"/>
        </w:tabs>
        <w:ind w:left="708" w:hanging="708"/>
      </w:pPr>
    </w:lvl>
    <w:lvl w:ilvl="5">
      <w:start w:val="1"/>
      <w:numFmt w:val="decimal"/>
      <w:lvlText w:val="%1.%2.%3.%4.%5.%6."/>
      <w:lvlJc w:val="left"/>
      <w:pPr>
        <w:tabs>
          <w:tab w:val="num" w:pos="4247"/>
        </w:tabs>
        <w:ind w:left="4247" w:hanging="708"/>
      </w:pPr>
    </w:lvl>
    <w:lvl w:ilvl="6">
      <w:start w:val="1"/>
      <w:numFmt w:val="decimal"/>
      <w:lvlText w:val="%1.%2.%3.%4.%5.%6.%7."/>
      <w:lvlJc w:val="left"/>
      <w:pPr>
        <w:tabs>
          <w:tab w:val="num" w:pos="4955"/>
        </w:tabs>
        <w:ind w:left="4955" w:hanging="708"/>
      </w:pPr>
    </w:lvl>
    <w:lvl w:ilvl="7">
      <w:start w:val="1"/>
      <w:numFmt w:val="decimal"/>
      <w:lvlText w:val="%1.%2.%3.%4.%5.%6.%7.%8."/>
      <w:lvlJc w:val="left"/>
      <w:pPr>
        <w:tabs>
          <w:tab w:val="num" w:pos="5663"/>
        </w:tabs>
        <w:ind w:left="5663" w:hanging="708"/>
      </w:pPr>
    </w:lvl>
    <w:lvl w:ilvl="8">
      <w:start w:val="1"/>
      <w:numFmt w:val="decimal"/>
      <w:lvlText w:val="%1.%2.%3.%4.%5.%6.%7.%8.%9."/>
      <w:lvlJc w:val="left"/>
      <w:pPr>
        <w:tabs>
          <w:tab w:val="num" w:pos="6371"/>
        </w:tabs>
        <w:ind w:left="6371" w:hanging="708"/>
      </w:p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en-GB" w:eastAsia="en-US" w:bidi="en-US"/>
      </w:rPr>
    </w:rPrDefault>
    <w:pPrDefault>
      <w:pPr/>
    </w:pPrDefault>
  </w:docDefaults>
  <w:style w:type="paragraph" w:styleId="Normal">
    <w:name w:val="Normal"/>
    <w:qFormat/>
    <w:pPr>
      <w:widowControl/>
      <w:kinsoku w:val="true"/>
      <w:overflowPunct w:val="false"/>
      <w:autoSpaceDE w:val="false"/>
      <w:bidi w:val="0"/>
      <w:textAlignment w:val="baseline"/>
    </w:pPr>
    <w:rPr>
      <w:rFonts w:ascii="Times New Roman" w:hAnsi="Times New Roman" w:eastAsia="Times New Roman" w:cs="Times New Roman"/>
      <w:color w:val="auto"/>
      <w:sz w:val="22"/>
      <w:szCs w:val="20"/>
      <w:lang w:val="en-GB" w:bidi="ar-SA" w:eastAsia="en-US"/>
    </w:rPr>
  </w:style>
  <w:style w:type="paragraph" w:styleId="Heading1">
    <w:name w:val="Heading 1"/>
    <w:basedOn w:val="Normal"/>
    <w:next w:val="TextBody"/>
    <w:qFormat/>
    <w:pPr>
      <w:keepNext w:val="true"/>
      <w:numPr>
        <w:ilvl w:val="0"/>
        <w:numId w:val="1"/>
      </w:numPr>
      <w:spacing w:before="113" w:after="238"/>
      <w:ind w:left="565" w:right="0" w:hanging="567"/>
      <w:outlineLvl w:val="0"/>
    </w:pPr>
    <w:rPr>
      <w:rFonts w:ascii="Arial" w:hAnsi="Arial"/>
      <w:b/>
      <w:kern w:val="2"/>
      <w:sz w:val="40"/>
    </w:rPr>
  </w:style>
  <w:style w:type="paragraph" w:styleId="Heading2">
    <w:name w:val="Heading 2"/>
    <w:basedOn w:val="Normal"/>
    <w:next w:val="TextBody"/>
    <w:qFormat/>
    <w:pPr>
      <w:keepNext w:val="true"/>
      <w:numPr>
        <w:ilvl w:val="1"/>
        <w:numId w:val="1"/>
      </w:numPr>
      <w:spacing w:before="125" w:after="238"/>
      <w:ind w:left="566" w:right="0" w:hanging="566"/>
      <w:outlineLvl w:val="1"/>
    </w:pPr>
    <w:rPr>
      <w:rFonts w:ascii="Arial" w:hAnsi="Arial"/>
      <w:b/>
      <w:sz w:val="28"/>
    </w:rPr>
  </w:style>
  <w:style w:type="paragraph" w:styleId="Heading3">
    <w:name w:val="Heading 3"/>
    <w:basedOn w:val="Normal"/>
    <w:next w:val="TextBody"/>
    <w:qFormat/>
    <w:pPr>
      <w:keepNext w:val="true"/>
      <w:numPr>
        <w:ilvl w:val="2"/>
        <w:numId w:val="1"/>
      </w:numPr>
      <w:spacing w:before="240" w:after="120"/>
      <w:ind w:left="708" w:right="0" w:hanging="708"/>
      <w:outlineLvl w:val="2"/>
    </w:pPr>
    <w:rPr>
      <w:rFonts w:ascii="Arial" w:hAnsi="Arial"/>
      <w:b/>
      <w:sz w:val="26"/>
    </w:rPr>
  </w:style>
  <w:style w:type="paragraph" w:styleId="Heading4">
    <w:name w:val="Heading 4"/>
    <w:basedOn w:val="Normal"/>
    <w:next w:val="TextBody"/>
    <w:qFormat/>
    <w:pPr>
      <w:keepNext w:val="true"/>
      <w:numPr>
        <w:ilvl w:val="3"/>
        <w:numId w:val="1"/>
      </w:numPr>
      <w:ind w:left="708" w:hanging="708"/>
      <w:outlineLvl w:val="3"/>
    </w:pPr>
    <w:rPr>
      <w:rFonts w:ascii="Arial" w:hAnsi="Arial"/>
      <w:b/>
      <w:sz w:val="24"/>
    </w:rPr>
  </w:style>
  <w:style w:type="paragraph" w:styleId="Heading5">
    <w:name w:val="Heading 5"/>
    <w:basedOn w:val="Normal"/>
    <w:next w:val="TextBody"/>
    <w:qFormat/>
    <w:pPr/>
    <w:rPr>
      <w:sz w:val="24"/>
    </w:rPr>
  </w:style>
  <w:style w:type="paragraph" w:styleId="Heading6">
    <w:name w:val="Heading 6"/>
    <w:basedOn w:val="Normal"/>
    <w:next w:val="TextBody"/>
    <w:qFormat/>
    <w:pPr/>
    <w:rPr>
      <w:sz w:val="24"/>
    </w:rPr>
  </w:style>
  <w:style w:type="paragraph" w:styleId="Heading7">
    <w:name w:val="Heading 7"/>
    <w:basedOn w:val="Normal"/>
    <w:next w:val="Normal"/>
    <w:qFormat/>
    <w:pPr/>
    <w:rPr>
      <w:sz w:val="24"/>
    </w:rPr>
  </w:style>
  <w:style w:type="paragraph" w:styleId="Heading8">
    <w:name w:val="Heading 8"/>
    <w:basedOn w:val="Normal"/>
    <w:next w:val="Normal"/>
    <w:qFormat/>
    <w:pPr/>
    <w:rPr>
      <w:rFonts w:ascii="Arial" w:hAnsi="Arial"/>
      <w:b/>
      <w:sz w:val="24"/>
    </w:rPr>
  </w:style>
  <w:style w:type="paragraph" w:styleId="Heading9">
    <w:name w:val="Heading 9"/>
    <w:basedOn w:val="Normal"/>
    <w:next w:val="Normal"/>
    <w:qFormat/>
    <w:pPr/>
    <w:rPr>
      <w:sz w:val="24"/>
    </w:rPr>
  </w:style>
  <w:style w:type="character" w:styleId="FootnoteCharacters">
    <w:name w:val="Footnote Characters"/>
    <w:qFormat/>
    <w:rPr>
      <w:rFonts w:ascii="Arial" w:hAnsi="Arial"/>
      <w:position w:val="6"/>
      <w:sz w:val="16"/>
    </w:rPr>
  </w:style>
  <w:style w:type="character" w:styleId="PageNumber">
    <w:name w:val="Page Number"/>
    <w:rPr>
      <w:rFonts w:ascii="Arial" w:hAnsi="Arial"/>
      <w:sz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FootnoteAnchor">
    <w:name w:val="Footnote Anchor"/>
    <w:rPr>
      <w:vertAlign w:val="superscript"/>
    </w:rPr>
  </w:style>
  <w:style w:type="character" w:styleId="Emphasis">
    <w:name w:val="Emphasis"/>
    <w:qFormat/>
    <w:rPr>
      <w:i/>
      <w:iCs/>
    </w:rPr>
  </w:style>
  <w:style w:type="character" w:styleId="StrongEmphasis">
    <w:name w:val="Strong Emphasis"/>
    <w:qFormat/>
    <w:rPr>
      <w:b/>
      <w:bCs/>
    </w:rPr>
  </w:style>
  <w:style w:type="character" w:styleId="SourceText">
    <w:name w:val="Source Text"/>
    <w:qFormat/>
    <w:rPr>
      <w:rFonts w:ascii="Courier New" w:hAnsi="Courier New" w:eastAsia="Courier New" w:cs="Courier New"/>
      <w:sz w:val="20"/>
      <w:lang w:val="en-US"/>
    </w:rPr>
  </w:style>
  <w:style w:type="character" w:styleId="Example">
    <w:name w:val="Example"/>
    <w:qFormat/>
    <w:rPr>
      <w:rFonts w:ascii="Courier New" w:hAnsi="Courier New" w:eastAsia="Courier New" w:cs="Courier New"/>
      <w:sz w:val="20"/>
    </w:rPr>
  </w:style>
  <w:style w:type="character" w:styleId="UserEntry">
    <w:name w:val="User Entry"/>
    <w:qFormat/>
    <w:rPr>
      <w:rFonts w:ascii="Courier New" w:hAnsi="Courier New" w:eastAsia="Courier New" w:cs="Courier New"/>
    </w:rPr>
  </w:style>
  <w:style w:type="character" w:styleId="Variable">
    <w:name w:val="Variable"/>
    <w:qFormat/>
    <w:rPr>
      <w:i/>
      <w:iCs/>
    </w:rPr>
  </w:style>
  <w:style w:type="character" w:styleId="Teletype">
    <w:name w:val="Teletype"/>
    <w:qFormat/>
    <w:rPr>
      <w:rFonts w:ascii="Courier New" w:hAnsi="Courier New" w:eastAsia="Courier New" w:cs="Courier New"/>
      <w:sz w:val="20"/>
    </w:rPr>
  </w:style>
  <w:style w:type="character" w:styleId="WW8Num26z0">
    <w:name w:val="WW8Num26z0"/>
    <w:qFormat/>
    <w:rPr>
      <w:rFonts w:ascii="Symbol" w:hAnsi="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rPr>
  </w:style>
  <w:style w:type="character" w:styleId="WW8Num19z0">
    <w:name w:val="WW8Num19z0"/>
    <w:qFormat/>
    <w:rPr>
      <w:rFonts w:ascii="Symbol" w:hAnsi="Symbol"/>
    </w:rPr>
  </w:style>
  <w:style w:type="character" w:styleId="WW8Num19z2">
    <w:name w:val="WW8Num19z2"/>
    <w:qFormat/>
    <w:rPr>
      <w:rFonts w:ascii="Wingdings" w:hAnsi="Wingdings"/>
    </w:rPr>
  </w:style>
  <w:style w:type="character" w:styleId="WW8Num18z0">
    <w:name w:val="WW8Num18z0"/>
    <w:qFormat/>
    <w:rPr>
      <w:rFonts w:ascii="Symbol" w:hAnsi="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rPr>
  </w:style>
  <w:style w:type="character" w:styleId="WW8Num17z0">
    <w:name w:val="WW8Num17z0"/>
    <w:qFormat/>
    <w:rPr>
      <w:rFonts w:ascii="Symbol" w:hAnsi="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rPr>
  </w:style>
  <w:style w:type="character" w:styleId="WW8Num14z0">
    <w:name w:val="WW8Num14z0"/>
    <w:qFormat/>
    <w:rPr>
      <w:rFonts w:ascii="Symbol" w:hAnsi="Symbol"/>
    </w:rPr>
  </w:style>
  <w:style w:type="character" w:styleId="WW8Num14z1">
    <w:name w:val="WW8Num14z1"/>
    <w:qFormat/>
    <w:rPr>
      <w:rFonts w:ascii="Courier New" w:hAnsi="Courier New" w:eastAsia="Times New Roman" w:cs="Courier New"/>
      <w:sz w:val="20"/>
    </w:rPr>
  </w:style>
  <w:style w:type="character" w:styleId="WW8Num14z2">
    <w:name w:val="WW8Num14z2"/>
    <w:qFormat/>
    <w:rPr>
      <w:rFonts w:ascii="Wingdings" w:hAnsi="Wingdings"/>
    </w:rPr>
  </w:style>
  <w:style w:type="character" w:styleId="WW8Num14z4">
    <w:name w:val="WW8Num14z4"/>
    <w:qFormat/>
    <w:rPr>
      <w:rFonts w:ascii="Courier New" w:hAnsi="Courier New" w:cs="Courier New"/>
    </w:rPr>
  </w:style>
  <w:style w:type="character" w:styleId="WW8Num12z2">
    <w:name w:val="WW8Num12z2"/>
    <w:qFormat/>
    <w:rPr>
      <w:rFonts w:ascii="Wingdings" w:hAnsi="Wingdings"/>
    </w:rPr>
  </w:style>
  <w:style w:type="character" w:styleId="WW8Num12z4">
    <w:name w:val="WW8Num12z4"/>
    <w:qFormat/>
    <w:rPr>
      <w:rFonts w:ascii="Courier New" w:hAnsi="Courier New" w:cs="Courier New"/>
    </w:rPr>
  </w:style>
  <w:style w:type="character" w:styleId="WW8Num13z0">
    <w:name w:val="WW8Num13z0"/>
    <w:qFormat/>
    <w:rPr>
      <w:rFonts w:ascii="Wingdings" w:hAnsi="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rPr>
  </w:style>
  <w:style w:type="character" w:styleId="WW8Num22z0">
    <w:name w:val="WW8Num22z0"/>
    <w:qFormat/>
    <w:rPr>
      <w:rFonts w:ascii="Times New Roman" w:hAnsi="Times New Roman" w:eastAsia="Times New Roman" w:cs="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rPr>
  </w:style>
  <w:style w:type="character" w:styleId="WW8Num22z3">
    <w:name w:val="WW8Num22z3"/>
    <w:qFormat/>
    <w:rPr>
      <w:rFonts w:ascii="Symbol" w:hAnsi="Symbol"/>
    </w:rPr>
  </w:style>
  <w:style w:type="character" w:styleId="WW8Num15z0">
    <w:name w:val="WW8Num15z0"/>
    <w:qFormat/>
    <w:rPr>
      <w:rFonts w:ascii="Symbol" w:hAnsi="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rPr>
  </w:style>
  <w:style w:type="character" w:styleId="WW8Num28z0">
    <w:name w:val="WW8Num28z0"/>
    <w:qFormat/>
    <w:rPr>
      <w:rFonts w:ascii="Symbol" w:hAnsi="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rPr>
  </w:style>
  <w:style w:type="character" w:styleId="Zeichenformat">
    <w:name w:val="Zeichenformat"/>
    <w:qFormat/>
    <w:rPr/>
  </w:style>
  <w:style w:type="character" w:styleId="EndnoteAnchor">
    <w:name w:val="Endnote Anchor"/>
    <w:rPr>
      <w:vertAlign w:val="superscript"/>
    </w:rPr>
  </w:style>
  <w:style w:type="character" w:styleId="EndnoteCharacters">
    <w:name w:val="Endnote Characters"/>
    <w:qFormat/>
    <w:rPr/>
  </w:style>
  <w:style w:type="paragraph" w:styleId="TextBody">
    <w:name w:val="Body Text"/>
    <w:basedOn w:val="Normal"/>
    <w:pPr>
      <w:pageBreakBefore w:val="false"/>
      <w:overflowPunct w:val="true"/>
      <w:autoSpaceDE w:val="true"/>
      <w:spacing w:before="0" w:after="113"/>
      <w:textAlignment w:val="auto"/>
    </w:pPr>
    <w:rPr>
      <w:b w:val="false"/>
      <w:bCs/>
      <w:sz w:val="24"/>
      <w:szCs w:val="24"/>
    </w:rPr>
  </w:style>
  <w:style w:type="paragraph" w:styleId="ListIndent">
    <w:name w:val="List Indent"/>
    <w:basedOn w:val="TextBody"/>
    <w:qFormat/>
    <w:pPr>
      <w:tabs>
        <w:tab w:val="left" w:pos="0" w:leader="none"/>
      </w:tabs>
      <w:ind w:left="2835" w:right="0" w:hanging="2551"/>
    </w:pPr>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Heading10">
    <w:name w:val="Heading 10"/>
    <w:basedOn w:val="Heading"/>
    <w:next w:val="TextBody"/>
    <w:qFormat/>
    <w:pPr>
      <w:numPr>
        <w:ilvl w:val="8"/>
        <w:numId w:val="1"/>
      </w:numPr>
      <w:outlineLvl w:val="8"/>
    </w:pPr>
    <w:rPr>
      <w:b/>
      <w:bCs/>
      <w:sz w:val="21"/>
      <w:szCs w:val="21"/>
    </w:rPr>
  </w:style>
  <w:style w:type="paragraph" w:styleId="List">
    <w:name w:val="List"/>
    <w:basedOn w:val="Normal"/>
    <w:pPr>
      <w:ind w:left="283" w:right="0" w:hanging="283"/>
    </w:pPr>
    <w:rPr/>
  </w:style>
  <w:style w:type="paragraph" w:styleId="Header">
    <w:name w:val="Header"/>
    <w:basedOn w:val="Normal"/>
    <w:pPr>
      <w:tabs>
        <w:tab w:val="left" w:pos="0" w:leader="none"/>
        <w:tab w:val="right" w:pos="7938" w:leader="none"/>
      </w:tabs>
    </w:pPr>
    <w:rPr>
      <w:rFonts w:ascii="Arial" w:hAnsi="Arial"/>
      <w:sz w:val="20"/>
    </w:rPr>
  </w:style>
  <w:style w:type="paragraph" w:styleId="Footer">
    <w:name w:val="Footer"/>
    <w:basedOn w:val="Normal"/>
    <w:pPr>
      <w:tabs>
        <w:tab w:val="center" w:pos="4536" w:leader="none"/>
        <w:tab w:val="right" w:pos="7938" w:leader="none"/>
      </w:tabs>
    </w:pPr>
    <w:rPr>
      <w:rFonts w:ascii="Arial" w:hAnsi="Arial"/>
      <w:sz w:val="20"/>
    </w:rPr>
  </w:style>
  <w:style w:type="paragraph" w:styleId="TableContents">
    <w:name w:val="Table Contents"/>
    <w:basedOn w:val="Normal"/>
    <w:qFormat/>
    <w:pPr>
      <w:suppressLineNumbers/>
    </w:pPr>
    <w:rPr/>
  </w:style>
  <w:style w:type="paragraph" w:styleId="TableHeading">
    <w:name w:val="Table Heading"/>
    <w:basedOn w:val="Normal"/>
    <w:next w:val="Normal"/>
    <w:qFormat/>
    <w:pPr>
      <w:tabs>
        <w:tab w:val="left" w:pos="1418" w:leader="none"/>
      </w:tabs>
    </w:pPr>
    <w:rPr>
      <w:rFonts w:ascii="Arial" w:hAnsi="Arial"/>
      <w:b/>
    </w:rPr>
  </w:style>
  <w:style w:type="paragraph" w:styleId="Caption">
    <w:name w:val="Caption"/>
    <w:basedOn w:val="Normal"/>
    <w:qFormat/>
    <w:pPr>
      <w:suppressLineNumbers/>
      <w:spacing w:before="120" w:after="120"/>
    </w:pPr>
    <w:rPr>
      <w:rFonts w:cs="Tahoma"/>
      <w:i/>
      <w:iCs/>
      <w:sz w:val="24"/>
      <w:szCs w:val="24"/>
    </w:rPr>
  </w:style>
  <w:style w:type="paragraph" w:styleId="Illustration">
    <w:name w:val="Illustration"/>
    <w:basedOn w:val="Caption"/>
    <w:qFormat/>
    <w:pPr/>
    <w:rPr/>
  </w:style>
  <w:style w:type="paragraph" w:styleId="FrameContents">
    <w:name w:val="Frame Contents"/>
    <w:basedOn w:val="TextBody"/>
    <w:qFormat/>
    <w:pPr/>
    <w:rPr/>
  </w:style>
  <w:style w:type="paragraph" w:styleId="Footnote">
    <w:name w:val="Footnote Text"/>
    <w:basedOn w:val="Normal"/>
    <w:pPr>
      <w:ind w:left="142" w:right="0" w:hanging="142"/>
    </w:pPr>
    <w:rPr>
      <w:rFonts w:ascii="Arial" w:hAnsi="Arial"/>
      <w:sz w:val="18"/>
    </w:rPr>
  </w:style>
  <w:style w:type="paragraph" w:styleId="Index">
    <w:name w:val="Index"/>
    <w:basedOn w:val="Normal"/>
    <w:qFormat/>
    <w:pPr>
      <w:suppressLineNumbers/>
    </w:pPr>
    <w:rPr>
      <w:rFonts w:cs="Tahoma"/>
    </w:rPr>
  </w:style>
  <w:style w:type="paragraph" w:styleId="IndexHeading">
    <w:name w:val="Index Heading"/>
    <w:basedOn w:val="Normal"/>
    <w:next w:val="Index1"/>
    <w:pPr>
      <w:overflowPunct w:val="true"/>
      <w:autoSpaceDE w:val="true"/>
      <w:textAlignment w:val="auto"/>
    </w:pPr>
    <w:rPr>
      <w:sz w:val="24"/>
      <w:szCs w:val="24"/>
    </w:rPr>
  </w:style>
  <w:style w:type="paragraph" w:styleId="Index1">
    <w:name w:val="Index 1"/>
    <w:basedOn w:val="Normal"/>
    <w:next w:val="Normal"/>
    <w:pPr>
      <w:ind w:left="220" w:right="0" w:hanging="220"/>
    </w:pPr>
    <w:rPr/>
  </w:style>
  <w:style w:type="paragraph" w:styleId="ContentsHeading">
    <w:name w:val="TOA Heading"/>
    <w:basedOn w:val="Heading"/>
    <w:pPr>
      <w:pageBreakBefore/>
      <w:suppressLineNumbers/>
      <w:spacing w:before="0" w:after="119"/>
      <w:ind w:left="0" w:right="0" w:hanging="0"/>
    </w:pPr>
    <w:rPr>
      <w:b/>
      <w:bCs/>
      <w:sz w:val="52"/>
      <w:szCs w:val="32"/>
    </w:rPr>
  </w:style>
  <w:style w:type="paragraph" w:styleId="Contents1">
    <w:name w:val="TOC 1"/>
    <w:basedOn w:val="Normal"/>
    <w:next w:val="Normal"/>
    <w:pPr>
      <w:pageBreakBefore w:val="false"/>
      <w:spacing w:before="120" w:after="120"/>
    </w:pPr>
    <w:rPr>
      <w:b/>
      <w:bCs/>
      <w:caps/>
      <w:szCs w:val="24"/>
    </w:rPr>
  </w:style>
  <w:style w:type="paragraph" w:styleId="Contents2">
    <w:name w:val="TOC 2"/>
    <w:basedOn w:val="Normal"/>
    <w:next w:val="Normal"/>
    <w:pPr>
      <w:pageBreakBefore w:val="false"/>
      <w:ind w:left="220" w:right="0" w:hanging="0"/>
    </w:pPr>
    <w:rPr>
      <w:smallCaps/>
      <w:szCs w:val="24"/>
    </w:rPr>
  </w:style>
  <w:style w:type="paragraph" w:styleId="Contents3">
    <w:name w:val="TOC 3"/>
    <w:basedOn w:val="Normal"/>
    <w:next w:val="Normal"/>
    <w:pPr>
      <w:ind w:left="440" w:right="0" w:hanging="0"/>
    </w:pPr>
    <w:rPr>
      <w:i/>
      <w:iCs/>
      <w:szCs w:val="24"/>
    </w:rPr>
  </w:style>
  <w:style w:type="paragraph" w:styleId="Contents4">
    <w:name w:val="TOC 4"/>
    <w:basedOn w:val="Normal"/>
    <w:next w:val="Normal"/>
    <w:pPr>
      <w:ind w:left="660" w:right="0" w:hanging="0"/>
    </w:pPr>
    <w:rPr>
      <w:szCs w:val="21"/>
    </w:rPr>
  </w:style>
  <w:style w:type="paragraph" w:styleId="Contents5">
    <w:name w:val="TOC 5"/>
    <w:basedOn w:val="Normal"/>
    <w:next w:val="Normal"/>
    <w:pPr>
      <w:ind w:left="880" w:right="0" w:hanging="0"/>
    </w:pPr>
    <w:rPr>
      <w:szCs w:val="21"/>
    </w:rPr>
  </w:style>
  <w:style w:type="paragraph" w:styleId="Contents6">
    <w:name w:val="TOC 6"/>
    <w:basedOn w:val="Normal"/>
    <w:next w:val="Normal"/>
    <w:pPr>
      <w:ind w:left="1100" w:right="0" w:hanging="0"/>
    </w:pPr>
    <w:rPr>
      <w:szCs w:val="21"/>
    </w:rPr>
  </w:style>
  <w:style w:type="paragraph" w:styleId="Contents7">
    <w:name w:val="TOC 7"/>
    <w:basedOn w:val="Normal"/>
    <w:next w:val="Normal"/>
    <w:pPr>
      <w:ind w:left="1320" w:right="0" w:hanging="0"/>
    </w:pPr>
    <w:rPr>
      <w:szCs w:val="21"/>
    </w:rPr>
  </w:style>
  <w:style w:type="paragraph" w:styleId="Contents8">
    <w:name w:val="TOC 8"/>
    <w:basedOn w:val="Normal"/>
    <w:next w:val="Normal"/>
    <w:pPr>
      <w:ind w:left="1540" w:right="0" w:hanging="0"/>
    </w:pPr>
    <w:rPr>
      <w:szCs w:val="21"/>
    </w:rPr>
  </w:style>
  <w:style w:type="paragraph" w:styleId="Contents9">
    <w:name w:val="TOC 9"/>
    <w:basedOn w:val="Normal"/>
    <w:next w:val="Normal"/>
    <w:pPr>
      <w:ind w:left="1760" w:right="0" w:hanging="0"/>
    </w:pPr>
    <w:rPr>
      <w:szCs w:val="21"/>
    </w:rPr>
  </w:style>
  <w:style w:type="paragraph" w:styleId="Contents10">
    <w:name w:val="Contents 10"/>
    <w:basedOn w:val="Index"/>
    <w:qFormat/>
    <w:pPr>
      <w:tabs>
        <w:tab w:val="right" w:pos="7090" w:leader="dot"/>
      </w:tabs>
      <w:ind w:left="2547" w:right="0" w:hanging="0"/>
    </w:pPr>
    <w:rPr/>
  </w:style>
  <w:style w:type="paragraph" w:styleId="Title">
    <w:name w:val="Title"/>
    <w:basedOn w:val="Normal"/>
    <w:next w:val="Subtitle"/>
    <w:qFormat/>
    <w:pPr>
      <w:jc w:val="right"/>
    </w:pPr>
    <w:rPr>
      <w:rFonts w:ascii="Arial" w:hAnsi="Arial"/>
      <w:b/>
      <w:sz w:val="48"/>
    </w:rPr>
  </w:style>
  <w:style w:type="paragraph" w:styleId="Subtitle">
    <w:name w:val="Subtitle"/>
    <w:basedOn w:val="Normal"/>
    <w:next w:val="Covertitle3"/>
    <w:qFormat/>
    <w:pPr>
      <w:spacing w:before="0" w:after="0"/>
      <w:jc w:val="right"/>
    </w:pPr>
    <w:rPr>
      <w:rFonts w:ascii="Arial" w:hAnsi="Arial"/>
      <w:b/>
      <w:i w:val="false"/>
      <w:iCs/>
      <w:sz w:val="32"/>
      <w:szCs w:val="28"/>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 w:type="paragraph" w:styleId="Covertitle1">
    <w:name w:val="Cover - title 1"/>
    <w:basedOn w:val="Normal"/>
    <w:next w:val="Normal"/>
    <w:qFormat/>
    <w:pPr>
      <w:jc w:val="right"/>
    </w:pPr>
    <w:rPr>
      <w:rFonts w:ascii="Arial" w:hAnsi="Arial"/>
      <w:b/>
      <w:sz w:val="48"/>
    </w:rPr>
  </w:style>
  <w:style w:type="paragraph" w:styleId="Covertitle3">
    <w:name w:val="Cover - title 3"/>
    <w:basedOn w:val="Normal"/>
    <w:qFormat/>
    <w:pPr>
      <w:jc w:val="right"/>
    </w:pPr>
    <w:rPr>
      <w:rFonts w:ascii="Arial" w:hAnsi="Arial"/>
      <w:b/>
    </w:rPr>
  </w:style>
  <w:style w:type="paragraph" w:styleId="Covertitle2">
    <w:name w:val="Cover - title 2"/>
    <w:basedOn w:val="Normal"/>
    <w:next w:val="Normal"/>
    <w:qFormat/>
    <w:pPr>
      <w:jc w:val="right"/>
    </w:pPr>
    <w:rPr>
      <w:rFonts w:ascii="Arial" w:hAnsi="Arial"/>
      <w:b/>
      <w:sz w:val="32"/>
    </w:rPr>
  </w:style>
  <w:style w:type="paragraph" w:styleId="BlockText">
    <w:name w:val="Block Text"/>
    <w:basedOn w:val="Normal"/>
    <w:qFormat/>
    <w:pPr>
      <w:overflowPunct w:val="true"/>
      <w:autoSpaceDE w:val="true"/>
      <w:ind w:left="720" w:right="1260" w:hanging="0"/>
      <w:textAlignment w:val="auto"/>
    </w:pPr>
    <w:rPr>
      <w:b/>
      <w:bCs/>
      <w:i/>
      <w:iCs/>
      <w:sz w:val="24"/>
      <w:szCs w:val="24"/>
    </w:rPr>
  </w:style>
  <w:style w:type="paragraph" w:styleId="CommentText">
    <w:name w:val="Comment Text"/>
    <w:basedOn w:val="Normal"/>
    <w:qFormat/>
    <w:pPr/>
    <w:rPr>
      <w:sz w:val="20"/>
    </w:rPr>
  </w:style>
  <w:style w:type="paragraph" w:styleId="CommentSubject">
    <w:name w:val="Comment Subject"/>
    <w:basedOn w:val="CommentText"/>
    <w:next w:val="CommentText"/>
    <w:qFormat/>
    <w:pPr/>
    <w:rPr>
      <w:b/>
      <w:bCs/>
    </w:rPr>
  </w:style>
  <w:style w:type="paragraph" w:styleId="Sectiontitle">
    <w:name w:val="Section title"/>
    <w:basedOn w:val="Normal"/>
    <w:next w:val="TextBody"/>
    <w:qFormat/>
    <w:pPr>
      <w:pageBreakBefore/>
      <w:spacing w:before="0" w:after="238"/>
    </w:pPr>
    <w:rPr>
      <w:rFonts w:ascii="Arial" w:hAnsi="Arial"/>
      <w:b/>
      <w:sz w:val="52"/>
    </w:rPr>
  </w:style>
  <w:style w:type="paragraph" w:styleId="CoverReportType">
    <w:name w:val="Cover - Report Type"/>
    <w:basedOn w:val="Normal"/>
    <w:qFormat/>
    <w:pPr>
      <w:jc w:val="right"/>
    </w:pPr>
    <w:rPr/>
  </w:style>
  <w:style w:type="paragraph" w:styleId="VersioningHeading">
    <w:name w:val="Versioning Heading"/>
    <w:basedOn w:val="ContentsHeading"/>
    <w:qFormat/>
    <w:pPr/>
    <w:rPr>
      <w:sz w:val="40"/>
    </w:rPr>
  </w:style>
  <w:style w:type="paragraph" w:styleId="ProgramListing">
    <w:name w:val="Program Listing"/>
    <w:basedOn w:val="Normal"/>
    <w:qFormat/>
    <w:pPr>
      <w:pBdr>
        <w:top w:val="single" w:sz="2" w:space="1" w:color="000000"/>
        <w:left w:val="single" w:sz="2" w:space="1" w:color="000000"/>
        <w:bottom w:val="single" w:sz="2" w:space="1" w:color="000000"/>
        <w:right w:val="single" w:sz="2" w:space="1" w:color="000000"/>
      </w:pBdr>
      <w:spacing w:before="0" w:after="0"/>
    </w:pPr>
    <w:rPr>
      <w:rFonts w:ascii="Courier New" w:hAnsi="Courier New"/>
      <w:sz w:val="18"/>
      <w:lang w:val="en-US"/>
    </w:rPr>
  </w:style>
  <w:style w:type="paragraph" w:styleId="XMLListing">
    <w:name w:val="XML Listing"/>
    <w:basedOn w:val="Normal"/>
    <w:qFormat/>
    <w:pPr>
      <w:shd w:fill="E6E6E6" w:val="clear"/>
      <w:spacing w:before="0" w:after="0"/>
    </w:pPr>
    <w:rPr>
      <w:rFonts w:ascii="Courier New" w:hAnsi="Courier New"/>
      <w:sz w:val="18"/>
      <w:lang w:val="en-US"/>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Courier New" w:hAnsi="Courier New" w:cs="Courier New"/>
      <w:sz w:val="20"/>
      <w:szCs w:val="20"/>
      <w:lang w:val="en-US"/>
    </w:rPr>
  </w:style>
  <w:style w:type="paragraph" w:styleId="Example1">
    <w:name w:val="Example"/>
    <w:basedOn w:val="Normal"/>
    <w:qFormat/>
    <w:pPr>
      <w:pBdr>
        <w:top w:val="single" w:sz="2" w:space="4" w:color="000000"/>
        <w:left w:val="single" w:sz="2" w:space="4" w:color="000000"/>
        <w:bottom w:val="single" w:sz="2" w:space="4" w:color="000000"/>
        <w:right w:val="single" w:sz="2" w:space="4" w:color="000000"/>
      </w:pBdr>
      <w:spacing w:before="113" w:after="113"/>
      <w:ind w:left="57" w:right="57" w:hanging="0"/>
    </w:pPr>
    <w:rPr/>
  </w:style>
  <w:style w:type="numbering" w:styleId="List1">
    <w:name w:val="List 1"/>
    <w:qFormat/>
  </w:style>
  <w:style w:type="numbering" w:styleId="List2">
    <w:name w:val="List 2"/>
    <w:qFormat/>
  </w:style>
  <w:style w:type="numbering" w:styleId="List3">
    <w:name w:val="List 3"/>
    <w:qFormat/>
  </w:style>
  <w:style w:type="numbering" w:styleId="List4">
    <w:name w:val="List 4"/>
    <w:qFormat/>
  </w:style>
  <w:style w:type="numbering" w:styleId="List5">
    <w:name w:val="List 5"/>
    <w:qFormat/>
  </w:style>
  <w:style w:type="numbering" w:styleId="WW8Num26">
    <w:name w:val="WW8Num26"/>
    <w:qFormat/>
  </w:style>
  <w:style w:type="numbering" w:styleId="WW8Num19">
    <w:name w:val="WW8Num19"/>
    <w:qFormat/>
  </w:style>
  <w:style w:type="numbering" w:styleId="WW8Num18">
    <w:name w:val="WW8Num18"/>
    <w:qFormat/>
  </w:style>
  <w:style w:type="numbering" w:styleId="WW8Num17">
    <w:name w:val="WW8Num17"/>
    <w:qFormat/>
  </w:style>
  <w:style w:type="numbering" w:styleId="WW8Num14">
    <w:name w:val="WW8Num14"/>
    <w:qFormat/>
  </w:style>
  <w:style w:type="numbering" w:styleId="WW8Num12">
    <w:name w:val="WW8Num12"/>
    <w:qFormat/>
  </w:style>
  <w:style w:type="numbering" w:styleId="WW8Num13">
    <w:name w:val="WW8Num13"/>
    <w:qFormat/>
  </w:style>
  <w:style w:type="numbering" w:styleId="WW8Num22">
    <w:name w:val="WW8Num22"/>
    <w:qFormat/>
  </w:style>
  <w:style w:type="numbering" w:styleId="WW8Num15">
    <w:name w:val="WW8Num15"/>
    <w:qFormat/>
  </w:style>
  <w:style w:type="numbering" w:styleId="WW8Num28">
    <w:name w:val="WW8Num28"/>
    <w:qFormat/>
  </w:style>
  <w:style w:type="numbering" w:styleId="Appendix">
    <w:name w:val="Appendix"/>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java.sun.com/javase/downloads/index.jsp" TargetMode="External"/><Relationship Id="rId3" Type="http://schemas.openxmlformats.org/officeDocument/2006/relationships/hyperlink" Target="http://java.sun.com/j2se/1.4.2/docs/index.html" TargetMode="External"/><Relationship Id="rId4" Type="http://schemas.openxmlformats.org/officeDocument/2006/relationships/hyperlink" Target="http://java.sun.com/j2se/1.5.0/install.html" TargetMode="External"/><Relationship Id="rId5" Type="http://schemas.openxmlformats.org/officeDocument/2006/relationships/hyperlink" Target="http://java.sun.com/j2se/1.5.0/install.html" TargetMode="External"/><Relationship Id="rId6" Type="http://schemas.openxmlformats.org/officeDocument/2006/relationships/hyperlink" Target="http://java.sun.com/j2se/1.5.0/install.html" TargetMode="External"/><Relationship Id="rId7" Type="http://schemas.openxmlformats.org/officeDocument/2006/relationships/hyperlink" Target="http://ant.apache.org/bindownload.cgi" TargetMode="External"/><Relationship Id="rId8" Type="http://schemas.openxmlformats.org/officeDocument/2006/relationships/hyperlink" Target="http://switch.dl.sourceforge.net/sourceforge/jython/jython_Release_2_2alpha1.jar" TargetMode="External"/><Relationship Id="rId9" Type="http://schemas.openxmlformats.org/officeDocument/2006/relationships/hyperlink" Target="http://dev.mysql.com/downloads/mysql/4.1.html" TargetMode="External"/><Relationship Id="rId10" Type="http://schemas.openxmlformats.org/officeDocument/2006/relationships/hyperlink" Target="http://dev.mysql.com/doc/mysql/en/installing.html" TargetMode="External"/><Relationship Id="rId11" Type="http://schemas.openxmlformats.org/officeDocument/2006/relationships/hyperlink" Target="http://java.sun.com/products/servlets" TargetMode="External"/><Relationship Id="rId12" Type="http://schemas.openxmlformats.org/officeDocument/2006/relationships/hyperlink" Target="http://java.sun.com/products/jsp" TargetMode="External"/><Relationship Id="rId13" Type="http://schemas.openxmlformats.org/officeDocument/2006/relationships/hyperlink" Target="http://jakarta.apache.org/site/downloads/downloads_tomcat-5.cgi" TargetMode="External"/><Relationship Id="rId14" Type="http://schemas.openxmlformats.org/officeDocument/2006/relationships/hyperlink" Target="http://httpd.apache.org/download.cgi" TargetMode="External"/><Relationship Id="rId15" Type="http://schemas.openxmlformats.org/officeDocument/2006/relationships/hyperlink" Target="http://python.org/2.3.5" TargetMode="External"/><Relationship Id="rId16" Type="http://schemas.openxmlformats.org/officeDocument/2006/relationships/hyperlink" Target="http://sourceforge.net/projects/mysql-python" TargetMode="External"/><Relationship Id="rId17" Type="http://schemas.openxmlformats.org/officeDocument/2006/relationships/hyperlink" Target="http://sourceforge.net/docman/display_doc.php?docid=26237&amp;group_id=22307" TargetMode="External"/><Relationship Id="rId18" Type="http://schemas.openxmlformats.org/officeDocument/2006/relationships/hyperlink" Target="http://python-ldap.sourceforge.net/download.shtml" TargetMode="External"/><Relationship Id="rId19" Type="http://schemas.openxmlformats.org/officeDocument/2006/relationships/hyperlink" Target="http://xmlsoft.org/" TargetMode="External"/><Relationship Id="rId20" Type="http://schemas.openxmlformats.org/officeDocument/2006/relationships/hyperlink" Target="http://www.ja-sig.org/wiki/display/CAS/Using+CASFilter" TargetMode="External"/><Relationship Id="rId21" Type="http://schemas.openxmlformats.org/officeDocument/2006/relationships/hyperlink" Target="http://www.ja-sig.org/wiki/display/CAS/Using+CASFilter" TargetMode="External"/><Relationship Id="rId22" Type="http://schemas.openxmlformats.org/officeDocument/2006/relationships/hyperlink" Target="http://www.mysql.com/downloads/api-jdbc-stable.html" TargetMode="External"/><Relationship Id="rId23" Type="http://schemas.openxmlformats.org/officeDocument/2006/relationships/hyperlink" Target="http://www.apache.org/dist/jakarta/tomcat-connectors/jk/" TargetMode="External"/><Relationship Id="rId24" Type="http://schemas.openxmlformats.org/officeDocument/2006/relationships/image" Target="media/image1.jpe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otnotes" Target="footnotes.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java.sun.com/j2se" TargetMode="External"/>
</Relationships>
</file>

<file path=docProps/app.xml><?xml version="1.0" encoding="utf-8"?>
<Properties xmlns="http://schemas.openxmlformats.org/officeDocument/2006/extended-properties" xmlns:vt="http://schemas.openxmlformats.org/officeDocument/2006/docPropsVTypes">
  <Template>EEA-Technical-Report</Template>
  <TotalTime>142</TotalTime>
  <Application>LibreOffice/6.0.6.2$Linux_X86_64 LibreOffice_project/00$Build-2</Application>
  <Pages>15</Pages>
  <Words>3459</Words>
  <CharactersWithSpaces>22782</CharactersWithSpaces>
  <Paragraphs>313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2006-10-20T15:49:11Z</dcterms:created>
  <dc:creator>Søren Roug</dc:creator>
  <dc:description/>
  <dc:language>en-GB</dc:language>
  <cp:lastModifiedBy>Søren Roug</cp:lastModifiedBy>
  <dcterms:modified xsi:type="dcterms:W3CDTF">2007-01-24T17:31:02Z</dcterms:modified>
  <cp:revision>23</cp:revision>
  <dc:subject/>
  <dc:title>Installation Manual for UNS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