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B0ACD" w14:textId="77777777" w:rsidR="00372FF2" w:rsidRPr="0030044D" w:rsidRDefault="00372FF2"/>
    <w:p w14:paraId="39CA2660" w14:textId="77777777" w:rsidR="00372FF2" w:rsidRPr="0030044D" w:rsidRDefault="00CE724F">
      <w:r>
        <w:rPr>
          <w:noProof/>
          <w:lang w:val="en-US" w:eastAsia="en-US"/>
        </w:rPr>
        <mc:AlternateContent>
          <mc:Choice Requires="wps">
            <w:drawing>
              <wp:inline distT="0" distB="0" distL="0" distR="0" wp14:anchorId="7CD60487" wp14:editId="3978B098">
                <wp:extent cx="6174105" cy="1845945"/>
                <wp:effectExtent l="5715" t="8890" r="11430" b="1397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4105" cy="1634490"/>
                        </a:xfrm>
                        <a:prstGeom prst="rect">
                          <a:avLst/>
                        </a:prstGeom>
                        <a:solidFill>
                          <a:srgbClr val="FFFFFF"/>
                        </a:solidFill>
                        <a:ln w="9525">
                          <a:solidFill>
                            <a:srgbClr val="000000"/>
                          </a:solidFill>
                          <a:miter lim="800000"/>
                          <a:headEnd/>
                          <a:tailEnd/>
                        </a:ln>
                      </wps:spPr>
                      <wps:txbx>
                        <w:txbxContent>
                          <w:p w14:paraId="7B9B1C0B" w14:textId="77777777" w:rsidR="00186F83" w:rsidRDefault="00186F83" w:rsidP="006D6C1C">
                            <w:pPr>
                              <w:pStyle w:val="Default"/>
                              <w:jc w:val="center"/>
                              <w:rPr>
                                <w:sz w:val="32"/>
                                <w:szCs w:val="32"/>
                              </w:rPr>
                            </w:pPr>
                            <w:r>
                              <w:rPr>
                                <w:sz w:val="32"/>
                                <w:szCs w:val="32"/>
                              </w:rPr>
                              <w:t xml:space="preserve">USER MANUAL  </w:t>
                            </w:r>
                          </w:p>
                          <w:p w14:paraId="088FCEE8" w14:textId="77777777" w:rsidR="00186F83" w:rsidRDefault="00186F83" w:rsidP="006D6C1C">
                            <w:pPr>
                              <w:pStyle w:val="Default"/>
                              <w:jc w:val="center"/>
                              <w:rPr>
                                <w:sz w:val="32"/>
                                <w:szCs w:val="32"/>
                              </w:rPr>
                            </w:pPr>
                            <w:r>
                              <w:rPr>
                                <w:sz w:val="32"/>
                                <w:szCs w:val="32"/>
                              </w:rPr>
                              <w:t xml:space="preserve"> </w:t>
                            </w:r>
                          </w:p>
                          <w:p w14:paraId="100145F8" w14:textId="77777777" w:rsidR="00186F83" w:rsidRPr="004B0AEA" w:rsidRDefault="00186F83" w:rsidP="004B0AEA">
                            <w:pPr>
                              <w:pStyle w:val="Default"/>
                              <w:jc w:val="center"/>
                              <w:rPr>
                                <w:sz w:val="32"/>
                                <w:szCs w:val="32"/>
                              </w:rPr>
                            </w:pPr>
                            <w:r w:rsidRPr="004B0AEA">
                              <w:rPr>
                                <w:sz w:val="32"/>
                                <w:szCs w:val="32"/>
                              </w:rPr>
                              <w:t xml:space="preserve">How to deliver data on the  </w:t>
                            </w:r>
                          </w:p>
                          <w:p w14:paraId="1BE5EA9A" w14:textId="77777777" w:rsidR="00186F83" w:rsidRDefault="006A0482" w:rsidP="004B0AEA">
                            <w:pPr>
                              <w:pStyle w:val="Default"/>
                              <w:jc w:val="center"/>
                              <w:rPr>
                                <w:sz w:val="22"/>
                                <w:szCs w:val="22"/>
                              </w:rPr>
                            </w:pPr>
                            <w:r>
                              <w:rPr>
                                <w:sz w:val="32"/>
                                <w:szCs w:val="32"/>
                              </w:rPr>
                              <w:t>Large Combustion Plants</w:t>
                            </w:r>
                            <w:r w:rsidR="006B09CA">
                              <w:rPr>
                                <w:sz w:val="32"/>
                                <w:szCs w:val="32"/>
                              </w:rPr>
                              <w:t xml:space="preserve"> (LCP)</w:t>
                            </w:r>
                            <w:r w:rsidR="00186F83" w:rsidRPr="0054758D">
                              <w:rPr>
                                <w:sz w:val="32"/>
                                <w:szCs w:val="32"/>
                              </w:rPr>
                              <w:t xml:space="preserve"> </w:t>
                            </w:r>
                            <w:r w:rsidR="00186F83" w:rsidRPr="004B0AEA">
                              <w:rPr>
                                <w:sz w:val="32"/>
                                <w:szCs w:val="32"/>
                              </w:rPr>
                              <w:t xml:space="preserve">through Reportnet </w:t>
                            </w:r>
                            <w:r w:rsidR="00186F83" w:rsidRPr="004B0AEA">
                              <w:rPr>
                                <w:sz w:val="32"/>
                                <w:szCs w:val="32"/>
                              </w:rPr>
                              <w:cr/>
                            </w:r>
                            <w:hyperlink r:id="rId8" w:history="1">
                              <w:r w:rsidR="00641A92" w:rsidRPr="00641A92">
                                <w:rPr>
                                  <w:rStyle w:val="Hyperlink"/>
                                  <w:rFonts w:cs="Arial"/>
                                  <w:sz w:val="22"/>
                                  <w:szCs w:val="22"/>
                                </w:rPr>
                                <w:t>http://rod.eionet.europa.eu/obligations/9</w:t>
                              </w:r>
                            </w:hyperlink>
                          </w:p>
                          <w:p w14:paraId="5E65CF90" w14:textId="77777777" w:rsidR="00641A92" w:rsidRDefault="00641A92" w:rsidP="004B0AEA">
                            <w:pPr>
                              <w:pStyle w:val="Default"/>
                              <w:jc w:val="center"/>
                              <w:rPr>
                                <w:sz w:val="32"/>
                                <w:szCs w:val="32"/>
                              </w:rPr>
                            </w:pPr>
                          </w:p>
                          <w:p w14:paraId="02D8BB4E" w14:textId="77777777" w:rsidR="00186F83" w:rsidRPr="006D6C1C" w:rsidRDefault="006B09CA" w:rsidP="00641A92">
                            <w:pPr>
                              <w:pStyle w:val="Default"/>
                              <w:jc w:val="center"/>
                              <w:rPr>
                                <w:sz w:val="23"/>
                                <w:szCs w:val="23"/>
                              </w:rPr>
                            </w:pPr>
                            <w:r w:rsidRPr="006B09CA">
                              <w:rPr>
                                <w:i/>
                                <w:sz w:val="28"/>
                                <w:szCs w:val="28"/>
                              </w:rPr>
                              <w:t xml:space="preserve">(emission inventories under </w:t>
                            </w:r>
                            <w:r>
                              <w:rPr>
                                <w:i/>
                                <w:sz w:val="28"/>
                                <w:szCs w:val="28"/>
                              </w:rPr>
                              <w:t>Directive</w:t>
                            </w:r>
                            <w:r w:rsidRPr="006B09CA">
                              <w:rPr>
                                <w:i/>
                                <w:sz w:val="28"/>
                                <w:szCs w:val="28"/>
                              </w:rPr>
                              <w:t xml:space="preserve"> 2001/80/EC)</w:t>
                            </w:r>
                            <w:r w:rsidR="00641A92">
                              <w:rPr>
                                <w:i/>
                                <w:sz w:val="28"/>
                                <w:szCs w:val="28"/>
                              </w:rPr>
                              <w:t xml:space="preserve"> </w:t>
                            </w:r>
                            <w:r w:rsidR="00641A92" w:rsidRPr="00641A92">
                              <w:rPr>
                                <w:i/>
                                <w:sz w:val="28"/>
                                <w:szCs w:val="28"/>
                              </w:rPr>
                              <w:t xml:space="preserve"> </w:t>
                            </w:r>
                            <w:r w:rsidR="00186F83" w:rsidRPr="006D6C1C">
                              <w:rPr>
                                <w:sz w:val="23"/>
                                <w:szCs w:val="23"/>
                              </w:rPr>
                              <w:t xml:space="preserve"> </w:t>
                            </w:r>
                          </w:p>
                        </w:txbxContent>
                      </wps:txbx>
                      <wps:bodyPr rot="0" vert="horz" wrap="square" lIns="91440" tIns="45720" rIns="91440" bIns="45720" anchor="t" anchorCtr="0" upright="1">
                        <a:spAutoFit/>
                      </wps:bodyPr>
                    </wps:wsp>
                  </a:graphicData>
                </a:graphic>
              </wp:inline>
            </w:drawing>
          </mc:Choice>
          <mc:Fallback>
            <w:pict>
              <v:shapetype w14:anchorId="7CD60487" id="_x0000_t202" coordsize="21600,21600" o:spt="202" path="m,l,21600r21600,l21600,xe">
                <v:stroke joinstyle="miter"/>
                <v:path gradientshapeok="t" o:connecttype="rect"/>
              </v:shapetype>
              <v:shape id="Text Box 2" o:spid="_x0000_s1026" type="#_x0000_t202" style="width:486.15pt;height:14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">
                <v:textbox style="mso-fit-shape-to-text:t">
                  <w:txbxContent>
                    <w:p w14:paraId="7B9B1C0B" w14:textId="77777777" w:rsidR="00186F83" w:rsidRDefault="00186F83" w:rsidP="006D6C1C">
                      <w:pPr>
                        <w:pStyle w:val="Default"/>
                        <w:jc w:val="center"/>
                        <w:rPr>
                          <w:sz w:val="32"/>
                          <w:szCs w:val="32"/>
                        </w:rPr>
                      </w:pPr>
                      <w:r>
                        <w:rPr>
                          <w:sz w:val="32"/>
                          <w:szCs w:val="32"/>
                        </w:rPr>
                        <w:t xml:space="preserve">USER MANUAL  </w:t>
                      </w:r>
                    </w:p>
                    <w:p w14:paraId="088FCEE8" w14:textId="77777777" w:rsidR="00186F83" w:rsidRDefault="00186F83" w:rsidP="006D6C1C">
                      <w:pPr>
                        <w:pStyle w:val="Default"/>
                        <w:jc w:val="center"/>
                        <w:rPr>
                          <w:sz w:val="32"/>
                          <w:szCs w:val="32"/>
                        </w:rPr>
                      </w:pPr>
                      <w:r>
                        <w:rPr>
                          <w:sz w:val="32"/>
                          <w:szCs w:val="32"/>
                        </w:rPr>
                        <w:t xml:space="preserve"> </w:t>
                      </w:r>
                    </w:p>
                    <w:p w14:paraId="100145F8" w14:textId="77777777" w:rsidR="00186F83" w:rsidRPr="004B0AEA" w:rsidRDefault="00186F83" w:rsidP="004B0AEA">
                      <w:pPr>
                        <w:pStyle w:val="Default"/>
                        <w:jc w:val="center"/>
                        <w:rPr>
                          <w:sz w:val="32"/>
                          <w:szCs w:val="32"/>
                        </w:rPr>
                      </w:pPr>
                      <w:r w:rsidRPr="004B0AEA">
                        <w:rPr>
                          <w:sz w:val="32"/>
                          <w:szCs w:val="32"/>
                        </w:rPr>
                        <w:t xml:space="preserve">How to deliver data on the  </w:t>
                      </w:r>
                    </w:p>
                    <w:p w14:paraId="1BE5EA9A" w14:textId="77777777" w:rsidR="00186F83" w:rsidRDefault="006A0482" w:rsidP="004B0AEA">
                      <w:pPr>
                        <w:pStyle w:val="Default"/>
                        <w:jc w:val="center"/>
                        <w:rPr>
                          <w:sz w:val="22"/>
                          <w:szCs w:val="22"/>
                        </w:rPr>
                      </w:pPr>
                      <w:r>
                        <w:rPr>
                          <w:sz w:val="32"/>
                          <w:szCs w:val="32"/>
                        </w:rPr>
                        <w:t>Large Combustion Plants</w:t>
                      </w:r>
                      <w:r w:rsidR="006B09CA">
                        <w:rPr>
                          <w:sz w:val="32"/>
                          <w:szCs w:val="32"/>
                        </w:rPr>
                        <w:t xml:space="preserve"> (LCP)</w:t>
                      </w:r>
                      <w:r w:rsidR="00186F83" w:rsidRPr="0054758D">
                        <w:rPr>
                          <w:sz w:val="32"/>
                          <w:szCs w:val="32"/>
                        </w:rPr>
                        <w:t xml:space="preserve"> </w:t>
                      </w:r>
                      <w:r w:rsidR="00186F83" w:rsidRPr="004B0AEA">
                        <w:rPr>
                          <w:sz w:val="32"/>
                          <w:szCs w:val="32"/>
                        </w:rPr>
                        <w:t xml:space="preserve">through Reportnet </w:t>
                      </w:r>
                      <w:r w:rsidR="00186F83" w:rsidRPr="004B0AEA">
                        <w:rPr>
                          <w:sz w:val="32"/>
                          <w:szCs w:val="32"/>
                        </w:rPr>
                        <w:cr/>
                      </w:r>
                      <w:hyperlink r:id="rId9" w:history="1">
                        <w:r w:rsidR="00641A92" w:rsidRPr="00641A92">
                          <w:rPr>
                            <w:rStyle w:val="Hyperlink"/>
                            <w:rFonts w:cs="Arial"/>
                            <w:sz w:val="22"/>
                            <w:szCs w:val="22"/>
                          </w:rPr>
                          <w:t>http://rod.eionet.europa.eu/obligations/9</w:t>
                        </w:r>
                      </w:hyperlink>
                    </w:p>
                    <w:p w14:paraId="5E65CF90" w14:textId="77777777" w:rsidR="00641A92" w:rsidRDefault="00641A92" w:rsidP="004B0AEA">
                      <w:pPr>
                        <w:pStyle w:val="Default"/>
                        <w:jc w:val="center"/>
                        <w:rPr>
                          <w:sz w:val="32"/>
                          <w:szCs w:val="32"/>
                        </w:rPr>
                      </w:pPr>
                    </w:p>
                    <w:p w14:paraId="02D8BB4E" w14:textId="77777777" w:rsidR="00186F83" w:rsidRPr="006D6C1C" w:rsidRDefault="006B09CA" w:rsidP="00641A92">
                      <w:pPr>
                        <w:pStyle w:val="Default"/>
                        <w:jc w:val="center"/>
                        <w:rPr>
                          <w:sz w:val="23"/>
                          <w:szCs w:val="23"/>
                        </w:rPr>
                      </w:pPr>
                      <w:r w:rsidRPr="006B09CA">
                        <w:rPr>
                          <w:i/>
                          <w:sz w:val="28"/>
                          <w:szCs w:val="28"/>
                        </w:rPr>
                        <w:t xml:space="preserve">(emission inventories under </w:t>
                      </w:r>
                      <w:r>
                        <w:rPr>
                          <w:i/>
                          <w:sz w:val="28"/>
                          <w:szCs w:val="28"/>
                        </w:rPr>
                        <w:t>Directive</w:t>
                      </w:r>
                      <w:r w:rsidRPr="006B09CA">
                        <w:rPr>
                          <w:i/>
                          <w:sz w:val="28"/>
                          <w:szCs w:val="28"/>
                        </w:rPr>
                        <w:t xml:space="preserve"> 2001/80/EC)</w:t>
                      </w:r>
                      <w:r w:rsidR="00641A92">
                        <w:rPr>
                          <w:i/>
                          <w:sz w:val="28"/>
                          <w:szCs w:val="28"/>
                        </w:rPr>
                        <w:t xml:space="preserve"> </w:t>
                      </w:r>
                      <w:r w:rsidR="00641A92" w:rsidRPr="00641A92">
                        <w:rPr>
                          <w:i/>
                          <w:sz w:val="28"/>
                          <w:szCs w:val="28"/>
                        </w:rPr>
                        <w:t xml:space="preserve"> </w:t>
                      </w:r>
                      <w:r w:rsidR="00186F83" w:rsidRPr="006D6C1C">
                        <w:rPr>
                          <w:sz w:val="23"/>
                          <w:szCs w:val="23"/>
                        </w:rPr>
                        <w:t xml:space="preserve"> </w:t>
                      </w:r>
                    </w:p>
                  </w:txbxContent>
                </v:textbox>
                <w10:anchorlock/>
              </v:shape>
            </w:pict>
          </mc:Fallback>
        </mc:AlternateContent>
      </w:r>
    </w:p>
    <w:p w14:paraId="1B2F0ACB" w14:textId="77777777" w:rsidR="00E8796E" w:rsidRPr="0030044D" w:rsidRDefault="00E8796E" w:rsidP="00E8796E">
      <w:pPr>
        <w:pStyle w:val="Default"/>
        <w:jc w:val="both"/>
        <w:rPr>
          <w:color w:val="auto"/>
          <w:sz w:val="20"/>
          <w:szCs w:val="20"/>
        </w:rPr>
      </w:pPr>
      <w:r w:rsidRPr="0030044D">
        <w:rPr>
          <w:color w:val="auto"/>
          <w:sz w:val="20"/>
          <w:szCs w:val="20"/>
        </w:rPr>
        <w:t xml:space="preserve">These guidelines explain how to use the electronic infrastructure for reporting information to the </w:t>
      </w:r>
      <w:r w:rsidR="00805C69" w:rsidRPr="0030044D">
        <w:rPr>
          <w:color w:val="auto"/>
          <w:sz w:val="20"/>
          <w:szCs w:val="20"/>
        </w:rPr>
        <w:t>European</w:t>
      </w:r>
      <w:r w:rsidRPr="0030044D">
        <w:rPr>
          <w:color w:val="auto"/>
          <w:sz w:val="20"/>
          <w:szCs w:val="20"/>
        </w:rPr>
        <w:t xml:space="preserve"> </w:t>
      </w:r>
    </w:p>
    <w:p w14:paraId="76BDC005" w14:textId="77777777" w:rsidR="00E8796E" w:rsidRPr="0030044D" w:rsidRDefault="00E8796E" w:rsidP="00E8796E">
      <w:pPr>
        <w:pStyle w:val="Default"/>
        <w:jc w:val="both"/>
        <w:rPr>
          <w:color w:val="auto"/>
          <w:sz w:val="20"/>
          <w:szCs w:val="20"/>
        </w:rPr>
      </w:pPr>
      <w:r w:rsidRPr="0030044D">
        <w:rPr>
          <w:color w:val="auto"/>
          <w:sz w:val="20"/>
          <w:szCs w:val="20"/>
        </w:rPr>
        <w:t>Commi</w:t>
      </w:r>
      <w:r w:rsidR="00703B0A" w:rsidRPr="0030044D">
        <w:rPr>
          <w:color w:val="auto"/>
          <w:sz w:val="20"/>
          <w:szCs w:val="20"/>
        </w:rPr>
        <w:t xml:space="preserve">ssion in pursuance of </w:t>
      </w:r>
      <w:r w:rsidR="006B09CA" w:rsidRPr="0030044D">
        <w:rPr>
          <w:color w:val="auto"/>
          <w:sz w:val="20"/>
          <w:szCs w:val="20"/>
        </w:rPr>
        <w:t>Directive 2001/80/EC of the European Parliament and of the Council of 23 October 2001 on the limitation of emissions of certain pollutants into the air from large combustion plants</w:t>
      </w:r>
      <w:r w:rsidRPr="0030044D">
        <w:rPr>
          <w:color w:val="auto"/>
          <w:sz w:val="20"/>
          <w:szCs w:val="20"/>
        </w:rPr>
        <w:t xml:space="preserve">. </w:t>
      </w:r>
    </w:p>
    <w:p w14:paraId="687C7B72" w14:textId="77777777" w:rsidR="00E8796E" w:rsidRPr="0030044D" w:rsidRDefault="00E8796E" w:rsidP="00E8796E">
      <w:pPr>
        <w:pStyle w:val="Default"/>
        <w:jc w:val="both"/>
        <w:rPr>
          <w:color w:val="auto"/>
          <w:sz w:val="20"/>
          <w:szCs w:val="20"/>
        </w:rPr>
      </w:pPr>
      <w:r w:rsidRPr="0030044D">
        <w:rPr>
          <w:color w:val="auto"/>
          <w:sz w:val="20"/>
          <w:szCs w:val="20"/>
        </w:rPr>
        <w:t xml:space="preserve"> </w:t>
      </w:r>
    </w:p>
    <w:p w14:paraId="0A98B988" w14:textId="77777777" w:rsidR="00E8796E" w:rsidRPr="0030044D" w:rsidRDefault="00E8796E" w:rsidP="00E8796E">
      <w:pPr>
        <w:pStyle w:val="Default"/>
        <w:jc w:val="both"/>
        <w:rPr>
          <w:color w:val="auto"/>
          <w:sz w:val="20"/>
          <w:szCs w:val="20"/>
        </w:rPr>
      </w:pPr>
      <w:r w:rsidRPr="0030044D">
        <w:rPr>
          <w:color w:val="auto"/>
          <w:sz w:val="20"/>
          <w:szCs w:val="20"/>
        </w:rPr>
        <w:t xml:space="preserve"> </w:t>
      </w:r>
    </w:p>
    <w:p w14:paraId="20124636" w14:textId="77777777" w:rsidR="00E8796E" w:rsidRPr="0030044D" w:rsidRDefault="00E8796E" w:rsidP="00E8796E">
      <w:pPr>
        <w:pStyle w:val="Default"/>
        <w:jc w:val="both"/>
        <w:rPr>
          <w:rFonts w:cs="Times New Roman"/>
          <w:b/>
          <w:bCs/>
          <w:color w:val="auto"/>
          <w:kern w:val="32"/>
          <w:lang w:eastAsia="en-US"/>
        </w:rPr>
      </w:pPr>
      <w:r w:rsidRPr="0030044D">
        <w:rPr>
          <w:rFonts w:cs="Times New Roman"/>
          <w:b/>
          <w:bCs/>
          <w:color w:val="auto"/>
          <w:kern w:val="32"/>
          <w:lang w:eastAsia="en-US"/>
        </w:rPr>
        <w:t xml:space="preserve">How to deliver </w:t>
      </w:r>
    </w:p>
    <w:p w14:paraId="781C5B1B" w14:textId="77777777" w:rsidR="00E8796E" w:rsidRPr="0030044D" w:rsidRDefault="00E8796E" w:rsidP="00E8796E">
      <w:pPr>
        <w:pStyle w:val="Default"/>
        <w:jc w:val="both"/>
        <w:rPr>
          <w:color w:val="auto"/>
          <w:sz w:val="20"/>
          <w:szCs w:val="20"/>
        </w:rPr>
      </w:pPr>
      <w:r w:rsidRPr="0030044D">
        <w:rPr>
          <w:color w:val="auto"/>
          <w:sz w:val="20"/>
          <w:szCs w:val="20"/>
        </w:rPr>
        <w:t xml:space="preserve"> </w:t>
      </w:r>
    </w:p>
    <w:p w14:paraId="1BEBE315" w14:textId="3A95A7B6" w:rsidR="00494F62" w:rsidRPr="0030044D" w:rsidRDefault="00E8796E" w:rsidP="00E8796E">
      <w:pPr>
        <w:pStyle w:val="Default"/>
        <w:jc w:val="both"/>
        <w:rPr>
          <w:color w:val="auto"/>
          <w:sz w:val="20"/>
          <w:szCs w:val="20"/>
        </w:rPr>
      </w:pPr>
      <w:r w:rsidRPr="0030044D">
        <w:rPr>
          <w:color w:val="auto"/>
          <w:sz w:val="20"/>
          <w:szCs w:val="20"/>
        </w:rPr>
        <w:t xml:space="preserve">All deliveries </w:t>
      </w:r>
      <w:r w:rsidR="00D130F4" w:rsidRPr="0030044D">
        <w:rPr>
          <w:color w:val="auto"/>
          <w:sz w:val="20"/>
          <w:szCs w:val="20"/>
        </w:rPr>
        <w:t>are</w:t>
      </w:r>
      <w:r w:rsidRPr="0030044D">
        <w:rPr>
          <w:color w:val="auto"/>
          <w:sz w:val="20"/>
          <w:szCs w:val="20"/>
        </w:rPr>
        <w:t xml:space="preserve"> provided via the Reportnet Central Data Repository (CDR), which is maintained by the European Environment Agency (EEA). </w:t>
      </w:r>
      <w:r w:rsidRPr="0030044D">
        <w:rPr>
          <w:color w:val="auto"/>
          <w:sz w:val="20"/>
          <w:szCs w:val="20"/>
        </w:rPr>
        <w:cr/>
      </w:r>
    </w:p>
    <w:p w14:paraId="43735533" w14:textId="77777777" w:rsidR="00EE6741" w:rsidRPr="0030044D" w:rsidRDefault="00487602" w:rsidP="00E8796E">
      <w:pPr>
        <w:pStyle w:val="Default"/>
        <w:jc w:val="both"/>
        <w:rPr>
          <w:b/>
          <w:color w:val="auto"/>
          <w:sz w:val="20"/>
          <w:szCs w:val="20"/>
        </w:rPr>
      </w:pPr>
      <w:r w:rsidRPr="0030044D">
        <w:rPr>
          <w:b/>
          <w:color w:val="auto"/>
          <w:sz w:val="20"/>
          <w:szCs w:val="20"/>
        </w:rPr>
        <w:t>Summary of the delivery process</w:t>
      </w:r>
    </w:p>
    <w:p w14:paraId="3A9864B0" w14:textId="77777777" w:rsidR="00EE6741" w:rsidRPr="0030044D" w:rsidRDefault="00EE6741" w:rsidP="00E8796E">
      <w:pPr>
        <w:pStyle w:val="Default"/>
        <w:jc w:val="both"/>
        <w:rPr>
          <w:color w:val="auto"/>
          <w:sz w:val="20"/>
          <w:szCs w:val="20"/>
        </w:rPr>
      </w:pPr>
    </w:p>
    <w:p w14:paraId="035B81A4" w14:textId="278BD5CB" w:rsidR="00D130F4" w:rsidRPr="0030044D" w:rsidRDefault="005D11CC">
      <w:pPr>
        <w:spacing w:after="0" w:line="240" w:lineRule="auto"/>
        <w:rPr>
          <w:rFonts w:ascii="Arial" w:hAnsi="Arial"/>
          <w:b/>
          <w:bCs/>
          <w:kern w:val="32"/>
          <w:sz w:val="24"/>
          <w:szCs w:val="24"/>
          <w:lang w:eastAsia="en-US"/>
        </w:rPr>
      </w:pPr>
      <w:r>
        <w:rPr>
          <w:noProof/>
          <w:lang w:val="en-US" w:eastAsia="en-US"/>
        </w:rPr>
        <w:drawing>
          <wp:inline distT="0" distB="0" distL="0" distR="0" wp14:anchorId="5DD40B97" wp14:editId="2ACD7846">
            <wp:extent cx="5943600" cy="3097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7530"/>
                    </a:xfrm>
                    <a:prstGeom prst="rect">
                      <a:avLst/>
                    </a:prstGeom>
                  </pic:spPr>
                </pic:pic>
              </a:graphicData>
            </a:graphic>
          </wp:inline>
        </w:drawing>
      </w:r>
      <w:r w:rsidR="00D130F4" w:rsidRPr="0030044D">
        <w:rPr>
          <w:b/>
          <w:bCs/>
          <w:kern w:val="32"/>
          <w:lang w:eastAsia="en-US"/>
        </w:rPr>
        <w:br w:type="page"/>
      </w:r>
    </w:p>
    <w:p w14:paraId="688931EA" w14:textId="77777777" w:rsidR="00CC3106" w:rsidRPr="0030044D" w:rsidRDefault="00CC3106" w:rsidP="008B27E3">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lastRenderedPageBreak/>
        <w:t xml:space="preserve">Step 1: User accounts and access permissions </w:t>
      </w:r>
    </w:p>
    <w:p w14:paraId="724CC6D4" w14:textId="77777777" w:rsidR="00CC3106" w:rsidRPr="0030044D" w:rsidRDefault="00CC3106" w:rsidP="00CC3106">
      <w:pPr>
        <w:pStyle w:val="Default"/>
        <w:jc w:val="both"/>
        <w:rPr>
          <w:color w:val="auto"/>
          <w:sz w:val="20"/>
          <w:szCs w:val="20"/>
        </w:rPr>
      </w:pPr>
      <w:r w:rsidRPr="0030044D">
        <w:rPr>
          <w:color w:val="auto"/>
          <w:sz w:val="20"/>
          <w:szCs w:val="20"/>
        </w:rPr>
        <w:t xml:space="preserve"> </w:t>
      </w:r>
    </w:p>
    <w:p w14:paraId="0674B7A4" w14:textId="77777777" w:rsidR="00D130F4" w:rsidRPr="0030044D" w:rsidRDefault="00D130F4" w:rsidP="00CC3106">
      <w:pPr>
        <w:pStyle w:val="Default"/>
        <w:jc w:val="both"/>
        <w:rPr>
          <w:color w:val="auto"/>
          <w:sz w:val="20"/>
          <w:szCs w:val="20"/>
        </w:rPr>
      </w:pPr>
      <w:r w:rsidRPr="0030044D">
        <w:rPr>
          <w:iCs/>
          <w:color w:val="1F497D"/>
          <w:sz w:val="20"/>
          <w:szCs w:val="20"/>
        </w:rPr>
        <w:t>I</w:t>
      </w:r>
      <w:r w:rsidRPr="0030044D">
        <w:rPr>
          <w:color w:val="auto"/>
          <w:sz w:val="20"/>
          <w:szCs w:val="20"/>
        </w:rPr>
        <w:t xml:space="preserve">n order to report, an Eionet account with user name and password is required as well as permission to upload the national delivery. Please inform DG </w:t>
      </w:r>
      <w:r w:rsidR="00E8570B">
        <w:rPr>
          <w:color w:val="auto"/>
          <w:sz w:val="20"/>
          <w:szCs w:val="20"/>
        </w:rPr>
        <w:t>ENV</w:t>
      </w:r>
      <w:r w:rsidRPr="0030044D">
        <w:rPr>
          <w:color w:val="auto"/>
          <w:sz w:val="20"/>
          <w:szCs w:val="20"/>
        </w:rPr>
        <w:t xml:space="preserve"> and EEA about who will be the person(s) responsible for the reporting, so that the necessary arrangements can be made. The person(s) who do not yet have an EIONET account will receive an e-mail with their EOINET login and password. All persons nominated as reporter will receive upload rights to the CDR. Only new reporters will receive a notification on this from the Eionet Helpdesk (</w:t>
      </w:r>
      <w:hyperlink r:id="rId11" w:history="1">
        <w:r w:rsidRPr="0030044D">
          <w:rPr>
            <w:rStyle w:val="Hyperlink"/>
            <w:rFonts w:cs="Arial"/>
            <w:sz w:val="20"/>
            <w:szCs w:val="20"/>
          </w:rPr>
          <w:t>helpdesk@eionet.europa.eu</w:t>
        </w:r>
      </w:hyperlink>
      <w:r w:rsidRPr="0030044D">
        <w:rPr>
          <w:color w:val="auto"/>
          <w:sz w:val="20"/>
          <w:szCs w:val="20"/>
        </w:rPr>
        <w:t>).</w:t>
      </w:r>
    </w:p>
    <w:p w14:paraId="46B5D589" w14:textId="77777777" w:rsidR="00D130F4" w:rsidRPr="0030044D" w:rsidRDefault="00D130F4" w:rsidP="00CC3106">
      <w:pPr>
        <w:pStyle w:val="Default"/>
        <w:jc w:val="both"/>
        <w:rPr>
          <w:i/>
          <w:iCs/>
          <w:color w:val="1F497D"/>
        </w:rPr>
      </w:pPr>
    </w:p>
    <w:p w14:paraId="48CDC322" w14:textId="77777777" w:rsidR="00A634A0" w:rsidRPr="0030044D" w:rsidRDefault="00A634A0" w:rsidP="008B27E3">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 xml:space="preserve">Step 2: </w:t>
      </w:r>
      <w:r w:rsidR="009978DE" w:rsidRPr="0030044D">
        <w:rPr>
          <w:rFonts w:cs="Times New Roman"/>
          <w:b/>
          <w:bCs/>
          <w:color w:val="auto"/>
          <w:kern w:val="32"/>
          <w:lang w:eastAsia="en-US"/>
        </w:rPr>
        <w:t>Login to the Central Data Repository and open</w:t>
      </w:r>
      <w:r w:rsidRPr="0030044D">
        <w:rPr>
          <w:rFonts w:cs="Times New Roman"/>
          <w:b/>
          <w:bCs/>
          <w:color w:val="auto"/>
          <w:kern w:val="32"/>
          <w:lang w:eastAsia="en-US"/>
        </w:rPr>
        <w:t xml:space="preserve"> your folder</w:t>
      </w:r>
    </w:p>
    <w:p w14:paraId="18C3CB71" w14:textId="77777777" w:rsidR="009978DE" w:rsidRPr="0030044D" w:rsidRDefault="009978DE" w:rsidP="00CC3106">
      <w:pPr>
        <w:pStyle w:val="Default"/>
        <w:jc w:val="both"/>
        <w:rPr>
          <w:rFonts w:cs="Times New Roman"/>
          <w:b/>
          <w:bCs/>
          <w:color w:val="auto"/>
          <w:kern w:val="32"/>
          <w:lang w:eastAsia="en-US"/>
        </w:rPr>
      </w:pPr>
    </w:p>
    <w:p w14:paraId="2A606A98" w14:textId="77777777" w:rsidR="00A634A0" w:rsidRPr="0030044D" w:rsidRDefault="00A634A0" w:rsidP="00CC3106">
      <w:pPr>
        <w:pStyle w:val="Default"/>
        <w:jc w:val="both"/>
        <w:rPr>
          <w:rFonts w:cs="Times New Roman"/>
          <w:bCs/>
          <w:color w:val="auto"/>
          <w:kern w:val="32"/>
          <w:lang w:eastAsia="en-US"/>
        </w:rPr>
      </w:pPr>
      <w:r w:rsidRPr="0030044D">
        <w:rPr>
          <w:color w:val="auto"/>
          <w:sz w:val="20"/>
          <w:szCs w:val="20"/>
        </w:rPr>
        <w:t xml:space="preserve">You can access </w:t>
      </w:r>
      <w:r w:rsidR="00B9789A" w:rsidRPr="0030044D">
        <w:rPr>
          <w:color w:val="auto"/>
          <w:sz w:val="20"/>
          <w:szCs w:val="20"/>
        </w:rPr>
        <w:t xml:space="preserve">EEA’s </w:t>
      </w:r>
      <w:r w:rsidRPr="0030044D">
        <w:rPr>
          <w:color w:val="auto"/>
          <w:sz w:val="20"/>
          <w:szCs w:val="20"/>
        </w:rPr>
        <w:t>C</w:t>
      </w:r>
      <w:r w:rsidR="00B9789A" w:rsidRPr="0030044D">
        <w:rPr>
          <w:color w:val="auto"/>
          <w:sz w:val="20"/>
          <w:szCs w:val="20"/>
        </w:rPr>
        <w:t xml:space="preserve">entral </w:t>
      </w:r>
      <w:r w:rsidRPr="0030044D">
        <w:rPr>
          <w:color w:val="auto"/>
          <w:sz w:val="20"/>
          <w:szCs w:val="20"/>
        </w:rPr>
        <w:t>D</w:t>
      </w:r>
      <w:r w:rsidR="00B9789A" w:rsidRPr="0030044D">
        <w:rPr>
          <w:color w:val="auto"/>
          <w:sz w:val="20"/>
          <w:szCs w:val="20"/>
        </w:rPr>
        <w:t xml:space="preserve">ata </w:t>
      </w:r>
      <w:r w:rsidRPr="0030044D">
        <w:rPr>
          <w:color w:val="auto"/>
          <w:sz w:val="20"/>
          <w:szCs w:val="20"/>
        </w:rPr>
        <w:t>R</w:t>
      </w:r>
      <w:r w:rsidR="00B9789A" w:rsidRPr="0030044D">
        <w:rPr>
          <w:color w:val="auto"/>
          <w:sz w:val="20"/>
          <w:szCs w:val="20"/>
        </w:rPr>
        <w:t>epository (CDR)</w:t>
      </w:r>
      <w:r w:rsidRPr="0030044D">
        <w:rPr>
          <w:color w:val="auto"/>
          <w:sz w:val="20"/>
          <w:szCs w:val="20"/>
        </w:rPr>
        <w:t xml:space="preserve"> at </w:t>
      </w:r>
      <w:hyperlink r:id="rId12" w:history="1">
        <w:r w:rsidRPr="0030044D">
          <w:rPr>
            <w:rStyle w:val="Hyperlink"/>
            <w:rFonts w:cs="Arial"/>
            <w:sz w:val="20"/>
            <w:szCs w:val="20"/>
          </w:rPr>
          <w:t>http://cdr.eionet.europa.eu</w:t>
        </w:r>
      </w:hyperlink>
    </w:p>
    <w:p w14:paraId="4FE61A11" w14:textId="77777777" w:rsidR="00A634A0" w:rsidRPr="0030044D" w:rsidRDefault="00A634A0" w:rsidP="00CC3106">
      <w:pPr>
        <w:pStyle w:val="Default"/>
        <w:jc w:val="both"/>
        <w:rPr>
          <w:rFonts w:cs="Times New Roman"/>
          <w:bCs/>
          <w:color w:val="auto"/>
          <w:kern w:val="32"/>
          <w:lang w:eastAsia="en-US"/>
        </w:rPr>
      </w:pPr>
    </w:p>
    <w:p w14:paraId="4982D7A4" w14:textId="77777777" w:rsidR="00B9789A" w:rsidRPr="0030044D" w:rsidRDefault="00B9789A" w:rsidP="00B9789A">
      <w:pPr>
        <w:pStyle w:val="Default"/>
        <w:jc w:val="both"/>
        <w:rPr>
          <w:color w:val="auto"/>
          <w:sz w:val="20"/>
          <w:szCs w:val="20"/>
        </w:rPr>
      </w:pPr>
      <w:r w:rsidRPr="0030044D">
        <w:rPr>
          <w:color w:val="auto"/>
          <w:sz w:val="20"/>
          <w:szCs w:val="20"/>
        </w:rPr>
        <w:t>When pre</w:t>
      </w:r>
      <w:r w:rsidR="0054758D" w:rsidRPr="0030044D">
        <w:rPr>
          <w:color w:val="auto"/>
          <w:sz w:val="20"/>
          <w:szCs w:val="20"/>
        </w:rPr>
        <w:t xml:space="preserve">paring for </w:t>
      </w:r>
      <w:r w:rsidR="006B09CA" w:rsidRPr="0030044D">
        <w:rPr>
          <w:color w:val="auto"/>
          <w:sz w:val="20"/>
          <w:szCs w:val="20"/>
        </w:rPr>
        <w:t>LCP</w:t>
      </w:r>
      <w:r w:rsidRPr="0030044D">
        <w:rPr>
          <w:color w:val="auto"/>
          <w:sz w:val="20"/>
          <w:szCs w:val="20"/>
        </w:rPr>
        <w:t xml:space="preserve"> questionnaire delivery, y</w:t>
      </w:r>
      <w:r w:rsidR="00A634A0" w:rsidRPr="0030044D">
        <w:rPr>
          <w:color w:val="auto"/>
          <w:sz w:val="20"/>
          <w:szCs w:val="20"/>
        </w:rPr>
        <w:t xml:space="preserve">ou first have to log in by using your </w:t>
      </w:r>
      <w:r w:rsidRPr="0030044D">
        <w:rPr>
          <w:color w:val="auto"/>
          <w:sz w:val="20"/>
          <w:szCs w:val="20"/>
        </w:rPr>
        <w:t xml:space="preserve">Eionet user name and password and then navigate to the respective folder of you country (see the links below). </w:t>
      </w:r>
    </w:p>
    <w:p w14:paraId="3B9783C6" w14:textId="77777777" w:rsidR="00A634A0" w:rsidRPr="0030044D" w:rsidRDefault="00A634A0" w:rsidP="00CC3106">
      <w:pPr>
        <w:pStyle w:val="Default"/>
        <w:jc w:val="both"/>
        <w:rPr>
          <w:color w:val="auto"/>
          <w:sz w:val="20"/>
          <w:szCs w:val="20"/>
        </w:rPr>
      </w:pPr>
    </w:p>
    <w:p w14:paraId="3EA70A90" w14:textId="77777777" w:rsidR="00A634A0" w:rsidRPr="0030044D" w:rsidRDefault="00A634A0" w:rsidP="00CC3106">
      <w:pPr>
        <w:pStyle w:val="Default"/>
        <w:jc w:val="both"/>
        <w:rPr>
          <w:rFonts w:cs="Times New Roman"/>
          <w:bCs/>
          <w:color w:val="auto"/>
          <w:kern w:val="32"/>
          <w:lang w:eastAsia="en-US"/>
        </w:rPr>
      </w:pPr>
    </w:p>
    <w:p w14:paraId="294D02AB" w14:textId="77777777" w:rsidR="00A634A0" w:rsidRPr="0030044D" w:rsidRDefault="00D32ACB" w:rsidP="00CC3106">
      <w:pPr>
        <w:pStyle w:val="Default"/>
        <w:jc w:val="both"/>
        <w:rPr>
          <w:rFonts w:cs="Times New Roman"/>
          <w:bCs/>
          <w:color w:val="auto"/>
          <w:kern w:val="32"/>
          <w:lang w:eastAsia="en-US"/>
        </w:rPr>
      </w:pPr>
      <w:r w:rsidRPr="0030044D">
        <w:rPr>
          <w:rFonts w:cs="Times New Roman"/>
          <w:bCs/>
          <w:noProof/>
          <w:color w:val="auto"/>
          <w:kern w:val="32"/>
          <w:lang w:val="en-US" w:eastAsia="en-US"/>
        </w:rPr>
        <w:drawing>
          <wp:inline distT="0" distB="0" distL="0" distR="0" wp14:anchorId="4D02ED5F" wp14:editId="04592EFB">
            <wp:extent cx="6115050" cy="3648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115050" cy="3648075"/>
                    </a:xfrm>
                    <a:prstGeom prst="rect">
                      <a:avLst/>
                    </a:prstGeom>
                    <a:noFill/>
                    <a:ln w="9525">
                      <a:noFill/>
                      <a:miter lim="800000"/>
                      <a:headEnd/>
                      <a:tailEnd/>
                    </a:ln>
                  </pic:spPr>
                </pic:pic>
              </a:graphicData>
            </a:graphic>
          </wp:inline>
        </w:drawing>
      </w:r>
    </w:p>
    <w:p w14:paraId="0A6C111F" w14:textId="77777777" w:rsidR="00A634A0" w:rsidRPr="0030044D" w:rsidRDefault="00A634A0" w:rsidP="00CC3106">
      <w:pPr>
        <w:pStyle w:val="Default"/>
        <w:jc w:val="both"/>
        <w:rPr>
          <w:rFonts w:cs="Times New Roman"/>
          <w:bCs/>
          <w:color w:val="auto"/>
          <w:kern w:val="32"/>
          <w:lang w:eastAsia="en-US"/>
        </w:rPr>
      </w:pPr>
    </w:p>
    <w:p w14:paraId="6ED9922C" w14:textId="77777777" w:rsidR="00A634A0" w:rsidRPr="0030044D" w:rsidRDefault="00A634A0" w:rsidP="00CC3106">
      <w:pPr>
        <w:pStyle w:val="Default"/>
        <w:jc w:val="both"/>
        <w:rPr>
          <w:rFonts w:cs="Times New Roman"/>
          <w:bCs/>
          <w:color w:val="auto"/>
          <w:kern w:val="32"/>
          <w:lang w:eastAsia="en-US"/>
        </w:rPr>
      </w:pPr>
    </w:p>
    <w:p w14:paraId="2BC99FDE" w14:textId="77777777" w:rsidR="00B9789A" w:rsidRPr="0030044D" w:rsidRDefault="00BA41C3" w:rsidP="00B9789A">
      <w:pPr>
        <w:pStyle w:val="Default"/>
        <w:jc w:val="both"/>
        <w:rPr>
          <w:color w:val="auto"/>
          <w:sz w:val="20"/>
          <w:szCs w:val="20"/>
        </w:rPr>
      </w:pPr>
      <w:r w:rsidRPr="0030044D">
        <w:rPr>
          <w:color w:val="auto"/>
          <w:sz w:val="20"/>
          <w:szCs w:val="20"/>
        </w:rPr>
        <w:t>Country</w:t>
      </w:r>
      <w:r w:rsidR="00B9789A" w:rsidRPr="0030044D">
        <w:rPr>
          <w:color w:val="auto"/>
          <w:sz w:val="20"/>
          <w:szCs w:val="20"/>
        </w:rPr>
        <w:t xml:space="preserve"> URL to </w:t>
      </w:r>
      <w:r w:rsidR="0054758D" w:rsidRPr="0030044D">
        <w:rPr>
          <w:color w:val="auto"/>
          <w:sz w:val="20"/>
          <w:szCs w:val="20"/>
        </w:rPr>
        <w:t>"</w:t>
      </w:r>
      <w:r w:rsidR="00FA55EA" w:rsidRPr="00FA55EA">
        <w:rPr>
          <w:color w:val="auto"/>
          <w:sz w:val="20"/>
          <w:szCs w:val="20"/>
        </w:rPr>
        <w:t>LCP Directive (2001/80/EC) Emission summaries</w:t>
      </w:r>
      <w:r w:rsidR="009801A3" w:rsidRPr="0030044D">
        <w:rPr>
          <w:color w:val="auto"/>
          <w:sz w:val="20"/>
          <w:szCs w:val="20"/>
        </w:rPr>
        <w:t>"</w:t>
      </w:r>
      <w:r w:rsidR="00B9789A" w:rsidRPr="0030044D">
        <w:rPr>
          <w:color w:val="auto"/>
          <w:sz w:val="20"/>
          <w:szCs w:val="20"/>
        </w:rPr>
        <w:t xml:space="preserve"> reporting folder </w:t>
      </w:r>
    </w:p>
    <w:p w14:paraId="7106C11E" w14:textId="77777777" w:rsidR="002B077F" w:rsidRPr="0030044D" w:rsidRDefault="002B077F" w:rsidP="00B9789A">
      <w:pPr>
        <w:pStyle w:val="Default"/>
        <w:jc w:val="both"/>
        <w:rPr>
          <w:color w:val="auto"/>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17"/>
        <w:gridCol w:w="5887"/>
      </w:tblGrid>
      <w:tr w:rsidR="00B9789A" w:rsidRPr="0030044D" w14:paraId="10BEB331" w14:textId="77777777" w:rsidTr="00465636">
        <w:tc>
          <w:tcPr>
            <w:tcW w:w="3010" w:type="dxa"/>
            <w:gridSpan w:val="2"/>
          </w:tcPr>
          <w:p w14:paraId="2B2B81F4" w14:textId="77777777" w:rsidR="00B9789A" w:rsidRPr="0030044D" w:rsidRDefault="00B9789A" w:rsidP="00465636">
            <w:pPr>
              <w:pStyle w:val="Default"/>
              <w:spacing w:line="276" w:lineRule="auto"/>
              <w:jc w:val="center"/>
              <w:rPr>
                <w:b/>
                <w:color w:val="auto"/>
                <w:sz w:val="20"/>
                <w:szCs w:val="20"/>
              </w:rPr>
            </w:pPr>
            <w:r w:rsidRPr="0030044D">
              <w:rPr>
                <w:b/>
                <w:color w:val="auto"/>
                <w:sz w:val="20"/>
                <w:szCs w:val="20"/>
              </w:rPr>
              <w:t>Country</w:t>
            </w:r>
          </w:p>
        </w:tc>
        <w:tc>
          <w:tcPr>
            <w:tcW w:w="5887" w:type="dxa"/>
          </w:tcPr>
          <w:p w14:paraId="3F253067" w14:textId="77777777" w:rsidR="00B9789A" w:rsidRPr="0030044D" w:rsidRDefault="00641A92" w:rsidP="00FA55EA">
            <w:pPr>
              <w:pStyle w:val="Default"/>
              <w:spacing w:line="276" w:lineRule="auto"/>
              <w:jc w:val="center"/>
              <w:rPr>
                <w:b/>
                <w:color w:val="auto"/>
                <w:sz w:val="20"/>
                <w:szCs w:val="20"/>
              </w:rPr>
            </w:pPr>
            <w:r>
              <w:rPr>
                <w:b/>
                <w:color w:val="auto"/>
                <w:sz w:val="20"/>
                <w:szCs w:val="20"/>
              </w:rPr>
              <w:t>LCP</w:t>
            </w:r>
            <w:r w:rsidR="00B9789A" w:rsidRPr="0030044D">
              <w:rPr>
                <w:b/>
                <w:color w:val="auto"/>
                <w:sz w:val="20"/>
                <w:szCs w:val="20"/>
              </w:rPr>
              <w:t xml:space="preserve"> </w:t>
            </w:r>
            <w:r w:rsidR="00FA55EA">
              <w:rPr>
                <w:b/>
                <w:color w:val="auto"/>
                <w:sz w:val="20"/>
                <w:szCs w:val="20"/>
              </w:rPr>
              <w:t xml:space="preserve">emission summaries </w:t>
            </w:r>
            <w:r w:rsidR="00B9789A" w:rsidRPr="0030044D">
              <w:rPr>
                <w:b/>
                <w:color w:val="auto"/>
                <w:sz w:val="20"/>
                <w:szCs w:val="20"/>
              </w:rPr>
              <w:t>reporting deliveries to CDR</w:t>
            </w:r>
          </w:p>
        </w:tc>
      </w:tr>
      <w:tr w:rsidR="000139EB" w:rsidRPr="0030044D" w14:paraId="68EEF6B1" w14:textId="77777777" w:rsidTr="00465636">
        <w:tc>
          <w:tcPr>
            <w:tcW w:w="2093" w:type="dxa"/>
          </w:tcPr>
          <w:p w14:paraId="7EED151F" w14:textId="77777777" w:rsidR="00B9789A" w:rsidRPr="0030044D" w:rsidRDefault="00B9789A" w:rsidP="00465636">
            <w:pPr>
              <w:pStyle w:val="Default"/>
              <w:spacing w:line="276" w:lineRule="auto"/>
              <w:jc w:val="center"/>
              <w:rPr>
                <w:b/>
                <w:color w:val="auto"/>
                <w:sz w:val="20"/>
                <w:szCs w:val="20"/>
              </w:rPr>
            </w:pPr>
            <w:r w:rsidRPr="0030044D">
              <w:rPr>
                <w:b/>
                <w:color w:val="auto"/>
                <w:sz w:val="20"/>
                <w:szCs w:val="20"/>
              </w:rPr>
              <w:t>Name</w:t>
            </w:r>
          </w:p>
        </w:tc>
        <w:tc>
          <w:tcPr>
            <w:tcW w:w="917" w:type="dxa"/>
          </w:tcPr>
          <w:p w14:paraId="68503A8C" w14:textId="77777777" w:rsidR="00B9789A" w:rsidRPr="0030044D" w:rsidRDefault="00B9789A" w:rsidP="00465636">
            <w:pPr>
              <w:pStyle w:val="Default"/>
              <w:spacing w:line="276" w:lineRule="auto"/>
              <w:jc w:val="center"/>
              <w:rPr>
                <w:b/>
                <w:color w:val="auto"/>
                <w:sz w:val="20"/>
                <w:szCs w:val="20"/>
              </w:rPr>
            </w:pPr>
            <w:r w:rsidRPr="0030044D">
              <w:rPr>
                <w:b/>
                <w:color w:val="auto"/>
                <w:sz w:val="20"/>
                <w:szCs w:val="20"/>
              </w:rPr>
              <w:t>ISO</w:t>
            </w:r>
          </w:p>
        </w:tc>
        <w:tc>
          <w:tcPr>
            <w:tcW w:w="5887" w:type="dxa"/>
          </w:tcPr>
          <w:p w14:paraId="68E30977" w14:textId="77777777" w:rsidR="00B9789A" w:rsidRPr="0030044D" w:rsidRDefault="00B9789A" w:rsidP="00465636">
            <w:pPr>
              <w:pStyle w:val="Default"/>
              <w:spacing w:line="276" w:lineRule="auto"/>
              <w:jc w:val="center"/>
              <w:rPr>
                <w:b/>
                <w:color w:val="auto"/>
                <w:sz w:val="20"/>
                <w:szCs w:val="20"/>
              </w:rPr>
            </w:pPr>
            <w:r w:rsidRPr="0030044D">
              <w:rPr>
                <w:b/>
                <w:color w:val="auto"/>
                <w:sz w:val="20"/>
                <w:szCs w:val="20"/>
              </w:rPr>
              <w:t>Hyperlink to national folder</w:t>
            </w:r>
          </w:p>
        </w:tc>
      </w:tr>
      <w:tr w:rsidR="000139EB" w:rsidRPr="00EB29EC" w14:paraId="7D6034B0" w14:textId="77777777" w:rsidTr="00465636">
        <w:tc>
          <w:tcPr>
            <w:tcW w:w="2093" w:type="dxa"/>
          </w:tcPr>
          <w:p w14:paraId="327AC3B0"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Austria</w:t>
            </w:r>
          </w:p>
          <w:p w14:paraId="2AB1F32E"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Belgium</w:t>
            </w:r>
          </w:p>
          <w:p w14:paraId="07CB070D"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Bulgaria</w:t>
            </w:r>
          </w:p>
          <w:p w14:paraId="12DA4150" w14:textId="77777777" w:rsidR="00BA41C3" w:rsidRPr="0030044D" w:rsidRDefault="00BA41C3" w:rsidP="00BA41C3">
            <w:pPr>
              <w:pStyle w:val="Default"/>
              <w:spacing w:line="276" w:lineRule="auto"/>
              <w:jc w:val="both"/>
              <w:rPr>
                <w:color w:val="auto"/>
                <w:sz w:val="20"/>
                <w:szCs w:val="20"/>
              </w:rPr>
            </w:pPr>
            <w:r w:rsidRPr="0030044D">
              <w:rPr>
                <w:color w:val="auto"/>
                <w:sz w:val="20"/>
                <w:szCs w:val="20"/>
              </w:rPr>
              <w:t>Croatia</w:t>
            </w:r>
          </w:p>
          <w:p w14:paraId="5A084765"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Cyprus</w:t>
            </w:r>
          </w:p>
          <w:p w14:paraId="0AA7C36A"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Czech Republic</w:t>
            </w:r>
          </w:p>
          <w:p w14:paraId="61006530"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Denmark</w:t>
            </w:r>
          </w:p>
          <w:p w14:paraId="6736DEAB"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Estonia</w:t>
            </w:r>
          </w:p>
          <w:p w14:paraId="3F09261B"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Finland</w:t>
            </w:r>
          </w:p>
          <w:p w14:paraId="5D07A76F"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lastRenderedPageBreak/>
              <w:t>France</w:t>
            </w:r>
          </w:p>
          <w:p w14:paraId="09AF2E0F"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Germany</w:t>
            </w:r>
          </w:p>
          <w:p w14:paraId="2086BC09"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Greece</w:t>
            </w:r>
          </w:p>
          <w:p w14:paraId="6BE85CCA"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Hungary</w:t>
            </w:r>
          </w:p>
          <w:p w14:paraId="26F24B5F" w14:textId="77777777" w:rsidR="00371EF1" w:rsidRPr="00AD376B" w:rsidRDefault="00371EF1" w:rsidP="00371EF1">
            <w:pPr>
              <w:pStyle w:val="Default"/>
              <w:spacing w:line="276" w:lineRule="auto"/>
              <w:jc w:val="both"/>
              <w:rPr>
                <w:color w:val="auto"/>
                <w:sz w:val="20"/>
                <w:szCs w:val="20"/>
              </w:rPr>
            </w:pPr>
            <w:r w:rsidRPr="00AD376B">
              <w:rPr>
                <w:color w:val="auto"/>
                <w:sz w:val="20"/>
                <w:szCs w:val="20"/>
              </w:rPr>
              <w:t>Iceland</w:t>
            </w:r>
          </w:p>
          <w:p w14:paraId="4C3CA213" w14:textId="59150309" w:rsidR="00DA133F" w:rsidRPr="00AD376B" w:rsidRDefault="00DA133F" w:rsidP="00465636">
            <w:pPr>
              <w:pStyle w:val="Default"/>
              <w:spacing w:line="276" w:lineRule="auto"/>
              <w:jc w:val="both"/>
              <w:rPr>
                <w:color w:val="auto"/>
                <w:sz w:val="20"/>
                <w:szCs w:val="20"/>
              </w:rPr>
            </w:pPr>
            <w:r w:rsidRPr="00AD376B">
              <w:rPr>
                <w:color w:val="auto"/>
                <w:sz w:val="20"/>
                <w:szCs w:val="20"/>
              </w:rPr>
              <w:t>Ireland</w:t>
            </w:r>
          </w:p>
          <w:p w14:paraId="42921A48"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Italy</w:t>
            </w:r>
          </w:p>
          <w:p w14:paraId="7A07098E"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Latvia</w:t>
            </w:r>
          </w:p>
          <w:p w14:paraId="7B067EC6" w14:textId="77777777" w:rsidR="00BA41C3" w:rsidRPr="0030044D" w:rsidRDefault="00BA41C3" w:rsidP="00465636">
            <w:pPr>
              <w:pStyle w:val="Default"/>
              <w:spacing w:line="276" w:lineRule="auto"/>
              <w:jc w:val="both"/>
              <w:rPr>
                <w:color w:val="auto"/>
                <w:sz w:val="20"/>
                <w:szCs w:val="20"/>
              </w:rPr>
            </w:pPr>
            <w:r w:rsidRPr="0030044D">
              <w:rPr>
                <w:color w:val="auto"/>
                <w:sz w:val="20"/>
                <w:szCs w:val="20"/>
              </w:rPr>
              <w:t>Liechtenstein</w:t>
            </w:r>
          </w:p>
          <w:p w14:paraId="433A6B3D"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Lithuania</w:t>
            </w:r>
          </w:p>
          <w:p w14:paraId="3330DFFF"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Luxembourg</w:t>
            </w:r>
          </w:p>
          <w:p w14:paraId="750E157F"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Malta</w:t>
            </w:r>
          </w:p>
          <w:p w14:paraId="385B9D80"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Netherlands</w:t>
            </w:r>
          </w:p>
          <w:p w14:paraId="2DB614CA" w14:textId="77777777" w:rsidR="00BA41C3" w:rsidRPr="0030044D" w:rsidRDefault="00BA41C3" w:rsidP="00465636">
            <w:pPr>
              <w:pStyle w:val="Default"/>
              <w:spacing w:line="276" w:lineRule="auto"/>
              <w:jc w:val="both"/>
              <w:rPr>
                <w:color w:val="auto"/>
                <w:sz w:val="20"/>
                <w:szCs w:val="20"/>
              </w:rPr>
            </w:pPr>
            <w:r w:rsidRPr="0030044D">
              <w:rPr>
                <w:color w:val="auto"/>
                <w:sz w:val="20"/>
                <w:szCs w:val="20"/>
              </w:rPr>
              <w:t>Norway</w:t>
            </w:r>
          </w:p>
          <w:p w14:paraId="3D484254"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Poland</w:t>
            </w:r>
          </w:p>
          <w:p w14:paraId="18256C28"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Portugal</w:t>
            </w:r>
          </w:p>
          <w:p w14:paraId="6EB2F3A0"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Romania</w:t>
            </w:r>
          </w:p>
          <w:p w14:paraId="62392AB2"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Slovakia</w:t>
            </w:r>
          </w:p>
          <w:p w14:paraId="4627EC52"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Slovenia</w:t>
            </w:r>
          </w:p>
          <w:p w14:paraId="04A1D0B9"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Spain</w:t>
            </w:r>
          </w:p>
          <w:p w14:paraId="4ED0EEE5" w14:textId="77777777" w:rsidR="00DA133F" w:rsidRPr="0030044D" w:rsidRDefault="00DA133F" w:rsidP="00465636">
            <w:pPr>
              <w:pStyle w:val="Default"/>
              <w:spacing w:line="276" w:lineRule="auto"/>
              <w:jc w:val="both"/>
              <w:rPr>
                <w:color w:val="auto"/>
                <w:sz w:val="20"/>
                <w:szCs w:val="20"/>
              </w:rPr>
            </w:pPr>
            <w:r w:rsidRPr="0030044D">
              <w:rPr>
                <w:color w:val="auto"/>
                <w:sz w:val="20"/>
                <w:szCs w:val="20"/>
              </w:rPr>
              <w:t>Sweden</w:t>
            </w:r>
          </w:p>
          <w:p w14:paraId="4069AF0B" w14:textId="684A61E3" w:rsidR="00BA41C3" w:rsidRPr="0030044D" w:rsidRDefault="00BA41C3" w:rsidP="00465636">
            <w:pPr>
              <w:pStyle w:val="Default"/>
              <w:spacing w:line="276" w:lineRule="auto"/>
              <w:jc w:val="both"/>
              <w:rPr>
                <w:color w:val="auto"/>
                <w:sz w:val="20"/>
                <w:szCs w:val="20"/>
              </w:rPr>
            </w:pPr>
            <w:r w:rsidRPr="0030044D">
              <w:rPr>
                <w:color w:val="auto"/>
                <w:sz w:val="20"/>
                <w:szCs w:val="20"/>
              </w:rPr>
              <w:t>Switzerland</w:t>
            </w:r>
          </w:p>
          <w:p w14:paraId="316D0965" w14:textId="204C1501" w:rsidR="00BA41C3" w:rsidRPr="0030044D" w:rsidRDefault="00BA41C3" w:rsidP="00465636">
            <w:pPr>
              <w:pStyle w:val="Default"/>
              <w:spacing w:line="276" w:lineRule="auto"/>
              <w:jc w:val="both"/>
              <w:rPr>
                <w:color w:val="auto"/>
                <w:sz w:val="20"/>
                <w:szCs w:val="20"/>
              </w:rPr>
            </w:pPr>
            <w:r w:rsidRPr="0030044D">
              <w:rPr>
                <w:color w:val="auto"/>
                <w:sz w:val="20"/>
                <w:szCs w:val="20"/>
              </w:rPr>
              <w:t>Turkey</w:t>
            </w:r>
          </w:p>
          <w:p w14:paraId="3F0E3DB6" w14:textId="77777777" w:rsidR="00B9789A" w:rsidRPr="0030044D" w:rsidRDefault="00DA133F" w:rsidP="00465636">
            <w:pPr>
              <w:pStyle w:val="Default"/>
              <w:spacing w:line="276" w:lineRule="auto"/>
              <w:jc w:val="both"/>
              <w:rPr>
                <w:color w:val="auto"/>
                <w:sz w:val="20"/>
                <w:szCs w:val="20"/>
              </w:rPr>
            </w:pPr>
            <w:r w:rsidRPr="0030044D">
              <w:rPr>
                <w:color w:val="auto"/>
                <w:sz w:val="20"/>
                <w:szCs w:val="20"/>
              </w:rPr>
              <w:t>United Kingdom</w:t>
            </w:r>
          </w:p>
        </w:tc>
        <w:tc>
          <w:tcPr>
            <w:tcW w:w="917" w:type="dxa"/>
          </w:tcPr>
          <w:p w14:paraId="206236AD" w14:textId="77777777" w:rsidR="00DA133F" w:rsidRPr="0030044D" w:rsidRDefault="00DA133F" w:rsidP="00465636">
            <w:pPr>
              <w:pStyle w:val="Default"/>
              <w:spacing w:line="276" w:lineRule="auto"/>
              <w:jc w:val="center"/>
              <w:rPr>
                <w:color w:val="auto"/>
                <w:sz w:val="20"/>
                <w:szCs w:val="20"/>
              </w:rPr>
            </w:pPr>
            <w:r w:rsidRPr="0030044D">
              <w:rPr>
                <w:color w:val="auto"/>
                <w:sz w:val="20"/>
                <w:szCs w:val="20"/>
              </w:rPr>
              <w:lastRenderedPageBreak/>
              <w:t>AT</w:t>
            </w:r>
          </w:p>
          <w:p w14:paraId="72D8503A" w14:textId="77777777" w:rsidR="00DA133F" w:rsidRPr="0030044D" w:rsidRDefault="00DA133F" w:rsidP="00465636">
            <w:pPr>
              <w:pStyle w:val="Default"/>
              <w:spacing w:line="276" w:lineRule="auto"/>
              <w:jc w:val="center"/>
              <w:rPr>
                <w:color w:val="auto"/>
                <w:sz w:val="20"/>
                <w:szCs w:val="20"/>
              </w:rPr>
            </w:pPr>
            <w:r w:rsidRPr="0030044D">
              <w:rPr>
                <w:color w:val="auto"/>
                <w:sz w:val="20"/>
                <w:szCs w:val="20"/>
              </w:rPr>
              <w:t>BE</w:t>
            </w:r>
          </w:p>
          <w:p w14:paraId="6F8AC8EA" w14:textId="77777777" w:rsidR="00DA133F" w:rsidRPr="0030044D" w:rsidRDefault="00DA133F" w:rsidP="00465636">
            <w:pPr>
              <w:pStyle w:val="Default"/>
              <w:spacing w:line="276" w:lineRule="auto"/>
              <w:jc w:val="center"/>
              <w:rPr>
                <w:color w:val="auto"/>
                <w:sz w:val="20"/>
                <w:szCs w:val="20"/>
              </w:rPr>
            </w:pPr>
            <w:r w:rsidRPr="0030044D">
              <w:rPr>
                <w:color w:val="auto"/>
                <w:sz w:val="20"/>
                <w:szCs w:val="20"/>
              </w:rPr>
              <w:t>BG</w:t>
            </w:r>
          </w:p>
          <w:p w14:paraId="3A4A9EFC" w14:textId="77777777" w:rsidR="00BA41C3" w:rsidRPr="0030044D" w:rsidRDefault="00BA41C3" w:rsidP="00BA41C3">
            <w:pPr>
              <w:pStyle w:val="Default"/>
              <w:spacing w:line="276" w:lineRule="auto"/>
              <w:jc w:val="center"/>
              <w:rPr>
                <w:color w:val="auto"/>
                <w:sz w:val="20"/>
                <w:szCs w:val="20"/>
              </w:rPr>
            </w:pPr>
            <w:r w:rsidRPr="0030044D">
              <w:rPr>
                <w:color w:val="auto"/>
                <w:sz w:val="20"/>
                <w:szCs w:val="20"/>
              </w:rPr>
              <w:t>HR</w:t>
            </w:r>
          </w:p>
          <w:p w14:paraId="5BC20BA0" w14:textId="77777777" w:rsidR="00DA133F" w:rsidRPr="0030044D" w:rsidRDefault="00DA133F" w:rsidP="00465636">
            <w:pPr>
              <w:pStyle w:val="Default"/>
              <w:spacing w:line="276" w:lineRule="auto"/>
              <w:jc w:val="center"/>
              <w:rPr>
                <w:color w:val="auto"/>
                <w:sz w:val="20"/>
                <w:szCs w:val="20"/>
              </w:rPr>
            </w:pPr>
            <w:r w:rsidRPr="0030044D">
              <w:rPr>
                <w:color w:val="auto"/>
                <w:sz w:val="20"/>
                <w:szCs w:val="20"/>
              </w:rPr>
              <w:t>CY</w:t>
            </w:r>
          </w:p>
          <w:p w14:paraId="3E44F069" w14:textId="77777777" w:rsidR="00DA133F" w:rsidRPr="0030044D" w:rsidRDefault="00DA133F" w:rsidP="00465636">
            <w:pPr>
              <w:pStyle w:val="Default"/>
              <w:spacing w:line="276" w:lineRule="auto"/>
              <w:jc w:val="center"/>
              <w:rPr>
                <w:color w:val="auto"/>
                <w:sz w:val="20"/>
                <w:szCs w:val="20"/>
              </w:rPr>
            </w:pPr>
            <w:r w:rsidRPr="0030044D">
              <w:rPr>
                <w:color w:val="auto"/>
                <w:sz w:val="20"/>
                <w:szCs w:val="20"/>
              </w:rPr>
              <w:t>CZ</w:t>
            </w:r>
          </w:p>
          <w:p w14:paraId="75C7CC93" w14:textId="77777777" w:rsidR="00D130F4" w:rsidRPr="00EB29EC" w:rsidRDefault="00DA133F" w:rsidP="00D130F4">
            <w:pPr>
              <w:pStyle w:val="Default"/>
              <w:spacing w:line="276" w:lineRule="auto"/>
              <w:jc w:val="center"/>
              <w:rPr>
                <w:color w:val="auto"/>
                <w:sz w:val="20"/>
                <w:szCs w:val="20"/>
                <w:lang w:val="es-ES_tradnl"/>
              </w:rPr>
            </w:pPr>
            <w:r w:rsidRPr="00EB29EC">
              <w:rPr>
                <w:color w:val="auto"/>
                <w:sz w:val="20"/>
                <w:szCs w:val="20"/>
                <w:lang w:val="es-ES_tradnl"/>
              </w:rPr>
              <w:t>DK</w:t>
            </w:r>
          </w:p>
          <w:p w14:paraId="0D001AD7" w14:textId="77777777" w:rsidR="00D130F4" w:rsidRPr="00EB29EC" w:rsidRDefault="00487602" w:rsidP="00D130F4">
            <w:pPr>
              <w:pStyle w:val="Default"/>
              <w:spacing w:line="276" w:lineRule="auto"/>
              <w:jc w:val="center"/>
              <w:rPr>
                <w:color w:val="auto"/>
                <w:sz w:val="20"/>
                <w:szCs w:val="20"/>
                <w:lang w:val="es-ES_tradnl"/>
              </w:rPr>
            </w:pPr>
            <w:r w:rsidRPr="00EB29EC">
              <w:rPr>
                <w:color w:val="auto"/>
                <w:sz w:val="20"/>
                <w:szCs w:val="20"/>
                <w:lang w:val="es-ES_tradnl"/>
              </w:rPr>
              <w:t>EE</w:t>
            </w:r>
          </w:p>
          <w:p w14:paraId="58127243" w14:textId="77777777" w:rsidR="00D130F4" w:rsidRPr="00EB29EC" w:rsidRDefault="00487602" w:rsidP="00D130F4">
            <w:pPr>
              <w:pStyle w:val="Default"/>
              <w:spacing w:line="276" w:lineRule="auto"/>
              <w:jc w:val="center"/>
              <w:rPr>
                <w:b/>
                <w:bCs/>
                <w:color w:val="auto"/>
                <w:kern w:val="32"/>
                <w:sz w:val="20"/>
                <w:szCs w:val="20"/>
                <w:lang w:val="es-ES_tradnl"/>
              </w:rPr>
            </w:pPr>
            <w:r w:rsidRPr="00EB29EC">
              <w:rPr>
                <w:color w:val="auto"/>
                <w:sz w:val="20"/>
                <w:szCs w:val="20"/>
                <w:lang w:val="es-ES_tradnl"/>
              </w:rPr>
              <w:t>FI</w:t>
            </w:r>
          </w:p>
          <w:p w14:paraId="56B64B1B" w14:textId="77777777" w:rsidR="00DA133F" w:rsidRPr="00EB29EC" w:rsidRDefault="00487602" w:rsidP="009645C6">
            <w:pPr>
              <w:pStyle w:val="Default"/>
              <w:spacing w:line="276" w:lineRule="auto"/>
              <w:jc w:val="center"/>
              <w:rPr>
                <w:b/>
                <w:bCs/>
                <w:color w:val="auto"/>
                <w:kern w:val="32"/>
                <w:sz w:val="20"/>
                <w:szCs w:val="20"/>
                <w:lang w:val="es-ES_tradnl"/>
              </w:rPr>
            </w:pPr>
            <w:r w:rsidRPr="00EB29EC">
              <w:rPr>
                <w:color w:val="auto"/>
                <w:sz w:val="20"/>
                <w:szCs w:val="20"/>
                <w:lang w:val="es-ES_tradnl"/>
              </w:rPr>
              <w:lastRenderedPageBreak/>
              <w:t>FR</w:t>
            </w:r>
          </w:p>
          <w:p w14:paraId="2A6C31B0" w14:textId="77777777" w:rsidR="00DA133F" w:rsidRPr="00EB29EC" w:rsidRDefault="00487602"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DE</w:t>
            </w:r>
          </w:p>
          <w:p w14:paraId="13BAEF7A" w14:textId="77777777" w:rsidR="00DA133F" w:rsidRPr="00EB29EC" w:rsidRDefault="00487602"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GR</w:t>
            </w:r>
          </w:p>
          <w:p w14:paraId="0581DA30" w14:textId="77777777" w:rsidR="00DA133F" w:rsidRPr="0030044D" w:rsidRDefault="00487602" w:rsidP="009645C6">
            <w:pPr>
              <w:pStyle w:val="Default"/>
              <w:keepNext/>
              <w:spacing w:line="276" w:lineRule="auto"/>
              <w:jc w:val="center"/>
              <w:outlineLvl w:val="0"/>
              <w:rPr>
                <w:color w:val="auto"/>
                <w:sz w:val="20"/>
                <w:szCs w:val="20"/>
              </w:rPr>
            </w:pPr>
            <w:r w:rsidRPr="0030044D">
              <w:rPr>
                <w:color w:val="auto"/>
                <w:sz w:val="20"/>
                <w:szCs w:val="20"/>
              </w:rPr>
              <w:t>HU</w:t>
            </w:r>
          </w:p>
          <w:p w14:paraId="619C261F" w14:textId="747CB00A" w:rsidR="00BA41C3" w:rsidRPr="00371EF1" w:rsidRDefault="00371EF1" w:rsidP="009645C6">
            <w:pPr>
              <w:pStyle w:val="Default"/>
              <w:keepNext/>
              <w:spacing w:line="276" w:lineRule="auto"/>
              <w:jc w:val="center"/>
              <w:outlineLvl w:val="0"/>
              <w:rPr>
                <w:bCs/>
                <w:color w:val="auto"/>
                <w:kern w:val="32"/>
                <w:sz w:val="20"/>
                <w:szCs w:val="20"/>
              </w:rPr>
            </w:pPr>
            <w:r w:rsidRPr="00371EF1">
              <w:rPr>
                <w:bCs/>
                <w:color w:val="auto"/>
                <w:kern w:val="32"/>
                <w:sz w:val="20"/>
                <w:szCs w:val="20"/>
              </w:rPr>
              <w:t>IS</w:t>
            </w:r>
          </w:p>
          <w:p w14:paraId="3E6F666D" w14:textId="04D612A8" w:rsidR="00DA133F" w:rsidRPr="0030044D" w:rsidRDefault="00371EF1" w:rsidP="009645C6">
            <w:pPr>
              <w:pStyle w:val="Default"/>
              <w:spacing w:line="276" w:lineRule="auto"/>
              <w:jc w:val="center"/>
              <w:rPr>
                <w:color w:val="auto"/>
                <w:sz w:val="20"/>
                <w:szCs w:val="20"/>
              </w:rPr>
            </w:pPr>
            <w:r>
              <w:rPr>
                <w:color w:val="auto"/>
                <w:sz w:val="20"/>
                <w:szCs w:val="20"/>
              </w:rPr>
              <w:t>IE</w:t>
            </w:r>
          </w:p>
          <w:p w14:paraId="52B94467" w14:textId="77777777" w:rsidR="00DA133F" w:rsidRPr="0030044D" w:rsidRDefault="00DA133F" w:rsidP="009645C6">
            <w:pPr>
              <w:pStyle w:val="Default"/>
              <w:spacing w:line="276" w:lineRule="auto"/>
              <w:jc w:val="center"/>
              <w:rPr>
                <w:color w:val="auto"/>
                <w:sz w:val="20"/>
                <w:szCs w:val="20"/>
              </w:rPr>
            </w:pPr>
            <w:r w:rsidRPr="0030044D">
              <w:rPr>
                <w:color w:val="auto"/>
                <w:sz w:val="20"/>
                <w:szCs w:val="20"/>
              </w:rPr>
              <w:t>IT</w:t>
            </w:r>
          </w:p>
          <w:p w14:paraId="28821755" w14:textId="77777777" w:rsidR="00DA133F" w:rsidRPr="0030044D" w:rsidRDefault="00DA133F" w:rsidP="009645C6">
            <w:pPr>
              <w:pStyle w:val="Default"/>
              <w:spacing w:line="276" w:lineRule="auto"/>
              <w:jc w:val="center"/>
              <w:rPr>
                <w:color w:val="auto"/>
                <w:sz w:val="20"/>
                <w:szCs w:val="20"/>
              </w:rPr>
            </w:pPr>
            <w:r w:rsidRPr="0030044D">
              <w:rPr>
                <w:color w:val="auto"/>
                <w:sz w:val="20"/>
                <w:szCs w:val="20"/>
              </w:rPr>
              <w:t>LV</w:t>
            </w:r>
          </w:p>
          <w:p w14:paraId="21C5F1A5" w14:textId="77777777" w:rsidR="00BA41C3" w:rsidRPr="0030044D" w:rsidRDefault="00BA41C3" w:rsidP="009645C6">
            <w:pPr>
              <w:pStyle w:val="Default"/>
              <w:spacing w:line="276" w:lineRule="auto"/>
              <w:jc w:val="center"/>
              <w:rPr>
                <w:color w:val="auto"/>
                <w:sz w:val="20"/>
                <w:szCs w:val="20"/>
              </w:rPr>
            </w:pPr>
            <w:r w:rsidRPr="0030044D">
              <w:rPr>
                <w:color w:val="auto"/>
                <w:sz w:val="20"/>
                <w:szCs w:val="20"/>
              </w:rPr>
              <w:t>LI</w:t>
            </w:r>
          </w:p>
          <w:p w14:paraId="41D411A5" w14:textId="77777777" w:rsidR="00DA133F" w:rsidRPr="00EB29EC" w:rsidRDefault="00DA133F" w:rsidP="009645C6">
            <w:pPr>
              <w:pStyle w:val="Default"/>
              <w:spacing w:line="276" w:lineRule="auto"/>
              <w:jc w:val="center"/>
              <w:rPr>
                <w:color w:val="auto"/>
                <w:sz w:val="20"/>
                <w:szCs w:val="20"/>
                <w:lang w:val="es-ES_tradnl"/>
              </w:rPr>
            </w:pPr>
            <w:r w:rsidRPr="00EB29EC">
              <w:rPr>
                <w:color w:val="auto"/>
                <w:sz w:val="20"/>
                <w:szCs w:val="20"/>
                <w:lang w:val="es-ES_tradnl"/>
              </w:rPr>
              <w:t>LT</w:t>
            </w:r>
            <w:bookmarkStart w:id="0" w:name="_GoBack"/>
            <w:bookmarkEnd w:id="0"/>
          </w:p>
          <w:p w14:paraId="7FB5C473" w14:textId="77777777" w:rsidR="00DA133F" w:rsidRPr="00EB29EC" w:rsidRDefault="00DA133F" w:rsidP="009645C6">
            <w:pPr>
              <w:pStyle w:val="Default"/>
              <w:spacing w:line="276" w:lineRule="auto"/>
              <w:jc w:val="center"/>
              <w:rPr>
                <w:color w:val="auto"/>
                <w:sz w:val="20"/>
                <w:szCs w:val="20"/>
                <w:lang w:val="es-ES_tradnl"/>
              </w:rPr>
            </w:pPr>
            <w:r w:rsidRPr="00EB29EC">
              <w:rPr>
                <w:color w:val="auto"/>
                <w:sz w:val="20"/>
                <w:szCs w:val="20"/>
                <w:lang w:val="es-ES_tradnl"/>
              </w:rPr>
              <w:t>LU</w:t>
            </w:r>
          </w:p>
          <w:p w14:paraId="7B3E63FD" w14:textId="77777777" w:rsidR="00DA133F" w:rsidRPr="00EB29EC" w:rsidRDefault="00DA133F" w:rsidP="009645C6">
            <w:pPr>
              <w:pStyle w:val="Default"/>
              <w:spacing w:line="276" w:lineRule="auto"/>
              <w:jc w:val="center"/>
              <w:rPr>
                <w:color w:val="auto"/>
                <w:sz w:val="20"/>
                <w:szCs w:val="20"/>
                <w:lang w:val="es-ES_tradnl"/>
              </w:rPr>
            </w:pPr>
            <w:r w:rsidRPr="00EB29EC">
              <w:rPr>
                <w:color w:val="auto"/>
                <w:sz w:val="20"/>
                <w:szCs w:val="20"/>
                <w:lang w:val="es-ES_tradnl"/>
              </w:rPr>
              <w:t>MT</w:t>
            </w:r>
          </w:p>
          <w:p w14:paraId="238ED6A0" w14:textId="77777777" w:rsidR="00DA133F" w:rsidRPr="00EB29EC" w:rsidRDefault="00487602" w:rsidP="009645C6">
            <w:pPr>
              <w:pStyle w:val="Default"/>
              <w:keepNext/>
              <w:spacing w:line="276" w:lineRule="auto"/>
              <w:jc w:val="center"/>
              <w:outlineLvl w:val="0"/>
              <w:rPr>
                <w:color w:val="auto"/>
                <w:sz w:val="20"/>
                <w:szCs w:val="20"/>
                <w:lang w:val="es-ES_tradnl"/>
              </w:rPr>
            </w:pPr>
            <w:r w:rsidRPr="00EB29EC">
              <w:rPr>
                <w:color w:val="auto"/>
                <w:sz w:val="20"/>
                <w:szCs w:val="20"/>
                <w:lang w:val="es-ES_tradnl"/>
              </w:rPr>
              <w:t>NL</w:t>
            </w:r>
          </w:p>
          <w:p w14:paraId="39CC7963" w14:textId="77777777" w:rsidR="00BA41C3" w:rsidRPr="00EB29EC" w:rsidRDefault="00BA41C3"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NO</w:t>
            </w:r>
          </w:p>
          <w:p w14:paraId="7459ACD1" w14:textId="77777777" w:rsidR="00DA133F" w:rsidRPr="00EB29EC" w:rsidRDefault="00487602"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PL</w:t>
            </w:r>
          </w:p>
          <w:p w14:paraId="2F47D6AC" w14:textId="77777777" w:rsidR="00DA133F" w:rsidRPr="00EB29EC" w:rsidRDefault="00487602"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PT</w:t>
            </w:r>
          </w:p>
          <w:p w14:paraId="72034AFD" w14:textId="77777777" w:rsidR="00DA133F" w:rsidRPr="00EB29EC" w:rsidRDefault="00487602"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RO</w:t>
            </w:r>
          </w:p>
          <w:p w14:paraId="0360C932" w14:textId="77777777" w:rsidR="00DA133F" w:rsidRPr="00EB29EC" w:rsidRDefault="00487602"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SK</w:t>
            </w:r>
          </w:p>
          <w:p w14:paraId="33132B40" w14:textId="77777777" w:rsidR="00DA133F" w:rsidRPr="00EB29EC" w:rsidRDefault="00487602"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SI</w:t>
            </w:r>
          </w:p>
          <w:p w14:paraId="016F16E9" w14:textId="77777777" w:rsidR="00D130F4" w:rsidRPr="00EB29EC" w:rsidRDefault="00487602"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ES</w:t>
            </w:r>
          </w:p>
          <w:p w14:paraId="772BE547" w14:textId="52D556AB" w:rsidR="00924814" w:rsidRPr="00EB29EC" w:rsidRDefault="00487602" w:rsidP="009645C6">
            <w:pPr>
              <w:pStyle w:val="Default"/>
              <w:keepNext/>
              <w:spacing w:line="276" w:lineRule="auto"/>
              <w:jc w:val="center"/>
              <w:outlineLvl w:val="0"/>
              <w:rPr>
                <w:color w:val="auto"/>
                <w:sz w:val="20"/>
                <w:szCs w:val="20"/>
                <w:lang w:val="es-ES_tradnl"/>
              </w:rPr>
            </w:pPr>
            <w:r w:rsidRPr="00EB29EC">
              <w:rPr>
                <w:color w:val="auto"/>
                <w:sz w:val="20"/>
                <w:szCs w:val="20"/>
                <w:lang w:val="es-ES_tradnl"/>
              </w:rPr>
              <w:t>SE</w:t>
            </w:r>
          </w:p>
          <w:p w14:paraId="1C19CDFD" w14:textId="77777777" w:rsidR="00BA41C3" w:rsidRPr="00EB29EC" w:rsidRDefault="00BA41C3" w:rsidP="009645C6">
            <w:pPr>
              <w:pStyle w:val="Default"/>
              <w:keepNext/>
              <w:spacing w:line="276" w:lineRule="auto"/>
              <w:jc w:val="center"/>
              <w:outlineLvl w:val="0"/>
              <w:rPr>
                <w:color w:val="auto"/>
                <w:sz w:val="20"/>
                <w:szCs w:val="20"/>
                <w:lang w:val="es-ES_tradnl"/>
              </w:rPr>
            </w:pPr>
            <w:r w:rsidRPr="00EB29EC">
              <w:rPr>
                <w:color w:val="auto"/>
                <w:sz w:val="20"/>
                <w:szCs w:val="20"/>
                <w:lang w:val="es-ES_tradnl"/>
              </w:rPr>
              <w:t>CH</w:t>
            </w:r>
          </w:p>
          <w:p w14:paraId="25001201" w14:textId="194E6463" w:rsidR="00BA41C3" w:rsidRPr="00EB29EC" w:rsidRDefault="00BA41C3" w:rsidP="009645C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TR</w:t>
            </w:r>
          </w:p>
          <w:p w14:paraId="0EBF7D35" w14:textId="77777777" w:rsidR="00B9789A" w:rsidRPr="00EB29EC" w:rsidRDefault="00DA133F" w:rsidP="009645C6">
            <w:pPr>
              <w:pStyle w:val="Default"/>
              <w:spacing w:line="276" w:lineRule="auto"/>
              <w:jc w:val="center"/>
              <w:rPr>
                <w:color w:val="auto"/>
                <w:sz w:val="20"/>
                <w:szCs w:val="20"/>
                <w:lang w:val="es-ES_tradnl"/>
              </w:rPr>
            </w:pPr>
            <w:r w:rsidRPr="00EB29EC">
              <w:rPr>
                <w:color w:val="auto"/>
                <w:sz w:val="20"/>
                <w:szCs w:val="20"/>
                <w:lang w:val="es-ES_tradnl"/>
              </w:rPr>
              <w:t>UK</w:t>
            </w:r>
          </w:p>
        </w:tc>
        <w:tc>
          <w:tcPr>
            <w:tcW w:w="5887" w:type="dxa"/>
          </w:tcPr>
          <w:p w14:paraId="63330500" w14:textId="77777777" w:rsidR="00ED422B" w:rsidRPr="00EB29EC" w:rsidRDefault="00275CB1" w:rsidP="00ED422B">
            <w:pPr>
              <w:pStyle w:val="Default"/>
              <w:spacing w:line="276" w:lineRule="auto"/>
              <w:jc w:val="both"/>
              <w:rPr>
                <w:color w:val="auto"/>
                <w:sz w:val="20"/>
                <w:szCs w:val="20"/>
                <w:lang w:val="es-ES_tradnl"/>
              </w:rPr>
            </w:pPr>
            <w:hyperlink r:id="rId14" w:history="1">
              <w:r w:rsidR="00ED422B" w:rsidRPr="00EB29EC">
                <w:rPr>
                  <w:rStyle w:val="Hyperlink"/>
                  <w:rFonts w:cs="Arial"/>
                  <w:sz w:val="20"/>
                  <w:szCs w:val="20"/>
                  <w:lang w:val="es-ES_tradnl"/>
                </w:rPr>
                <w:t>http://cdr.eionet.europa.eu/at/eu/lcpes</w:t>
              </w:r>
            </w:hyperlink>
          </w:p>
          <w:p w14:paraId="3753AFAC" w14:textId="77777777" w:rsidR="00ED422B" w:rsidRPr="00EB29EC" w:rsidRDefault="00275CB1" w:rsidP="00ED422B">
            <w:pPr>
              <w:pStyle w:val="Default"/>
              <w:spacing w:line="276" w:lineRule="auto"/>
              <w:jc w:val="both"/>
              <w:rPr>
                <w:color w:val="auto"/>
                <w:sz w:val="20"/>
                <w:szCs w:val="20"/>
                <w:lang w:val="es-ES_tradnl"/>
              </w:rPr>
            </w:pPr>
            <w:hyperlink r:id="rId15" w:history="1">
              <w:r w:rsidR="00ED422B" w:rsidRPr="00EB29EC">
                <w:rPr>
                  <w:rStyle w:val="Hyperlink"/>
                  <w:rFonts w:cs="Arial"/>
                  <w:sz w:val="20"/>
                  <w:szCs w:val="20"/>
                  <w:lang w:val="es-ES_tradnl"/>
                </w:rPr>
                <w:t>http://cdr.eionet.europa.eu/be/eu/lcpes</w:t>
              </w:r>
            </w:hyperlink>
          </w:p>
          <w:p w14:paraId="20873367" w14:textId="77777777" w:rsidR="00ED422B" w:rsidRPr="00EB29EC" w:rsidRDefault="00275CB1" w:rsidP="00ED422B">
            <w:pPr>
              <w:pStyle w:val="Default"/>
              <w:spacing w:line="276" w:lineRule="auto"/>
              <w:jc w:val="both"/>
              <w:rPr>
                <w:color w:val="auto"/>
                <w:sz w:val="20"/>
                <w:szCs w:val="20"/>
                <w:lang w:val="es-ES_tradnl"/>
              </w:rPr>
            </w:pPr>
            <w:hyperlink r:id="rId16" w:history="1">
              <w:r w:rsidR="00ED422B" w:rsidRPr="00EB29EC">
                <w:rPr>
                  <w:rStyle w:val="Hyperlink"/>
                  <w:rFonts w:cs="Arial"/>
                  <w:sz w:val="20"/>
                  <w:szCs w:val="20"/>
                  <w:lang w:val="es-ES_tradnl"/>
                </w:rPr>
                <w:t>http://cdr.eionet.europa.eu/bg/eu/copy_of_lcpes</w:t>
              </w:r>
            </w:hyperlink>
          </w:p>
          <w:p w14:paraId="7DCBA8B1" w14:textId="77777777" w:rsidR="00ED422B" w:rsidRPr="00EB29EC" w:rsidRDefault="00275CB1" w:rsidP="00ED422B">
            <w:pPr>
              <w:pStyle w:val="Default"/>
              <w:spacing w:line="276" w:lineRule="auto"/>
              <w:jc w:val="both"/>
              <w:rPr>
                <w:color w:val="auto"/>
                <w:sz w:val="20"/>
                <w:szCs w:val="20"/>
                <w:lang w:val="es-ES_tradnl"/>
              </w:rPr>
            </w:pPr>
            <w:hyperlink r:id="rId17" w:history="1">
              <w:r w:rsidR="00ED422B" w:rsidRPr="00EB29EC">
                <w:rPr>
                  <w:rStyle w:val="Hyperlink"/>
                  <w:rFonts w:cs="Arial"/>
                  <w:sz w:val="20"/>
                  <w:szCs w:val="20"/>
                  <w:lang w:val="es-ES_tradnl"/>
                </w:rPr>
                <w:t>http://cdr.eionet.europa.eu/hr/eu/lcpes</w:t>
              </w:r>
            </w:hyperlink>
          </w:p>
          <w:p w14:paraId="091389F0" w14:textId="77777777" w:rsidR="00ED422B" w:rsidRPr="00EB29EC" w:rsidRDefault="00275CB1" w:rsidP="00ED422B">
            <w:pPr>
              <w:pStyle w:val="Default"/>
              <w:spacing w:line="276" w:lineRule="auto"/>
              <w:jc w:val="both"/>
              <w:rPr>
                <w:color w:val="auto"/>
                <w:sz w:val="20"/>
                <w:szCs w:val="20"/>
                <w:lang w:val="es-ES_tradnl"/>
              </w:rPr>
            </w:pPr>
            <w:hyperlink r:id="rId18" w:history="1">
              <w:r w:rsidR="00ED422B" w:rsidRPr="00EB29EC">
                <w:rPr>
                  <w:rStyle w:val="Hyperlink"/>
                  <w:rFonts w:cs="Arial"/>
                  <w:sz w:val="20"/>
                  <w:szCs w:val="20"/>
                  <w:lang w:val="es-ES_tradnl"/>
                </w:rPr>
                <w:t>http://cdr.eionet.europa.eu/cy/eu/lcpes</w:t>
              </w:r>
            </w:hyperlink>
          </w:p>
          <w:p w14:paraId="4D9F6493" w14:textId="77777777" w:rsidR="00ED422B" w:rsidRPr="00EB29EC" w:rsidRDefault="00275CB1" w:rsidP="00ED422B">
            <w:pPr>
              <w:pStyle w:val="Default"/>
              <w:spacing w:line="276" w:lineRule="auto"/>
              <w:jc w:val="both"/>
              <w:rPr>
                <w:color w:val="auto"/>
                <w:sz w:val="20"/>
                <w:szCs w:val="20"/>
                <w:lang w:val="es-ES_tradnl"/>
              </w:rPr>
            </w:pPr>
            <w:hyperlink r:id="rId19" w:history="1">
              <w:r w:rsidR="00ED422B" w:rsidRPr="00EB29EC">
                <w:rPr>
                  <w:rStyle w:val="Hyperlink"/>
                  <w:rFonts w:cs="Arial"/>
                  <w:sz w:val="20"/>
                  <w:szCs w:val="20"/>
                  <w:lang w:val="es-ES_tradnl"/>
                </w:rPr>
                <w:t>http://cdr.eionet.europa.eu/cz/eu/lcpes</w:t>
              </w:r>
            </w:hyperlink>
          </w:p>
          <w:p w14:paraId="76E23191" w14:textId="77777777" w:rsidR="00ED422B" w:rsidRPr="00EB29EC" w:rsidRDefault="00275CB1" w:rsidP="00ED422B">
            <w:pPr>
              <w:pStyle w:val="Default"/>
              <w:spacing w:line="276" w:lineRule="auto"/>
              <w:jc w:val="both"/>
              <w:rPr>
                <w:color w:val="auto"/>
                <w:sz w:val="20"/>
                <w:szCs w:val="20"/>
                <w:lang w:val="es-ES_tradnl"/>
              </w:rPr>
            </w:pPr>
            <w:hyperlink r:id="rId20" w:history="1">
              <w:r w:rsidR="00ED422B" w:rsidRPr="00EB29EC">
                <w:rPr>
                  <w:rStyle w:val="Hyperlink"/>
                  <w:rFonts w:cs="Arial"/>
                  <w:sz w:val="20"/>
                  <w:szCs w:val="20"/>
                  <w:lang w:val="es-ES_tradnl"/>
                </w:rPr>
                <w:t>http://cdr.eionet.europa.eu/dk/eu/lcpes</w:t>
              </w:r>
            </w:hyperlink>
          </w:p>
          <w:p w14:paraId="5E948388" w14:textId="77777777" w:rsidR="00ED422B" w:rsidRPr="00EB29EC" w:rsidRDefault="00275CB1" w:rsidP="00ED422B">
            <w:pPr>
              <w:pStyle w:val="Default"/>
              <w:spacing w:line="276" w:lineRule="auto"/>
              <w:jc w:val="both"/>
              <w:rPr>
                <w:color w:val="auto"/>
                <w:sz w:val="20"/>
                <w:szCs w:val="20"/>
                <w:lang w:val="es-ES_tradnl"/>
              </w:rPr>
            </w:pPr>
            <w:hyperlink r:id="rId21" w:history="1">
              <w:r w:rsidR="00ED422B" w:rsidRPr="00EB29EC">
                <w:rPr>
                  <w:rStyle w:val="Hyperlink"/>
                  <w:rFonts w:cs="Arial"/>
                  <w:sz w:val="20"/>
                  <w:szCs w:val="20"/>
                  <w:lang w:val="es-ES_tradnl"/>
                </w:rPr>
                <w:t>http://cdr.eionet.europa.eu/ee/eu/lcpes</w:t>
              </w:r>
            </w:hyperlink>
          </w:p>
          <w:p w14:paraId="0286DBFD" w14:textId="77777777" w:rsidR="00ED422B" w:rsidRPr="00EB29EC" w:rsidRDefault="00275CB1" w:rsidP="00ED422B">
            <w:pPr>
              <w:pStyle w:val="Default"/>
              <w:spacing w:line="276" w:lineRule="auto"/>
              <w:jc w:val="both"/>
              <w:rPr>
                <w:color w:val="auto"/>
                <w:sz w:val="20"/>
                <w:szCs w:val="20"/>
                <w:lang w:val="es-ES_tradnl"/>
              </w:rPr>
            </w:pPr>
            <w:hyperlink r:id="rId22" w:history="1">
              <w:r w:rsidR="00ED422B" w:rsidRPr="00EB29EC">
                <w:rPr>
                  <w:rStyle w:val="Hyperlink"/>
                  <w:rFonts w:cs="Arial"/>
                  <w:sz w:val="20"/>
                  <w:szCs w:val="20"/>
                  <w:lang w:val="es-ES_tradnl"/>
                </w:rPr>
                <w:t>http://cdr.eionet.europa.eu/fi/eu/lcpes</w:t>
              </w:r>
            </w:hyperlink>
          </w:p>
          <w:p w14:paraId="0AB23BC0" w14:textId="77777777" w:rsidR="00ED422B" w:rsidRPr="00EB29EC" w:rsidRDefault="00275CB1" w:rsidP="00ED422B">
            <w:pPr>
              <w:pStyle w:val="Default"/>
              <w:spacing w:line="276" w:lineRule="auto"/>
              <w:jc w:val="both"/>
              <w:rPr>
                <w:color w:val="auto"/>
                <w:sz w:val="20"/>
                <w:szCs w:val="20"/>
                <w:lang w:val="es-ES_tradnl"/>
              </w:rPr>
            </w:pPr>
            <w:hyperlink r:id="rId23" w:history="1">
              <w:r w:rsidR="00ED422B" w:rsidRPr="00EB29EC">
                <w:rPr>
                  <w:rStyle w:val="Hyperlink"/>
                  <w:rFonts w:cs="Arial"/>
                  <w:sz w:val="20"/>
                  <w:szCs w:val="20"/>
                  <w:lang w:val="es-ES_tradnl"/>
                </w:rPr>
                <w:t>http://cdr.eionet.europa.eu/fr/eu/lcpes</w:t>
              </w:r>
            </w:hyperlink>
          </w:p>
          <w:p w14:paraId="72AAE920" w14:textId="77777777" w:rsidR="00ED422B" w:rsidRPr="00EB29EC" w:rsidRDefault="00275CB1" w:rsidP="00ED422B">
            <w:pPr>
              <w:pStyle w:val="Default"/>
              <w:spacing w:line="276" w:lineRule="auto"/>
              <w:jc w:val="both"/>
              <w:rPr>
                <w:color w:val="auto"/>
                <w:sz w:val="20"/>
                <w:szCs w:val="20"/>
                <w:lang w:val="es-ES_tradnl"/>
              </w:rPr>
            </w:pPr>
            <w:hyperlink r:id="rId24" w:history="1">
              <w:r w:rsidR="00ED422B" w:rsidRPr="00EB29EC">
                <w:rPr>
                  <w:rStyle w:val="Hyperlink"/>
                  <w:rFonts w:cs="Arial"/>
                  <w:sz w:val="20"/>
                  <w:szCs w:val="20"/>
                  <w:lang w:val="es-ES_tradnl"/>
                </w:rPr>
                <w:t>http://cdr.eionet.europa.eu/de/eu/lcpes</w:t>
              </w:r>
            </w:hyperlink>
          </w:p>
          <w:p w14:paraId="21BE6030" w14:textId="77777777" w:rsidR="00ED422B" w:rsidRPr="00EB29EC" w:rsidRDefault="00275CB1" w:rsidP="00ED422B">
            <w:pPr>
              <w:pStyle w:val="Default"/>
              <w:spacing w:line="276" w:lineRule="auto"/>
              <w:jc w:val="both"/>
              <w:rPr>
                <w:color w:val="auto"/>
                <w:sz w:val="20"/>
                <w:szCs w:val="20"/>
                <w:lang w:val="es-ES_tradnl"/>
              </w:rPr>
            </w:pPr>
            <w:hyperlink r:id="rId25" w:history="1">
              <w:r w:rsidR="00ED422B" w:rsidRPr="00EB29EC">
                <w:rPr>
                  <w:rStyle w:val="Hyperlink"/>
                  <w:rFonts w:cs="Arial"/>
                  <w:sz w:val="20"/>
                  <w:szCs w:val="20"/>
                  <w:lang w:val="es-ES_tradnl"/>
                </w:rPr>
                <w:t>http://cdr.eionet.europa.eu/gr/eu/lcpes</w:t>
              </w:r>
            </w:hyperlink>
          </w:p>
          <w:p w14:paraId="1F7CC777" w14:textId="77777777" w:rsidR="00ED422B" w:rsidRPr="00EB29EC" w:rsidRDefault="00275CB1" w:rsidP="00ED422B">
            <w:pPr>
              <w:pStyle w:val="Default"/>
              <w:spacing w:line="276" w:lineRule="auto"/>
              <w:jc w:val="both"/>
              <w:rPr>
                <w:color w:val="auto"/>
                <w:sz w:val="20"/>
                <w:szCs w:val="20"/>
                <w:lang w:val="es-ES_tradnl"/>
              </w:rPr>
            </w:pPr>
            <w:hyperlink r:id="rId26" w:history="1">
              <w:r w:rsidR="00ED422B" w:rsidRPr="00EB29EC">
                <w:rPr>
                  <w:rStyle w:val="Hyperlink"/>
                  <w:rFonts w:cs="Arial"/>
                  <w:sz w:val="20"/>
                  <w:szCs w:val="20"/>
                  <w:lang w:val="es-ES_tradnl"/>
                </w:rPr>
                <w:t>http://cdr.eionet.europa.eu/hu/eu/lcpes</w:t>
              </w:r>
            </w:hyperlink>
          </w:p>
          <w:p w14:paraId="10FCD249" w14:textId="2D9427CA" w:rsidR="00ED422B" w:rsidRPr="00EB29EC" w:rsidRDefault="00275CB1" w:rsidP="00ED422B">
            <w:pPr>
              <w:pStyle w:val="Default"/>
              <w:spacing w:line="276" w:lineRule="auto"/>
              <w:jc w:val="both"/>
              <w:rPr>
                <w:color w:val="auto"/>
                <w:sz w:val="20"/>
                <w:szCs w:val="20"/>
                <w:lang w:val="es-ES_tradnl"/>
              </w:rPr>
            </w:pPr>
            <w:hyperlink r:id="rId27" w:history="1">
              <w:r w:rsidR="00371EF1" w:rsidRPr="0051796F">
                <w:rPr>
                  <w:rStyle w:val="Hyperlink"/>
                  <w:rFonts w:cs="Arial"/>
                  <w:sz w:val="20"/>
                  <w:szCs w:val="20"/>
                  <w:lang w:val="es-ES_tradnl"/>
                </w:rPr>
                <w:t>http://cdr.eionet.europa.eu/is/eu/lcpes</w:t>
              </w:r>
            </w:hyperlink>
          </w:p>
          <w:p w14:paraId="4E1BFAE2" w14:textId="55184973" w:rsidR="00ED422B" w:rsidRPr="00EB29EC" w:rsidRDefault="00275CB1" w:rsidP="00ED422B">
            <w:pPr>
              <w:pStyle w:val="Default"/>
              <w:spacing w:line="276" w:lineRule="auto"/>
              <w:jc w:val="both"/>
              <w:rPr>
                <w:color w:val="auto"/>
                <w:sz w:val="20"/>
                <w:szCs w:val="20"/>
                <w:lang w:val="es-ES_tradnl"/>
              </w:rPr>
            </w:pPr>
            <w:hyperlink r:id="rId28" w:history="1">
              <w:r w:rsidR="00371EF1" w:rsidRPr="0051796F">
                <w:rPr>
                  <w:rStyle w:val="Hyperlink"/>
                  <w:rFonts w:cs="Arial"/>
                  <w:sz w:val="20"/>
                  <w:szCs w:val="20"/>
                  <w:lang w:val="es-ES_tradnl"/>
                </w:rPr>
                <w:t>http://cdr.eionet.europa.eu/ie/eu/lcpes</w:t>
              </w:r>
            </w:hyperlink>
          </w:p>
          <w:p w14:paraId="22748B11" w14:textId="77777777" w:rsidR="00ED422B" w:rsidRPr="00EB29EC" w:rsidRDefault="00275CB1" w:rsidP="00ED422B">
            <w:pPr>
              <w:pStyle w:val="Default"/>
              <w:spacing w:line="276" w:lineRule="auto"/>
              <w:jc w:val="both"/>
              <w:rPr>
                <w:color w:val="auto"/>
                <w:sz w:val="20"/>
                <w:szCs w:val="20"/>
                <w:lang w:val="es-ES_tradnl"/>
              </w:rPr>
            </w:pPr>
            <w:hyperlink r:id="rId29" w:history="1">
              <w:r w:rsidR="00ED422B" w:rsidRPr="00EB29EC">
                <w:rPr>
                  <w:rStyle w:val="Hyperlink"/>
                  <w:rFonts w:cs="Arial"/>
                  <w:sz w:val="20"/>
                  <w:szCs w:val="20"/>
                  <w:lang w:val="es-ES_tradnl"/>
                </w:rPr>
                <w:t>http://cdr.eionet.europa.eu/it/eu/lcpes</w:t>
              </w:r>
            </w:hyperlink>
          </w:p>
          <w:p w14:paraId="6C07D248" w14:textId="77777777" w:rsidR="00ED422B" w:rsidRPr="00EB29EC" w:rsidRDefault="00275CB1" w:rsidP="00ED422B">
            <w:pPr>
              <w:pStyle w:val="Default"/>
              <w:spacing w:line="276" w:lineRule="auto"/>
              <w:jc w:val="both"/>
              <w:rPr>
                <w:color w:val="auto"/>
                <w:sz w:val="20"/>
                <w:szCs w:val="20"/>
                <w:lang w:val="es-ES_tradnl"/>
              </w:rPr>
            </w:pPr>
            <w:hyperlink r:id="rId30" w:history="1">
              <w:r w:rsidR="00ED422B" w:rsidRPr="00EB29EC">
                <w:rPr>
                  <w:rStyle w:val="Hyperlink"/>
                  <w:rFonts w:cs="Arial"/>
                  <w:sz w:val="20"/>
                  <w:szCs w:val="20"/>
                  <w:lang w:val="es-ES_tradnl"/>
                </w:rPr>
                <w:t>http://cdr.eionet.europa.eu/lv/eu/lcpes</w:t>
              </w:r>
            </w:hyperlink>
          </w:p>
          <w:p w14:paraId="031AFC76" w14:textId="77777777" w:rsidR="00ED422B" w:rsidRPr="00EB29EC" w:rsidRDefault="00275CB1" w:rsidP="00ED422B">
            <w:pPr>
              <w:pStyle w:val="Default"/>
              <w:spacing w:line="276" w:lineRule="auto"/>
              <w:jc w:val="both"/>
              <w:rPr>
                <w:color w:val="auto"/>
                <w:sz w:val="20"/>
                <w:szCs w:val="20"/>
                <w:lang w:val="es-ES_tradnl"/>
              </w:rPr>
            </w:pPr>
            <w:hyperlink r:id="rId31" w:history="1">
              <w:r w:rsidR="00ED422B" w:rsidRPr="00EB29EC">
                <w:rPr>
                  <w:rStyle w:val="Hyperlink"/>
                  <w:rFonts w:cs="Arial"/>
                  <w:sz w:val="20"/>
                  <w:szCs w:val="20"/>
                  <w:lang w:val="es-ES_tradnl"/>
                </w:rPr>
                <w:t>http://cdr.eionet.europa.eu/li/eu/lcpes</w:t>
              </w:r>
            </w:hyperlink>
          </w:p>
          <w:p w14:paraId="3D53E859" w14:textId="77777777" w:rsidR="00ED422B" w:rsidRPr="00EB29EC" w:rsidRDefault="00275CB1" w:rsidP="00ED422B">
            <w:pPr>
              <w:pStyle w:val="Default"/>
              <w:spacing w:line="276" w:lineRule="auto"/>
              <w:jc w:val="both"/>
              <w:rPr>
                <w:color w:val="auto"/>
                <w:sz w:val="20"/>
                <w:szCs w:val="20"/>
                <w:lang w:val="es-ES_tradnl"/>
              </w:rPr>
            </w:pPr>
            <w:hyperlink r:id="rId32" w:history="1">
              <w:r w:rsidR="00ED422B" w:rsidRPr="00EB29EC">
                <w:rPr>
                  <w:rStyle w:val="Hyperlink"/>
                  <w:rFonts w:cs="Arial"/>
                  <w:sz w:val="20"/>
                  <w:szCs w:val="20"/>
                  <w:lang w:val="es-ES_tradnl"/>
                </w:rPr>
                <w:t>http://cdr.eionet.europa.eu/lt/eu/lcpes</w:t>
              </w:r>
            </w:hyperlink>
          </w:p>
          <w:p w14:paraId="570581FD" w14:textId="77777777" w:rsidR="00ED422B" w:rsidRPr="00EB29EC" w:rsidRDefault="00275CB1" w:rsidP="00ED422B">
            <w:pPr>
              <w:pStyle w:val="Default"/>
              <w:spacing w:line="276" w:lineRule="auto"/>
              <w:jc w:val="both"/>
              <w:rPr>
                <w:color w:val="auto"/>
                <w:sz w:val="20"/>
                <w:szCs w:val="20"/>
                <w:lang w:val="es-ES_tradnl"/>
              </w:rPr>
            </w:pPr>
            <w:hyperlink r:id="rId33" w:history="1">
              <w:r w:rsidR="00ED422B" w:rsidRPr="00EB29EC">
                <w:rPr>
                  <w:rStyle w:val="Hyperlink"/>
                  <w:rFonts w:cs="Arial"/>
                  <w:sz w:val="20"/>
                  <w:szCs w:val="20"/>
                  <w:lang w:val="es-ES_tradnl"/>
                </w:rPr>
                <w:t>http://cdr.eionet.europa.eu/lu/eu/lcpes</w:t>
              </w:r>
            </w:hyperlink>
          </w:p>
          <w:p w14:paraId="0958A7B9" w14:textId="77777777" w:rsidR="00ED422B" w:rsidRPr="00EB29EC" w:rsidRDefault="00275CB1" w:rsidP="00ED422B">
            <w:pPr>
              <w:pStyle w:val="Default"/>
              <w:spacing w:line="276" w:lineRule="auto"/>
              <w:jc w:val="both"/>
              <w:rPr>
                <w:color w:val="auto"/>
                <w:sz w:val="20"/>
                <w:szCs w:val="20"/>
                <w:lang w:val="es-ES_tradnl"/>
              </w:rPr>
            </w:pPr>
            <w:hyperlink r:id="rId34" w:history="1">
              <w:r w:rsidR="00ED422B" w:rsidRPr="00EB29EC">
                <w:rPr>
                  <w:rStyle w:val="Hyperlink"/>
                  <w:rFonts w:cs="Arial"/>
                  <w:sz w:val="20"/>
                  <w:szCs w:val="20"/>
                  <w:lang w:val="es-ES_tradnl"/>
                </w:rPr>
                <w:t>http://cdr.eionet.europa.eu/mt/eu/lcpes</w:t>
              </w:r>
            </w:hyperlink>
          </w:p>
          <w:p w14:paraId="29270B65" w14:textId="77777777" w:rsidR="00ED422B" w:rsidRPr="00EB29EC" w:rsidRDefault="00275CB1" w:rsidP="00ED422B">
            <w:pPr>
              <w:pStyle w:val="Default"/>
              <w:spacing w:line="276" w:lineRule="auto"/>
              <w:jc w:val="both"/>
              <w:rPr>
                <w:color w:val="auto"/>
                <w:sz w:val="20"/>
                <w:szCs w:val="20"/>
                <w:lang w:val="es-ES_tradnl"/>
              </w:rPr>
            </w:pPr>
            <w:hyperlink r:id="rId35" w:history="1">
              <w:r w:rsidR="00ED422B" w:rsidRPr="00EB29EC">
                <w:rPr>
                  <w:rStyle w:val="Hyperlink"/>
                  <w:rFonts w:cs="Arial"/>
                  <w:sz w:val="20"/>
                  <w:szCs w:val="20"/>
                  <w:lang w:val="es-ES_tradnl"/>
                </w:rPr>
                <w:t>http://cdr.eionet.europa.eu/nl/eu/lcpes</w:t>
              </w:r>
            </w:hyperlink>
          </w:p>
          <w:p w14:paraId="59ECFB74" w14:textId="77777777" w:rsidR="00ED422B" w:rsidRPr="00EB29EC" w:rsidRDefault="00275CB1" w:rsidP="00ED422B">
            <w:pPr>
              <w:pStyle w:val="Default"/>
              <w:spacing w:line="276" w:lineRule="auto"/>
              <w:jc w:val="both"/>
              <w:rPr>
                <w:color w:val="auto"/>
                <w:sz w:val="20"/>
                <w:szCs w:val="20"/>
                <w:lang w:val="es-ES_tradnl"/>
              </w:rPr>
            </w:pPr>
            <w:hyperlink r:id="rId36" w:history="1">
              <w:r w:rsidR="00ED422B" w:rsidRPr="00EB29EC">
                <w:rPr>
                  <w:rStyle w:val="Hyperlink"/>
                  <w:rFonts w:cs="Arial"/>
                  <w:sz w:val="20"/>
                  <w:szCs w:val="20"/>
                  <w:lang w:val="es-ES_tradnl"/>
                </w:rPr>
                <w:t>http://cdr.eionet.europa.eu/no/eu/colp0r8w/colshr9cw</w:t>
              </w:r>
            </w:hyperlink>
          </w:p>
          <w:p w14:paraId="73778234" w14:textId="77777777" w:rsidR="00ED422B" w:rsidRPr="00EB29EC" w:rsidRDefault="00275CB1" w:rsidP="00ED422B">
            <w:pPr>
              <w:pStyle w:val="Default"/>
              <w:spacing w:line="276" w:lineRule="auto"/>
              <w:jc w:val="both"/>
              <w:rPr>
                <w:color w:val="auto"/>
                <w:sz w:val="20"/>
                <w:szCs w:val="20"/>
                <w:lang w:val="es-ES_tradnl"/>
              </w:rPr>
            </w:pPr>
            <w:hyperlink r:id="rId37" w:history="1">
              <w:r w:rsidR="00ED422B" w:rsidRPr="00EB29EC">
                <w:rPr>
                  <w:rStyle w:val="Hyperlink"/>
                  <w:rFonts w:cs="Arial"/>
                  <w:sz w:val="20"/>
                  <w:szCs w:val="20"/>
                  <w:lang w:val="es-ES_tradnl"/>
                </w:rPr>
                <w:t>http://cdr.eionet.europa.eu/pl/eu/lcpes</w:t>
              </w:r>
            </w:hyperlink>
          </w:p>
          <w:p w14:paraId="4ACB08C4" w14:textId="77777777" w:rsidR="00ED422B" w:rsidRPr="00EB29EC" w:rsidRDefault="00275CB1" w:rsidP="00ED422B">
            <w:pPr>
              <w:pStyle w:val="Default"/>
              <w:spacing w:line="276" w:lineRule="auto"/>
              <w:jc w:val="both"/>
              <w:rPr>
                <w:color w:val="auto"/>
                <w:sz w:val="20"/>
                <w:szCs w:val="20"/>
                <w:lang w:val="es-ES_tradnl"/>
              </w:rPr>
            </w:pPr>
            <w:hyperlink r:id="rId38" w:history="1">
              <w:r w:rsidR="00ED422B" w:rsidRPr="00EB29EC">
                <w:rPr>
                  <w:rStyle w:val="Hyperlink"/>
                  <w:rFonts w:cs="Arial"/>
                  <w:sz w:val="20"/>
                  <w:szCs w:val="20"/>
                  <w:lang w:val="es-ES_tradnl"/>
                </w:rPr>
                <w:t>http://cdr.eionet.europa.eu/pt/eu/lcpes</w:t>
              </w:r>
            </w:hyperlink>
          </w:p>
          <w:p w14:paraId="6A1C150D" w14:textId="77777777" w:rsidR="00ED422B" w:rsidRPr="00EB29EC" w:rsidRDefault="00275CB1" w:rsidP="00ED422B">
            <w:pPr>
              <w:pStyle w:val="Default"/>
              <w:spacing w:line="276" w:lineRule="auto"/>
              <w:jc w:val="both"/>
              <w:rPr>
                <w:color w:val="auto"/>
                <w:sz w:val="20"/>
                <w:szCs w:val="20"/>
                <w:lang w:val="es-ES_tradnl"/>
              </w:rPr>
            </w:pPr>
            <w:hyperlink r:id="rId39" w:history="1">
              <w:r w:rsidR="00ED422B" w:rsidRPr="00EB29EC">
                <w:rPr>
                  <w:rStyle w:val="Hyperlink"/>
                  <w:rFonts w:cs="Arial"/>
                  <w:sz w:val="20"/>
                  <w:szCs w:val="20"/>
                  <w:lang w:val="es-ES_tradnl"/>
                </w:rPr>
                <w:t>http://cdr.eionet.europa.eu/ro/eu/lcpes</w:t>
              </w:r>
            </w:hyperlink>
          </w:p>
          <w:p w14:paraId="5260895C" w14:textId="77777777" w:rsidR="00ED422B" w:rsidRPr="00EB29EC" w:rsidRDefault="00275CB1" w:rsidP="00ED422B">
            <w:pPr>
              <w:pStyle w:val="Default"/>
              <w:spacing w:line="276" w:lineRule="auto"/>
              <w:jc w:val="both"/>
              <w:rPr>
                <w:color w:val="auto"/>
                <w:sz w:val="20"/>
                <w:szCs w:val="20"/>
                <w:lang w:val="es-ES_tradnl"/>
              </w:rPr>
            </w:pPr>
            <w:hyperlink r:id="rId40" w:history="1">
              <w:r w:rsidR="00ED422B" w:rsidRPr="00EB29EC">
                <w:rPr>
                  <w:rStyle w:val="Hyperlink"/>
                  <w:rFonts w:cs="Arial"/>
                  <w:sz w:val="20"/>
                  <w:szCs w:val="20"/>
                  <w:lang w:val="es-ES_tradnl"/>
                </w:rPr>
                <w:t>http://cdr.eionet.europa.eu/sk/eu/lcpes</w:t>
              </w:r>
            </w:hyperlink>
          </w:p>
          <w:p w14:paraId="5C826F01" w14:textId="77777777" w:rsidR="00ED422B" w:rsidRPr="00EB29EC" w:rsidRDefault="00275CB1" w:rsidP="00ED422B">
            <w:pPr>
              <w:pStyle w:val="Default"/>
              <w:spacing w:line="276" w:lineRule="auto"/>
              <w:jc w:val="both"/>
              <w:rPr>
                <w:color w:val="auto"/>
                <w:sz w:val="20"/>
                <w:szCs w:val="20"/>
                <w:lang w:val="es-ES_tradnl"/>
              </w:rPr>
            </w:pPr>
            <w:hyperlink r:id="rId41" w:history="1">
              <w:r w:rsidR="00ED422B" w:rsidRPr="00EB29EC">
                <w:rPr>
                  <w:rStyle w:val="Hyperlink"/>
                  <w:rFonts w:cs="Arial"/>
                  <w:sz w:val="20"/>
                  <w:szCs w:val="20"/>
                  <w:lang w:val="es-ES_tradnl"/>
                </w:rPr>
                <w:t>http://cdr.eionet.europa.eu/si/eu/lcpes</w:t>
              </w:r>
            </w:hyperlink>
          </w:p>
          <w:p w14:paraId="12E95860" w14:textId="77777777" w:rsidR="00ED422B" w:rsidRPr="00EB29EC" w:rsidRDefault="00275CB1" w:rsidP="00ED422B">
            <w:pPr>
              <w:pStyle w:val="Default"/>
              <w:spacing w:line="276" w:lineRule="auto"/>
              <w:jc w:val="both"/>
              <w:rPr>
                <w:color w:val="auto"/>
                <w:sz w:val="20"/>
                <w:szCs w:val="20"/>
                <w:lang w:val="es-ES_tradnl"/>
              </w:rPr>
            </w:pPr>
            <w:hyperlink r:id="rId42" w:history="1">
              <w:r w:rsidR="00ED422B" w:rsidRPr="00EB29EC">
                <w:rPr>
                  <w:rStyle w:val="Hyperlink"/>
                  <w:rFonts w:cs="Arial"/>
                  <w:sz w:val="20"/>
                  <w:szCs w:val="20"/>
                  <w:lang w:val="es-ES_tradnl"/>
                </w:rPr>
                <w:t>http://cdr.eionet.europa.eu/es/eu/lcpes</w:t>
              </w:r>
            </w:hyperlink>
          </w:p>
          <w:p w14:paraId="1CF01AA4" w14:textId="77777777" w:rsidR="00ED422B" w:rsidRPr="00EB29EC" w:rsidRDefault="00275CB1" w:rsidP="00ED422B">
            <w:pPr>
              <w:pStyle w:val="Default"/>
              <w:spacing w:line="276" w:lineRule="auto"/>
              <w:jc w:val="both"/>
              <w:rPr>
                <w:color w:val="auto"/>
                <w:sz w:val="20"/>
                <w:szCs w:val="20"/>
                <w:lang w:val="es-ES_tradnl"/>
              </w:rPr>
            </w:pPr>
            <w:hyperlink r:id="rId43" w:history="1">
              <w:r w:rsidR="00ED422B" w:rsidRPr="00EB29EC">
                <w:rPr>
                  <w:rStyle w:val="Hyperlink"/>
                  <w:rFonts w:cs="Arial"/>
                  <w:sz w:val="20"/>
                  <w:szCs w:val="20"/>
                  <w:lang w:val="es-ES_tradnl"/>
                </w:rPr>
                <w:t>http://cdr.eionet.europa.eu/se/eu/colqedr6a</w:t>
              </w:r>
            </w:hyperlink>
          </w:p>
          <w:p w14:paraId="423ACF28" w14:textId="351318B7" w:rsidR="00ED422B" w:rsidRPr="00EB29EC" w:rsidRDefault="00275CB1" w:rsidP="00ED422B">
            <w:pPr>
              <w:pStyle w:val="Default"/>
              <w:spacing w:line="276" w:lineRule="auto"/>
              <w:jc w:val="both"/>
              <w:rPr>
                <w:color w:val="auto"/>
                <w:sz w:val="20"/>
                <w:szCs w:val="20"/>
                <w:lang w:val="es-ES_tradnl"/>
              </w:rPr>
            </w:pPr>
            <w:hyperlink r:id="rId44" w:history="1">
              <w:r w:rsidR="00ED422B" w:rsidRPr="00EB29EC">
                <w:rPr>
                  <w:rStyle w:val="Hyperlink"/>
                  <w:rFonts w:cs="Arial"/>
                  <w:sz w:val="20"/>
                  <w:szCs w:val="20"/>
                  <w:lang w:val="es-ES_tradnl"/>
                </w:rPr>
                <w:t>http://cdr.eionet.europa.eu/ch/eu/lcpes</w:t>
              </w:r>
            </w:hyperlink>
          </w:p>
          <w:p w14:paraId="652A199B" w14:textId="44838D49" w:rsidR="00ED422B" w:rsidRPr="00EB29EC" w:rsidRDefault="00275CB1" w:rsidP="00ED422B">
            <w:pPr>
              <w:pStyle w:val="Default"/>
              <w:spacing w:line="276" w:lineRule="auto"/>
              <w:jc w:val="both"/>
              <w:rPr>
                <w:color w:val="auto"/>
                <w:sz w:val="20"/>
                <w:szCs w:val="20"/>
                <w:lang w:val="es-ES_tradnl"/>
              </w:rPr>
            </w:pPr>
            <w:hyperlink r:id="rId45" w:history="1">
              <w:r w:rsidR="00ED422B" w:rsidRPr="00EB29EC">
                <w:rPr>
                  <w:rStyle w:val="Hyperlink"/>
                  <w:rFonts w:cs="Arial"/>
                  <w:sz w:val="20"/>
                  <w:szCs w:val="20"/>
                  <w:lang w:val="es-ES_tradnl"/>
                </w:rPr>
                <w:t>http://cdr.eionet.europa.eu/tr/eu/lcpes</w:t>
              </w:r>
            </w:hyperlink>
          </w:p>
          <w:p w14:paraId="1B25349D" w14:textId="77777777" w:rsidR="00B9789A" w:rsidRPr="00EB29EC" w:rsidRDefault="00275CB1" w:rsidP="00ED422B">
            <w:pPr>
              <w:pStyle w:val="Default"/>
              <w:spacing w:line="276" w:lineRule="auto"/>
              <w:jc w:val="both"/>
              <w:rPr>
                <w:color w:val="auto"/>
                <w:sz w:val="20"/>
                <w:szCs w:val="20"/>
                <w:lang w:val="es-ES_tradnl"/>
              </w:rPr>
            </w:pPr>
            <w:hyperlink r:id="rId46" w:history="1">
              <w:r w:rsidR="00ED422B" w:rsidRPr="00EB29EC">
                <w:rPr>
                  <w:rStyle w:val="Hyperlink"/>
                  <w:rFonts w:cs="Arial"/>
                  <w:sz w:val="20"/>
                  <w:szCs w:val="20"/>
                  <w:lang w:val="es-ES_tradnl"/>
                </w:rPr>
                <w:t>http://cdr.eionet.europa.eu/gb/eu/lcpes</w:t>
              </w:r>
            </w:hyperlink>
          </w:p>
        </w:tc>
      </w:tr>
    </w:tbl>
    <w:p w14:paraId="6ED232FB" w14:textId="77777777" w:rsidR="00A634A0" w:rsidRPr="00EB29EC" w:rsidRDefault="00A634A0" w:rsidP="00B9789A">
      <w:pPr>
        <w:pStyle w:val="Default"/>
        <w:jc w:val="both"/>
        <w:rPr>
          <w:color w:val="auto"/>
          <w:sz w:val="20"/>
          <w:szCs w:val="20"/>
          <w:lang w:val="es-ES_tradnl"/>
        </w:rPr>
      </w:pPr>
    </w:p>
    <w:p w14:paraId="10FAA885" w14:textId="77777777" w:rsidR="009978DE" w:rsidRPr="0030044D" w:rsidRDefault="009978DE" w:rsidP="008B27E3">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Step 3: Create a new envelope</w:t>
      </w:r>
    </w:p>
    <w:p w14:paraId="7B1FA7FE" w14:textId="77777777" w:rsidR="0068387D" w:rsidRPr="0030044D" w:rsidRDefault="0068387D" w:rsidP="0068387D">
      <w:pPr>
        <w:pStyle w:val="Default"/>
        <w:spacing w:line="276" w:lineRule="auto"/>
        <w:rPr>
          <w:color w:val="auto"/>
          <w:sz w:val="20"/>
          <w:szCs w:val="20"/>
        </w:rPr>
      </w:pPr>
    </w:p>
    <w:p w14:paraId="087CA587" w14:textId="77777777" w:rsidR="0068387D" w:rsidRPr="0030044D" w:rsidRDefault="0068387D" w:rsidP="0068387D">
      <w:pPr>
        <w:pStyle w:val="Default"/>
        <w:spacing w:line="276" w:lineRule="auto"/>
        <w:rPr>
          <w:color w:val="auto"/>
          <w:sz w:val="20"/>
          <w:szCs w:val="20"/>
        </w:rPr>
      </w:pPr>
      <w:r w:rsidRPr="0030044D">
        <w:rPr>
          <w:color w:val="auto"/>
          <w:sz w:val="20"/>
          <w:szCs w:val="20"/>
        </w:rPr>
        <w:t xml:space="preserve">Now </w:t>
      </w:r>
      <w:r w:rsidRPr="0030044D">
        <w:rPr>
          <w:b/>
          <w:color w:val="auto"/>
          <w:sz w:val="20"/>
          <w:szCs w:val="20"/>
        </w:rPr>
        <w:t>create a new envelope</w:t>
      </w:r>
      <w:r w:rsidRPr="0030044D">
        <w:rPr>
          <w:color w:val="auto"/>
          <w:sz w:val="20"/>
          <w:szCs w:val="20"/>
        </w:rPr>
        <w:t xml:space="preserve"> which will contain your data delivery by clicking on the button ‘New envelope’ at the upper right corner of the screen:</w:t>
      </w:r>
    </w:p>
    <w:p w14:paraId="30E6CF09" w14:textId="77777777" w:rsidR="0068387D" w:rsidRPr="0030044D" w:rsidRDefault="0068387D" w:rsidP="009978DE">
      <w:pPr>
        <w:pStyle w:val="Default"/>
        <w:jc w:val="both"/>
        <w:rPr>
          <w:rFonts w:cs="Times New Roman"/>
          <w:b/>
          <w:bCs/>
          <w:color w:val="auto"/>
          <w:kern w:val="32"/>
          <w:lang w:eastAsia="en-US"/>
        </w:rPr>
      </w:pPr>
    </w:p>
    <w:p w14:paraId="21A15F71" w14:textId="77777777" w:rsidR="009978DE" w:rsidRPr="0030044D" w:rsidRDefault="0060489C" w:rsidP="00B9789A">
      <w:pPr>
        <w:pStyle w:val="Default"/>
        <w:jc w:val="both"/>
        <w:rPr>
          <w:color w:val="auto"/>
          <w:sz w:val="20"/>
          <w:szCs w:val="20"/>
        </w:rPr>
      </w:pPr>
      <w:r w:rsidRPr="0030044D">
        <w:rPr>
          <w:noProof/>
          <w:color w:val="auto"/>
          <w:sz w:val="20"/>
          <w:szCs w:val="20"/>
          <w:lang w:val="en-US" w:eastAsia="en-US"/>
        </w:rPr>
        <w:drawing>
          <wp:inline distT="0" distB="0" distL="0" distR="0" wp14:anchorId="6C6C0203" wp14:editId="06961B17">
            <wp:extent cx="6118860" cy="304038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6118860" cy="3040380"/>
                    </a:xfrm>
                    <a:prstGeom prst="rect">
                      <a:avLst/>
                    </a:prstGeom>
                    <a:noFill/>
                    <a:ln w="9525">
                      <a:noFill/>
                      <a:miter lim="800000"/>
                      <a:headEnd/>
                      <a:tailEnd/>
                    </a:ln>
                  </pic:spPr>
                </pic:pic>
              </a:graphicData>
            </a:graphic>
          </wp:inline>
        </w:drawing>
      </w:r>
    </w:p>
    <w:p w14:paraId="46D73D5B" w14:textId="645C304D" w:rsidR="00D33ECD" w:rsidRPr="0030044D" w:rsidRDefault="00D33ECD" w:rsidP="00260930">
      <w:pPr>
        <w:pStyle w:val="Heading1"/>
        <w:rPr>
          <w:rFonts w:cs="Arial"/>
          <w:b w:val="0"/>
          <w:bCs w:val="0"/>
          <w:kern w:val="0"/>
          <w:sz w:val="20"/>
          <w:szCs w:val="20"/>
          <w:lang w:val="en-GB" w:eastAsia="en-GB"/>
        </w:rPr>
      </w:pPr>
      <w:r w:rsidRPr="0030044D">
        <w:rPr>
          <w:rFonts w:cs="Arial"/>
          <w:b w:val="0"/>
          <w:bCs w:val="0"/>
          <w:kern w:val="0"/>
          <w:sz w:val="20"/>
          <w:szCs w:val="20"/>
          <w:lang w:val="en-GB" w:eastAsia="en-GB"/>
        </w:rPr>
        <w:lastRenderedPageBreak/>
        <w:t xml:space="preserve">Provide meaningful </w:t>
      </w:r>
      <w:r w:rsidR="007A278E">
        <w:rPr>
          <w:rFonts w:cs="Arial"/>
          <w:b w:val="0"/>
          <w:bCs w:val="0"/>
          <w:kern w:val="0"/>
          <w:sz w:val="20"/>
          <w:szCs w:val="20"/>
          <w:lang w:val="en-GB" w:eastAsia="en-GB"/>
        </w:rPr>
        <w:t xml:space="preserve">details </w:t>
      </w:r>
      <w:r w:rsidRPr="0030044D">
        <w:rPr>
          <w:rFonts w:cs="Arial"/>
          <w:b w:val="0"/>
          <w:bCs w:val="0"/>
          <w:kern w:val="0"/>
          <w:sz w:val="20"/>
          <w:szCs w:val="20"/>
          <w:lang w:val="en-GB" w:eastAsia="en-GB"/>
        </w:rPr>
        <w:t>about your delivery on</w:t>
      </w:r>
      <w:r w:rsidR="0028050A" w:rsidRPr="0030044D">
        <w:rPr>
          <w:rFonts w:cs="Arial"/>
          <w:b w:val="0"/>
          <w:bCs w:val="0"/>
          <w:kern w:val="0"/>
          <w:sz w:val="20"/>
          <w:szCs w:val="20"/>
          <w:lang w:val="en-GB" w:eastAsia="en-GB"/>
        </w:rPr>
        <w:t xml:space="preserve"> the</w:t>
      </w:r>
      <w:r w:rsidRPr="0030044D">
        <w:rPr>
          <w:rFonts w:cs="Arial"/>
          <w:b w:val="0"/>
          <w:bCs w:val="0"/>
          <w:kern w:val="0"/>
          <w:sz w:val="20"/>
          <w:szCs w:val="20"/>
          <w:lang w:val="en-GB" w:eastAsia="en-GB"/>
        </w:rPr>
        <w:t xml:space="preserve"> “Add E</w:t>
      </w:r>
      <w:r w:rsidR="00FC2CA9" w:rsidRPr="0030044D">
        <w:rPr>
          <w:rFonts w:cs="Arial"/>
          <w:b w:val="0"/>
          <w:bCs w:val="0"/>
          <w:kern w:val="0"/>
          <w:sz w:val="20"/>
          <w:szCs w:val="20"/>
          <w:lang w:val="en-GB" w:eastAsia="en-GB"/>
        </w:rPr>
        <w:t>n</w:t>
      </w:r>
      <w:r w:rsidRPr="0030044D">
        <w:rPr>
          <w:rFonts w:cs="Arial"/>
          <w:b w:val="0"/>
          <w:bCs w:val="0"/>
          <w:kern w:val="0"/>
          <w:sz w:val="20"/>
          <w:szCs w:val="20"/>
          <w:lang w:val="en-GB" w:eastAsia="en-GB"/>
        </w:rPr>
        <w:t>velope” page. At least “Title” and “Relating to which year” fields have to be filled in.</w:t>
      </w:r>
    </w:p>
    <w:p w14:paraId="4A599497" w14:textId="77777777" w:rsidR="00FC2CA9" w:rsidRPr="0030044D" w:rsidRDefault="0028050A" w:rsidP="00FC2CA9">
      <w:pPr>
        <w:pStyle w:val="Heading1"/>
        <w:rPr>
          <w:rFonts w:cs="Arial"/>
          <w:b w:val="0"/>
          <w:bCs w:val="0"/>
          <w:kern w:val="0"/>
          <w:sz w:val="20"/>
          <w:szCs w:val="20"/>
          <w:lang w:val="en-GB" w:eastAsia="en-GB"/>
        </w:rPr>
      </w:pPr>
      <w:r w:rsidRPr="0030044D">
        <w:rPr>
          <w:rFonts w:cs="Arial"/>
          <w:b w:val="0"/>
          <w:bCs w:val="0"/>
          <w:kern w:val="0"/>
          <w:sz w:val="20"/>
          <w:szCs w:val="20"/>
          <w:lang w:val="en-GB" w:eastAsia="en-GB"/>
        </w:rPr>
        <w:t xml:space="preserve">The </w:t>
      </w:r>
      <w:r w:rsidR="00D33ECD" w:rsidRPr="0030044D">
        <w:rPr>
          <w:rFonts w:cs="Arial"/>
          <w:b w:val="0"/>
          <w:bCs w:val="0"/>
          <w:kern w:val="0"/>
          <w:sz w:val="20"/>
          <w:szCs w:val="20"/>
          <w:lang w:val="en-GB" w:eastAsia="en-GB"/>
        </w:rPr>
        <w:t xml:space="preserve">Envelope title </w:t>
      </w:r>
      <w:r w:rsidR="00FC2CA9" w:rsidRPr="0030044D">
        <w:rPr>
          <w:rFonts w:cs="Arial"/>
          <w:b w:val="0"/>
          <w:bCs w:val="0"/>
          <w:kern w:val="0"/>
          <w:sz w:val="20"/>
          <w:szCs w:val="20"/>
          <w:lang w:val="en-GB" w:eastAsia="en-GB"/>
        </w:rPr>
        <w:t xml:space="preserve">should </w:t>
      </w:r>
      <w:r w:rsidRPr="0030044D">
        <w:rPr>
          <w:rFonts w:cs="Arial"/>
          <w:b w:val="0"/>
          <w:bCs w:val="0"/>
          <w:kern w:val="0"/>
          <w:sz w:val="20"/>
          <w:szCs w:val="20"/>
          <w:lang w:val="en-GB" w:eastAsia="en-GB"/>
        </w:rPr>
        <w:t xml:space="preserve">briefly </w:t>
      </w:r>
      <w:r w:rsidR="00FC2CA9" w:rsidRPr="0030044D">
        <w:rPr>
          <w:rFonts w:cs="Arial"/>
          <w:b w:val="0"/>
          <w:bCs w:val="0"/>
          <w:kern w:val="0"/>
          <w:sz w:val="20"/>
          <w:szCs w:val="20"/>
          <w:lang w:val="en-GB" w:eastAsia="en-GB"/>
        </w:rPr>
        <w:t xml:space="preserve">summarise the delivery by providing the information about </w:t>
      </w:r>
      <w:r w:rsidRPr="0030044D">
        <w:rPr>
          <w:rFonts w:cs="Arial"/>
          <w:b w:val="0"/>
          <w:bCs w:val="0"/>
          <w:kern w:val="0"/>
          <w:sz w:val="20"/>
          <w:szCs w:val="20"/>
          <w:lang w:val="en-GB" w:eastAsia="en-GB"/>
        </w:rPr>
        <w:t xml:space="preserve">the </w:t>
      </w:r>
      <w:r w:rsidR="00FC2CA9" w:rsidRPr="0030044D">
        <w:rPr>
          <w:rFonts w:cs="Arial"/>
          <w:b w:val="0"/>
          <w:bCs w:val="0"/>
          <w:kern w:val="0"/>
          <w:sz w:val="20"/>
          <w:szCs w:val="20"/>
          <w:lang w:val="en-GB" w:eastAsia="en-GB"/>
        </w:rPr>
        <w:t xml:space="preserve">reporting country, obligation and year. Then it will be easier </w:t>
      </w:r>
      <w:r w:rsidRPr="0030044D">
        <w:rPr>
          <w:rFonts w:cs="Arial"/>
          <w:b w:val="0"/>
          <w:bCs w:val="0"/>
          <w:kern w:val="0"/>
          <w:sz w:val="20"/>
          <w:szCs w:val="20"/>
          <w:lang w:val="en-GB" w:eastAsia="en-GB"/>
        </w:rPr>
        <w:t xml:space="preserve">for the reporter and other stakeholders </w:t>
      </w:r>
      <w:r w:rsidR="00FC2CA9" w:rsidRPr="0030044D">
        <w:rPr>
          <w:rFonts w:cs="Arial"/>
          <w:b w:val="0"/>
          <w:bCs w:val="0"/>
          <w:kern w:val="0"/>
          <w:sz w:val="20"/>
          <w:szCs w:val="20"/>
          <w:lang w:val="en-GB" w:eastAsia="en-GB"/>
        </w:rPr>
        <w:t>to find the deliver</w:t>
      </w:r>
      <w:r w:rsidRPr="0030044D">
        <w:rPr>
          <w:rFonts w:cs="Arial"/>
          <w:b w:val="0"/>
          <w:bCs w:val="0"/>
          <w:kern w:val="0"/>
          <w:sz w:val="20"/>
          <w:szCs w:val="20"/>
          <w:lang w:val="en-GB" w:eastAsia="en-GB"/>
        </w:rPr>
        <w:t>y</w:t>
      </w:r>
      <w:r w:rsidR="00FC2CA9" w:rsidRPr="0030044D">
        <w:rPr>
          <w:rFonts w:cs="Arial"/>
          <w:b w:val="0"/>
          <w:bCs w:val="0"/>
          <w:kern w:val="0"/>
          <w:sz w:val="20"/>
          <w:szCs w:val="20"/>
          <w:lang w:val="en-GB" w:eastAsia="en-GB"/>
        </w:rPr>
        <w:t>.  “Relating to which year” indicates the period the report will cover</w:t>
      </w:r>
      <w:r w:rsidR="0097579F" w:rsidRPr="0030044D">
        <w:rPr>
          <w:rFonts w:cs="Arial"/>
          <w:b w:val="0"/>
          <w:bCs w:val="0"/>
          <w:kern w:val="0"/>
          <w:sz w:val="20"/>
          <w:szCs w:val="20"/>
          <w:lang w:val="en-GB" w:eastAsia="en-GB"/>
        </w:rPr>
        <w:t xml:space="preserve">. </w:t>
      </w:r>
    </w:p>
    <w:p w14:paraId="69A63819" w14:textId="77777777" w:rsidR="00CB6989" w:rsidRPr="0030044D" w:rsidRDefault="0060489C" w:rsidP="00CB6989">
      <w:r w:rsidRPr="0030044D">
        <w:rPr>
          <w:noProof/>
          <w:lang w:val="en-US" w:eastAsia="en-US"/>
        </w:rPr>
        <w:drawing>
          <wp:inline distT="0" distB="0" distL="0" distR="0" wp14:anchorId="4799E758" wp14:editId="764CF854">
            <wp:extent cx="6118860" cy="28194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6118860" cy="2819400"/>
                    </a:xfrm>
                    <a:prstGeom prst="rect">
                      <a:avLst/>
                    </a:prstGeom>
                    <a:noFill/>
                    <a:ln w="9525">
                      <a:noFill/>
                      <a:miter lim="800000"/>
                      <a:headEnd/>
                      <a:tailEnd/>
                    </a:ln>
                  </pic:spPr>
                </pic:pic>
              </a:graphicData>
            </a:graphic>
          </wp:inline>
        </w:drawing>
      </w:r>
    </w:p>
    <w:p w14:paraId="28C30FB8" w14:textId="77777777" w:rsidR="00CB6989" w:rsidRPr="0030044D" w:rsidRDefault="00CB6989" w:rsidP="00CB6989">
      <w:r w:rsidRPr="0030044D">
        <w:t xml:space="preserve">After clicking "Add" button </w:t>
      </w:r>
      <w:r w:rsidR="00A70939" w:rsidRPr="0030044D">
        <w:t xml:space="preserve">the envelope is created and listed in the </w:t>
      </w:r>
      <w:r w:rsidR="00871CC0">
        <w:t>LCP</w:t>
      </w:r>
      <w:r w:rsidR="00A70939" w:rsidRPr="0030044D">
        <w:t xml:space="preserve"> reporting folder.</w:t>
      </w:r>
    </w:p>
    <w:p w14:paraId="5E3ECA40" w14:textId="77777777" w:rsidR="007043E4" w:rsidRDefault="0060489C" w:rsidP="004F20D9">
      <w:r w:rsidRPr="0030044D">
        <w:rPr>
          <w:noProof/>
          <w:lang w:val="en-US" w:eastAsia="en-US"/>
        </w:rPr>
        <w:drawing>
          <wp:inline distT="0" distB="0" distL="0" distR="0" wp14:anchorId="01DF94CC" wp14:editId="795C0756">
            <wp:extent cx="6118860" cy="2750820"/>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6118860" cy="2750820"/>
                    </a:xfrm>
                    <a:prstGeom prst="rect">
                      <a:avLst/>
                    </a:prstGeom>
                    <a:noFill/>
                    <a:ln w="9525">
                      <a:noFill/>
                      <a:miter lim="800000"/>
                      <a:headEnd/>
                      <a:tailEnd/>
                    </a:ln>
                  </pic:spPr>
                </pic:pic>
              </a:graphicData>
            </a:graphic>
          </wp:inline>
        </w:drawing>
      </w:r>
    </w:p>
    <w:p w14:paraId="29E1F33C" w14:textId="77777777" w:rsidR="004F20D9" w:rsidRPr="004F20D9" w:rsidRDefault="004F20D9" w:rsidP="004F20D9"/>
    <w:p w14:paraId="5C3D138C" w14:textId="77777777" w:rsidR="007043E4" w:rsidRPr="0030044D" w:rsidRDefault="007043E4" w:rsidP="00A70939">
      <w:pPr>
        <w:pStyle w:val="Default"/>
        <w:ind w:left="357"/>
        <w:jc w:val="both"/>
        <w:rPr>
          <w:rFonts w:cs="Times New Roman"/>
          <w:b/>
          <w:bCs/>
          <w:color w:val="auto"/>
          <w:kern w:val="32"/>
          <w:lang w:eastAsia="en-US"/>
        </w:rPr>
      </w:pPr>
    </w:p>
    <w:p w14:paraId="2E23B807" w14:textId="77777777" w:rsidR="00A70939" w:rsidRPr="0030044D" w:rsidRDefault="00A70939" w:rsidP="00A70939">
      <w:pPr>
        <w:pStyle w:val="Default"/>
        <w:ind w:left="357"/>
        <w:jc w:val="both"/>
        <w:rPr>
          <w:rFonts w:cs="Times New Roman"/>
          <w:b/>
          <w:bCs/>
          <w:color w:val="auto"/>
          <w:kern w:val="32"/>
          <w:lang w:eastAsia="en-US"/>
        </w:rPr>
      </w:pPr>
    </w:p>
    <w:p w14:paraId="2B57BA0A" w14:textId="77777777" w:rsidR="00FC2CA9" w:rsidRPr="0030044D" w:rsidRDefault="00FC2CA9" w:rsidP="008B27E3">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Step 4: Activate the task</w:t>
      </w:r>
    </w:p>
    <w:p w14:paraId="5F88CEC6" w14:textId="77777777" w:rsidR="008B27E3" w:rsidRPr="0030044D" w:rsidRDefault="008B27E3" w:rsidP="008B27E3">
      <w:pPr>
        <w:rPr>
          <w:rFonts w:ascii="Arial" w:hAnsi="Arial" w:cs="Arial"/>
          <w:sz w:val="20"/>
          <w:szCs w:val="20"/>
        </w:rPr>
      </w:pPr>
    </w:p>
    <w:p w14:paraId="1E71642A" w14:textId="77777777" w:rsidR="008B27E3" w:rsidRPr="0030044D" w:rsidRDefault="008B27E3" w:rsidP="008B27E3">
      <w:pPr>
        <w:rPr>
          <w:rFonts w:ascii="Arial" w:hAnsi="Arial" w:cs="Arial"/>
          <w:sz w:val="20"/>
          <w:szCs w:val="20"/>
        </w:rPr>
      </w:pPr>
      <w:r w:rsidRPr="0030044D">
        <w:rPr>
          <w:rFonts w:ascii="Arial" w:hAnsi="Arial" w:cs="Arial"/>
          <w:sz w:val="20"/>
          <w:szCs w:val="20"/>
        </w:rPr>
        <w:t>The way to start the work in the envelope is to enter the envelope</w:t>
      </w:r>
      <w:r w:rsidR="00A70939" w:rsidRPr="0030044D">
        <w:rPr>
          <w:rFonts w:ascii="Arial" w:hAnsi="Arial" w:cs="Arial"/>
          <w:sz w:val="20"/>
          <w:szCs w:val="20"/>
        </w:rPr>
        <w:t xml:space="preserve"> by clicking on the envelope name</w:t>
      </w:r>
      <w:r w:rsidRPr="0030044D">
        <w:rPr>
          <w:rFonts w:ascii="Arial" w:hAnsi="Arial" w:cs="Arial"/>
          <w:sz w:val="20"/>
          <w:szCs w:val="20"/>
        </w:rPr>
        <w:t xml:space="preserve"> and activate the </w:t>
      </w:r>
      <w:r w:rsidRPr="0030044D">
        <w:rPr>
          <w:rFonts w:ascii="Arial" w:hAnsi="Arial" w:cs="Arial"/>
          <w:b/>
          <w:sz w:val="20"/>
          <w:szCs w:val="20"/>
        </w:rPr>
        <w:t>Draft</w:t>
      </w:r>
      <w:r w:rsidRPr="0030044D">
        <w:rPr>
          <w:rFonts w:ascii="Arial" w:hAnsi="Arial" w:cs="Arial"/>
          <w:sz w:val="20"/>
          <w:szCs w:val="20"/>
        </w:rPr>
        <w:t xml:space="preserve"> task by clicking on the &lt;</w:t>
      </w:r>
      <w:r w:rsidRPr="0030044D">
        <w:rPr>
          <w:rFonts w:ascii="Arial" w:hAnsi="Arial" w:cs="Arial"/>
          <w:i/>
          <w:sz w:val="20"/>
          <w:szCs w:val="20"/>
        </w:rPr>
        <w:t>Activate task: Draft</w:t>
      </w:r>
      <w:r w:rsidRPr="0030044D">
        <w:rPr>
          <w:rFonts w:ascii="Arial" w:hAnsi="Arial" w:cs="Arial"/>
          <w:sz w:val="20"/>
          <w:szCs w:val="20"/>
        </w:rPr>
        <w:t>&gt; link or by pressing the &lt;</w:t>
      </w:r>
      <w:r w:rsidRPr="0030044D">
        <w:rPr>
          <w:rFonts w:ascii="Arial" w:hAnsi="Arial" w:cs="Arial"/>
          <w:i/>
          <w:sz w:val="20"/>
          <w:szCs w:val="20"/>
        </w:rPr>
        <w:t>Activate task</w:t>
      </w:r>
      <w:r w:rsidRPr="0030044D">
        <w:rPr>
          <w:rFonts w:ascii="Arial" w:hAnsi="Arial" w:cs="Arial"/>
          <w:sz w:val="20"/>
          <w:szCs w:val="20"/>
        </w:rPr>
        <w:t>&gt; button.</w:t>
      </w:r>
    </w:p>
    <w:p w14:paraId="7F1C57C0" w14:textId="77777777" w:rsidR="00FC2CA9" w:rsidRPr="0030044D" w:rsidRDefault="00FC2CA9" w:rsidP="008B27E3">
      <w:pPr>
        <w:spacing w:after="0"/>
        <w:rPr>
          <w:rFonts w:ascii="Arial" w:hAnsi="Arial" w:cs="Arial"/>
          <w:sz w:val="20"/>
          <w:szCs w:val="20"/>
        </w:rPr>
      </w:pPr>
      <w:r w:rsidRPr="0030044D">
        <w:rPr>
          <w:rFonts w:ascii="Arial" w:hAnsi="Arial" w:cs="Arial"/>
          <w:sz w:val="20"/>
          <w:szCs w:val="20"/>
        </w:rPr>
        <w:lastRenderedPageBreak/>
        <w:t>Activating means that you have reserved the envelope for yourself to work on. Other users will not be able to modify i</w:t>
      </w:r>
      <w:r w:rsidR="00E04E7F" w:rsidRPr="0030044D">
        <w:rPr>
          <w:rFonts w:ascii="Arial" w:hAnsi="Arial" w:cs="Arial"/>
          <w:sz w:val="20"/>
          <w:szCs w:val="20"/>
        </w:rPr>
        <w:t>t until the envelope is deactivated or released.</w:t>
      </w:r>
      <w:r w:rsidRPr="0030044D">
        <w:rPr>
          <w:rFonts w:ascii="Arial" w:hAnsi="Arial" w:cs="Arial"/>
          <w:sz w:val="20"/>
          <w:szCs w:val="20"/>
        </w:rPr>
        <w:t xml:space="preserve"> Your new envelope is now in Draft status and files can be added.</w:t>
      </w:r>
    </w:p>
    <w:p w14:paraId="7D5F5F4D" w14:textId="77777777" w:rsidR="0097579F" w:rsidRPr="0030044D" w:rsidRDefault="0097579F" w:rsidP="008B27E3">
      <w:pPr>
        <w:spacing w:after="0"/>
        <w:rPr>
          <w:rFonts w:ascii="Arial" w:hAnsi="Arial" w:cs="Arial"/>
          <w:sz w:val="20"/>
          <w:szCs w:val="20"/>
        </w:rPr>
      </w:pPr>
    </w:p>
    <w:p w14:paraId="4ED8053B" w14:textId="77777777" w:rsidR="008B27E3" w:rsidRPr="0030044D" w:rsidRDefault="0060489C" w:rsidP="00FC2CA9">
      <w:r w:rsidRPr="0030044D">
        <w:rPr>
          <w:noProof/>
          <w:lang w:val="en-US" w:eastAsia="en-US"/>
        </w:rPr>
        <w:drawing>
          <wp:inline distT="0" distB="0" distL="0" distR="0" wp14:anchorId="5A92550B" wp14:editId="3AD58002">
            <wp:extent cx="6111240" cy="3131820"/>
            <wp:effectExtent l="19050" t="0" r="381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6111240" cy="3131820"/>
                    </a:xfrm>
                    <a:prstGeom prst="rect">
                      <a:avLst/>
                    </a:prstGeom>
                    <a:noFill/>
                    <a:ln w="9525">
                      <a:noFill/>
                      <a:miter lim="800000"/>
                      <a:headEnd/>
                      <a:tailEnd/>
                    </a:ln>
                  </pic:spPr>
                </pic:pic>
              </a:graphicData>
            </a:graphic>
          </wp:inline>
        </w:drawing>
      </w:r>
    </w:p>
    <w:p w14:paraId="504D96CD" w14:textId="77777777" w:rsidR="00F14BC1" w:rsidRPr="0030044D" w:rsidRDefault="00F14BC1" w:rsidP="00193F22">
      <w:pPr>
        <w:spacing w:after="0"/>
        <w:rPr>
          <w:rFonts w:ascii="Arial" w:hAnsi="Arial" w:cs="Arial"/>
          <w:sz w:val="20"/>
          <w:szCs w:val="20"/>
        </w:rPr>
      </w:pPr>
    </w:p>
    <w:p w14:paraId="4B9F25AA" w14:textId="77777777" w:rsidR="00F14BC1" w:rsidRPr="0030044D" w:rsidRDefault="00F14BC1" w:rsidP="00193F22">
      <w:pPr>
        <w:spacing w:after="0"/>
        <w:rPr>
          <w:rFonts w:ascii="Arial" w:hAnsi="Arial" w:cs="Arial"/>
          <w:sz w:val="20"/>
          <w:szCs w:val="20"/>
        </w:rPr>
      </w:pPr>
    </w:p>
    <w:p w14:paraId="3374D9E1" w14:textId="77777777" w:rsidR="00F3773F" w:rsidRPr="0030044D" w:rsidRDefault="00F3773F" w:rsidP="00193F22">
      <w:pPr>
        <w:spacing w:after="0"/>
        <w:rPr>
          <w:rFonts w:ascii="Arial" w:hAnsi="Arial" w:cs="Arial"/>
          <w:sz w:val="20"/>
          <w:szCs w:val="20"/>
        </w:rPr>
      </w:pPr>
    </w:p>
    <w:p w14:paraId="24D74E87" w14:textId="77777777" w:rsidR="00193F22" w:rsidRPr="0030044D" w:rsidRDefault="007A529C" w:rsidP="00193F22">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 xml:space="preserve">Step </w:t>
      </w:r>
      <w:r w:rsidR="00025714" w:rsidRPr="0030044D">
        <w:rPr>
          <w:rFonts w:cs="Times New Roman"/>
          <w:b/>
          <w:bCs/>
          <w:color w:val="auto"/>
          <w:kern w:val="32"/>
          <w:lang w:eastAsia="en-US"/>
        </w:rPr>
        <w:t>5</w:t>
      </w:r>
      <w:r w:rsidR="00193F22" w:rsidRPr="0030044D">
        <w:rPr>
          <w:rFonts w:cs="Times New Roman"/>
          <w:b/>
          <w:bCs/>
          <w:color w:val="auto"/>
          <w:kern w:val="32"/>
          <w:lang w:eastAsia="en-US"/>
        </w:rPr>
        <w:t xml:space="preserve"> Start to fill out the online questionnaire</w:t>
      </w:r>
    </w:p>
    <w:p w14:paraId="72EC56F3" w14:textId="77777777" w:rsidR="00504CD5" w:rsidRPr="0030044D" w:rsidRDefault="00504CD5" w:rsidP="00504CD5">
      <w:pPr>
        <w:spacing w:after="0"/>
        <w:rPr>
          <w:rFonts w:ascii="Arial" w:hAnsi="Arial" w:cs="Arial"/>
          <w:sz w:val="20"/>
          <w:szCs w:val="20"/>
        </w:rPr>
      </w:pPr>
    </w:p>
    <w:p w14:paraId="6FD0942C" w14:textId="77777777" w:rsidR="00504CD5" w:rsidRPr="0030044D" w:rsidRDefault="00504CD5" w:rsidP="00504CD5">
      <w:pPr>
        <w:spacing w:after="0"/>
        <w:rPr>
          <w:rFonts w:ascii="Arial" w:hAnsi="Arial" w:cs="Arial"/>
          <w:sz w:val="20"/>
          <w:szCs w:val="20"/>
        </w:rPr>
      </w:pPr>
      <w:r w:rsidRPr="0030044D">
        <w:rPr>
          <w:rFonts w:ascii="Arial" w:hAnsi="Arial" w:cs="Arial"/>
          <w:sz w:val="20"/>
          <w:szCs w:val="20"/>
        </w:rPr>
        <w:t xml:space="preserve">The next step is to fill in your report by using </w:t>
      </w:r>
      <w:r w:rsidR="0097579F" w:rsidRPr="0030044D">
        <w:rPr>
          <w:rFonts w:ascii="Arial" w:hAnsi="Arial" w:cs="Arial"/>
          <w:sz w:val="20"/>
          <w:szCs w:val="20"/>
        </w:rPr>
        <w:t xml:space="preserve">the </w:t>
      </w:r>
      <w:r w:rsidRPr="0030044D">
        <w:rPr>
          <w:rFonts w:ascii="Arial" w:hAnsi="Arial" w:cs="Arial"/>
          <w:sz w:val="20"/>
          <w:szCs w:val="20"/>
        </w:rPr>
        <w:t>online questionnaire, which can be achieved by clicking on the link on top of the envelope:</w:t>
      </w:r>
    </w:p>
    <w:p w14:paraId="2FD14B67" w14:textId="77777777" w:rsidR="00504CD5" w:rsidRPr="0030044D" w:rsidRDefault="00504CD5" w:rsidP="00504CD5">
      <w:pPr>
        <w:spacing w:after="0"/>
        <w:rPr>
          <w:rFonts w:ascii="Arial" w:hAnsi="Arial" w:cs="Arial"/>
          <w:sz w:val="20"/>
          <w:szCs w:val="20"/>
          <w:highlight w:val="yellow"/>
        </w:rPr>
      </w:pPr>
    </w:p>
    <w:p w14:paraId="0B468C28" w14:textId="77777777" w:rsidR="00504CD5" w:rsidRPr="0030044D" w:rsidRDefault="0060489C" w:rsidP="00504CD5">
      <w:pPr>
        <w:spacing w:after="0"/>
        <w:rPr>
          <w:rFonts w:ascii="Arial" w:hAnsi="Arial" w:cs="Arial"/>
          <w:sz w:val="20"/>
          <w:szCs w:val="20"/>
        </w:rPr>
      </w:pPr>
      <w:r w:rsidRPr="0030044D">
        <w:rPr>
          <w:rFonts w:ascii="Arial" w:hAnsi="Arial" w:cs="Arial"/>
          <w:noProof/>
          <w:sz w:val="20"/>
          <w:szCs w:val="20"/>
          <w:lang w:val="en-US" w:eastAsia="en-US"/>
        </w:rPr>
        <w:drawing>
          <wp:inline distT="0" distB="0" distL="0" distR="0" wp14:anchorId="2B9C8D9E" wp14:editId="2FF1A56A">
            <wp:extent cx="6111240" cy="3246120"/>
            <wp:effectExtent l="19050" t="0" r="381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6111240" cy="3246120"/>
                    </a:xfrm>
                    <a:prstGeom prst="rect">
                      <a:avLst/>
                    </a:prstGeom>
                    <a:noFill/>
                    <a:ln w="9525">
                      <a:noFill/>
                      <a:miter lim="800000"/>
                      <a:headEnd/>
                      <a:tailEnd/>
                    </a:ln>
                  </pic:spPr>
                </pic:pic>
              </a:graphicData>
            </a:graphic>
          </wp:inline>
        </w:drawing>
      </w:r>
    </w:p>
    <w:p w14:paraId="2C7B96ED" w14:textId="77777777" w:rsidR="00FC11AC" w:rsidRPr="0030044D" w:rsidRDefault="00FC11AC" w:rsidP="00504CD5">
      <w:pPr>
        <w:spacing w:after="0"/>
        <w:rPr>
          <w:rFonts w:ascii="Arial" w:hAnsi="Arial" w:cs="Arial"/>
          <w:sz w:val="20"/>
          <w:szCs w:val="20"/>
        </w:rPr>
      </w:pPr>
    </w:p>
    <w:p w14:paraId="1C59C503" w14:textId="77777777" w:rsidR="00EC46F0" w:rsidRDefault="00EC46F0" w:rsidP="00EC46F0">
      <w:pPr>
        <w:pStyle w:val="Standard"/>
        <w:rPr>
          <w:rFonts w:hint="eastAsia"/>
          <w:b/>
          <w:bCs/>
          <w:lang w:val="en-US"/>
        </w:rPr>
      </w:pPr>
      <w:r>
        <w:rPr>
          <w:b/>
          <w:bCs/>
          <w:lang w:val="en-US"/>
        </w:rPr>
        <w:lastRenderedPageBreak/>
        <w:t>Data Preloading</w:t>
      </w:r>
    </w:p>
    <w:p w14:paraId="3AE7BF6F" w14:textId="77777777" w:rsidR="00EC46F0" w:rsidRDefault="00EC46F0" w:rsidP="00504CD5">
      <w:pPr>
        <w:pStyle w:val="BodyText"/>
        <w:spacing w:line="276" w:lineRule="auto"/>
        <w:jc w:val="both"/>
        <w:rPr>
          <w:rFonts w:ascii="Arial" w:hAnsi="Arial" w:cs="Arial"/>
          <w:sz w:val="20"/>
          <w:szCs w:val="20"/>
          <w:lang w:val="en-GB"/>
        </w:rPr>
      </w:pPr>
    </w:p>
    <w:p w14:paraId="67A7D9C4" w14:textId="2774CD10" w:rsidR="00EC46F0" w:rsidRDefault="00EC46F0" w:rsidP="00504CD5">
      <w:pPr>
        <w:pStyle w:val="BodyText"/>
        <w:spacing w:line="276" w:lineRule="auto"/>
        <w:jc w:val="both"/>
        <w:rPr>
          <w:rFonts w:ascii="Arial" w:hAnsi="Arial" w:cs="Arial"/>
          <w:sz w:val="20"/>
          <w:szCs w:val="20"/>
          <w:lang w:val="en-GB"/>
        </w:rPr>
      </w:pPr>
      <w:r>
        <w:rPr>
          <w:rFonts w:ascii="Arial" w:hAnsi="Arial" w:cs="Arial"/>
          <w:sz w:val="20"/>
          <w:szCs w:val="20"/>
          <w:lang w:val="en-GB"/>
        </w:rPr>
        <w:t xml:space="preserve">The first time you open the </w:t>
      </w:r>
      <w:r w:rsidR="00737E35">
        <w:rPr>
          <w:rFonts w:ascii="Arial" w:hAnsi="Arial" w:cs="Arial"/>
          <w:sz w:val="20"/>
          <w:szCs w:val="20"/>
          <w:lang w:val="en-GB"/>
        </w:rPr>
        <w:t>web-</w:t>
      </w:r>
      <w:r>
        <w:rPr>
          <w:rFonts w:ascii="Arial" w:hAnsi="Arial" w:cs="Arial"/>
          <w:sz w:val="20"/>
          <w:szCs w:val="20"/>
          <w:lang w:val="en-GB"/>
        </w:rPr>
        <w:t xml:space="preserve">form it will take some time to pre-load the plants from the previous report, in aid of the reporting process. All the plants </w:t>
      </w:r>
      <w:r w:rsidR="00E74899">
        <w:rPr>
          <w:rFonts w:ascii="Arial" w:hAnsi="Arial" w:cs="Arial"/>
          <w:sz w:val="20"/>
          <w:szCs w:val="20"/>
          <w:lang w:val="en-GB"/>
        </w:rPr>
        <w:t xml:space="preserve">of the previous reporting round </w:t>
      </w:r>
      <w:r>
        <w:rPr>
          <w:rFonts w:ascii="Arial" w:hAnsi="Arial" w:cs="Arial"/>
          <w:sz w:val="20"/>
          <w:szCs w:val="20"/>
          <w:lang w:val="en-GB"/>
        </w:rPr>
        <w:t xml:space="preserve">will be fetched, with their previous name, and if available their location data from the </w:t>
      </w:r>
      <w:r w:rsidR="00886346">
        <w:rPr>
          <w:rFonts w:ascii="Arial" w:hAnsi="Arial" w:cs="Arial"/>
          <w:sz w:val="20"/>
          <w:szCs w:val="20"/>
          <w:lang w:val="en-GB"/>
        </w:rPr>
        <w:t xml:space="preserve">E-PRTR </w:t>
      </w:r>
      <w:r>
        <w:rPr>
          <w:rFonts w:ascii="Arial" w:hAnsi="Arial" w:cs="Arial"/>
          <w:sz w:val="20"/>
          <w:szCs w:val="20"/>
          <w:lang w:val="en-GB"/>
        </w:rPr>
        <w:t>database. A message will appear informing you for this operation.</w:t>
      </w:r>
    </w:p>
    <w:p w14:paraId="2D5A293E" w14:textId="77777777" w:rsidR="00EC46F0" w:rsidRDefault="00EC46F0" w:rsidP="00EC46F0">
      <w:pPr>
        <w:pStyle w:val="BodyText"/>
        <w:keepNext/>
        <w:spacing w:line="276" w:lineRule="auto"/>
        <w:jc w:val="both"/>
      </w:pPr>
      <w:r>
        <w:rPr>
          <w:noProof/>
          <w:lang w:eastAsia="en-US"/>
        </w:rPr>
        <w:drawing>
          <wp:inline distT="0" distB="0" distL="0" distR="0" wp14:anchorId="6463A421" wp14:editId="5D9C70E9">
            <wp:extent cx="612013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133725"/>
                    </a:xfrm>
                    <a:prstGeom prst="rect">
                      <a:avLst/>
                    </a:prstGeom>
                  </pic:spPr>
                </pic:pic>
              </a:graphicData>
            </a:graphic>
          </wp:inline>
        </w:drawing>
      </w:r>
    </w:p>
    <w:p w14:paraId="7CF4D8D1" w14:textId="77777777" w:rsidR="00504CD5" w:rsidRDefault="00504CD5" w:rsidP="00504CD5">
      <w:pPr>
        <w:spacing w:after="0"/>
        <w:rPr>
          <w:rFonts w:ascii="Arial" w:hAnsi="Arial" w:cs="Arial"/>
          <w:sz w:val="20"/>
          <w:szCs w:val="20"/>
        </w:rPr>
      </w:pPr>
    </w:p>
    <w:p w14:paraId="6D1D9846" w14:textId="615D9FEA" w:rsidR="007E3A11" w:rsidRPr="007E3A11" w:rsidRDefault="007E3A11" w:rsidP="00504CD5">
      <w:pPr>
        <w:spacing w:after="0"/>
        <w:rPr>
          <w:rFonts w:ascii="Arial" w:hAnsi="Arial" w:cs="Arial"/>
          <w:b/>
          <w:sz w:val="20"/>
          <w:szCs w:val="20"/>
        </w:rPr>
      </w:pPr>
      <w:r>
        <w:rPr>
          <w:rFonts w:ascii="Arial" w:hAnsi="Arial" w:cs="Arial"/>
          <w:b/>
          <w:sz w:val="20"/>
          <w:szCs w:val="20"/>
        </w:rPr>
        <w:t>N.B.</w:t>
      </w:r>
    </w:p>
    <w:p w14:paraId="582ED36B" w14:textId="77777777" w:rsidR="00EC46F0" w:rsidRPr="0030044D" w:rsidRDefault="0030129A" w:rsidP="00504CD5">
      <w:pPr>
        <w:spacing w:after="0"/>
        <w:rPr>
          <w:rFonts w:ascii="Arial" w:hAnsi="Arial" w:cs="Arial"/>
          <w:sz w:val="20"/>
          <w:szCs w:val="20"/>
        </w:rPr>
      </w:pPr>
      <w:r w:rsidRPr="0030129A">
        <w:rPr>
          <w:rFonts w:ascii="Arial" w:hAnsi="Arial" w:cs="Arial"/>
          <w:sz w:val="20"/>
          <w:szCs w:val="20"/>
        </w:rPr>
        <w:t>The automatic linking might not cover all the required information. Please double check the data and add or fix the values, if necessary</w:t>
      </w:r>
      <w:r>
        <w:rPr>
          <w:rFonts w:ascii="Arial" w:hAnsi="Arial" w:cs="Arial"/>
          <w:sz w:val="20"/>
          <w:szCs w:val="20"/>
        </w:rPr>
        <w:t>.</w:t>
      </w:r>
      <w:r w:rsidRPr="0030129A">
        <w:rPr>
          <w:rFonts w:ascii="Arial" w:hAnsi="Arial" w:cs="Arial"/>
          <w:sz w:val="20"/>
          <w:szCs w:val="20"/>
        </w:rPr>
        <w:t xml:space="preserve"> </w:t>
      </w:r>
      <w:r>
        <w:rPr>
          <w:rFonts w:ascii="Arial" w:hAnsi="Arial" w:cs="Arial"/>
          <w:sz w:val="20"/>
          <w:szCs w:val="20"/>
        </w:rPr>
        <w:t>In case of a plant that was pre-loaded, has some of its attributes this year changed (e.g. different Plant Name), you should not delete the pre-loaded plant and add a new one, because it will be assigned a new Plant</w:t>
      </w:r>
      <w:r w:rsidR="00B53C94">
        <w:rPr>
          <w:rFonts w:ascii="Arial" w:hAnsi="Arial" w:cs="Arial"/>
          <w:sz w:val="20"/>
          <w:szCs w:val="20"/>
        </w:rPr>
        <w:t xml:space="preserve"> ID</w:t>
      </w:r>
      <w:r>
        <w:rPr>
          <w:rFonts w:ascii="Arial" w:hAnsi="Arial" w:cs="Arial"/>
          <w:sz w:val="20"/>
          <w:szCs w:val="20"/>
        </w:rPr>
        <w:t>. You will have to edit the plant attributes, as explained in the following sections.</w:t>
      </w:r>
    </w:p>
    <w:p w14:paraId="177195B4" w14:textId="77777777" w:rsidR="00504CD5" w:rsidRPr="0030044D" w:rsidRDefault="00504CD5" w:rsidP="000543BE"/>
    <w:p w14:paraId="7B88C818" w14:textId="77777777" w:rsidR="00EC46F0" w:rsidRDefault="00EC46F0" w:rsidP="00504CD5">
      <w:pPr>
        <w:spacing w:before="240" w:after="0"/>
        <w:jc w:val="both"/>
        <w:rPr>
          <w:rFonts w:ascii="Arial" w:hAnsi="Arial" w:cs="Arial"/>
          <w:b/>
          <w:sz w:val="24"/>
          <w:szCs w:val="24"/>
        </w:rPr>
      </w:pPr>
    </w:p>
    <w:p w14:paraId="49713947" w14:textId="77777777" w:rsidR="00EC46F0" w:rsidRDefault="00EC46F0" w:rsidP="00504CD5">
      <w:pPr>
        <w:spacing w:before="240" w:after="0"/>
        <w:jc w:val="both"/>
        <w:rPr>
          <w:rFonts w:ascii="Arial" w:hAnsi="Arial" w:cs="Arial"/>
          <w:b/>
          <w:sz w:val="24"/>
          <w:szCs w:val="24"/>
        </w:rPr>
      </w:pPr>
    </w:p>
    <w:p w14:paraId="17AF3CAD" w14:textId="77777777" w:rsidR="00EC46F0" w:rsidRDefault="00EC46F0" w:rsidP="00504CD5">
      <w:pPr>
        <w:spacing w:before="240" w:after="0"/>
        <w:jc w:val="both"/>
        <w:rPr>
          <w:rFonts w:ascii="Arial" w:hAnsi="Arial" w:cs="Arial"/>
          <w:b/>
          <w:sz w:val="24"/>
          <w:szCs w:val="24"/>
        </w:rPr>
      </w:pPr>
    </w:p>
    <w:p w14:paraId="38B77132" w14:textId="77777777" w:rsidR="00EC46F0" w:rsidRDefault="00EC46F0" w:rsidP="00504CD5">
      <w:pPr>
        <w:spacing w:before="240" w:after="0"/>
        <w:jc w:val="both"/>
        <w:rPr>
          <w:rFonts w:ascii="Arial" w:hAnsi="Arial" w:cs="Arial"/>
          <w:b/>
          <w:sz w:val="24"/>
          <w:szCs w:val="24"/>
        </w:rPr>
      </w:pPr>
    </w:p>
    <w:p w14:paraId="707E556A" w14:textId="77777777" w:rsidR="00EC46F0" w:rsidRDefault="00EC46F0" w:rsidP="00504CD5">
      <w:pPr>
        <w:spacing w:before="240" w:after="0"/>
        <w:jc w:val="both"/>
        <w:rPr>
          <w:rFonts w:ascii="Arial" w:hAnsi="Arial" w:cs="Arial"/>
          <w:b/>
          <w:sz w:val="24"/>
          <w:szCs w:val="24"/>
        </w:rPr>
      </w:pPr>
    </w:p>
    <w:p w14:paraId="399FC3F0" w14:textId="77777777" w:rsidR="00EC46F0" w:rsidRDefault="00EC46F0" w:rsidP="00504CD5">
      <w:pPr>
        <w:spacing w:before="240" w:after="0"/>
        <w:jc w:val="both"/>
        <w:rPr>
          <w:rFonts w:ascii="Arial" w:hAnsi="Arial" w:cs="Arial"/>
          <w:b/>
          <w:sz w:val="24"/>
          <w:szCs w:val="24"/>
        </w:rPr>
      </w:pPr>
    </w:p>
    <w:p w14:paraId="412C8E8D" w14:textId="77777777" w:rsidR="00EC46F0" w:rsidRDefault="00EC46F0" w:rsidP="00504CD5">
      <w:pPr>
        <w:spacing w:before="240" w:after="0"/>
        <w:jc w:val="both"/>
        <w:rPr>
          <w:rFonts w:ascii="Arial" w:hAnsi="Arial" w:cs="Arial"/>
          <w:b/>
          <w:sz w:val="24"/>
          <w:szCs w:val="24"/>
        </w:rPr>
      </w:pPr>
    </w:p>
    <w:p w14:paraId="6565922F" w14:textId="77777777" w:rsidR="00EC46F0" w:rsidRDefault="00EC46F0" w:rsidP="00504CD5">
      <w:pPr>
        <w:spacing w:before="240" w:after="0"/>
        <w:jc w:val="both"/>
        <w:rPr>
          <w:rFonts w:ascii="Arial" w:hAnsi="Arial" w:cs="Arial"/>
          <w:b/>
          <w:sz w:val="24"/>
          <w:szCs w:val="24"/>
        </w:rPr>
      </w:pPr>
    </w:p>
    <w:p w14:paraId="04A6028C" w14:textId="77777777" w:rsidR="00EC46F0" w:rsidRDefault="00EC46F0" w:rsidP="00504CD5">
      <w:pPr>
        <w:spacing w:before="240" w:after="0"/>
        <w:jc w:val="both"/>
        <w:rPr>
          <w:rFonts w:ascii="Arial" w:hAnsi="Arial" w:cs="Arial"/>
          <w:b/>
          <w:sz w:val="24"/>
          <w:szCs w:val="24"/>
        </w:rPr>
      </w:pPr>
    </w:p>
    <w:p w14:paraId="6FBC76CB" w14:textId="77777777" w:rsidR="00EC46F0" w:rsidRDefault="00EC46F0" w:rsidP="00504CD5">
      <w:pPr>
        <w:spacing w:before="240" w:after="0"/>
        <w:jc w:val="both"/>
        <w:rPr>
          <w:rFonts w:ascii="Arial" w:hAnsi="Arial" w:cs="Arial"/>
          <w:b/>
          <w:sz w:val="24"/>
          <w:szCs w:val="24"/>
        </w:rPr>
      </w:pPr>
    </w:p>
    <w:p w14:paraId="2C2643F5" w14:textId="77777777" w:rsidR="00504CD5" w:rsidRDefault="00504CD5" w:rsidP="00504CD5">
      <w:pPr>
        <w:spacing w:before="240" w:after="0"/>
        <w:jc w:val="both"/>
        <w:rPr>
          <w:rFonts w:ascii="Arial" w:hAnsi="Arial" w:cs="Arial"/>
          <w:b/>
          <w:sz w:val="24"/>
          <w:szCs w:val="24"/>
        </w:rPr>
      </w:pPr>
      <w:r w:rsidRPr="0030044D">
        <w:rPr>
          <w:rFonts w:ascii="Arial" w:hAnsi="Arial" w:cs="Arial"/>
          <w:b/>
          <w:sz w:val="24"/>
          <w:szCs w:val="24"/>
        </w:rPr>
        <w:t xml:space="preserve">General principles </w:t>
      </w:r>
      <w:r w:rsidR="006761E8" w:rsidRPr="0030044D">
        <w:rPr>
          <w:rFonts w:ascii="Arial" w:hAnsi="Arial" w:cs="Arial"/>
          <w:b/>
          <w:sz w:val="24"/>
          <w:szCs w:val="24"/>
        </w:rPr>
        <w:t>of</w:t>
      </w:r>
      <w:r w:rsidRPr="0030044D">
        <w:rPr>
          <w:rFonts w:ascii="Arial" w:hAnsi="Arial" w:cs="Arial"/>
          <w:b/>
          <w:sz w:val="24"/>
          <w:szCs w:val="24"/>
        </w:rPr>
        <w:t xml:space="preserve"> using the online questionnaire</w:t>
      </w:r>
    </w:p>
    <w:p w14:paraId="5309CB5F" w14:textId="77777777" w:rsidR="00EC46F0" w:rsidRPr="0030044D" w:rsidRDefault="00EC46F0" w:rsidP="00504CD5">
      <w:pPr>
        <w:spacing w:before="240" w:after="0"/>
        <w:jc w:val="both"/>
        <w:rPr>
          <w:rFonts w:ascii="Arial" w:hAnsi="Arial" w:cs="Arial"/>
          <w:b/>
          <w:sz w:val="24"/>
          <w:szCs w:val="24"/>
        </w:rPr>
      </w:pPr>
      <w:r w:rsidRPr="0030044D">
        <w:rPr>
          <w:noProof/>
          <w:lang w:val="en-US" w:eastAsia="en-US"/>
        </w:rPr>
        <w:drawing>
          <wp:inline distT="0" distB="0" distL="0" distR="0" wp14:anchorId="55A47C33" wp14:editId="223D9D66">
            <wp:extent cx="6118860" cy="4358640"/>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6118860" cy="4358640"/>
                    </a:xfrm>
                    <a:prstGeom prst="rect">
                      <a:avLst/>
                    </a:prstGeom>
                    <a:noFill/>
                    <a:ln w="9525">
                      <a:noFill/>
                      <a:miter lim="800000"/>
                      <a:headEnd/>
                      <a:tailEnd/>
                    </a:ln>
                  </pic:spPr>
                </pic:pic>
              </a:graphicData>
            </a:graphic>
          </wp:inline>
        </w:drawing>
      </w:r>
    </w:p>
    <w:p w14:paraId="39CBCC49" w14:textId="77777777" w:rsidR="00905479" w:rsidRPr="0030044D" w:rsidRDefault="00905479" w:rsidP="00905479">
      <w:pPr>
        <w:spacing w:before="240" w:after="0"/>
        <w:jc w:val="both"/>
        <w:rPr>
          <w:rFonts w:ascii="Arial" w:hAnsi="Arial" w:cs="Arial"/>
          <w:sz w:val="20"/>
          <w:szCs w:val="20"/>
        </w:rPr>
      </w:pPr>
      <w:r w:rsidRPr="0030044D">
        <w:rPr>
          <w:rFonts w:ascii="Arial" w:hAnsi="Arial" w:cs="Arial"/>
          <w:sz w:val="20"/>
          <w:szCs w:val="20"/>
        </w:rPr>
        <w:t xml:space="preserve">The questionnaire is divided into </w:t>
      </w:r>
      <w:r w:rsidR="00DE64E1" w:rsidRPr="00AD376B">
        <w:rPr>
          <w:rFonts w:ascii="Arial" w:hAnsi="Arial" w:cs="Arial"/>
          <w:sz w:val="20"/>
          <w:szCs w:val="20"/>
          <w:u w:val="single"/>
        </w:rPr>
        <w:t>6</w:t>
      </w:r>
      <w:r w:rsidR="007604D3" w:rsidRPr="00AD376B">
        <w:rPr>
          <w:rFonts w:ascii="Arial" w:hAnsi="Arial" w:cs="Arial"/>
          <w:sz w:val="20"/>
          <w:szCs w:val="20"/>
          <w:u w:val="single"/>
        </w:rPr>
        <w:t xml:space="preserve"> </w:t>
      </w:r>
      <w:r w:rsidR="00DE64E1" w:rsidRPr="00AD376B">
        <w:rPr>
          <w:rFonts w:ascii="Arial" w:hAnsi="Arial" w:cs="Arial"/>
          <w:sz w:val="20"/>
          <w:szCs w:val="20"/>
          <w:u w:val="single"/>
        </w:rPr>
        <w:t xml:space="preserve">reporting </w:t>
      </w:r>
      <w:r w:rsidRPr="00AD376B">
        <w:rPr>
          <w:rFonts w:ascii="Arial" w:hAnsi="Arial" w:cs="Arial"/>
          <w:sz w:val="20"/>
          <w:szCs w:val="20"/>
          <w:u w:val="single"/>
        </w:rPr>
        <w:t>forms</w:t>
      </w:r>
      <w:r w:rsidR="00DE64E1" w:rsidRPr="0030044D">
        <w:rPr>
          <w:rFonts w:ascii="Arial" w:hAnsi="Arial" w:cs="Arial"/>
          <w:sz w:val="20"/>
          <w:szCs w:val="20"/>
        </w:rPr>
        <w:t xml:space="preserve"> and the form with additional help texts</w:t>
      </w:r>
      <w:r w:rsidRPr="0030044D">
        <w:rPr>
          <w:rFonts w:ascii="Arial" w:hAnsi="Arial" w:cs="Arial"/>
          <w:sz w:val="20"/>
          <w:szCs w:val="20"/>
        </w:rPr>
        <w:t>.</w:t>
      </w:r>
    </w:p>
    <w:p w14:paraId="5A68DF04" w14:textId="77777777" w:rsidR="00905479" w:rsidRPr="0030044D" w:rsidRDefault="00905479" w:rsidP="00905479">
      <w:pPr>
        <w:spacing w:before="240" w:after="0"/>
        <w:jc w:val="both"/>
        <w:rPr>
          <w:rFonts w:ascii="Arial" w:hAnsi="Arial" w:cs="Arial"/>
          <w:b/>
          <w:sz w:val="20"/>
          <w:szCs w:val="20"/>
        </w:rPr>
      </w:pPr>
      <w:r w:rsidRPr="0030044D">
        <w:rPr>
          <w:rFonts w:ascii="Arial" w:hAnsi="Arial" w:cs="Arial"/>
          <w:b/>
          <w:sz w:val="20"/>
          <w:szCs w:val="20"/>
        </w:rPr>
        <w:t>Navigation</w:t>
      </w:r>
    </w:p>
    <w:p w14:paraId="044075C6" w14:textId="77777777" w:rsidR="00504CD5" w:rsidRPr="0030044D" w:rsidRDefault="00905479" w:rsidP="00504CD5">
      <w:pPr>
        <w:numPr>
          <w:ilvl w:val="0"/>
          <w:numId w:val="9"/>
        </w:numPr>
        <w:spacing w:before="240" w:after="0"/>
        <w:ind w:left="357" w:hanging="357"/>
        <w:jc w:val="both"/>
        <w:rPr>
          <w:rFonts w:ascii="Arial" w:hAnsi="Arial" w:cs="Arial"/>
          <w:sz w:val="20"/>
          <w:szCs w:val="20"/>
        </w:rPr>
      </w:pPr>
      <w:r w:rsidRPr="0030044D">
        <w:rPr>
          <w:rFonts w:ascii="Arial" w:hAnsi="Arial" w:cs="Arial"/>
          <w:sz w:val="20"/>
          <w:szCs w:val="20"/>
        </w:rPr>
        <w:t>All t</w:t>
      </w:r>
      <w:r w:rsidR="00504CD5" w:rsidRPr="0030044D">
        <w:rPr>
          <w:rFonts w:ascii="Arial" w:hAnsi="Arial" w:cs="Arial"/>
          <w:sz w:val="20"/>
          <w:szCs w:val="20"/>
        </w:rPr>
        <w:t xml:space="preserve">he forms are accessible from the </w:t>
      </w:r>
      <w:r w:rsidR="00504CD5" w:rsidRPr="0030044D">
        <w:rPr>
          <w:rFonts w:ascii="Arial" w:hAnsi="Arial" w:cs="Arial"/>
          <w:b/>
          <w:sz w:val="20"/>
          <w:szCs w:val="20"/>
        </w:rPr>
        <w:t>top navigation bar</w:t>
      </w:r>
      <w:r w:rsidR="00504CD5" w:rsidRPr="0030044D">
        <w:rPr>
          <w:rFonts w:ascii="Arial" w:hAnsi="Arial" w:cs="Arial"/>
          <w:sz w:val="20"/>
          <w:szCs w:val="20"/>
        </w:rPr>
        <w:t xml:space="preserve"> </w:t>
      </w:r>
      <w:r w:rsidRPr="0030044D">
        <w:rPr>
          <w:rFonts w:ascii="Arial" w:hAnsi="Arial" w:cs="Arial"/>
          <w:sz w:val="20"/>
          <w:szCs w:val="20"/>
        </w:rPr>
        <w:t xml:space="preserve">(tabs) </w:t>
      </w:r>
      <w:r w:rsidR="0097579F" w:rsidRPr="0030044D">
        <w:rPr>
          <w:rFonts w:ascii="Arial" w:hAnsi="Arial" w:cs="Arial"/>
          <w:sz w:val="20"/>
          <w:szCs w:val="20"/>
        </w:rPr>
        <w:t xml:space="preserve">below </w:t>
      </w:r>
      <w:r w:rsidR="00504CD5" w:rsidRPr="0030044D">
        <w:rPr>
          <w:rFonts w:ascii="Arial" w:hAnsi="Arial" w:cs="Arial"/>
          <w:sz w:val="20"/>
          <w:szCs w:val="20"/>
        </w:rPr>
        <w:t xml:space="preserve">the </w:t>
      </w:r>
      <w:r w:rsidRPr="0030044D">
        <w:rPr>
          <w:rFonts w:ascii="Arial" w:hAnsi="Arial" w:cs="Arial"/>
          <w:sz w:val="20"/>
          <w:szCs w:val="20"/>
        </w:rPr>
        <w:t xml:space="preserve">questionnaire </w:t>
      </w:r>
      <w:r w:rsidR="00504CD5" w:rsidRPr="0030044D">
        <w:rPr>
          <w:rFonts w:ascii="Arial" w:hAnsi="Arial" w:cs="Arial"/>
          <w:sz w:val="20"/>
          <w:szCs w:val="20"/>
        </w:rPr>
        <w:t>title.</w:t>
      </w:r>
      <w:r w:rsidRPr="0030044D">
        <w:rPr>
          <w:rFonts w:ascii="Arial" w:hAnsi="Arial" w:cs="Arial"/>
          <w:sz w:val="20"/>
          <w:szCs w:val="20"/>
        </w:rPr>
        <w:t xml:space="preserve"> </w:t>
      </w:r>
      <w:r w:rsidR="0097579F" w:rsidRPr="0030044D">
        <w:rPr>
          <w:rFonts w:ascii="Arial" w:hAnsi="Arial" w:cs="Arial"/>
          <w:sz w:val="20"/>
          <w:szCs w:val="20"/>
        </w:rPr>
        <w:t>The a</w:t>
      </w:r>
      <w:r w:rsidRPr="0030044D">
        <w:rPr>
          <w:rFonts w:ascii="Arial" w:hAnsi="Arial" w:cs="Arial"/>
          <w:sz w:val="20"/>
          <w:szCs w:val="20"/>
        </w:rPr>
        <w:t>ctive form tab is displayed in bold font.</w:t>
      </w:r>
    </w:p>
    <w:p w14:paraId="37F2CDD3" w14:textId="77777777" w:rsidR="00504CD5" w:rsidRPr="0030044D" w:rsidRDefault="00504CD5" w:rsidP="00504CD5">
      <w:pPr>
        <w:numPr>
          <w:ilvl w:val="0"/>
          <w:numId w:val="9"/>
        </w:numPr>
        <w:spacing w:before="240" w:after="0"/>
        <w:ind w:left="357" w:hanging="357"/>
        <w:jc w:val="both"/>
        <w:rPr>
          <w:rFonts w:ascii="Arial" w:hAnsi="Arial" w:cs="Arial"/>
          <w:sz w:val="20"/>
          <w:szCs w:val="20"/>
        </w:rPr>
      </w:pPr>
      <w:r w:rsidRPr="0030044D">
        <w:rPr>
          <w:rFonts w:ascii="Arial" w:hAnsi="Arial" w:cs="Arial"/>
          <w:sz w:val="20"/>
          <w:szCs w:val="20"/>
        </w:rPr>
        <w:t xml:space="preserve">The </w:t>
      </w:r>
      <w:r w:rsidRPr="0030044D">
        <w:rPr>
          <w:rFonts w:ascii="Arial" w:hAnsi="Arial" w:cs="Arial"/>
          <w:b/>
          <w:sz w:val="20"/>
          <w:szCs w:val="20"/>
        </w:rPr>
        <w:t xml:space="preserve">bottom navigation </w:t>
      </w:r>
      <w:r w:rsidR="00505A31" w:rsidRPr="0030044D">
        <w:rPr>
          <w:rFonts w:ascii="Arial" w:hAnsi="Arial" w:cs="Arial"/>
          <w:b/>
          <w:sz w:val="20"/>
          <w:szCs w:val="20"/>
        </w:rPr>
        <w:t>buttons</w:t>
      </w:r>
      <w:r w:rsidRPr="0030044D">
        <w:rPr>
          <w:rFonts w:ascii="Arial" w:hAnsi="Arial" w:cs="Arial"/>
          <w:sz w:val="20"/>
          <w:szCs w:val="20"/>
        </w:rPr>
        <w:t xml:space="preserve"> </w:t>
      </w:r>
      <w:r w:rsidR="00905479" w:rsidRPr="0030044D">
        <w:rPr>
          <w:rFonts w:ascii="Arial" w:hAnsi="Arial" w:cs="Arial"/>
          <w:sz w:val="20"/>
          <w:szCs w:val="20"/>
        </w:rPr>
        <w:t>under</w:t>
      </w:r>
      <w:r w:rsidRPr="0030044D">
        <w:rPr>
          <w:rFonts w:ascii="Arial" w:hAnsi="Arial" w:cs="Arial"/>
          <w:sz w:val="20"/>
          <w:szCs w:val="20"/>
        </w:rPr>
        <w:t xml:space="preserve"> the reporting form contains links to </w:t>
      </w:r>
      <w:r w:rsidR="00AC6B7D" w:rsidRPr="0030044D">
        <w:rPr>
          <w:rFonts w:ascii="Arial" w:hAnsi="Arial" w:cs="Arial"/>
          <w:sz w:val="20"/>
          <w:szCs w:val="20"/>
        </w:rPr>
        <w:t xml:space="preserve">the </w:t>
      </w:r>
      <w:r w:rsidRPr="0030044D">
        <w:rPr>
          <w:rFonts w:ascii="Arial" w:hAnsi="Arial" w:cs="Arial"/>
          <w:b/>
          <w:sz w:val="20"/>
          <w:szCs w:val="20"/>
        </w:rPr>
        <w:t>next</w:t>
      </w:r>
      <w:r w:rsidRPr="0030044D">
        <w:rPr>
          <w:rFonts w:ascii="Arial" w:hAnsi="Arial" w:cs="Arial"/>
          <w:sz w:val="20"/>
          <w:szCs w:val="20"/>
        </w:rPr>
        <w:t xml:space="preserve"> and </w:t>
      </w:r>
      <w:r w:rsidRPr="0030044D">
        <w:rPr>
          <w:rFonts w:ascii="Arial" w:hAnsi="Arial" w:cs="Arial"/>
          <w:b/>
          <w:sz w:val="20"/>
          <w:szCs w:val="20"/>
        </w:rPr>
        <w:t>previous</w:t>
      </w:r>
      <w:r w:rsidRPr="0030044D">
        <w:rPr>
          <w:rFonts w:ascii="Arial" w:hAnsi="Arial" w:cs="Arial"/>
          <w:sz w:val="20"/>
          <w:szCs w:val="20"/>
        </w:rPr>
        <w:t xml:space="preserve"> forms.</w:t>
      </w:r>
      <w:r w:rsidR="00905479" w:rsidRPr="0030044D">
        <w:rPr>
          <w:rFonts w:ascii="Arial" w:hAnsi="Arial" w:cs="Arial"/>
          <w:sz w:val="20"/>
          <w:szCs w:val="20"/>
        </w:rPr>
        <w:t xml:space="preserve"> After fi</w:t>
      </w:r>
      <w:r w:rsidR="00AC6B7D" w:rsidRPr="0030044D">
        <w:rPr>
          <w:rFonts w:ascii="Arial" w:hAnsi="Arial" w:cs="Arial"/>
          <w:sz w:val="20"/>
          <w:szCs w:val="20"/>
        </w:rPr>
        <w:t>lling in one form you don’t have to scroll on top of the page, but you can continue by clicking on</w:t>
      </w:r>
      <w:r w:rsidR="0097579F" w:rsidRPr="0030044D">
        <w:rPr>
          <w:rFonts w:ascii="Arial" w:hAnsi="Arial" w:cs="Arial"/>
          <w:sz w:val="20"/>
          <w:szCs w:val="20"/>
        </w:rPr>
        <w:t xml:space="preserve"> the</w:t>
      </w:r>
      <w:r w:rsidR="00AC6B7D" w:rsidRPr="0030044D">
        <w:rPr>
          <w:rFonts w:ascii="Arial" w:hAnsi="Arial" w:cs="Arial"/>
          <w:sz w:val="20"/>
          <w:szCs w:val="20"/>
        </w:rPr>
        <w:t xml:space="preserve"> </w:t>
      </w:r>
      <w:r w:rsidR="00AC6B7D" w:rsidRPr="0030044D">
        <w:rPr>
          <w:rFonts w:ascii="Arial" w:hAnsi="Arial" w:cs="Arial"/>
          <w:b/>
          <w:sz w:val="20"/>
          <w:szCs w:val="20"/>
        </w:rPr>
        <w:t>Next</w:t>
      </w:r>
      <w:r w:rsidR="00AC6B7D" w:rsidRPr="0030044D">
        <w:rPr>
          <w:rFonts w:ascii="Arial" w:hAnsi="Arial" w:cs="Arial"/>
          <w:sz w:val="20"/>
          <w:szCs w:val="20"/>
        </w:rPr>
        <w:t xml:space="preserve"> button.</w:t>
      </w:r>
    </w:p>
    <w:p w14:paraId="78CEE786" w14:textId="34DC6B50" w:rsidR="00AC6B7D" w:rsidRPr="0030044D" w:rsidRDefault="00AC6B7D" w:rsidP="00504CD5">
      <w:pPr>
        <w:numPr>
          <w:ilvl w:val="0"/>
          <w:numId w:val="9"/>
        </w:numPr>
        <w:spacing w:before="240" w:after="0"/>
        <w:ind w:left="357" w:hanging="357"/>
        <w:jc w:val="both"/>
        <w:rPr>
          <w:rFonts w:ascii="Arial" w:hAnsi="Arial" w:cs="Arial"/>
          <w:sz w:val="20"/>
          <w:szCs w:val="20"/>
        </w:rPr>
      </w:pPr>
      <w:r w:rsidRPr="0030044D">
        <w:rPr>
          <w:rFonts w:ascii="Arial" w:hAnsi="Arial" w:cs="Arial"/>
          <w:sz w:val="20"/>
          <w:szCs w:val="20"/>
        </w:rPr>
        <w:t xml:space="preserve">The </w:t>
      </w:r>
      <w:r w:rsidRPr="0030044D">
        <w:rPr>
          <w:rFonts w:ascii="Arial" w:hAnsi="Arial" w:cs="Arial"/>
          <w:b/>
          <w:sz w:val="20"/>
          <w:szCs w:val="20"/>
        </w:rPr>
        <w:t>bottom navigation bar</w:t>
      </w:r>
      <w:r w:rsidRPr="0030044D">
        <w:rPr>
          <w:rFonts w:ascii="Arial" w:hAnsi="Arial" w:cs="Arial"/>
          <w:sz w:val="20"/>
          <w:szCs w:val="20"/>
        </w:rPr>
        <w:t xml:space="preserve"> with </w:t>
      </w:r>
      <w:r w:rsidRPr="0030044D">
        <w:rPr>
          <w:rFonts w:ascii="Arial" w:hAnsi="Arial" w:cs="Arial"/>
          <w:b/>
          <w:sz w:val="20"/>
          <w:szCs w:val="20"/>
        </w:rPr>
        <w:t>action buttons</w:t>
      </w:r>
      <w:r w:rsidRPr="0030044D">
        <w:rPr>
          <w:rFonts w:ascii="Arial" w:hAnsi="Arial" w:cs="Arial"/>
          <w:sz w:val="20"/>
          <w:szCs w:val="20"/>
        </w:rPr>
        <w:t xml:space="preserve"> can be turned invisible by clicking on the left most </w:t>
      </w:r>
      <w:r w:rsidR="0016432B" w:rsidRPr="0030044D">
        <w:rPr>
          <w:rFonts w:ascii="Arial" w:hAnsi="Arial" w:cs="Arial"/>
          <w:sz w:val="20"/>
          <w:szCs w:val="20"/>
        </w:rPr>
        <w:t>grey</w:t>
      </w:r>
      <w:r w:rsidRPr="0030044D">
        <w:rPr>
          <w:rFonts w:ascii="Arial" w:hAnsi="Arial" w:cs="Arial"/>
          <w:sz w:val="20"/>
          <w:szCs w:val="20"/>
        </w:rPr>
        <w:t xml:space="preserve"> “&lt;” button. This feature is useful in case you have a small screen and you want to make more </w:t>
      </w:r>
      <w:r w:rsidR="0097579F" w:rsidRPr="0030044D">
        <w:rPr>
          <w:rFonts w:ascii="Arial" w:hAnsi="Arial" w:cs="Arial"/>
          <w:sz w:val="20"/>
          <w:szCs w:val="20"/>
        </w:rPr>
        <w:t xml:space="preserve">space </w:t>
      </w:r>
      <w:r w:rsidRPr="0030044D">
        <w:rPr>
          <w:rFonts w:ascii="Arial" w:hAnsi="Arial" w:cs="Arial"/>
          <w:sz w:val="20"/>
          <w:szCs w:val="20"/>
        </w:rPr>
        <w:t>for questions. The bottom navigation bar and action buttons can be restored by clicking green “&gt;” button in the same location.</w:t>
      </w:r>
    </w:p>
    <w:p w14:paraId="1A4FB83A" w14:textId="77777777" w:rsidR="005D11CC" w:rsidRDefault="005D11CC" w:rsidP="00905479">
      <w:pPr>
        <w:spacing w:before="240" w:after="0"/>
        <w:jc w:val="both"/>
        <w:rPr>
          <w:rFonts w:ascii="Arial" w:hAnsi="Arial" w:cs="Arial"/>
          <w:b/>
          <w:sz w:val="20"/>
          <w:szCs w:val="20"/>
        </w:rPr>
      </w:pPr>
    </w:p>
    <w:p w14:paraId="7F5B4B01" w14:textId="77777777" w:rsidR="005D11CC" w:rsidRDefault="005D11CC" w:rsidP="00905479">
      <w:pPr>
        <w:spacing w:before="240" w:after="0"/>
        <w:jc w:val="both"/>
        <w:rPr>
          <w:rFonts w:ascii="Arial" w:hAnsi="Arial" w:cs="Arial"/>
          <w:b/>
          <w:sz w:val="20"/>
          <w:szCs w:val="20"/>
        </w:rPr>
      </w:pPr>
    </w:p>
    <w:p w14:paraId="77E54D93" w14:textId="77777777" w:rsidR="00CB782C" w:rsidRDefault="00CB782C" w:rsidP="00905479">
      <w:pPr>
        <w:spacing w:before="240" w:after="0"/>
        <w:jc w:val="both"/>
        <w:rPr>
          <w:rFonts w:ascii="Arial" w:hAnsi="Arial" w:cs="Arial"/>
          <w:b/>
          <w:sz w:val="20"/>
          <w:szCs w:val="20"/>
        </w:rPr>
      </w:pPr>
    </w:p>
    <w:p w14:paraId="3494F1A6" w14:textId="77777777" w:rsidR="00905479" w:rsidRPr="0030044D" w:rsidRDefault="0023140E" w:rsidP="00905479">
      <w:pPr>
        <w:spacing w:before="240" w:after="0"/>
        <w:jc w:val="both"/>
        <w:rPr>
          <w:rFonts w:ascii="Arial" w:hAnsi="Arial" w:cs="Arial"/>
          <w:b/>
          <w:sz w:val="20"/>
          <w:szCs w:val="20"/>
        </w:rPr>
      </w:pPr>
      <w:r w:rsidRPr="0030044D">
        <w:rPr>
          <w:rFonts w:ascii="Arial" w:hAnsi="Arial" w:cs="Arial"/>
          <w:b/>
          <w:sz w:val="20"/>
          <w:szCs w:val="20"/>
        </w:rPr>
        <w:t>Reporting</w:t>
      </w:r>
      <w:r w:rsidR="00905479" w:rsidRPr="0030044D">
        <w:rPr>
          <w:rFonts w:ascii="Arial" w:hAnsi="Arial" w:cs="Arial"/>
          <w:b/>
          <w:sz w:val="20"/>
          <w:szCs w:val="20"/>
        </w:rPr>
        <w:t xml:space="preserve"> forms</w:t>
      </w:r>
    </w:p>
    <w:p w14:paraId="51072B6B" w14:textId="46EBA52C" w:rsidR="00905479" w:rsidRPr="0030044D" w:rsidRDefault="000258D3" w:rsidP="0020701B">
      <w:pPr>
        <w:numPr>
          <w:ilvl w:val="0"/>
          <w:numId w:val="9"/>
        </w:numPr>
        <w:spacing w:before="240" w:after="0"/>
        <w:rPr>
          <w:rFonts w:ascii="Arial" w:hAnsi="Arial" w:cs="Arial"/>
          <w:sz w:val="20"/>
          <w:szCs w:val="20"/>
        </w:rPr>
      </w:pPr>
      <w:r w:rsidRPr="0030044D">
        <w:rPr>
          <w:rFonts w:ascii="Arial" w:hAnsi="Arial" w:cs="Arial"/>
          <w:b/>
          <w:sz w:val="20"/>
          <w:szCs w:val="20"/>
        </w:rPr>
        <w:t>Basic data</w:t>
      </w:r>
      <w:r w:rsidR="00AC6B7D" w:rsidRPr="0030044D">
        <w:rPr>
          <w:rFonts w:ascii="Arial" w:hAnsi="Arial" w:cs="Arial"/>
          <w:sz w:val="20"/>
          <w:szCs w:val="20"/>
        </w:rPr>
        <w:t xml:space="preserve"> – </w:t>
      </w:r>
      <w:r w:rsidRPr="0030044D">
        <w:rPr>
          <w:rFonts w:ascii="Arial" w:hAnsi="Arial" w:cs="Arial"/>
          <w:sz w:val="20"/>
          <w:szCs w:val="20"/>
        </w:rPr>
        <w:t xml:space="preserve">Basic data about the report and national contact person. Member state field is filled in automatically. It is required to select the reference year and fill in </w:t>
      </w:r>
      <w:r w:rsidR="000704B4">
        <w:rPr>
          <w:rFonts w:ascii="Arial" w:hAnsi="Arial" w:cs="Arial"/>
          <w:sz w:val="20"/>
          <w:szCs w:val="20"/>
        </w:rPr>
        <w:t xml:space="preserve">the </w:t>
      </w:r>
      <w:r w:rsidR="0030129A">
        <w:rPr>
          <w:rFonts w:ascii="Arial" w:hAnsi="Arial" w:cs="Arial"/>
          <w:sz w:val="20"/>
          <w:szCs w:val="20"/>
        </w:rPr>
        <w:t>number of plants, as well as at least an email for further communication if need be</w:t>
      </w:r>
      <w:r w:rsidR="00737E35">
        <w:rPr>
          <w:rFonts w:ascii="Arial" w:hAnsi="Arial" w:cs="Arial"/>
          <w:sz w:val="20"/>
          <w:szCs w:val="20"/>
        </w:rPr>
        <w:t xml:space="preserve"> (between reporter and EEA)</w:t>
      </w:r>
      <w:r w:rsidR="0030129A">
        <w:rPr>
          <w:rFonts w:ascii="Arial" w:hAnsi="Arial" w:cs="Arial"/>
          <w:sz w:val="20"/>
          <w:szCs w:val="20"/>
        </w:rPr>
        <w:t>.</w:t>
      </w:r>
    </w:p>
    <w:p w14:paraId="1B1997F7" w14:textId="77777777" w:rsidR="00DE64E1" w:rsidRPr="0030044D" w:rsidRDefault="000258D3" w:rsidP="00DE64E1">
      <w:pPr>
        <w:numPr>
          <w:ilvl w:val="0"/>
          <w:numId w:val="9"/>
        </w:numPr>
        <w:spacing w:before="240" w:after="0"/>
        <w:rPr>
          <w:rFonts w:ascii="Arial" w:hAnsi="Arial" w:cs="Arial"/>
          <w:sz w:val="20"/>
          <w:szCs w:val="20"/>
        </w:rPr>
      </w:pPr>
      <w:r w:rsidRPr="0030044D">
        <w:rPr>
          <w:rFonts w:ascii="Arial" w:hAnsi="Arial" w:cs="Arial"/>
          <w:b/>
          <w:sz w:val="20"/>
          <w:szCs w:val="20"/>
        </w:rPr>
        <w:t>List of plants</w:t>
      </w:r>
      <w:r w:rsidR="00AC6B7D" w:rsidRPr="0030044D">
        <w:rPr>
          <w:rFonts w:ascii="Arial" w:hAnsi="Arial" w:cs="Arial"/>
          <w:sz w:val="20"/>
          <w:szCs w:val="20"/>
        </w:rPr>
        <w:t xml:space="preserve"> – </w:t>
      </w:r>
      <w:r w:rsidR="001F584C" w:rsidRPr="0030044D">
        <w:rPr>
          <w:rFonts w:ascii="Arial" w:hAnsi="Arial" w:cs="Arial"/>
          <w:sz w:val="20"/>
          <w:szCs w:val="20"/>
        </w:rPr>
        <w:t>o</w:t>
      </w:r>
      <w:r w:rsidRPr="0030044D">
        <w:rPr>
          <w:rFonts w:ascii="Arial" w:hAnsi="Arial" w:cs="Arial"/>
          <w:sz w:val="20"/>
          <w:szCs w:val="20"/>
        </w:rPr>
        <w:t>n this form it is possible to add new plants</w:t>
      </w:r>
      <w:r w:rsidR="00DE64E1" w:rsidRPr="0030044D">
        <w:rPr>
          <w:rFonts w:ascii="Arial" w:hAnsi="Arial" w:cs="Arial"/>
          <w:sz w:val="20"/>
          <w:szCs w:val="20"/>
        </w:rPr>
        <w:t xml:space="preserve">, insert basic information about the plants and plants' location. </w:t>
      </w:r>
      <w:r w:rsidR="00097ED1">
        <w:rPr>
          <w:rFonts w:ascii="Arial" w:hAnsi="Arial" w:cs="Arial"/>
          <w:sz w:val="20"/>
          <w:szCs w:val="20"/>
        </w:rPr>
        <w:t>The automatic link</w:t>
      </w:r>
      <w:r w:rsidR="000A0BB6">
        <w:rPr>
          <w:rFonts w:ascii="Arial" w:hAnsi="Arial" w:cs="Arial"/>
          <w:sz w:val="20"/>
          <w:szCs w:val="20"/>
        </w:rPr>
        <w:t>ing</w:t>
      </w:r>
      <w:r w:rsidR="00097ED1">
        <w:rPr>
          <w:rFonts w:ascii="Arial" w:hAnsi="Arial" w:cs="Arial"/>
          <w:sz w:val="20"/>
          <w:szCs w:val="20"/>
        </w:rPr>
        <w:t xml:space="preserve"> between LCP plants and E-PRTR installations data ha</w:t>
      </w:r>
      <w:r w:rsidR="00EC46F0">
        <w:rPr>
          <w:rFonts w:ascii="Arial" w:hAnsi="Arial" w:cs="Arial"/>
          <w:sz w:val="20"/>
          <w:szCs w:val="20"/>
        </w:rPr>
        <w:t>s</w:t>
      </w:r>
      <w:r w:rsidR="00097ED1">
        <w:rPr>
          <w:rFonts w:ascii="Arial" w:hAnsi="Arial" w:cs="Arial"/>
          <w:sz w:val="20"/>
          <w:szCs w:val="20"/>
        </w:rPr>
        <w:t xml:space="preserve"> been established</w:t>
      </w:r>
      <w:r w:rsidR="00EC46F0">
        <w:rPr>
          <w:rFonts w:ascii="Arial" w:hAnsi="Arial" w:cs="Arial"/>
          <w:sz w:val="20"/>
          <w:szCs w:val="20"/>
        </w:rPr>
        <w:t>. The linked data has been</w:t>
      </w:r>
      <w:r w:rsidR="00785DDF">
        <w:rPr>
          <w:rFonts w:ascii="Arial" w:hAnsi="Arial" w:cs="Arial"/>
          <w:sz w:val="20"/>
          <w:szCs w:val="20"/>
        </w:rPr>
        <w:t xml:space="preserve"> pre-loaded automatically when opening the form for the first time. The automatic linking might not cover all the required information. </w:t>
      </w:r>
      <w:r w:rsidR="00785DDF" w:rsidRPr="00AD376B">
        <w:rPr>
          <w:rFonts w:ascii="Arial" w:hAnsi="Arial" w:cs="Arial"/>
          <w:sz w:val="20"/>
          <w:szCs w:val="20"/>
          <w:u w:val="single"/>
        </w:rPr>
        <w:t>Please double check the data and add or fix the values, if necessary</w:t>
      </w:r>
      <w:r w:rsidR="00785DDF">
        <w:rPr>
          <w:rFonts w:ascii="Arial" w:hAnsi="Arial" w:cs="Arial"/>
          <w:sz w:val="20"/>
          <w:szCs w:val="20"/>
        </w:rPr>
        <w:t xml:space="preserve">. </w:t>
      </w:r>
      <w:r w:rsidR="00DE64E1" w:rsidRPr="0030044D">
        <w:rPr>
          <w:rFonts w:ascii="Arial" w:hAnsi="Arial" w:cs="Arial"/>
          <w:sz w:val="20"/>
          <w:szCs w:val="20"/>
        </w:rPr>
        <w:t xml:space="preserve">On this form it is also possible to delete </w:t>
      </w:r>
      <w:r w:rsidR="001F584C" w:rsidRPr="0030044D">
        <w:rPr>
          <w:rFonts w:ascii="Arial" w:hAnsi="Arial" w:cs="Arial"/>
          <w:sz w:val="20"/>
          <w:szCs w:val="20"/>
        </w:rPr>
        <w:t>plants</w:t>
      </w:r>
      <w:r w:rsidR="00DE64E1" w:rsidRPr="0030044D">
        <w:rPr>
          <w:rFonts w:ascii="Arial" w:hAnsi="Arial" w:cs="Arial"/>
          <w:sz w:val="20"/>
          <w:szCs w:val="20"/>
        </w:rPr>
        <w:t xml:space="preserve"> from the </w:t>
      </w:r>
      <w:r w:rsidR="001F584C" w:rsidRPr="0030044D">
        <w:rPr>
          <w:rFonts w:ascii="Arial" w:hAnsi="Arial" w:cs="Arial"/>
          <w:sz w:val="20"/>
          <w:szCs w:val="20"/>
        </w:rPr>
        <w:t>list.</w:t>
      </w:r>
    </w:p>
    <w:p w14:paraId="3FE7AE61" w14:textId="77777777" w:rsidR="0020701B" w:rsidRPr="0030044D" w:rsidRDefault="000258D3" w:rsidP="0020701B">
      <w:pPr>
        <w:numPr>
          <w:ilvl w:val="0"/>
          <w:numId w:val="9"/>
        </w:numPr>
        <w:spacing w:before="240" w:after="0"/>
        <w:rPr>
          <w:rFonts w:ascii="Arial" w:hAnsi="Arial" w:cs="Arial"/>
          <w:sz w:val="20"/>
          <w:szCs w:val="20"/>
        </w:rPr>
      </w:pPr>
      <w:r w:rsidRPr="0030044D">
        <w:rPr>
          <w:rFonts w:ascii="Arial" w:hAnsi="Arial" w:cs="Arial"/>
          <w:b/>
          <w:sz w:val="20"/>
          <w:szCs w:val="20"/>
        </w:rPr>
        <w:t>Plant Details</w:t>
      </w:r>
      <w:r w:rsidR="00AC6B7D" w:rsidRPr="0030044D">
        <w:rPr>
          <w:rFonts w:ascii="Arial" w:hAnsi="Arial" w:cs="Arial"/>
          <w:sz w:val="20"/>
          <w:szCs w:val="20"/>
        </w:rPr>
        <w:t xml:space="preserve"> –</w:t>
      </w:r>
      <w:r w:rsidR="007604D3" w:rsidRPr="0030044D">
        <w:rPr>
          <w:rFonts w:ascii="Arial" w:hAnsi="Arial" w:cs="Arial"/>
          <w:sz w:val="20"/>
          <w:szCs w:val="20"/>
        </w:rPr>
        <w:t xml:space="preserve"> </w:t>
      </w:r>
      <w:r w:rsidR="001F584C" w:rsidRPr="0030044D">
        <w:rPr>
          <w:rFonts w:ascii="Arial" w:hAnsi="Arial" w:cs="Arial"/>
          <w:sz w:val="20"/>
          <w:szCs w:val="20"/>
        </w:rPr>
        <w:t>on this form detailed data about the plants can be entered.</w:t>
      </w:r>
    </w:p>
    <w:p w14:paraId="36199C4D" w14:textId="77777777" w:rsidR="007604D3" w:rsidRPr="0030044D" w:rsidRDefault="000258D3" w:rsidP="0020701B">
      <w:pPr>
        <w:numPr>
          <w:ilvl w:val="0"/>
          <w:numId w:val="9"/>
        </w:numPr>
        <w:spacing w:before="240" w:after="0"/>
        <w:rPr>
          <w:rFonts w:ascii="Arial" w:hAnsi="Arial" w:cs="Arial"/>
          <w:sz w:val="20"/>
          <w:szCs w:val="20"/>
        </w:rPr>
      </w:pPr>
      <w:r w:rsidRPr="0030044D">
        <w:rPr>
          <w:rFonts w:ascii="Arial" w:hAnsi="Arial" w:cs="Arial"/>
          <w:b/>
          <w:sz w:val="20"/>
          <w:szCs w:val="20"/>
        </w:rPr>
        <w:t>Energy Input, Emissions</w:t>
      </w:r>
      <w:r w:rsidR="007604D3" w:rsidRPr="0030044D">
        <w:rPr>
          <w:rFonts w:ascii="Arial" w:hAnsi="Arial" w:cs="Arial"/>
          <w:sz w:val="20"/>
          <w:szCs w:val="20"/>
        </w:rPr>
        <w:t xml:space="preserve"> – </w:t>
      </w:r>
      <w:r w:rsidR="001F584C" w:rsidRPr="0030044D">
        <w:rPr>
          <w:rFonts w:ascii="Arial" w:hAnsi="Arial" w:cs="Arial"/>
          <w:sz w:val="20"/>
          <w:szCs w:val="20"/>
        </w:rPr>
        <w:t>on this form data for energy input and total emissions to air can be entered.</w:t>
      </w:r>
    </w:p>
    <w:p w14:paraId="0F8E0061" w14:textId="77777777" w:rsidR="007604D3" w:rsidRPr="0030044D" w:rsidRDefault="000258D3" w:rsidP="0020701B">
      <w:pPr>
        <w:numPr>
          <w:ilvl w:val="0"/>
          <w:numId w:val="9"/>
        </w:numPr>
        <w:spacing w:before="240" w:after="0"/>
        <w:rPr>
          <w:rFonts w:ascii="Arial" w:hAnsi="Arial" w:cs="Arial"/>
          <w:sz w:val="20"/>
          <w:szCs w:val="20"/>
        </w:rPr>
      </w:pPr>
      <w:r w:rsidRPr="0030044D">
        <w:rPr>
          <w:rFonts w:ascii="Arial" w:hAnsi="Arial" w:cs="Arial"/>
          <w:b/>
          <w:sz w:val="20"/>
          <w:szCs w:val="20"/>
        </w:rPr>
        <w:t>Opt Outs, TNP</w:t>
      </w:r>
      <w:r w:rsidR="007604D3" w:rsidRPr="0030044D">
        <w:rPr>
          <w:rFonts w:ascii="Arial" w:hAnsi="Arial" w:cs="Arial"/>
          <w:sz w:val="20"/>
          <w:szCs w:val="20"/>
        </w:rPr>
        <w:t xml:space="preserve"> – </w:t>
      </w:r>
      <w:r w:rsidR="001F584C" w:rsidRPr="0030044D">
        <w:rPr>
          <w:rFonts w:ascii="Arial" w:hAnsi="Arial" w:cs="Arial"/>
          <w:sz w:val="20"/>
          <w:szCs w:val="20"/>
        </w:rPr>
        <w:t>on this form data for opt-outs and the transitional national plan can be entered.</w:t>
      </w:r>
    </w:p>
    <w:p w14:paraId="55B14AE0" w14:textId="77777777" w:rsidR="001F584C" w:rsidRPr="0030044D" w:rsidRDefault="001F584C" w:rsidP="0020701B">
      <w:pPr>
        <w:numPr>
          <w:ilvl w:val="0"/>
          <w:numId w:val="9"/>
        </w:numPr>
        <w:spacing w:before="240" w:after="0"/>
        <w:rPr>
          <w:rFonts w:ascii="Arial" w:hAnsi="Arial" w:cs="Arial"/>
          <w:sz w:val="20"/>
          <w:szCs w:val="20"/>
        </w:rPr>
      </w:pPr>
      <w:r w:rsidRPr="0030044D">
        <w:rPr>
          <w:rFonts w:ascii="Arial" w:hAnsi="Arial" w:cs="Arial"/>
          <w:b/>
          <w:sz w:val="20"/>
          <w:szCs w:val="20"/>
        </w:rPr>
        <w:t>LCP Art 15</w:t>
      </w:r>
      <w:r w:rsidRPr="0030044D">
        <w:rPr>
          <w:rFonts w:ascii="Arial" w:hAnsi="Arial" w:cs="Arial"/>
          <w:sz w:val="20"/>
          <w:szCs w:val="20"/>
        </w:rPr>
        <w:t xml:space="preserve"> - on this form data for LCP Art 15(3) can be entered.</w:t>
      </w:r>
    </w:p>
    <w:p w14:paraId="0D9251B7" w14:textId="77777777" w:rsidR="001F584C" w:rsidRPr="0030044D" w:rsidRDefault="001F584C" w:rsidP="0020701B">
      <w:pPr>
        <w:numPr>
          <w:ilvl w:val="0"/>
          <w:numId w:val="9"/>
        </w:numPr>
        <w:spacing w:before="240" w:after="0"/>
        <w:rPr>
          <w:rFonts w:ascii="Arial" w:hAnsi="Arial" w:cs="Arial"/>
          <w:sz w:val="20"/>
          <w:szCs w:val="20"/>
        </w:rPr>
      </w:pPr>
      <w:r w:rsidRPr="0030044D">
        <w:rPr>
          <w:rFonts w:ascii="Arial" w:hAnsi="Arial" w:cs="Arial"/>
          <w:b/>
          <w:sz w:val="20"/>
          <w:szCs w:val="20"/>
        </w:rPr>
        <w:t>Additional help text</w:t>
      </w:r>
      <w:r w:rsidRPr="0030044D">
        <w:rPr>
          <w:rFonts w:ascii="Arial" w:hAnsi="Arial" w:cs="Arial"/>
          <w:sz w:val="20"/>
          <w:szCs w:val="20"/>
        </w:rPr>
        <w:t xml:space="preserve"> - on this form additional guidance of how to fill in reporting forms can be found.  </w:t>
      </w:r>
    </w:p>
    <w:p w14:paraId="415580E5" w14:textId="77777777" w:rsidR="006B701E" w:rsidRPr="0030044D" w:rsidRDefault="006B701E" w:rsidP="000543BE">
      <w:pPr>
        <w:rPr>
          <w:b/>
        </w:rPr>
      </w:pPr>
    </w:p>
    <w:p w14:paraId="083E9980" w14:textId="77777777" w:rsidR="00905479" w:rsidRPr="0030044D" w:rsidRDefault="00905479" w:rsidP="000543BE">
      <w:pPr>
        <w:rPr>
          <w:rFonts w:ascii="Arial" w:hAnsi="Arial" w:cs="Arial"/>
          <w:b/>
          <w:sz w:val="20"/>
          <w:szCs w:val="20"/>
        </w:rPr>
      </w:pPr>
      <w:r w:rsidRPr="0030044D">
        <w:rPr>
          <w:rFonts w:ascii="Arial" w:hAnsi="Arial" w:cs="Arial"/>
          <w:b/>
          <w:sz w:val="20"/>
          <w:szCs w:val="20"/>
        </w:rPr>
        <w:t>Action buttons</w:t>
      </w:r>
    </w:p>
    <w:p w14:paraId="649381D7" w14:textId="77777777" w:rsidR="0023140E" w:rsidRPr="0030044D" w:rsidRDefault="006761E8" w:rsidP="006761E8">
      <w:pPr>
        <w:numPr>
          <w:ilvl w:val="0"/>
          <w:numId w:val="9"/>
        </w:numPr>
        <w:rPr>
          <w:rFonts w:ascii="Arial" w:hAnsi="Arial" w:cs="Arial"/>
          <w:sz w:val="20"/>
          <w:szCs w:val="20"/>
        </w:rPr>
      </w:pPr>
      <w:r w:rsidRPr="0030044D">
        <w:rPr>
          <w:rFonts w:ascii="Arial" w:hAnsi="Arial" w:cs="Arial"/>
          <w:b/>
          <w:sz w:val="20"/>
          <w:szCs w:val="20"/>
        </w:rPr>
        <w:t xml:space="preserve">Save </w:t>
      </w:r>
      <w:r w:rsidRPr="0030044D">
        <w:rPr>
          <w:rFonts w:ascii="Arial" w:hAnsi="Arial" w:cs="Arial"/>
          <w:sz w:val="20"/>
          <w:szCs w:val="20"/>
        </w:rPr>
        <w:t xml:space="preserve">– saves the data in </w:t>
      </w:r>
      <w:r w:rsidR="0097579F" w:rsidRPr="0030044D">
        <w:rPr>
          <w:rFonts w:ascii="Arial" w:hAnsi="Arial" w:cs="Arial"/>
          <w:sz w:val="20"/>
          <w:szCs w:val="20"/>
        </w:rPr>
        <w:t xml:space="preserve">the </w:t>
      </w:r>
      <w:r w:rsidRPr="0030044D">
        <w:rPr>
          <w:rFonts w:ascii="Arial" w:hAnsi="Arial" w:cs="Arial"/>
          <w:sz w:val="20"/>
          <w:szCs w:val="20"/>
        </w:rPr>
        <w:t xml:space="preserve">CDR envelope in </w:t>
      </w:r>
      <w:r w:rsidR="0097579F" w:rsidRPr="0030044D">
        <w:rPr>
          <w:rFonts w:ascii="Arial" w:hAnsi="Arial" w:cs="Arial"/>
          <w:sz w:val="20"/>
          <w:szCs w:val="20"/>
        </w:rPr>
        <w:t xml:space="preserve">an </w:t>
      </w:r>
      <w:r w:rsidRPr="0030044D">
        <w:rPr>
          <w:rFonts w:ascii="Arial" w:hAnsi="Arial" w:cs="Arial"/>
          <w:sz w:val="20"/>
          <w:szCs w:val="20"/>
        </w:rPr>
        <w:t xml:space="preserve">XML file. All </w:t>
      </w:r>
      <w:r w:rsidR="00D136A2" w:rsidRPr="0030044D">
        <w:rPr>
          <w:rFonts w:ascii="Arial" w:hAnsi="Arial" w:cs="Arial"/>
          <w:sz w:val="20"/>
          <w:szCs w:val="20"/>
        </w:rPr>
        <w:t>input</w:t>
      </w:r>
      <w:r w:rsidRPr="0030044D">
        <w:rPr>
          <w:rFonts w:ascii="Arial" w:hAnsi="Arial" w:cs="Arial"/>
          <w:sz w:val="20"/>
          <w:szCs w:val="20"/>
        </w:rPr>
        <w:t xml:space="preserve"> fields are validated before saving the </w:t>
      </w:r>
      <w:r w:rsidR="009E41DE" w:rsidRPr="0030044D">
        <w:rPr>
          <w:rFonts w:ascii="Arial" w:hAnsi="Arial" w:cs="Arial"/>
          <w:sz w:val="20"/>
          <w:szCs w:val="20"/>
        </w:rPr>
        <w:t>file</w:t>
      </w:r>
      <w:r w:rsidRPr="0030044D">
        <w:rPr>
          <w:rFonts w:ascii="Arial" w:hAnsi="Arial" w:cs="Arial"/>
          <w:sz w:val="20"/>
          <w:szCs w:val="20"/>
        </w:rPr>
        <w:t xml:space="preserve">. The form </w:t>
      </w:r>
      <w:r w:rsidR="00416B56">
        <w:rPr>
          <w:rFonts w:ascii="Arial" w:hAnsi="Arial" w:cs="Arial"/>
          <w:sz w:val="20"/>
          <w:szCs w:val="20"/>
        </w:rPr>
        <w:t xml:space="preserve">will </w:t>
      </w:r>
      <w:r w:rsidR="00C71475">
        <w:rPr>
          <w:rFonts w:ascii="Arial" w:hAnsi="Arial" w:cs="Arial"/>
          <w:sz w:val="20"/>
          <w:szCs w:val="20"/>
        </w:rPr>
        <w:t>notify</w:t>
      </w:r>
      <w:r w:rsidR="006B701E" w:rsidRPr="0030044D">
        <w:rPr>
          <w:rFonts w:ascii="Arial" w:hAnsi="Arial" w:cs="Arial"/>
          <w:sz w:val="20"/>
          <w:szCs w:val="20"/>
        </w:rPr>
        <w:t xml:space="preserve"> </w:t>
      </w:r>
      <w:r w:rsidR="009E41DE" w:rsidRPr="0030044D">
        <w:rPr>
          <w:rFonts w:ascii="Arial" w:hAnsi="Arial" w:cs="Arial"/>
          <w:sz w:val="20"/>
          <w:szCs w:val="20"/>
        </w:rPr>
        <w:t xml:space="preserve">you when </w:t>
      </w:r>
      <w:r w:rsidR="0064690E">
        <w:rPr>
          <w:rFonts w:ascii="Arial" w:hAnsi="Arial" w:cs="Arial"/>
          <w:sz w:val="20"/>
          <w:szCs w:val="20"/>
        </w:rPr>
        <w:t>you try to save invalid data.</w:t>
      </w:r>
    </w:p>
    <w:p w14:paraId="09E8F3BE" w14:textId="77777777" w:rsidR="006761E8" w:rsidRPr="0030044D" w:rsidRDefault="00914AEE" w:rsidP="006761E8">
      <w:pPr>
        <w:numPr>
          <w:ilvl w:val="0"/>
          <w:numId w:val="9"/>
        </w:numPr>
        <w:rPr>
          <w:rFonts w:ascii="Arial" w:hAnsi="Arial" w:cs="Arial"/>
          <w:b/>
          <w:sz w:val="20"/>
          <w:szCs w:val="20"/>
        </w:rPr>
      </w:pPr>
      <w:r w:rsidRPr="0030044D">
        <w:rPr>
          <w:rFonts w:ascii="Arial" w:hAnsi="Arial" w:cs="Arial"/>
          <w:b/>
          <w:sz w:val="20"/>
          <w:szCs w:val="20"/>
        </w:rPr>
        <w:t>Turn v</w:t>
      </w:r>
      <w:r w:rsidR="006761E8" w:rsidRPr="0030044D">
        <w:rPr>
          <w:rFonts w:ascii="Arial" w:hAnsi="Arial" w:cs="Arial"/>
          <w:b/>
          <w:sz w:val="20"/>
          <w:szCs w:val="20"/>
        </w:rPr>
        <w:t xml:space="preserve">alidation On/Off – </w:t>
      </w:r>
      <w:r w:rsidR="006761E8" w:rsidRPr="0030044D">
        <w:rPr>
          <w:rFonts w:ascii="Arial" w:hAnsi="Arial" w:cs="Arial"/>
          <w:sz w:val="20"/>
          <w:szCs w:val="20"/>
        </w:rPr>
        <w:t xml:space="preserve">you can turn </w:t>
      </w:r>
      <w:r w:rsidR="009E41DE" w:rsidRPr="0030044D">
        <w:rPr>
          <w:rFonts w:ascii="Arial" w:hAnsi="Arial" w:cs="Arial"/>
          <w:sz w:val="20"/>
          <w:szCs w:val="20"/>
        </w:rPr>
        <w:t xml:space="preserve">the </w:t>
      </w:r>
      <w:r w:rsidR="006761E8" w:rsidRPr="0030044D">
        <w:rPr>
          <w:rFonts w:ascii="Arial" w:hAnsi="Arial" w:cs="Arial"/>
          <w:sz w:val="20"/>
          <w:szCs w:val="20"/>
        </w:rPr>
        <w:t>va</w:t>
      </w:r>
      <w:r w:rsidR="009E41DE" w:rsidRPr="0030044D">
        <w:rPr>
          <w:rFonts w:ascii="Arial" w:hAnsi="Arial" w:cs="Arial"/>
          <w:sz w:val="20"/>
          <w:szCs w:val="20"/>
        </w:rPr>
        <w:t>lidation on and off at any time to see if inserted data follow the rules.</w:t>
      </w:r>
    </w:p>
    <w:p w14:paraId="48DB834F" w14:textId="77777777" w:rsidR="006761E8" w:rsidRPr="0030044D" w:rsidRDefault="006761E8" w:rsidP="006761E8">
      <w:pPr>
        <w:numPr>
          <w:ilvl w:val="0"/>
          <w:numId w:val="9"/>
        </w:numPr>
        <w:rPr>
          <w:rFonts w:ascii="Arial" w:hAnsi="Arial" w:cs="Arial"/>
          <w:b/>
          <w:sz w:val="20"/>
          <w:szCs w:val="20"/>
        </w:rPr>
      </w:pPr>
      <w:r w:rsidRPr="0030044D">
        <w:rPr>
          <w:rFonts w:ascii="Arial" w:hAnsi="Arial" w:cs="Arial"/>
          <w:b/>
          <w:sz w:val="20"/>
          <w:szCs w:val="20"/>
        </w:rPr>
        <w:t xml:space="preserve">Close </w:t>
      </w:r>
      <w:r w:rsidRPr="0030044D">
        <w:rPr>
          <w:rFonts w:ascii="Arial" w:hAnsi="Arial" w:cs="Arial"/>
          <w:sz w:val="20"/>
          <w:szCs w:val="20"/>
        </w:rPr>
        <w:t>– closes the online questionnaire and goes back to CDR envelope</w:t>
      </w:r>
      <w:r w:rsidR="0097579F" w:rsidRPr="0030044D">
        <w:rPr>
          <w:rFonts w:ascii="Arial" w:hAnsi="Arial" w:cs="Arial"/>
          <w:sz w:val="20"/>
          <w:szCs w:val="20"/>
        </w:rPr>
        <w:t>, after prompting you to save if necessary.</w:t>
      </w:r>
    </w:p>
    <w:p w14:paraId="28494BE3" w14:textId="1FD10E05" w:rsidR="006761E8" w:rsidRPr="0030044D" w:rsidRDefault="00700588" w:rsidP="006761E8">
      <w:pPr>
        <w:numPr>
          <w:ilvl w:val="0"/>
          <w:numId w:val="9"/>
        </w:numPr>
        <w:rPr>
          <w:rFonts w:ascii="Arial" w:hAnsi="Arial" w:cs="Arial"/>
          <w:b/>
          <w:sz w:val="20"/>
          <w:szCs w:val="20"/>
        </w:rPr>
      </w:pPr>
      <w:r w:rsidRPr="0030044D">
        <w:rPr>
          <w:rFonts w:ascii="Arial" w:hAnsi="Arial" w:cs="Arial"/>
          <w:b/>
          <w:sz w:val="20"/>
          <w:szCs w:val="20"/>
        </w:rPr>
        <w:t>Print preview</w:t>
      </w:r>
      <w:r w:rsidR="006761E8" w:rsidRPr="0030044D">
        <w:rPr>
          <w:rFonts w:ascii="Arial" w:hAnsi="Arial" w:cs="Arial"/>
          <w:sz w:val="20"/>
          <w:szCs w:val="20"/>
        </w:rPr>
        <w:t>–</w:t>
      </w:r>
      <w:r w:rsidR="006761E8" w:rsidRPr="0030044D">
        <w:rPr>
          <w:rFonts w:ascii="Arial" w:hAnsi="Arial" w:cs="Arial"/>
          <w:b/>
          <w:sz w:val="20"/>
          <w:szCs w:val="20"/>
        </w:rPr>
        <w:t xml:space="preserve"> </w:t>
      </w:r>
      <w:r w:rsidR="006761E8" w:rsidRPr="0030044D">
        <w:rPr>
          <w:rFonts w:ascii="Arial" w:hAnsi="Arial" w:cs="Arial"/>
          <w:sz w:val="20"/>
          <w:szCs w:val="20"/>
        </w:rPr>
        <w:t xml:space="preserve">opens the questionnaire in printable format in a new window. </w:t>
      </w:r>
      <w:r w:rsidR="006761E8" w:rsidRPr="0064690E">
        <w:rPr>
          <w:rFonts w:ascii="Arial" w:hAnsi="Arial" w:cs="Arial"/>
          <w:b/>
          <w:sz w:val="20"/>
          <w:szCs w:val="20"/>
        </w:rPr>
        <w:t>NB</w:t>
      </w:r>
      <w:r w:rsidR="0097579F" w:rsidRPr="0030044D">
        <w:rPr>
          <w:rFonts w:ascii="Arial" w:hAnsi="Arial" w:cs="Arial"/>
          <w:sz w:val="20"/>
          <w:szCs w:val="20"/>
        </w:rPr>
        <w:t xml:space="preserve"> You need to disable the </w:t>
      </w:r>
      <w:r w:rsidR="006761E8" w:rsidRPr="0030044D">
        <w:rPr>
          <w:rFonts w:ascii="Arial" w:hAnsi="Arial" w:cs="Arial"/>
          <w:sz w:val="20"/>
          <w:szCs w:val="20"/>
        </w:rPr>
        <w:t>pop-up blocker for this site if it is turned on.</w:t>
      </w:r>
    </w:p>
    <w:p w14:paraId="1EF1034E" w14:textId="77777777" w:rsidR="00333CA9" w:rsidRDefault="00333CA9" w:rsidP="00DC3B55">
      <w:pPr>
        <w:rPr>
          <w:rFonts w:ascii="Arial" w:hAnsi="Arial" w:cs="Arial"/>
          <w:b/>
          <w:sz w:val="20"/>
          <w:szCs w:val="20"/>
        </w:rPr>
      </w:pPr>
    </w:p>
    <w:p w14:paraId="1F1897E3" w14:textId="77777777" w:rsidR="00B02303" w:rsidRDefault="00822B7A" w:rsidP="00DC3B55">
      <w:pPr>
        <w:rPr>
          <w:rFonts w:ascii="Arial" w:hAnsi="Arial" w:cs="Arial"/>
          <w:b/>
          <w:sz w:val="20"/>
          <w:szCs w:val="20"/>
        </w:rPr>
      </w:pPr>
      <w:r>
        <w:rPr>
          <w:rFonts w:ascii="Arial" w:hAnsi="Arial" w:cs="Arial"/>
          <w:b/>
          <w:sz w:val="20"/>
          <w:szCs w:val="20"/>
        </w:rPr>
        <w:t>View mode of the reporting forms</w:t>
      </w:r>
    </w:p>
    <w:p w14:paraId="0D879D0F" w14:textId="77777777" w:rsidR="00333CA9" w:rsidRDefault="00333CA9" w:rsidP="00DC3B55">
      <w:pPr>
        <w:rPr>
          <w:rFonts w:ascii="Arial" w:hAnsi="Arial" w:cs="Arial"/>
          <w:sz w:val="20"/>
          <w:szCs w:val="20"/>
        </w:rPr>
      </w:pPr>
      <w:r w:rsidRPr="008A3E4D">
        <w:rPr>
          <w:rFonts w:ascii="Arial" w:hAnsi="Arial" w:cs="Arial"/>
          <w:sz w:val="20"/>
          <w:szCs w:val="20"/>
        </w:rPr>
        <w:t xml:space="preserve">All the </w:t>
      </w:r>
      <w:r w:rsidR="008A3E4D">
        <w:rPr>
          <w:rFonts w:ascii="Arial" w:hAnsi="Arial" w:cs="Arial"/>
          <w:sz w:val="20"/>
          <w:szCs w:val="20"/>
        </w:rPr>
        <w:t>reporting forms are opened in view mode by default. The data is not edi</w:t>
      </w:r>
      <w:r w:rsidR="00822B7A">
        <w:rPr>
          <w:rFonts w:ascii="Arial" w:hAnsi="Arial" w:cs="Arial"/>
          <w:sz w:val="20"/>
          <w:szCs w:val="20"/>
        </w:rPr>
        <w:t>table in view mode. The view mode of the forms simplifies the browsing of the data by providing the following functionality:</w:t>
      </w:r>
    </w:p>
    <w:p w14:paraId="26A107C4" w14:textId="77777777" w:rsidR="00822B7A" w:rsidRPr="00822B7A" w:rsidRDefault="00822B7A" w:rsidP="00822B7A">
      <w:pPr>
        <w:pStyle w:val="ListParagraph"/>
        <w:numPr>
          <w:ilvl w:val="0"/>
          <w:numId w:val="37"/>
        </w:numPr>
        <w:rPr>
          <w:rFonts w:ascii="Arial" w:hAnsi="Arial" w:cs="Arial"/>
          <w:sz w:val="20"/>
          <w:szCs w:val="20"/>
        </w:rPr>
      </w:pPr>
      <w:r w:rsidRPr="00822B7A">
        <w:rPr>
          <w:rFonts w:ascii="Arial" w:hAnsi="Arial" w:cs="Arial"/>
          <w:sz w:val="20"/>
          <w:szCs w:val="20"/>
        </w:rPr>
        <w:t>The visible rows of the table are limited to 50 rows and it is possible to browse through the pages if there are more than 50 entries. Use paging buttons on top of the table to navigate between the pages.</w:t>
      </w:r>
    </w:p>
    <w:p w14:paraId="0AB3B057" w14:textId="77777777" w:rsidR="00822B7A" w:rsidRPr="00822B7A" w:rsidRDefault="00822B7A" w:rsidP="00822B7A">
      <w:pPr>
        <w:pStyle w:val="ListParagraph"/>
        <w:numPr>
          <w:ilvl w:val="0"/>
          <w:numId w:val="37"/>
        </w:numPr>
        <w:rPr>
          <w:rFonts w:ascii="Arial" w:hAnsi="Arial" w:cs="Arial"/>
          <w:sz w:val="20"/>
          <w:szCs w:val="20"/>
        </w:rPr>
      </w:pPr>
      <w:r w:rsidRPr="00822B7A">
        <w:rPr>
          <w:rFonts w:ascii="Arial" w:hAnsi="Arial" w:cs="Arial"/>
          <w:sz w:val="20"/>
          <w:szCs w:val="20"/>
        </w:rPr>
        <w:t>The table entries can be filtered by the plant name when inserting the search string into the search box on upper right corner of the table</w:t>
      </w:r>
    </w:p>
    <w:p w14:paraId="2A80ADAF" w14:textId="77777777" w:rsidR="00822B7A" w:rsidRPr="00822B7A" w:rsidRDefault="00822B7A" w:rsidP="00822B7A">
      <w:pPr>
        <w:pStyle w:val="ListParagraph"/>
        <w:numPr>
          <w:ilvl w:val="0"/>
          <w:numId w:val="37"/>
        </w:numPr>
        <w:rPr>
          <w:rFonts w:ascii="Arial" w:hAnsi="Arial" w:cs="Arial"/>
          <w:sz w:val="20"/>
          <w:szCs w:val="20"/>
        </w:rPr>
      </w:pPr>
      <w:r w:rsidRPr="00822B7A">
        <w:rPr>
          <w:rFonts w:ascii="Arial" w:hAnsi="Arial" w:cs="Arial"/>
          <w:sz w:val="20"/>
          <w:szCs w:val="20"/>
        </w:rPr>
        <w:t>The table rows can be sorted when clicking on column header</w:t>
      </w:r>
      <w:r w:rsidR="000704B4">
        <w:rPr>
          <w:rFonts w:ascii="Arial" w:hAnsi="Arial" w:cs="Arial"/>
          <w:sz w:val="20"/>
          <w:szCs w:val="20"/>
        </w:rPr>
        <w:t>. The tables are sorted by plant name by default.</w:t>
      </w:r>
    </w:p>
    <w:p w14:paraId="2593CF45" w14:textId="77777777" w:rsidR="00822B7A" w:rsidRPr="00822B7A" w:rsidRDefault="00822B7A" w:rsidP="00822B7A">
      <w:pPr>
        <w:pStyle w:val="ListParagraph"/>
        <w:numPr>
          <w:ilvl w:val="0"/>
          <w:numId w:val="37"/>
        </w:numPr>
        <w:rPr>
          <w:rFonts w:ascii="Arial" w:hAnsi="Arial" w:cs="Arial"/>
          <w:sz w:val="20"/>
          <w:szCs w:val="20"/>
        </w:rPr>
      </w:pPr>
      <w:r w:rsidRPr="00822B7A">
        <w:rPr>
          <w:rFonts w:ascii="Arial" w:hAnsi="Arial" w:cs="Arial"/>
          <w:sz w:val="20"/>
          <w:szCs w:val="20"/>
        </w:rPr>
        <w:t>The view mode of the table displays validation errors next to the reported value, when validation is turned on.</w:t>
      </w:r>
    </w:p>
    <w:p w14:paraId="3283427D" w14:textId="77777777" w:rsidR="00675F3B" w:rsidRDefault="00333CA9" w:rsidP="00DC3B55">
      <w:pPr>
        <w:rPr>
          <w:rFonts w:ascii="Arial" w:hAnsi="Arial" w:cs="Arial"/>
          <w:b/>
          <w:sz w:val="20"/>
          <w:szCs w:val="20"/>
        </w:rPr>
      </w:pPr>
      <w:r>
        <w:rPr>
          <w:rFonts w:ascii="Arial" w:hAnsi="Arial" w:cs="Arial"/>
          <w:b/>
          <w:noProof/>
          <w:sz w:val="20"/>
          <w:szCs w:val="20"/>
          <w:lang w:val="en-US" w:eastAsia="en-US"/>
        </w:rPr>
        <w:lastRenderedPageBreak/>
        <w:drawing>
          <wp:inline distT="0" distB="0" distL="0" distR="0" wp14:anchorId="30CC28F9" wp14:editId="234CA6E9">
            <wp:extent cx="6118860" cy="3101340"/>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6118860" cy="3101340"/>
                    </a:xfrm>
                    <a:prstGeom prst="rect">
                      <a:avLst/>
                    </a:prstGeom>
                    <a:noFill/>
                    <a:ln w="9525">
                      <a:noFill/>
                      <a:miter lim="800000"/>
                      <a:headEnd/>
                      <a:tailEnd/>
                    </a:ln>
                  </pic:spPr>
                </pic:pic>
              </a:graphicData>
            </a:graphic>
          </wp:inline>
        </w:drawing>
      </w:r>
    </w:p>
    <w:p w14:paraId="709A86A1" w14:textId="77777777" w:rsidR="006E444A" w:rsidRPr="006E444A" w:rsidRDefault="006E444A" w:rsidP="00DC3B55">
      <w:pPr>
        <w:rPr>
          <w:rFonts w:ascii="Arial" w:hAnsi="Arial" w:cs="Arial"/>
          <w:b/>
          <w:sz w:val="20"/>
          <w:szCs w:val="20"/>
        </w:rPr>
      </w:pPr>
      <w:r w:rsidRPr="006E444A">
        <w:rPr>
          <w:rFonts w:ascii="Arial" w:hAnsi="Arial" w:cs="Arial"/>
          <w:b/>
          <w:sz w:val="20"/>
          <w:szCs w:val="20"/>
        </w:rPr>
        <w:t>Edit mode of the reporting forms</w:t>
      </w:r>
    </w:p>
    <w:p w14:paraId="732BCACB" w14:textId="77777777" w:rsidR="00913F44" w:rsidRDefault="006E444A" w:rsidP="00DC3B55">
      <w:pPr>
        <w:rPr>
          <w:rFonts w:ascii="Arial" w:hAnsi="Arial" w:cs="Arial"/>
          <w:sz w:val="20"/>
          <w:szCs w:val="20"/>
        </w:rPr>
      </w:pPr>
      <w:r>
        <w:rPr>
          <w:rFonts w:ascii="Arial" w:hAnsi="Arial" w:cs="Arial"/>
          <w:sz w:val="20"/>
          <w:szCs w:val="20"/>
        </w:rPr>
        <w:t xml:space="preserve">All the tabular reporting forms can be switched to edit mode by clicking on </w:t>
      </w:r>
      <w:r>
        <w:rPr>
          <w:rFonts w:ascii="Arial" w:hAnsi="Arial" w:cs="Arial"/>
          <w:noProof/>
          <w:sz w:val="20"/>
          <w:szCs w:val="20"/>
          <w:lang w:val="en-US" w:eastAsia="en-US"/>
        </w:rPr>
        <w:drawing>
          <wp:inline distT="0" distB="0" distL="0" distR="0" wp14:anchorId="4EABF2F0" wp14:editId="3593C72A">
            <wp:extent cx="891540" cy="274320"/>
            <wp:effectExtent l="19050" t="0" r="381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891540" cy="274320"/>
                    </a:xfrm>
                    <a:prstGeom prst="rect">
                      <a:avLst/>
                    </a:prstGeom>
                    <a:noFill/>
                    <a:ln w="9525">
                      <a:noFill/>
                      <a:miter lim="800000"/>
                      <a:headEnd/>
                      <a:tailEnd/>
                    </a:ln>
                  </pic:spPr>
                </pic:pic>
              </a:graphicData>
            </a:graphic>
          </wp:inline>
        </w:drawing>
      </w:r>
      <w:r>
        <w:rPr>
          <w:rFonts w:ascii="Arial" w:hAnsi="Arial" w:cs="Arial"/>
          <w:sz w:val="20"/>
          <w:szCs w:val="20"/>
        </w:rPr>
        <w:t xml:space="preserve"> button.</w:t>
      </w:r>
      <w:r w:rsidR="00675F3B">
        <w:rPr>
          <w:rFonts w:ascii="Arial" w:hAnsi="Arial" w:cs="Arial"/>
          <w:sz w:val="20"/>
          <w:szCs w:val="20"/>
        </w:rPr>
        <w:t xml:space="preserve"> </w:t>
      </w:r>
    </w:p>
    <w:p w14:paraId="720FB4C5" w14:textId="77777777" w:rsidR="000704B4" w:rsidRDefault="00675F3B" w:rsidP="00DC3B55">
      <w:pPr>
        <w:rPr>
          <w:rFonts w:ascii="Arial" w:hAnsi="Arial" w:cs="Arial"/>
          <w:sz w:val="20"/>
          <w:szCs w:val="20"/>
        </w:rPr>
      </w:pPr>
      <w:r>
        <w:rPr>
          <w:rFonts w:ascii="Arial" w:hAnsi="Arial" w:cs="Arial"/>
          <w:sz w:val="20"/>
          <w:szCs w:val="20"/>
        </w:rPr>
        <w:t>The edit mode</w:t>
      </w:r>
      <w:r w:rsidR="00913F44">
        <w:rPr>
          <w:rFonts w:ascii="Arial" w:hAnsi="Arial" w:cs="Arial"/>
          <w:sz w:val="20"/>
          <w:szCs w:val="20"/>
        </w:rPr>
        <w:t xml:space="preserve"> allows you to edit the table like an Excel spreadsheet and</w:t>
      </w:r>
      <w:r>
        <w:rPr>
          <w:rFonts w:ascii="Arial" w:hAnsi="Arial" w:cs="Arial"/>
          <w:sz w:val="20"/>
          <w:szCs w:val="20"/>
        </w:rPr>
        <w:t xml:space="preserve"> contains basic validation</w:t>
      </w:r>
      <w:r w:rsidR="000704B4">
        <w:rPr>
          <w:rFonts w:ascii="Arial" w:hAnsi="Arial" w:cs="Arial"/>
          <w:sz w:val="20"/>
          <w:szCs w:val="20"/>
        </w:rPr>
        <w:t xml:space="preserve"> functionality</w:t>
      </w:r>
      <w:r w:rsidR="00913F44">
        <w:rPr>
          <w:rFonts w:ascii="Arial" w:hAnsi="Arial" w:cs="Arial"/>
          <w:sz w:val="20"/>
          <w:szCs w:val="20"/>
        </w:rPr>
        <w:t xml:space="preserve"> e.g. t</w:t>
      </w:r>
      <w:r>
        <w:rPr>
          <w:rFonts w:ascii="Arial" w:hAnsi="Arial" w:cs="Arial"/>
          <w:sz w:val="20"/>
          <w:szCs w:val="20"/>
        </w:rPr>
        <w:t xml:space="preserve">he background of cells containing text in numeric fields turns red. </w:t>
      </w:r>
    </w:p>
    <w:p w14:paraId="5F96E07A" w14:textId="77777777" w:rsidR="00675F3B" w:rsidRDefault="00675F3B" w:rsidP="00DC3B55">
      <w:pPr>
        <w:rPr>
          <w:rFonts w:ascii="Arial" w:hAnsi="Arial" w:cs="Arial"/>
          <w:sz w:val="20"/>
          <w:szCs w:val="20"/>
        </w:rPr>
      </w:pPr>
      <w:r>
        <w:rPr>
          <w:rFonts w:ascii="Arial" w:hAnsi="Arial" w:cs="Arial"/>
          <w:sz w:val="20"/>
          <w:szCs w:val="20"/>
        </w:rPr>
        <w:t>The rows can be sorted by clicking on the column header.</w:t>
      </w:r>
    </w:p>
    <w:p w14:paraId="3A2E8C5A" w14:textId="77777777" w:rsidR="00913F44" w:rsidRDefault="00913F44" w:rsidP="00DC3B55">
      <w:pPr>
        <w:rPr>
          <w:rFonts w:ascii="Arial" w:hAnsi="Arial" w:cs="Arial"/>
          <w:sz w:val="20"/>
          <w:szCs w:val="20"/>
        </w:rPr>
      </w:pPr>
      <w:r>
        <w:rPr>
          <w:rFonts w:ascii="Arial" w:hAnsi="Arial" w:cs="Arial"/>
          <w:sz w:val="20"/>
          <w:szCs w:val="20"/>
        </w:rPr>
        <w:t>From the “List of plants” form it is possible to add a new row (plant). You may add one new row at a time, and a new “Plant Id” is automatically generated after clicking “Edits done”.</w:t>
      </w:r>
    </w:p>
    <w:p w14:paraId="26CB1EFB" w14:textId="77777777" w:rsidR="00675F3B" w:rsidRDefault="00675F3B" w:rsidP="00DC3B55">
      <w:pPr>
        <w:rPr>
          <w:rFonts w:ascii="Arial" w:hAnsi="Arial" w:cs="Arial"/>
          <w:sz w:val="20"/>
          <w:szCs w:val="20"/>
        </w:rPr>
      </w:pPr>
      <w:r>
        <w:rPr>
          <w:rFonts w:ascii="Arial" w:hAnsi="Arial" w:cs="Arial"/>
          <w:sz w:val="20"/>
          <w:szCs w:val="20"/>
        </w:rPr>
        <w:t xml:space="preserve"> </w:t>
      </w:r>
      <w:r w:rsidR="00913F44">
        <w:rPr>
          <w:rFonts w:ascii="Arial" w:hAnsi="Arial" w:cs="Arial"/>
          <w:sz w:val="20"/>
          <w:szCs w:val="20"/>
        </w:rPr>
        <w:t>On the rest of the forms, the fields Plant Name and Plant Id are not editable.</w:t>
      </w:r>
    </w:p>
    <w:p w14:paraId="59704532" w14:textId="77777777" w:rsidR="006E444A" w:rsidRDefault="00675F3B" w:rsidP="00DC3B55">
      <w:pPr>
        <w:rPr>
          <w:rFonts w:ascii="Arial" w:hAnsi="Arial" w:cs="Arial"/>
          <w:sz w:val="20"/>
          <w:szCs w:val="20"/>
        </w:rPr>
      </w:pPr>
      <w:r>
        <w:rPr>
          <w:rFonts w:ascii="Arial" w:hAnsi="Arial" w:cs="Arial"/>
          <w:sz w:val="20"/>
          <w:szCs w:val="20"/>
        </w:rPr>
        <w:t xml:space="preserve">The navigation to other forms is disabled when switching to edit mode. Click on </w:t>
      </w:r>
      <w:r>
        <w:rPr>
          <w:rFonts w:ascii="Arial" w:hAnsi="Arial" w:cs="Arial"/>
          <w:noProof/>
          <w:sz w:val="20"/>
          <w:szCs w:val="20"/>
          <w:lang w:val="en-US" w:eastAsia="en-US"/>
        </w:rPr>
        <w:drawing>
          <wp:inline distT="0" distB="0" distL="0" distR="0" wp14:anchorId="014C7845" wp14:editId="6DAE92A8">
            <wp:extent cx="838200" cy="28956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838200" cy="289560"/>
                    </a:xfrm>
                    <a:prstGeom prst="rect">
                      <a:avLst/>
                    </a:prstGeom>
                    <a:noFill/>
                    <a:ln w="9525">
                      <a:noFill/>
                      <a:miter lim="800000"/>
                      <a:headEnd/>
                      <a:tailEnd/>
                    </a:ln>
                  </pic:spPr>
                </pic:pic>
              </a:graphicData>
            </a:graphic>
          </wp:inline>
        </w:drawing>
      </w:r>
      <w:r>
        <w:rPr>
          <w:rFonts w:ascii="Arial" w:hAnsi="Arial" w:cs="Arial"/>
          <w:sz w:val="20"/>
          <w:szCs w:val="20"/>
        </w:rPr>
        <w:t xml:space="preserve"> button to finish editing and go back to view mode. </w:t>
      </w:r>
    </w:p>
    <w:p w14:paraId="431B69FA" w14:textId="77777777" w:rsidR="006E444A" w:rsidRPr="006E444A" w:rsidRDefault="006E444A" w:rsidP="00DC3B55">
      <w:pPr>
        <w:rPr>
          <w:rFonts w:ascii="Arial" w:hAnsi="Arial" w:cs="Arial"/>
          <w:sz w:val="20"/>
          <w:szCs w:val="20"/>
        </w:rPr>
      </w:pPr>
      <w:r>
        <w:rPr>
          <w:rFonts w:ascii="Arial" w:hAnsi="Arial" w:cs="Arial"/>
          <w:noProof/>
          <w:sz w:val="20"/>
          <w:szCs w:val="20"/>
          <w:lang w:val="en-US" w:eastAsia="en-US"/>
        </w:rPr>
        <w:drawing>
          <wp:inline distT="0" distB="0" distL="0" distR="0" wp14:anchorId="5D3D1B96" wp14:editId="0C5825BB">
            <wp:extent cx="6111240" cy="2316480"/>
            <wp:effectExtent l="19050" t="0" r="381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6111240" cy="2316480"/>
                    </a:xfrm>
                    <a:prstGeom prst="rect">
                      <a:avLst/>
                    </a:prstGeom>
                    <a:noFill/>
                    <a:ln w="9525">
                      <a:noFill/>
                      <a:miter lim="800000"/>
                      <a:headEnd/>
                      <a:tailEnd/>
                    </a:ln>
                  </pic:spPr>
                </pic:pic>
              </a:graphicData>
            </a:graphic>
          </wp:inline>
        </w:drawing>
      </w:r>
    </w:p>
    <w:p w14:paraId="0DBD7B5B" w14:textId="77777777" w:rsidR="00675F3B" w:rsidRDefault="00675F3B" w:rsidP="00DC3B55">
      <w:pPr>
        <w:rPr>
          <w:rFonts w:ascii="Arial" w:hAnsi="Arial" w:cs="Arial"/>
          <w:b/>
          <w:sz w:val="20"/>
          <w:szCs w:val="20"/>
        </w:rPr>
      </w:pPr>
    </w:p>
    <w:p w14:paraId="39321C3D" w14:textId="77777777" w:rsidR="00BE43E3" w:rsidRDefault="00BE43E3" w:rsidP="00DC3B55">
      <w:pPr>
        <w:rPr>
          <w:rFonts w:ascii="Arial" w:hAnsi="Arial" w:cs="Arial"/>
          <w:b/>
          <w:sz w:val="20"/>
          <w:szCs w:val="20"/>
        </w:rPr>
      </w:pPr>
    </w:p>
    <w:p w14:paraId="52722341" w14:textId="77777777" w:rsidR="00675F3B" w:rsidRDefault="00675F3B" w:rsidP="00DC3B55">
      <w:pPr>
        <w:rPr>
          <w:rFonts w:ascii="Arial" w:hAnsi="Arial" w:cs="Arial"/>
          <w:b/>
          <w:sz w:val="20"/>
          <w:szCs w:val="20"/>
        </w:rPr>
      </w:pPr>
      <w:r w:rsidRPr="0030044D">
        <w:rPr>
          <w:rFonts w:ascii="Arial" w:hAnsi="Arial" w:cs="Arial"/>
          <w:b/>
          <w:sz w:val="20"/>
          <w:szCs w:val="20"/>
        </w:rPr>
        <w:t>Copy and paste data from Excel</w:t>
      </w:r>
    </w:p>
    <w:p w14:paraId="7FBF5F4F" w14:textId="344CD1A9" w:rsidR="00675F3B" w:rsidRDefault="00675F3B" w:rsidP="00DC3B55">
      <w:pPr>
        <w:rPr>
          <w:rFonts w:ascii="Arial" w:hAnsi="Arial" w:cs="Arial"/>
          <w:sz w:val="20"/>
          <w:szCs w:val="20"/>
        </w:rPr>
      </w:pPr>
      <w:r w:rsidRPr="00675F3B">
        <w:rPr>
          <w:rFonts w:ascii="Arial" w:hAnsi="Arial" w:cs="Arial"/>
          <w:sz w:val="20"/>
          <w:szCs w:val="20"/>
        </w:rPr>
        <w:t>The ed</w:t>
      </w:r>
      <w:r>
        <w:rPr>
          <w:rFonts w:ascii="Arial" w:hAnsi="Arial" w:cs="Arial"/>
          <w:sz w:val="20"/>
          <w:szCs w:val="20"/>
        </w:rPr>
        <w:t>it mode of the form behaves similarly as MS Excel spreadsheet. It is possible to select an area (multiple rows an</w:t>
      </w:r>
      <w:r w:rsidR="000704B4">
        <w:rPr>
          <w:rFonts w:ascii="Arial" w:hAnsi="Arial" w:cs="Arial"/>
          <w:sz w:val="20"/>
          <w:szCs w:val="20"/>
        </w:rPr>
        <w:t xml:space="preserve">d columns), </w:t>
      </w:r>
      <w:r w:rsidR="006C6E02">
        <w:rPr>
          <w:rFonts w:ascii="Arial" w:hAnsi="Arial" w:cs="Arial"/>
          <w:sz w:val="20"/>
          <w:szCs w:val="20"/>
        </w:rPr>
        <w:t xml:space="preserve">and </w:t>
      </w:r>
      <w:r w:rsidR="000704B4">
        <w:rPr>
          <w:rFonts w:ascii="Arial" w:hAnsi="Arial" w:cs="Arial"/>
          <w:sz w:val="20"/>
          <w:szCs w:val="20"/>
        </w:rPr>
        <w:t>copy and paste it to</w:t>
      </w:r>
      <w:r>
        <w:rPr>
          <w:rFonts w:ascii="Arial" w:hAnsi="Arial" w:cs="Arial"/>
          <w:sz w:val="20"/>
          <w:szCs w:val="20"/>
        </w:rPr>
        <w:t xml:space="preserve"> other forms. It is also possible to select multiple cells in Excel spreadsheet and copy the data to reporting form, but there are certain limitations when doing this:</w:t>
      </w:r>
    </w:p>
    <w:p w14:paraId="6BB84CB6" w14:textId="77777777" w:rsidR="00675F3B" w:rsidRPr="007939CF" w:rsidRDefault="00675F3B" w:rsidP="007939CF">
      <w:pPr>
        <w:pStyle w:val="ListParagraph"/>
        <w:numPr>
          <w:ilvl w:val="0"/>
          <w:numId w:val="37"/>
        </w:numPr>
        <w:rPr>
          <w:rFonts w:ascii="Arial" w:hAnsi="Arial" w:cs="Arial"/>
          <w:sz w:val="20"/>
          <w:szCs w:val="20"/>
        </w:rPr>
      </w:pPr>
      <w:r w:rsidRPr="007939CF">
        <w:rPr>
          <w:rFonts w:ascii="Arial" w:hAnsi="Arial" w:cs="Arial"/>
          <w:sz w:val="20"/>
          <w:szCs w:val="20"/>
        </w:rPr>
        <w:t>decimal values have to use points instead of commas</w:t>
      </w:r>
    </w:p>
    <w:p w14:paraId="1863DB6E" w14:textId="77777777" w:rsidR="00675F3B" w:rsidRPr="00B74E4D" w:rsidRDefault="00675F3B" w:rsidP="007939CF">
      <w:pPr>
        <w:pStyle w:val="ListParagraph"/>
        <w:numPr>
          <w:ilvl w:val="0"/>
          <w:numId w:val="37"/>
        </w:numPr>
        <w:rPr>
          <w:rFonts w:ascii="Arial" w:hAnsi="Arial" w:cs="Arial"/>
          <w:sz w:val="20"/>
          <w:szCs w:val="20"/>
        </w:rPr>
      </w:pPr>
      <w:r w:rsidRPr="007939CF">
        <w:rPr>
          <w:rFonts w:ascii="Arial" w:hAnsi="Arial" w:cs="Arial"/>
          <w:sz w:val="20"/>
          <w:szCs w:val="20"/>
        </w:rPr>
        <w:t xml:space="preserve">columns containing checkboxes accept only "true" or "false" (in lower case) values. </w:t>
      </w:r>
      <w:r>
        <w:t>“True”, “TRUE”, “Y”, “1” won’t work. Instead they will generate “#bad value#”.</w:t>
      </w:r>
    </w:p>
    <w:p w14:paraId="49E5C16F" w14:textId="77777777" w:rsidR="00B74E4D" w:rsidRPr="00B74E4D" w:rsidRDefault="00B74E4D" w:rsidP="007939CF">
      <w:pPr>
        <w:pStyle w:val="ListParagraph"/>
        <w:numPr>
          <w:ilvl w:val="0"/>
          <w:numId w:val="37"/>
        </w:numPr>
        <w:rPr>
          <w:rFonts w:ascii="Arial" w:hAnsi="Arial" w:cs="Arial"/>
          <w:sz w:val="20"/>
          <w:szCs w:val="20"/>
        </w:rPr>
      </w:pPr>
      <w:r>
        <w:t>you cannot copy and paste values into read-only fields:</w:t>
      </w:r>
    </w:p>
    <w:p w14:paraId="0E3A9B31" w14:textId="061B0111" w:rsidR="00B74E4D" w:rsidRPr="006C6E02" w:rsidRDefault="00B74E4D" w:rsidP="00B74E4D">
      <w:pPr>
        <w:pStyle w:val="ListParagraph"/>
        <w:numPr>
          <w:ilvl w:val="1"/>
          <w:numId w:val="37"/>
        </w:numPr>
        <w:rPr>
          <w:rFonts w:ascii="Arial" w:hAnsi="Arial" w:cs="Arial"/>
          <w:sz w:val="20"/>
          <w:szCs w:val="20"/>
        </w:rPr>
      </w:pPr>
      <w:r>
        <w:t>PlantName on all forms except "List of Plants"</w:t>
      </w:r>
    </w:p>
    <w:p w14:paraId="55048BCB" w14:textId="21221A04" w:rsidR="006C6E02" w:rsidRPr="00B74E4D" w:rsidRDefault="006C6E02" w:rsidP="00B74E4D">
      <w:pPr>
        <w:pStyle w:val="ListParagraph"/>
        <w:numPr>
          <w:ilvl w:val="1"/>
          <w:numId w:val="37"/>
        </w:numPr>
        <w:rPr>
          <w:rFonts w:ascii="Arial" w:hAnsi="Arial" w:cs="Arial"/>
          <w:sz w:val="20"/>
          <w:szCs w:val="20"/>
        </w:rPr>
      </w:pPr>
      <w:r>
        <w:t>PlantID, which is read-only on all forms</w:t>
      </w:r>
    </w:p>
    <w:p w14:paraId="79604E6F" w14:textId="77777777" w:rsidR="00B74E4D" w:rsidRPr="00B74E4D" w:rsidRDefault="00B74E4D" w:rsidP="00B74E4D">
      <w:pPr>
        <w:pStyle w:val="ListParagraph"/>
        <w:numPr>
          <w:ilvl w:val="1"/>
          <w:numId w:val="37"/>
        </w:numPr>
        <w:rPr>
          <w:rFonts w:ascii="Arial" w:hAnsi="Arial" w:cs="Arial"/>
          <w:sz w:val="20"/>
          <w:szCs w:val="20"/>
        </w:rPr>
      </w:pPr>
      <w:r>
        <w:t>fields that are read-only by default, but will be editable after ticking the checkbox value</w:t>
      </w:r>
      <w:r w:rsidR="000264A4">
        <w:t xml:space="preserve"> - these fields are on "Plant Details", "Opt Outs, TNP" and "LCP Article 15" pages</w:t>
      </w:r>
    </w:p>
    <w:p w14:paraId="73A57EE4" w14:textId="74D21543" w:rsidR="00BE43E3" w:rsidRPr="006C6E02" w:rsidRDefault="00B74E4D" w:rsidP="00DC3B55">
      <w:pPr>
        <w:rPr>
          <w:rFonts w:ascii="Arial" w:hAnsi="Arial" w:cs="Arial"/>
          <w:sz w:val="20"/>
          <w:szCs w:val="20"/>
        </w:rPr>
      </w:pPr>
      <w:r>
        <w:rPr>
          <w:rFonts w:ascii="Arial" w:hAnsi="Arial" w:cs="Arial"/>
          <w:b/>
          <w:sz w:val="20"/>
          <w:szCs w:val="20"/>
        </w:rPr>
        <w:t>NB!</w:t>
      </w:r>
      <w:r w:rsidRPr="00B74E4D">
        <w:rPr>
          <w:rFonts w:ascii="Arial" w:hAnsi="Arial" w:cs="Arial"/>
          <w:sz w:val="20"/>
          <w:szCs w:val="20"/>
        </w:rPr>
        <w:t xml:space="preserve"> </w:t>
      </w:r>
      <w:r w:rsidR="006C6E02">
        <w:rPr>
          <w:rFonts w:ascii="Arial" w:hAnsi="Arial" w:cs="Arial"/>
          <w:sz w:val="20"/>
          <w:szCs w:val="20"/>
        </w:rPr>
        <w:t>Before pasting data from Excel, you should make sure that the plants on the Excel spreadsheet and the webfo</w:t>
      </w:r>
      <w:r w:rsidR="007F02EC">
        <w:rPr>
          <w:rFonts w:ascii="Arial" w:hAnsi="Arial" w:cs="Arial"/>
          <w:sz w:val="20"/>
          <w:szCs w:val="20"/>
        </w:rPr>
        <w:t>r</w:t>
      </w:r>
      <w:r w:rsidR="006C6E02">
        <w:rPr>
          <w:rFonts w:ascii="Arial" w:hAnsi="Arial" w:cs="Arial"/>
          <w:sz w:val="20"/>
          <w:szCs w:val="20"/>
        </w:rPr>
        <w:t xml:space="preserve">m </w:t>
      </w:r>
      <w:r w:rsidR="006C6E02" w:rsidRPr="00AD376B">
        <w:rPr>
          <w:rFonts w:ascii="Arial" w:hAnsi="Arial" w:cs="Arial"/>
          <w:sz w:val="20"/>
          <w:szCs w:val="20"/>
          <w:u w:val="single"/>
        </w:rPr>
        <w:t>are in the same order</w:t>
      </w:r>
      <w:r w:rsidR="006C6E02">
        <w:rPr>
          <w:rFonts w:ascii="Arial" w:hAnsi="Arial" w:cs="Arial"/>
          <w:sz w:val="20"/>
          <w:szCs w:val="20"/>
        </w:rPr>
        <w:t>, e.g. by alphabetical sort</w:t>
      </w:r>
      <w:r w:rsidR="007F02EC">
        <w:rPr>
          <w:rFonts w:ascii="Arial" w:hAnsi="Arial" w:cs="Arial"/>
          <w:sz w:val="20"/>
          <w:szCs w:val="20"/>
        </w:rPr>
        <w:t>.</w:t>
      </w:r>
      <w:r w:rsidR="0026030F">
        <w:rPr>
          <w:rFonts w:ascii="Arial" w:hAnsi="Arial" w:cs="Arial"/>
          <w:sz w:val="20"/>
          <w:szCs w:val="20"/>
        </w:rPr>
        <w:br/>
      </w:r>
      <w:r w:rsidR="0026030F" w:rsidRPr="006C6E02">
        <w:rPr>
          <w:rFonts w:ascii="Arial" w:hAnsi="Arial" w:cs="Arial"/>
          <w:b/>
          <w:sz w:val="20"/>
          <w:szCs w:val="20"/>
        </w:rPr>
        <w:t>NB!</w:t>
      </w:r>
      <w:r w:rsidR="0026030F">
        <w:rPr>
          <w:rFonts w:ascii="Arial" w:hAnsi="Arial" w:cs="Arial"/>
          <w:b/>
          <w:sz w:val="20"/>
          <w:szCs w:val="20"/>
        </w:rPr>
        <w:t xml:space="preserve"> </w:t>
      </w:r>
      <w:r w:rsidR="0026030F">
        <w:rPr>
          <w:rFonts w:ascii="Arial" w:hAnsi="Arial" w:cs="Arial"/>
          <w:sz w:val="20"/>
          <w:szCs w:val="20"/>
        </w:rPr>
        <w:t>The fields that are editable after ticking a checkbox, will remain empty and have to be filed manually.</w:t>
      </w:r>
      <w:r w:rsidR="006C6E02">
        <w:rPr>
          <w:rFonts w:ascii="Arial" w:hAnsi="Arial" w:cs="Arial"/>
          <w:sz w:val="20"/>
          <w:szCs w:val="20"/>
        </w:rPr>
        <w:br/>
      </w:r>
      <w:r w:rsidR="006C6E02" w:rsidRPr="006C6E02">
        <w:rPr>
          <w:rFonts w:ascii="Arial" w:hAnsi="Arial" w:cs="Arial"/>
          <w:b/>
          <w:sz w:val="20"/>
          <w:szCs w:val="20"/>
        </w:rPr>
        <w:t>NB!</w:t>
      </w:r>
      <w:r w:rsidR="006C6E02">
        <w:rPr>
          <w:rFonts w:ascii="Arial" w:hAnsi="Arial" w:cs="Arial"/>
          <w:sz w:val="20"/>
          <w:szCs w:val="20"/>
        </w:rPr>
        <w:t xml:space="preserve"> P</w:t>
      </w:r>
      <w:r w:rsidRPr="00B74E4D">
        <w:rPr>
          <w:rFonts w:ascii="Arial" w:hAnsi="Arial" w:cs="Arial"/>
          <w:sz w:val="20"/>
          <w:szCs w:val="20"/>
        </w:rPr>
        <w:t>lease</w:t>
      </w:r>
      <w:r>
        <w:rPr>
          <w:rFonts w:ascii="Arial" w:hAnsi="Arial" w:cs="Arial"/>
          <w:sz w:val="20"/>
          <w:szCs w:val="20"/>
        </w:rPr>
        <w:t xml:space="preserve"> verify the copy-pasted data by comparing the source values in Excel and paste resul</w:t>
      </w:r>
      <w:r w:rsidR="0026030F">
        <w:rPr>
          <w:rFonts w:ascii="Arial" w:hAnsi="Arial" w:cs="Arial"/>
          <w:sz w:val="20"/>
          <w:szCs w:val="20"/>
        </w:rPr>
        <w:t>ts on</w:t>
      </w:r>
      <w:r w:rsidR="0026030F">
        <w:rPr>
          <w:rFonts w:ascii="Arial" w:hAnsi="Arial" w:cs="Arial"/>
          <w:sz w:val="20"/>
          <w:szCs w:val="20"/>
        </w:rPr>
        <w:br/>
        <w:t>w</w:t>
      </w:r>
      <w:r w:rsidRPr="00156E1F">
        <w:t>ebform</w:t>
      </w:r>
      <w:r w:rsidR="000264A4">
        <w:rPr>
          <w:rFonts w:ascii="Arial" w:hAnsi="Arial" w:cs="Arial"/>
          <w:sz w:val="20"/>
          <w:szCs w:val="20"/>
        </w:rPr>
        <w:t>, to be sure that the data and formatting was transferred correctly. F</w:t>
      </w:r>
      <w:r>
        <w:rPr>
          <w:rFonts w:ascii="Arial" w:hAnsi="Arial" w:cs="Arial"/>
          <w:sz w:val="20"/>
          <w:szCs w:val="20"/>
        </w:rPr>
        <w:t>ix differences if needed.</w:t>
      </w:r>
    </w:p>
    <w:p w14:paraId="2F01F707" w14:textId="77777777" w:rsidR="00DC3B55" w:rsidRPr="0030044D" w:rsidRDefault="00DC3B55" w:rsidP="00DC3B55">
      <w:pPr>
        <w:rPr>
          <w:rFonts w:ascii="Arial" w:hAnsi="Arial" w:cs="Arial"/>
          <w:b/>
          <w:sz w:val="20"/>
          <w:szCs w:val="20"/>
        </w:rPr>
      </w:pPr>
      <w:r w:rsidRPr="0030044D">
        <w:rPr>
          <w:rFonts w:ascii="Arial" w:hAnsi="Arial" w:cs="Arial"/>
          <w:b/>
          <w:sz w:val="20"/>
          <w:szCs w:val="20"/>
        </w:rPr>
        <w:t>Add new plants</w:t>
      </w:r>
      <w:r w:rsidR="00822B7A">
        <w:rPr>
          <w:rFonts w:ascii="Arial" w:hAnsi="Arial" w:cs="Arial"/>
          <w:b/>
          <w:sz w:val="20"/>
          <w:szCs w:val="20"/>
        </w:rPr>
        <w:t xml:space="preserve"> on</w:t>
      </w:r>
      <w:r w:rsidR="006E444A">
        <w:rPr>
          <w:rFonts w:ascii="Arial" w:hAnsi="Arial" w:cs="Arial"/>
          <w:b/>
          <w:sz w:val="20"/>
          <w:szCs w:val="20"/>
        </w:rPr>
        <w:t>e</w:t>
      </w:r>
      <w:r w:rsidR="00822B7A">
        <w:rPr>
          <w:rFonts w:ascii="Arial" w:hAnsi="Arial" w:cs="Arial"/>
          <w:b/>
          <w:sz w:val="20"/>
          <w:szCs w:val="20"/>
        </w:rPr>
        <w:t xml:space="preserve"> by one</w:t>
      </w:r>
    </w:p>
    <w:p w14:paraId="796E874E" w14:textId="77777777" w:rsidR="0030044D" w:rsidRDefault="0030044D" w:rsidP="00DC3B55">
      <w:pPr>
        <w:rPr>
          <w:rFonts w:ascii="Arial" w:hAnsi="Arial" w:cs="Arial"/>
          <w:sz w:val="20"/>
          <w:szCs w:val="20"/>
        </w:rPr>
      </w:pPr>
      <w:r w:rsidRPr="0030044D">
        <w:rPr>
          <w:rFonts w:ascii="Arial" w:hAnsi="Arial" w:cs="Arial"/>
          <w:sz w:val="20"/>
          <w:szCs w:val="20"/>
        </w:rPr>
        <w:t>It</w:t>
      </w:r>
      <w:r>
        <w:rPr>
          <w:rFonts w:ascii="Arial" w:hAnsi="Arial" w:cs="Arial"/>
          <w:sz w:val="20"/>
          <w:szCs w:val="20"/>
        </w:rPr>
        <w:t xml:space="preserve"> is possible to add new plants one by one </w:t>
      </w:r>
      <w:r w:rsidR="00473CEC">
        <w:rPr>
          <w:rFonts w:ascii="Arial" w:hAnsi="Arial" w:cs="Arial"/>
          <w:sz w:val="20"/>
          <w:szCs w:val="20"/>
        </w:rPr>
        <w:t xml:space="preserve">only </w:t>
      </w:r>
      <w:r>
        <w:rPr>
          <w:rFonts w:ascii="Arial" w:hAnsi="Arial" w:cs="Arial"/>
          <w:sz w:val="20"/>
          <w:szCs w:val="20"/>
        </w:rPr>
        <w:t>on "L</w:t>
      </w:r>
      <w:r w:rsidR="00473CEC">
        <w:rPr>
          <w:rFonts w:ascii="Arial" w:hAnsi="Arial" w:cs="Arial"/>
          <w:sz w:val="20"/>
          <w:szCs w:val="20"/>
        </w:rPr>
        <w:t>ist of Pl</w:t>
      </w:r>
      <w:r>
        <w:rPr>
          <w:rFonts w:ascii="Arial" w:hAnsi="Arial" w:cs="Arial"/>
          <w:sz w:val="20"/>
          <w:szCs w:val="20"/>
        </w:rPr>
        <w:t>ants" form</w:t>
      </w:r>
      <w:r w:rsidR="00473CEC">
        <w:rPr>
          <w:rFonts w:ascii="Arial" w:hAnsi="Arial" w:cs="Arial"/>
          <w:sz w:val="20"/>
          <w:szCs w:val="20"/>
        </w:rPr>
        <w:t xml:space="preserve"> by clicking on </w:t>
      </w:r>
      <w:r w:rsidRPr="00B53C94">
        <w:rPr>
          <w:rFonts w:ascii="Arial" w:hAnsi="Arial" w:cs="Arial"/>
          <w:noProof/>
          <w:sz w:val="20"/>
          <w:szCs w:val="20"/>
          <w:lang w:val="en-US" w:eastAsia="en-US"/>
        </w:rPr>
        <w:drawing>
          <wp:inline distT="0" distB="0" distL="0" distR="0" wp14:anchorId="2CAC416A" wp14:editId="6756481C">
            <wp:extent cx="998220" cy="3048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994410" cy="304800"/>
                    </a:xfrm>
                    <a:prstGeom prst="rect">
                      <a:avLst/>
                    </a:prstGeom>
                    <a:noFill/>
                    <a:ln w="9525">
                      <a:noFill/>
                      <a:miter lim="800000"/>
                      <a:headEnd/>
                      <a:tailEnd/>
                    </a:ln>
                  </pic:spPr>
                </pic:pic>
              </a:graphicData>
            </a:graphic>
          </wp:inline>
        </w:drawing>
      </w:r>
      <w:r w:rsidR="00473CEC">
        <w:rPr>
          <w:rFonts w:ascii="Arial" w:hAnsi="Arial" w:cs="Arial"/>
          <w:sz w:val="20"/>
          <w:szCs w:val="20"/>
        </w:rPr>
        <w:t xml:space="preserve"> button</w:t>
      </w:r>
      <w:r w:rsidR="000704B4">
        <w:rPr>
          <w:rFonts w:ascii="Arial" w:hAnsi="Arial" w:cs="Arial"/>
          <w:sz w:val="20"/>
          <w:szCs w:val="20"/>
        </w:rPr>
        <w:t xml:space="preserve"> on top of the table</w:t>
      </w:r>
      <w:r w:rsidR="00473CEC">
        <w:rPr>
          <w:rFonts w:ascii="Arial" w:hAnsi="Arial" w:cs="Arial"/>
          <w:sz w:val="20"/>
          <w:szCs w:val="20"/>
        </w:rPr>
        <w:t xml:space="preserve">. It is required to fill in all mandatory fields to </w:t>
      </w:r>
      <w:r w:rsidR="000704B4">
        <w:rPr>
          <w:rFonts w:ascii="Arial" w:hAnsi="Arial" w:cs="Arial"/>
          <w:sz w:val="20"/>
          <w:szCs w:val="20"/>
        </w:rPr>
        <w:t>b</w:t>
      </w:r>
      <w:r w:rsidR="00473CEC">
        <w:rPr>
          <w:rFonts w:ascii="Arial" w:hAnsi="Arial" w:cs="Arial"/>
          <w:sz w:val="20"/>
          <w:szCs w:val="20"/>
        </w:rPr>
        <w:t>e able to successfully add a plant.</w:t>
      </w:r>
      <w:r w:rsidR="00B02303">
        <w:rPr>
          <w:rFonts w:ascii="Arial" w:hAnsi="Arial" w:cs="Arial"/>
          <w:sz w:val="20"/>
          <w:szCs w:val="20"/>
        </w:rPr>
        <w:t xml:space="preserve"> </w:t>
      </w:r>
    </w:p>
    <w:p w14:paraId="2049AB48" w14:textId="77777777" w:rsidR="00B02303" w:rsidRDefault="00B02303" w:rsidP="00DC3B55">
      <w:pPr>
        <w:rPr>
          <w:rFonts w:ascii="Arial" w:hAnsi="Arial" w:cs="Arial"/>
          <w:sz w:val="20"/>
          <w:szCs w:val="20"/>
        </w:rPr>
      </w:pPr>
      <w:r>
        <w:rPr>
          <w:rFonts w:ascii="Arial" w:hAnsi="Arial" w:cs="Arial"/>
          <w:sz w:val="20"/>
          <w:szCs w:val="20"/>
        </w:rPr>
        <w:t xml:space="preserve">If "EPRTR national ID" value is entered, then </w:t>
      </w:r>
      <w:r w:rsidR="00E23BC7">
        <w:rPr>
          <w:rFonts w:ascii="Arial" w:hAnsi="Arial" w:cs="Arial"/>
          <w:sz w:val="20"/>
          <w:szCs w:val="20"/>
        </w:rPr>
        <w:t xml:space="preserve">it is possible to automatically load the </w:t>
      </w:r>
      <w:r w:rsidR="00097ED1">
        <w:rPr>
          <w:rFonts w:ascii="Arial" w:hAnsi="Arial" w:cs="Arial"/>
          <w:sz w:val="20"/>
          <w:szCs w:val="20"/>
        </w:rPr>
        <w:t>installation</w:t>
      </w:r>
      <w:r w:rsidR="00E23BC7">
        <w:rPr>
          <w:rFonts w:ascii="Arial" w:hAnsi="Arial" w:cs="Arial"/>
          <w:sz w:val="20"/>
          <w:szCs w:val="20"/>
        </w:rPr>
        <w:t xml:space="preserve"> data from E-PRTR database</w:t>
      </w:r>
      <w:r w:rsidR="00097ED1">
        <w:rPr>
          <w:rFonts w:ascii="Arial" w:hAnsi="Arial" w:cs="Arial"/>
          <w:sz w:val="20"/>
          <w:szCs w:val="20"/>
        </w:rPr>
        <w:t xml:space="preserve"> and link it to plant data</w:t>
      </w:r>
      <w:r w:rsidR="00E23BC7">
        <w:rPr>
          <w:rFonts w:ascii="Arial" w:hAnsi="Arial" w:cs="Arial"/>
          <w:sz w:val="20"/>
          <w:szCs w:val="20"/>
        </w:rPr>
        <w:t xml:space="preserve"> by clicking on </w:t>
      </w:r>
      <w:r w:rsidR="00E23BC7">
        <w:rPr>
          <w:rFonts w:ascii="Arial" w:hAnsi="Arial" w:cs="Arial"/>
          <w:noProof/>
          <w:sz w:val="20"/>
          <w:szCs w:val="20"/>
          <w:lang w:val="en-US" w:eastAsia="en-US"/>
        </w:rPr>
        <w:drawing>
          <wp:inline distT="0" distB="0" distL="0" distR="0" wp14:anchorId="74195ABF" wp14:editId="0BBB45E7">
            <wp:extent cx="1805940" cy="274320"/>
            <wp:effectExtent l="19050" t="0" r="381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srcRect/>
                    <a:stretch>
                      <a:fillRect/>
                    </a:stretch>
                  </pic:blipFill>
                  <pic:spPr bwMode="auto">
                    <a:xfrm>
                      <a:off x="0" y="0"/>
                      <a:ext cx="1805940" cy="274320"/>
                    </a:xfrm>
                    <a:prstGeom prst="rect">
                      <a:avLst/>
                    </a:prstGeom>
                    <a:noFill/>
                    <a:ln w="9525">
                      <a:noFill/>
                      <a:miter lim="800000"/>
                      <a:headEnd/>
                      <a:tailEnd/>
                    </a:ln>
                  </pic:spPr>
                </pic:pic>
              </a:graphicData>
            </a:graphic>
          </wp:inline>
        </w:drawing>
      </w:r>
      <w:r w:rsidR="00E23BC7">
        <w:rPr>
          <w:rFonts w:ascii="Arial" w:hAnsi="Arial" w:cs="Arial"/>
          <w:sz w:val="20"/>
          <w:szCs w:val="20"/>
        </w:rPr>
        <w:t xml:space="preserve"> button. The confirmation to fill in data automatically is asked, if the data is found for given EPRTR national ID</w:t>
      </w:r>
      <w:r w:rsidR="00097ED1">
        <w:rPr>
          <w:rFonts w:ascii="Arial" w:hAnsi="Arial" w:cs="Arial"/>
          <w:sz w:val="20"/>
          <w:szCs w:val="20"/>
        </w:rPr>
        <w:t>.</w:t>
      </w:r>
    </w:p>
    <w:p w14:paraId="453CAB05" w14:textId="5CA07788" w:rsidR="009D2C9C" w:rsidRPr="00AD376B" w:rsidRDefault="00156E1F" w:rsidP="00DC3B55">
      <w:pPr>
        <w:rPr>
          <w:rFonts w:ascii="Arial" w:hAnsi="Arial" w:cs="Arial"/>
          <w:b/>
          <w:sz w:val="20"/>
          <w:szCs w:val="20"/>
        </w:rPr>
      </w:pPr>
      <w:r w:rsidRPr="00156E1F">
        <w:rPr>
          <w:rFonts w:ascii="Arial" w:hAnsi="Arial" w:cs="Arial"/>
          <w:b/>
          <w:sz w:val="20"/>
          <w:szCs w:val="20"/>
        </w:rPr>
        <w:t>NB!</w:t>
      </w:r>
      <w:r>
        <w:rPr>
          <w:rFonts w:ascii="Arial" w:hAnsi="Arial" w:cs="Arial"/>
          <w:sz w:val="20"/>
          <w:szCs w:val="20"/>
        </w:rPr>
        <w:t xml:space="preserve"> </w:t>
      </w:r>
      <w:r w:rsidR="0026030F" w:rsidRPr="00AD376B">
        <w:rPr>
          <w:rFonts w:ascii="Arial" w:hAnsi="Arial" w:cs="Arial"/>
          <w:b/>
          <w:sz w:val="20"/>
          <w:szCs w:val="20"/>
        </w:rPr>
        <w:t>Y</w:t>
      </w:r>
      <w:r w:rsidR="009D2C9C" w:rsidRPr="00AD376B">
        <w:rPr>
          <w:rFonts w:ascii="Arial" w:hAnsi="Arial" w:cs="Arial"/>
          <w:b/>
          <w:sz w:val="20"/>
          <w:szCs w:val="20"/>
        </w:rPr>
        <w:t>ou should be adding only plants that were not reported in the previous round, since if they were</w:t>
      </w:r>
      <w:r w:rsidR="00B53C94" w:rsidRPr="00AD376B">
        <w:rPr>
          <w:rFonts w:ascii="Arial" w:hAnsi="Arial" w:cs="Arial"/>
          <w:b/>
          <w:sz w:val="20"/>
          <w:szCs w:val="20"/>
        </w:rPr>
        <w:t>,</w:t>
      </w:r>
      <w:r w:rsidR="009D2C9C" w:rsidRPr="00AD376B">
        <w:rPr>
          <w:rFonts w:ascii="Arial" w:hAnsi="Arial" w:cs="Arial"/>
          <w:b/>
          <w:sz w:val="20"/>
          <w:szCs w:val="20"/>
        </w:rPr>
        <w:t xml:space="preserve"> they will have been pre-loaded.</w:t>
      </w:r>
      <w:r w:rsidR="001C7F75" w:rsidRPr="00AD376B">
        <w:rPr>
          <w:rFonts w:ascii="Arial" w:hAnsi="Arial" w:cs="Arial"/>
          <w:b/>
          <w:sz w:val="20"/>
          <w:szCs w:val="20"/>
        </w:rPr>
        <w:t xml:space="preserve"> </w:t>
      </w:r>
      <w:r w:rsidR="00CC7806" w:rsidRPr="00AD376B">
        <w:rPr>
          <w:rFonts w:ascii="Arial" w:hAnsi="Arial" w:cs="Arial"/>
          <w:b/>
          <w:sz w:val="20"/>
          <w:szCs w:val="20"/>
        </w:rPr>
        <w:t>Before adding a new plant please</w:t>
      </w:r>
      <w:r w:rsidR="001C7F75" w:rsidRPr="00AD376B">
        <w:rPr>
          <w:rFonts w:ascii="Arial" w:hAnsi="Arial" w:cs="Arial"/>
          <w:b/>
          <w:sz w:val="20"/>
          <w:szCs w:val="20"/>
        </w:rPr>
        <w:t xml:space="preserve"> check the available plants, </w:t>
      </w:r>
      <w:r w:rsidR="00CC7806" w:rsidRPr="00AD376B">
        <w:rPr>
          <w:rFonts w:ascii="Arial" w:hAnsi="Arial" w:cs="Arial"/>
          <w:b/>
          <w:sz w:val="20"/>
          <w:szCs w:val="20"/>
        </w:rPr>
        <w:t>by using</w:t>
      </w:r>
      <w:r w:rsidR="001C7F75" w:rsidRPr="00AD376B">
        <w:rPr>
          <w:rFonts w:ascii="Arial" w:hAnsi="Arial" w:cs="Arial"/>
          <w:b/>
          <w:sz w:val="20"/>
          <w:szCs w:val="20"/>
        </w:rPr>
        <w:t xml:space="preserve"> the search box.</w:t>
      </w:r>
    </w:p>
    <w:p w14:paraId="27AA73EA" w14:textId="3EBE95AD" w:rsidR="001C7F75" w:rsidRDefault="00CC7806" w:rsidP="00DC3B55">
      <w:pPr>
        <w:rPr>
          <w:rFonts w:ascii="Arial" w:hAnsi="Arial" w:cs="Arial"/>
          <w:sz w:val="20"/>
          <w:szCs w:val="20"/>
        </w:rPr>
      </w:pPr>
      <w:r>
        <w:rPr>
          <w:noProof/>
          <w:lang w:val="en-US" w:eastAsia="en-US"/>
        </w:rPr>
        <w:drawing>
          <wp:inline distT="0" distB="0" distL="0" distR="0" wp14:anchorId="3080DF4C" wp14:editId="7E6B0C0E">
            <wp:extent cx="6120130" cy="20142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14220"/>
                    </a:xfrm>
                    <a:prstGeom prst="rect">
                      <a:avLst/>
                    </a:prstGeom>
                  </pic:spPr>
                </pic:pic>
              </a:graphicData>
            </a:graphic>
          </wp:inline>
        </w:drawing>
      </w:r>
    </w:p>
    <w:p w14:paraId="4379ABB1" w14:textId="292980D6" w:rsidR="0030044D" w:rsidRPr="0030044D" w:rsidRDefault="0030044D" w:rsidP="00DC3B55">
      <w:pPr>
        <w:rPr>
          <w:rFonts w:ascii="Arial" w:hAnsi="Arial" w:cs="Arial"/>
          <w:sz w:val="20"/>
          <w:szCs w:val="20"/>
        </w:rPr>
      </w:pPr>
    </w:p>
    <w:p w14:paraId="357D01B2" w14:textId="096C2037" w:rsidR="00B02303" w:rsidRPr="0030044D" w:rsidRDefault="00246640" w:rsidP="00B02303">
      <w:pPr>
        <w:rPr>
          <w:rFonts w:ascii="Arial" w:hAnsi="Arial" w:cs="Arial"/>
          <w:b/>
          <w:sz w:val="20"/>
          <w:szCs w:val="20"/>
        </w:rPr>
      </w:pPr>
      <w:r>
        <w:rPr>
          <w:rFonts w:ascii="Arial" w:hAnsi="Arial" w:cs="Arial"/>
          <w:b/>
          <w:sz w:val="20"/>
          <w:szCs w:val="20"/>
        </w:rPr>
        <w:lastRenderedPageBreak/>
        <w:t>Edit rows</w:t>
      </w:r>
      <w:r w:rsidR="00B02303">
        <w:rPr>
          <w:rFonts w:ascii="Arial" w:hAnsi="Arial" w:cs="Arial"/>
          <w:b/>
          <w:sz w:val="20"/>
          <w:szCs w:val="20"/>
        </w:rPr>
        <w:t xml:space="preserve"> one by one</w:t>
      </w:r>
    </w:p>
    <w:p w14:paraId="17B6E3CE" w14:textId="31860E64" w:rsidR="00416C90" w:rsidRDefault="00246640" w:rsidP="000543BE">
      <w:pPr>
        <w:rPr>
          <w:rFonts w:ascii="Arial" w:hAnsi="Arial" w:cs="Arial"/>
          <w:sz w:val="20"/>
          <w:szCs w:val="20"/>
        </w:rPr>
      </w:pPr>
      <w:r>
        <w:rPr>
          <w:rFonts w:ascii="Arial" w:hAnsi="Arial" w:cs="Arial"/>
          <w:sz w:val="20"/>
          <w:szCs w:val="20"/>
        </w:rPr>
        <w:t>Besi</w:t>
      </w:r>
      <w:r w:rsidRPr="00BE43E3">
        <w:rPr>
          <w:rFonts w:ascii="Arial" w:hAnsi="Arial" w:cs="Arial"/>
          <w:sz w:val="20"/>
          <w:szCs w:val="20"/>
        </w:rPr>
        <w:t>des</w:t>
      </w:r>
      <w:r w:rsidR="00BE43E3" w:rsidRPr="00BE43E3">
        <w:rPr>
          <w:rFonts w:ascii="Arial" w:hAnsi="Arial" w:cs="Arial"/>
          <w:sz w:val="20"/>
          <w:szCs w:val="20"/>
        </w:rPr>
        <w:t xml:space="preserve"> </w:t>
      </w:r>
      <w:r w:rsidR="00BE43E3">
        <w:rPr>
          <w:rFonts w:ascii="Arial" w:hAnsi="Arial" w:cs="Arial"/>
          <w:sz w:val="20"/>
          <w:szCs w:val="20"/>
        </w:rPr>
        <w:t xml:space="preserve">modifying the table rows in edit mode, it is also possible to edit rows one by one when clicking "Edit" button at the end of the row. The functionality is especially useful when the form displays validation errors in read only mode. </w:t>
      </w:r>
    </w:p>
    <w:p w14:paraId="5E4E1D04" w14:textId="77777777" w:rsidR="00BE43E3" w:rsidRPr="00BE43E3" w:rsidRDefault="00BE43E3" w:rsidP="000543BE">
      <w:pPr>
        <w:rPr>
          <w:rFonts w:ascii="Arial" w:hAnsi="Arial" w:cs="Arial"/>
          <w:sz w:val="20"/>
          <w:szCs w:val="20"/>
        </w:rPr>
      </w:pPr>
      <w:r>
        <w:rPr>
          <w:rFonts w:ascii="Arial" w:hAnsi="Arial" w:cs="Arial"/>
          <w:noProof/>
          <w:sz w:val="20"/>
          <w:szCs w:val="20"/>
          <w:lang w:val="en-US" w:eastAsia="en-US"/>
        </w:rPr>
        <w:drawing>
          <wp:inline distT="0" distB="0" distL="0" distR="0" wp14:anchorId="27CE55CF" wp14:editId="31BEBEB1">
            <wp:extent cx="6118860" cy="2362200"/>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6118860" cy="2362200"/>
                    </a:xfrm>
                    <a:prstGeom prst="rect">
                      <a:avLst/>
                    </a:prstGeom>
                    <a:noFill/>
                    <a:ln w="9525">
                      <a:noFill/>
                      <a:miter lim="800000"/>
                      <a:headEnd/>
                      <a:tailEnd/>
                    </a:ln>
                  </pic:spPr>
                </pic:pic>
              </a:graphicData>
            </a:graphic>
          </wp:inline>
        </w:drawing>
      </w:r>
    </w:p>
    <w:p w14:paraId="75BC11B8" w14:textId="77777777" w:rsidR="00B02303" w:rsidRPr="00BE43E3" w:rsidRDefault="00BE43E3" w:rsidP="000543BE">
      <w:pPr>
        <w:rPr>
          <w:rFonts w:ascii="Arial" w:hAnsi="Arial" w:cs="Arial"/>
          <w:sz w:val="20"/>
          <w:szCs w:val="20"/>
        </w:rPr>
      </w:pPr>
      <w:r w:rsidRPr="00BE43E3">
        <w:rPr>
          <w:rFonts w:ascii="Arial" w:hAnsi="Arial" w:cs="Arial"/>
          <w:sz w:val="20"/>
          <w:szCs w:val="20"/>
        </w:rPr>
        <w:t xml:space="preserve">After </w:t>
      </w:r>
      <w:r>
        <w:rPr>
          <w:rFonts w:ascii="Arial" w:hAnsi="Arial" w:cs="Arial"/>
          <w:sz w:val="20"/>
          <w:szCs w:val="20"/>
        </w:rPr>
        <w:t xml:space="preserve">clicking on "Edit" button </w:t>
      </w:r>
      <w:r w:rsidR="00155564">
        <w:rPr>
          <w:rFonts w:ascii="Arial" w:hAnsi="Arial" w:cs="Arial"/>
          <w:sz w:val="20"/>
          <w:szCs w:val="20"/>
        </w:rPr>
        <w:t>a modal dialogue will be open with the data from selected row.</w:t>
      </w:r>
    </w:p>
    <w:p w14:paraId="4B00B5EE" w14:textId="17F9B305" w:rsidR="00BE43E3" w:rsidRDefault="00156E1F" w:rsidP="000543BE">
      <w:pPr>
        <w:rPr>
          <w:rFonts w:ascii="Arial" w:hAnsi="Arial" w:cs="Arial"/>
          <w:b/>
          <w:sz w:val="20"/>
          <w:szCs w:val="20"/>
        </w:rPr>
      </w:pPr>
      <w:r>
        <w:rPr>
          <w:noProof/>
          <w:lang w:val="en-US" w:eastAsia="en-US"/>
        </w:rPr>
        <w:drawing>
          <wp:inline distT="0" distB="0" distL="0" distR="0" wp14:anchorId="61557B3A" wp14:editId="7C2F0C0F">
            <wp:extent cx="6120130" cy="3849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849370"/>
                    </a:xfrm>
                    <a:prstGeom prst="rect">
                      <a:avLst/>
                    </a:prstGeom>
                  </pic:spPr>
                </pic:pic>
              </a:graphicData>
            </a:graphic>
          </wp:inline>
        </w:drawing>
      </w:r>
    </w:p>
    <w:p w14:paraId="75504F7D" w14:textId="77777777" w:rsidR="00785DDF" w:rsidRDefault="00785DDF" w:rsidP="000543BE">
      <w:pPr>
        <w:rPr>
          <w:rFonts w:ascii="Arial" w:hAnsi="Arial" w:cs="Arial"/>
          <w:b/>
          <w:sz w:val="20"/>
          <w:szCs w:val="20"/>
        </w:rPr>
      </w:pPr>
    </w:p>
    <w:p w14:paraId="25065B0F" w14:textId="77777777" w:rsidR="00785DDF" w:rsidRDefault="00785DDF" w:rsidP="000543BE">
      <w:pPr>
        <w:rPr>
          <w:rFonts w:ascii="Arial" w:hAnsi="Arial" w:cs="Arial"/>
          <w:b/>
          <w:sz w:val="20"/>
          <w:szCs w:val="20"/>
        </w:rPr>
      </w:pPr>
    </w:p>
    <w:p w14:paraId="7FE0109B" w14:textId="77777777" w:rsidR="00785DDF" w:rsidRDefault="00785DDF" w:rsidP="000543BE">
      <w:pPr>
        <w:rPr>
          <w:rFonts w:ascii="Arial" w:hAnsi="Arial" w:cs="Arial"/>
          <w:b/>
          <w:sz w:val="20"/>
          <w:szCs w:val="20"/>
        </w:rPr>
      </w:pPr>
    </w:p>
    <w:p w14:paraId="51EA196C" w14:textId="77777777" w:rsidR="003C6804" w:rsidRPr="0030044D" w:rsidRDefault="003C6804" w:rsidP="000543BE">
      <w:pPr>
        <w:rPr>
          <w:rFonts w:ascii="Arial" w:hAnsi="Arial" w:cs="Arial"/>
          <w:b/>
          <w:sz w:val="20"/>
          <w:szCs w:val="20"/>
        </w:rPr>
      </w:pPr>
      <w:r w:rsidRPr="0030044D">
        <w:rPr>
          <w:rFonts w:ascii="Arial" w:hAnsi="Arial" w:cs="Arial"/>
          <w:b/>
          <w:sz w:val="20"/>
          <w:szCs w:val="20"/>
        </w:rPr>
        <w:t>Delete plants</w:t>
      </w:r>
    </w:p>
    <w:p w14:paraId="1CDE1BAE" w14:textId="77777777" w:rsidR="003C6804" w:rsidRDefault="00C76FAE" w:rsidP="000543BE">
      <w:pPr>
        <w:rPr>
          <w:rFonts w:ascii="Arial" w:hAnsi="Arial" w:cs="Arial"/>
          <w:sz w:val="20"/>
          <w:szCs w:val="20"/>
        </w:rPr>
      </w:pPr>
      <w:r w:rsidRPr="00C76FAE">
        <w:rPr>
          <w:rFonts w:ascii="Arial" w:hAnsi="Arial" w:cs="Arial"/>
          <w:sz w:val="20"/>
          <w:szCs w:val="20"/>
        </w:rPr>
        <w:lastRenderedPageBreak/>
        <w:t xml:space="preserve">It </w:t>
      </w:r>
      <w:r>
        <w:rPr>
          <w:rFonts w:ascii="Arial" w:hAnsi="Arial" w:cs="Arial"/>
          <w:sz w:val="20"/>
          <w:szCs w:val="20"/>
        </w:rPr>
        <w:t xml:space="preserve">is possible to delete plant rows only on "List of Plants" form. The </w:t>
      </w:r>
      <w:r w:rsidR="009D2C9C">
        <w:rPr>
          <w:rFonts w:ascii="Arial" w:hAnsi="Arial" w:cs="Arial"/>
          <w:sz w:val="20"/>
          <w:szCs w:val="20"/>
        </w:rPr>
        <w:t>deletion</w:t>
      </w:r>
      <w:r>
        <w:rPr>
          <w:rFonts w:ascii="Arial" w:hAnsi="Arial" w:cs="Arial"/>
          <w:sz w:val="20"/>
          <w:szCs w:val="20"/>
        </w:rPr>
        <w:t xml:space="preserve"> can be done one by one by using "Delete" buttons in right most column. The multiple plant rows can be deleted by using checkboxes i</w:t>
      </w:r>
      <w:r w:rsidR="008D5342">
        <w:rPr>
          <w:rFonts w:ascii="Arial" w:hAnsi="Arial" w:cs="Arial"/>
          <w:sz w:val="20"/>
          <w:szCs w:val="20"/>
        </w:rPr>
        <w:t>n the left most column and clicking red "Delete selected" button under the table</w:t>
      </w:r>
      <w:r w:rsidR="008A7042">
        <w:rPr>
          <w:rFonts w:ascii="Arial" w:hAnsi="Arial" w:cs="Arial"/>
          <w:sz w:val="20"/>
          <w:szCs w:val="20"/>
        </w:rPr>
        <w:t>.</w:t>
      </w:r>
      <w:r w:rsidR="009D2C9C">
        <w:rPr>
          <w:rFonts w:ascii="Arial" w:hAnsi="Arial" w:cs="Arial"/>
          <w:sz w:val="20"/>
          <w:szCs w:val="20"/>
        </w:rPr>
        <w:t xml:space="preserve"> </w:t>
      </w:r>
    </w:p>
    <w:p w14:paraId="0FD894B7" w14:textId="77777777" w:rsidR="009D2C9C" w:rsidRPr="00957B9F" w:rsidRDefault="009D2C9C" w:rsidP="000543BE">
      <w:pPr>
        <w:rPr>
          <w:rFonts w:ascii="Arial" w:hAnsi="Arial" w:cs="Arial"/>
          <w:sz w:val="20"/>
          <w:szCs w:val="20"/>
          <w:u w:val="single"/>
        </w:rPr>
      </w:pPr>
      <w:r w:rsidRPr="00957B9F">
        <w:rPr>
          <w:rFonts w:ascii="Arial" w:hAnsi="Arial" w:cs="Arial"/>
          <w:sz w:val="20"/>
          <w:szCs w:val="20"/>
          <w:u w:val="single"/>
        </w:rPr>
        <w:t>The deletion of a plant is permanent and should be performed with caution. Re-adding a plant that was deleted will result in a mismatch of the auto-generated Plant ID.</w:t>
      </w:r>
      <w:r w:rsidR="00B53C94" w:rsidRPr="00957B9F">
        <w:rPr>
          <w:rFonts w:ascii="Arial" w:hAnsi="Arial" w:cs="Arial"/>
          <w:sz w:val="20"/>
          <w:szCs w:val="20"/>
          <w:u w:val="single"/>
        </w:rPr>
        <w:t xml:space="preserve"> On the case that a plant had an attribute changed from the previous report, you should edit the plant as explained above.</w:t>
      </w:r>
    </w:p>
    <w:p w14:paraId="02CDF44B" w14:textId="77777777" w:rsidR="00D136A2" w:rsidRPr="0030044D" w:rsidRDefault="00D136A2" w:rsidP="000543BE">
      <w:pPr>
        <w:rPr>
          <w:b/>
        </w:rPr>
      </w:pPr>
    </w:p>
    <w:p w14:paraId="3221A37C" w14:textId="77777777" w:rsidR="008A4597" w:rsidRPr="0030044D" w:rsidRDefault="00C76FAE" w:rsidP="000543BE">
      <w:r>
        <w:rPr>
          <w:noProof/>
          <w:lang w:val="en-US" w:eastAsia="en-US"/>
        </w:rPr>
        <w:drawing>
          <wp:inline distT="0" distB="0" distL="0" distR="0" wp14:anchorId="59CF2838" wp14:editId="7B46D82A">
            <wp:extent cx="6118860" cy="3017520"/>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6118860" cy="3017520"/>
                    </a:xfrm>
                    <a:prstGeom prst="rect">
                      <a:avLst/>
                    </a:prstGeom>
                    <a:noFill/>
                    <a:ln w="9525">
                      <a:noFill/>
                      <a:miter lim="800000"/>
                      <a:headEnd/>
                      <a:tailEnd/>
                    </a:ln>
                  </pic:spPr>
                </pic:pic>
              </a:graphicData>
            </a:graphic>
          </wp:inline>
        </w:drawing>
      </w:r>
    </w:p>
    <w:p w14:paraId="4F899567" w14:textId="77777777" w:rsidR="00D04238" w:rsidRDefault="00D04238" w:rsidP="00D04238">
      <w:pPr>
        <w:pStyle w:val="Default"/>
        <w:ind w:left="357"/>
        <w:jc w:val="both"/>
        <w:rPr>
          <w:rFonts w:cs="Times New Roman"/>
          <w:b/>
          <w:bCs/>
          <w:color w:val="auto"/>
          <w:kern w:val="32"/>
          <w:lang w:eastAsia="en-US"/>
        </w:rPr>
      </w:pPr>
    </w:p>
    <w:p w14:paraId="6C357A97" w14:textId="77777777" w:rsidR="009E41DE" w:rsidRPr="0030044D" w:rsidRDefault="009E41DE" w:rsidP="009E41DE">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Step 6 Save data</w:t>
      </w:r>
    </w:p>
    <w:p w14:paraId="5AACDB74" w14:textId="77777777" w:rsidR="006F6D3A" w:rsidRPr="0030044D" w:rsidRDefault="006F6D3A" w:rsidP="006F6D3A">
      <w:pPr>
        <w:rPr>
          <w:b/>
        </w:rPr>
      </w:pPr>
    </w:p>
    <w:p w14:paraId="346BE0DC" w14:textId="77777777" w:rsidR="008A7042" w:rsidRDefault="006F6D3A" w:rsidP="008A7042">
      <w:pPr>
        <w:pStyle w:val="Standard"/>
        <w:rPr>
          <w:rFonts w:hint="eastAsia"/>
          <w:lang w:val="en-US"/>
        </w:rPr>
      </w:pPr>
      <w:r w:rsidRPr="0030044D">
        <w:rPr>
          <w:rFonts w:ascii="Arial" w:hAnsi="Arial" w:cs="Arial"/>
          <w:b/>
          <w:sz w:val="20"/>
          <w:szCs w:val="20"/>
        </w:rPr>
        <w:t>NB! The online questionnaire does NOT save your changes automatically</w:t>
      </w:r>
      <w:r w:rsidR="008A7042" w:rsidRPr="008A7042">
        <w:rPr>
          <w:lang w:val="en-US"/>
        </w:rPr>
        <w:t xml:space="preserve"> </w:t>
      </w:r>
    </w:p>
    <w:p w14:paraId="299E2B18" w14:textId="77777777" w:rsidR="008A7042" w:rsidRDefault="008A7042" w:rsidP="008A7042">
      <w:pPr>
        <w:pStyle w:val="Standard"/>
        <w:rPr>
          <w:rFonts w:hint="eastAsia"/>
          <w:lang w:val="en-US"/>
        </w:rPr>
      </w:pPr>
    </w:p>
    <w:p w14:paraId="33E80306" w14:textId="77777777" w:rsidR="008A7042" w:rsidRPr="00B53C94" w:rsidRDefault="008A7042" w:rsidP="008A7042">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Save operation runs after clicking the 'Save' button on the main window. It also runs every time you click the 'Save' button in some modal view. It does not run automatically after editing with ‘Edit all rows’ button. A notification will appear after a save operation, informing you about the current state of the questionnaire. There are 3 types of messages.</w:t>
      </w:r>
    </w:p>
    <w:p w14:paraId="66C8C5B5" w14:textId="77777777" w:rsidR="008A7042" w:rsidRPr="00B53C94" w:rsidRDefault="008A7042" w:rsidP="008A7042">
      <w:pPr>
        <w:widowControl w:val="0"/>
        <w:suppressAutoHyphens/>
        <w:autoSpaceDN w:val="0"/>
        <w:spacing w:after="0" w:line="240" w:lineRule="auto"/>
        <w:textAlignment w:val="baseline"/>
        <w:rPr>
          <w:rFonts w:ascii="Arial" w:hAnsi="Arial" w:cs="Arial"/>
          <w:sz w:val="20"/>
          <w:szCs w:val="20"/>
        </w:rPr>
      </w:pPr>
    </w:p>
    <w:p w14:paraId="3F55AA5D" w14:textId="08C14C6C" w:rsidR="008A7042" w:rsidRPr="00316717" w:rsidRDefault="008A7042" w:rsidP="00316717">
      <w:pPr>
        <w:pStyle w:val="ListParagraph"/>
        <w:widowControl w:val="0"/>
        <w:numPr>
          <w:ilvl w:val="0"/>
          <w:numId w:val="41"/>
        </w:numPr>
        <w:suppressAutoHyphens/>
        <w:autoSpaceDN w:val="0"/>
        <w:spacing w:after="0" w:line="240" w:lineRule="auto"/>
        <w:textAlignment w:val="baseline"/>
        <w:rPr>
          <w:rFonts w:ascii="Arial" w:hAnsi="Arial" w:cs="Arial"/>
          <w:sz w:val="20"/>
          <w:szCs w:val="20"/>
        </w:rPr>
      </w:pPr>
      <w:r w:rsidRPr="00316717">
        <w:rPr>
          <w:rFonts w:ascii="Arial" w:hAnsi="Arial" w:cs="Arial"/>
          <w:sz w:val="20"/>
          <w:szCs w:val="20"/>
        </w:rPr>
        <w:t>If the questionnaire is incomplete, meaning that there are mandatory fields that have been not been filled yet, then the following message appears. The mandatory fields are denoted with an asterisk. You may turn the validation on, and the missing values will be flagged with red messages.</w:t>
      </w:r>
    </w:p>
    <w:p w14:paraId="5475840E" w14:textId="77777777" w:rsidR="00AB39DA" w:rsidRPr="00B53C94" w:rsidRDefault="00AB39DA" w:rsidP="008A7042">
      <w:pPr>
        <w:widowControl w:val="0"/>
        <w:suppressAutoHyphens/>
        <w:autoSpaceDN w:val="0"/>
        <w:spacing w:after="0" w:line="240" w:lineRule="auto"/>
        <w:textAlignment w:val="baseline"/>
        <w:rPr>
          <w:rFonts w:ascii="Arial" w:hAnsi="Arial" w:cs="Arial"/>
          <w:sz w:val="20"/>
          <w:szCs w:val="20"/>
        </w:rPr>
      </w:pPr>
    </w:p>
    <w:p w14:paraId="3B57F7DC" w14:textId="77777777" w:rsidR="00AB39DA" w:rsidRPr="00B53C94" w:rsidRDefault="00AB39DA" w:rsidP="008A7042">
      <w:pPr>
        <w:widowControl w:val="0"/>
        <w:suppressAutoHyphens/>
        <w:autoSpaceDN w:val="0"/>
        <w:spacing w:after="0" w:line="240" w:lineRule="auto"/>
        <w:textAlignment w:val="baseline"/>
        <w:rPr>
          <w:rFonts w:ascii="Arial" w:hAnsi="Arial" w:cs="Arial"/>
          <w:sz w:val="20"/>
          <w:szCs w:val="20"/>
        </w:rPr>
      </w:pPr>
      <w:r>
        <w:rPr>
          <w:rFonts w:ascii="Arial" w:hAnsi="Arial" w:cs="Arial"/>
          <w:sz w:val="20"/>
          <w:szCs w:val="20"/>
        </w:rPr>
        <w:t xml:space="preserve">You don’t have to fill in all data </w:t>
      </w:r>
      <w:r w:rsidRPr="0030044D">
        <w:rPr>
          <w:rFonts w:ascii="Arial" w:hAnsi="Arial" w:cs="Arial"/>
          <w:sz w:val="20"/>
          <w:szCs w:val="20"/>
        </w:rPr>
        <w:t>at on</w:t>
      </w:r>
      <w:r>
        <w:rPr>
          <w:rFonts w:ascii="Arial" w:hAnsi="Arial" w:cs="Arial"/>
          <w:sz w:val="20"/>
          <w:szCs w:val="20"/>
        </w:rPr>
        <w:t>ce, this is for your information.</w:t>
      </w:r>
    </w:p>
    <w:p w14:paraId="38CC868B" w14:textId="77777777" w:rsidR="00AB39DA" w:rsidRDefault="00AB39DA" w:rsidP="008A7042">
      <w:pPr>
        <w:widowControl w:val="0"/>
        <w:suppressAutoHyphens/>
        <w:autoSpaceDN w:val="0"/>
        <w:spacing w:after="0" w:line="240" w:lineRule="auto"/>
        <w:textAlignment w:val="baseline"/>
        <w:rPr>
          <w:rFonts w:ascii="Liberation Serif" w:eastAsia="SimSun" w:hAnsi="Liberation Serif" w:cs="Mangal" w:hint="eastAsia"/>
          <w:kern w:val="3"/>
          <w:sz w:val="24"/>
          <w:szCs w:val="24"/>
          <w:lang w:val="en-US" w:eastAsia="zh-CN" w:bidi="hi-IN"/>
        </w:rPr>
      </w:pPr>
    </w:p>
    <w:p w14:paraId="19525140" w14:textId="77777777" w:rsidR="00AB39DA" w:rsidRPr="008A7042" w:rsidRDefault="00AB39DA" w:rsidP="008A7042">
      <w:pPr>
        <w:widowControl w:val="0"/>
        <w:suppressAutoHyphens/>
        <w:autoSpaceDN w:val="0"/>
        <w:spacing w:after="0" w:line="240" w:lineRule="auto"/>
        <w:textAlignment w:val="baseline"/>
        <w:rPr>
          <w:rFonts w:ascii="Liberation Serif" w:eastAsia="SimSun" w:hAnsi="Liberation Serif" w:cs="Mangal" w:hint="eastAsia"/>
          <w:kern w:val="3"/>
          <w:sz w:val="24"/>
          <w:szCs w:val="24"/>
          <w:lang w:val="en-US" w:eastAsia="zh-CN" w:bidi="hi-IN"/>
        </w:rPr>
      </w:pPr>
      <w:r>
        <w:rPr>
          <w:noProof/>
          <w:lang w:val="en-US" w:eastAsia="en-US"/>
        </w:rPr>
        <w:drawing>
          <wp:inline distT="0" distB="0" distL="0" distR="0" wp14:anchorId="67DFABB5" wp14:editId="0ACB20B0">
            <wp:extent cx="6120130" cy="1210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210945"/>
                    </a:xfrm>
                    <a:prstGeom prst="rect">
                      <a:avLst/>
                    </a:prstGeom>
                  </pic:spPr>
                </pic:pic>
              </a:graphicData>
            </a:graphic>
          </wp:inline>
        </w:drawing>
      </w:r>
    </w:p>
    <w:p w14:paraId="0603B40F" w14:textId="77777777" w:rsidR="008A7042" w:rsidRPr="008A7042" w:rsidRDefault="008A7042" w:rsidP="008A7042">
      <w:pPr>
        <w:widowControl w:val="0"/>
        <w:suppressAutoHyphens/>
        <w:autoSpaceDN w:val="0"/>
        <w:spacing w:after="0" w:line="240" w:lineRule="auto"/>
        <w:textAlignment w:val="baseline"/>
        <w:rPr>
          <w:rFonts w:ascii="Liberation Serif" w:eastAsia="SimSun" w:hAnsi="Liberation Serif" w:cs="Mangal" w:hint="eastAsia"/>
          <w:kern w:val="3"/>
          <w:sz w:val="24"/>
          <w:szCs w:val="24"/>
          <w:lang w:val="en-US" w:eastAsia="zh-CN" w:bidi="hi-IN"/>
        </w:rPr>
      </w:pPr>
    </w:p>
    <w:p w14:paraId="571F5294" w14:textId="77777777" w:rsidR="006F6D3A" w:rsidRPr="0030044D" w:rsidRDefault="006F6D3A" w:rsidP="006F6D3A">
      <w:pPr>
        <w:rPr>
          <w:b/>
        </w:rPr>
      </w:pPr>
    </w:p>
    <w:p w14:paraId="67AFDB45" w14:textId="2B776E4E" w:rsidR="00AB39DA" w:rsidRPr="00B53C94" w:rsidRDefault="00AB39DA" w:rsidP="009C0725">
      <w:pPr>
        <w:pStyle w:val="Standard"/>
        <w:numPr>
          <w:ilvl w:val="0"/>
          <w:numId w:val="41"/>
        </w:numPr>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 xml:space="preserve">If all the mandatory fields have been filled, then </w:t>
      </w:r>
      <w:r w:rsidR="00913F44" w:rsidRPr="00B53C94">
        <w:rPr>
          <w:rFonts w:ascii="Arial" w:eastAsia="Times New Roman" w:hAnsi="Arial" w:cs="Arial"/>
          <w:kern w:val="0"/>
          <w:sz w:val="20"/>
          <w:szCs w:val="20"/>
          <w:lang w:val="en-GB" w:eastAsia="en-GB" w:bidi="ar-SA"/>
        </w:rPr>
        <w:t>some basic Quality Assurance</w:t>
      </w:r>
      <w:r w:rsidR="00AE1C90" w:rsidRPr="00B53C94">
        <w:rPr>
          <w:rFonts w:ascii="Arial" w:eastAsia="Times New Roman" w:hAnsi="Arial" w:cs="Arial"/>
          <w:kern w:val="0"/>
          <w:sz w:val="20"/>
          <w:szCs w:val="20"/>
          <w:lang w:val="en-GB" w:eastAsia="en-GB" w:bidi="ar-SA"/>
        </w:rPr>
        <w:t xml:space="preserve">/ Quality Control </w:t>
      </w:r>
      <w:r w:rsidR="00913F44" w:rsidRPr="00B53C94">
        <w:rPr>
          <w:rFonts w:ascii="Arial" w:eastAsia="Times New Roman" w:hAnsi="Arial" w:cs="Arial"/>
          <w:kern w:val="0"/>
          <w:sz w:val="20"/>
          <w:szCs w:val="20"/>
          <w:lang w:val="en-GB" w:eastAsia="en-GB" w:bidi="ar-SA"/>
        </w:rPr>
        <w:t xml:space="preserve"> </w:t>
      </w:r>
      <w:r w:rsidR="00AE1C90" w:rsidRPr="00B53C94">
        <w:rPr>
          <w:rFonts w:ascii="Arial" w:eastAsia="Times New Roman" w:hAnsi="Arial" w:cs="Arial"/>
          <w:kern w:val="0"/>
          <w:sz w:val="20"/>
          <w:szCs w:val="20"/>
          <w:lang w:val="en-GB" w:eastAsia="en-GB" w:bidi="ar-SA"/>
        </w:rPr>
        <w:t xml:space="preserve">(QA/QC) </w:t>
      </w:r>
      <w:r w:rsidR="00913F44" w:rsidRPr="00B53C94">
        <w:rPr>
          <w:rFonts w:ascii="Arial" w:eastAsia="Times New Roman" w:hAnsi="Arial" w:cs="Arial"/>
          <w:kern w:val="0"/>
          <w:sz w:val="20"/>
          <w:szCs w:val="20"/>
          <w:lang w:val="en-GB" w:eastAsia="en-GB" w:bidi="ar-SA"/>
        </w:rPr>
        <w:t>rule</w:t>
      </w:r>
      <w:r w:rsidRPr="00B53C94">
        <w:rPr>
          <w:rFonts w:ascii="Arial" w:eastAsia="Times New Roman" w:hAnsi="Arial" w:cs="Arial"/>
          <w:kern w:val="0"/>
          <w:sz w:val="20"/>
          <w:szCs w:val="20"/>
          <w:lang w:val="en-GB" w:eastAsia="en-GB" w:bidi="ar-SA"/>
        </w:rPr>
        <w:t xml:space="preserve">s </w:t>
      </w:r>
      <w:r w:rsidR="00913F44" w:rsidRPr="00B53C94">
        <w:rPr>
          <w:rFonts w:ascii="Arial" w:eastAsia="Times New Roman" w:hAnsi="Arial" w:cs="Arial"/>
          <w:kern w:val="0"/>
          <w:sz w:val="20"/>
          <w:szCs w:val="20"/>
          <w:lang w:val="en-GB" w:eastAsia="en-GB" w:bidi="ar-SA"/>
        </w:rPr>
        <w:t xml:space="preserve">will </w:t>
      </w:r>
      <w:r w:rsidRPr="00B53C94">
        <w:rPr>
          <w:rFonts w:ascii="Arial" w:eastAsia="Times New Roman" w:hAnsi="Arial" w:cs="Arial"/>
          <w:kern w:val="0"/>
          <w:sz w:val="20"/>
          <w:szCs w:val="20"/>
          <w:lang w:val="en-GB" w:eastAsia="en-GB" w:bidi="ar-SA"/>
        </w:rPr>
        <w:t xml:space="preserve">run after </w:t>
      </w:r>
      <w:r w:rsidR="00AE1C90" w:rsidRPr="00B53C94">
        <w:rPr>
          <w:rFonts w:ascii="Arial" w:eastAsia="Times New Roman" w:hAnsi="Arial" w:cs="Arial"/>
          <w:kern w:val="0"/>
          <w:sz w:val="20"/>
          <w:szCs w:val="20"/>
          <w:lang w:val="en-GB" w:eastAsia="en-GB" w:bidi="ar-SA"/>
        </w:rPr>
        <w:t>the</w:t>
      </w:r>
      <w:r w:rsidRPr="00B53C94">
        <w:rPr>
          <w:rFonts w:ascii="Arial" w:eastAsia="Times New Roman" w:hAnsi="Arial" w:cs="Arial"/>
          <w:kern w:val="0"/>
          <w:sz w:val="20"/>
          <w:szCs w:val="20"/>
          <w:lang w:val="en-GB" w:eastAsia="en-GB" w:bidi="ar-SA"/>
        </w:rPr>
        <w:t xml:space="preserve"> save</w:t>
      </w:r>
      <w:r w:rsidR="00AE1C90" w:rsidRPr="00B53C94">
        <w:rPr>
          <w:rFonts w:ascii="Arial" w:eastAsia="Times New Roman" w:hAnsi="Arial" w:cs="Arial"/>
          <w:kern w:val="0"/>
          <w:sz w:val="20"/>
          <w:szCs w:val="20"/>
          <w:lang w:val="en-GB" w:eastAsia="en-GB" w:bidi="ar-SA"/>
        </w:rPr>
        <w:t xml:space="preserve"> operation</w:t>
      </w:r>
    </w:p>
    <w:p w14:paraId="607BC84C"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 xml:space="preserve"> </w:t>
      </w:r>
    </w:p>
    <w:p w14:paraId="07BFEA79"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1.1 Basic data completeness</w:t>
      </w:r>
    </w:p>
    <w:p w14:paraId="6892D5C8"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1.2 Number of plants</w:t>
      </w:r>
    </w:p>
    <w:p w14:paraId="642051D7"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2.1 Unequivocal naming of plants</w:t>
      </w:r>
    </w:p>
    <w:p w14:paraId="46F08C6E"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3.2 Rated thermal input value</w:t>
      </w:r>
    </w:p>
    <w:p w14:paraId="1548444F"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3.4 Plausibility of capacity added</w:t>
      </w:r>
    </w:p>
    <w:p w14:paraId="10715734"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3.5 Plausible reporting of substantial change</w:t>
      </w:r>
    </w:p>
    <w:p w14:paraId="672B2AD3"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3.6 Date of start of operation and legal status</w:t>
      </w:r>
    </w:p>
    <w:p w14:paraId="7E16BEAF" w14:textId="77777777" w:rsidR="00AB39DA" w:rsidRPr="00B53C94" w:rsidRDefault="00AB39DA" w:rsidP="00AB39DA">
      <w:pPr>
        <w:pStyle w:val="Standard"/>
        <w:rPr>
          <w:rFonts w:ascii="Arial" w:eastAsia="Times New Roman" w:hAnsi="Arial" w:cs="Arial"/>
          <w:kern w:val="0"/>
          <w:sz w:val="20"/>
          <w:szCs w:val="20"/>
          <w:lang w:val="en-GB" w:eastAsia="en-GB" w:bidi="ar-SA"/>
        </w:rPr>
      </w:pPr>
    </w:p>
    <w:p w14:paraId="499E3E34" w14:textId="77777777" w:rsidR="00AB39DA" w:rsidRPr="00B53C94" w:rsidRDefault="00AB39DA" w:rsidP="00AB39DA">
      <w:pPr>
        <w:pStyle w:val="Standard"/>
        <w:rPr>
          <w:rFonts w:ascii="Arial" w:eastAsia="Times New Roman" w:hAnsi="Arial" w:cs="Arial"/>
          <w:kern w:val="0"/>
          <w:sz w:val="20"/>
          <w:szCs w:val="20"/>
          <w:lang w:val="en-GB" w:eastAsia="en-GB" w:bidi="ar-SA"/>
        </w:rPr>
      </w:pPr>
    </w:p>
    <w:p w14:paraId="56C529D4"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If one or more from the above QA</w:t>
      </w:r>
      <w:r w:rsidR="00AE1C90" w:rsidRPr="00B53C94">
        <w:rPr>
          <w:rFonts w:ascii="Arial" w:eastAsia="Times New Roman" w:hAnsi="Arial" w:cs="Arial"/>
          <w:kern w:val="0"/>
          <w:sz w:val="20"/>
          <w:szCs w:val="20"/>
          <w:lang w:val="en-GB" w:eastAsia="en-GB" w:bidi="ar-SA"/>
        </w:rPr>
        <w:t>/QC</w:t>
      </w:r>
      <w:r w:rsidR="008F24E5">
        <w:rPr>
          <w:rFonts w:ascii="Arial" w:eastAsia="Times New Roman" w:hAnsi="Arial" w:cs="Arial"/>
          <w:kern w:val="0"/>
          <w:sz w:val="20"/>
          <w:szCs w:val="20"/>
          <w:lang w:val="en-GB" w:eastAsia="en-GB" w:bidi="ar-SA"/>
        </w:rPr>
        <w:t>s fail then the</w:t>
      </w:r>
      <w:r w:rsidRPr="00B53C94">
        <w:rPr>
          <w:rFonts w:ascii="Arial" w:eastAsia="Times New Roman" w:hAnsi="Arial" w:cs="Arial"/>
          <w:kern w:val="0"/>
          <w:sz w:val="20"/>
          <w:szCs w:val="20"/>
          <w:lang w:val="en-GB" w:eastAsia="en-GB" w:bidi="ar-SA"/>
        </w:rPr>
        <w:t xml:space="preserve"> message </w:t>
      </w:r>
      <w:r w:rsidR="008F24E5">
        <w:rPr>
          <w:rFonts w:ascii="Arial" w:eastAsia="Times New Roman" w:hAnsi="Arial" w:cs="Arial"/>
          <w:kern w:val="0"/>
          <w:sz w:val="20"/>
          <w:szCs w:val="20"/>
          <w:lang w:val="en-GB" w:eastAsia="en-GB" w:bidi="ar-SA"/>
        </w:rPr>
        <w:t xml:space="preserve">“Data was saved but the questionnaire did not pass some QAs” </w:t>
      </w:r>
      <w:r w:rsidRPr="00B53C94">
        <w:rPr>
          <w:rFonts w:ascii="Arial" w:eastAsia="Times New Roman" w:hAnsi="Arial" w:cs="Arial"/>
          <w:kern w:val="0"/>
          <w:sz w:val="20"/>
          <w:szCs w:val="20"/>
          <w:lang w:val="en-GB" w:eastAsia="en-GB" w:bidi="ar-SA"/>
        </w:rPr>
        <w:t>appears after the save operation :</w:t>
      </w:r>
    </w:p>
    <w:p w14:paraId="64E29B28" w14:textId="77777777" w:rsidR="00AB39DA" w:rsidRDefault="00AB39DA" w:rsidP="00AB39DA">
      <w:pPr>
        <w:pStyle w:val="Standard"/>
        <w:rPr>
          <w:rFonts w:hint="eastAsia"/>
          <w:lang w:val="en-US"/>
        </w:rPr>
      </w:pPr>
    </w:p>
    <w:p w14:paraId="64673202" w14:textId="77777777" w:rsidR="002277BB" w:rsidRDefault="00AB39DA" w:rsidP="00293B0F">
      <w:pPr>
        <w:rPr>
          <w:rFonts w:ascii="Arial" w:hAnsi="Arial" w:cs="Arial"/>
          <w:sz w:val="20"/>
          <w:szCs w:val="20"/>
        </w:rPr>
      </w:pPr>
      <w:r>
        <w:rPr>
          <w:noProof/>
          <w:lang w:val="en-US" w:eastAsia="en-US"/>
        </w:rPr>
        <w:drawing>
          <wp:inline distT="0" distB="0" distL="0" distR="0" wp14:anchorId="2DB1C2ED" wp14:editId="178FC069">
            <wp:extent cx="6120130" cy="1203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203325"/>
                    </a:xfrm>
                    <a:prstGeom prst="rect">
                      <a:avLst/>
                    </a:prstGeom>
                  </pic:spPr>
                </pic:pic>
              </a:graphicData>
            </a:graphic>
          </wp:inline>
        </w:drawing>
      </w:r>
    </w:p>
    <w:p w14:paraId="65F666D1" w14:textId="721F81F0" w:rsidR="00AB39DA" w:rsidRPr="00B53C94" w:rsidRDefault="00AB39DA" w:rsidP="009C0725">
      <w:pPr>
        <w:pStyle w:val="Standard"/>
        <w:numPr>
          <w:ilvl w:val="0"/>
          <w:numId w:val="41"/>
        </w:numPr>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If all of the above QA</w:t>
      </w:r>
      <w:r w:rsidR="00AE1C90" w:rsidRPr="00B53C94">
        <w:rPr>
          <w:rFonts w:ascii="Arial" w:eastAsia="Times New Roman" w:hAnsi="Arial" w:cs="Arial"/>
          <w:kern w:val="0"/>
          <w:sz w:val="20"/>
          <w:szCs w:val="20"/>
          <w:lang w:val="en-GB" w:eastAsia="en-GB" w:bidi="ar-SA"/>
        </w:rPr>
        <w:t>/QC</w:t>
      </w:r>
      <w:r w:rsidR="00B745D7">
        <w:rPr>
          <w:rFonts w:ascii="Arial" w:eastAsia="Times New Roman" w:hAnsi="Arial" w:cs="Arial"/>
          <w:kern w:val="0"/>
          <w:sz w:val="20"/>
          <w:szCs w:val="20"/>
          <w:lang w:val="en-GB" w:eastAsia="en-GB" w:bidi="ar-SA"/>
        </w:rPr>
        <w:t>s pass then green</w:t>
      </w:r>
      <w:r w:rsidRPr="00B53C94">
        <w:rPr>
          <w:rFonts w:ascii="Arial" w:eastAsia="Times New Roman" w:hAnsi="Arial" w:cs="Arial"/>
          <w:kern w:val="0"/>
          <w:sz w:val="20"/>
          <w:szCs w:val="20"/>
          <w:lang w:val="en-GB" w:eastAsia="en-GB" w:bidi="ar-SA"/>
        </w:rPr>
        <w:t xml:space="preserve"> message </w:t>
      </w:r>
      <w:r w:rsidR="00B745D7">
        <w:rPr>
          <w:rFonts w:ascii="Arial" w:eastAsia="Times New Roman" w:hAnsi="Arial" w:cs="Arial"/>
          <w:kern w:val="0"/>
          <w:sz w:val="20"/>
          <w:szCs w:val="20"/>
          <w:lang w:val="en-GB" w:eastAsia="en-GB" w:bidi="ar-SA"/>
        </w:rPr>
        <w:t xml:space="preserve">“Data is saved successfully” </w:t>
      </w:r>
      <w:r w:rsidRPr="00B53C94">
        <w:rPr>
          <w:rFonts w:ascii="Arial" w:eastAsia="Times New Roman" w:hAnsi="Arial" w:cs="Arial"/>
          <w:kern w:val="0"/>
          <w:sz w:val="20"/>
          <w:szCs w:val="20"/>
          <w:lang w:val="en-GB" w:eastAsia="en-GB" w:bidi="ar-SA"/>
        </w:rPr>
        <w:t>appears :</w:t>
      </w:r>
    </w:p>
    <w:p w14:paraId="38D355F0" w14:textId="77777777" w:rsidR="00AB39DA" w:rsidRPr="00B53C94" w:rsidRDefault="00AB39DA" w:rsidP="00AB39DA">
      <w:pPr>
        <w:pStyle w:val="Standard"/>
        <w:rPr>
          <w:rFonts w:ascii="Arial" w:eastAsia="Times New Roman" w:hAnsi="Arial" w:cs="Arial"/>
          <w:kern w:val="0"/>
          <w:sz w:val="20"/>
          <w:szCs w:val="20"/>
          <w:lang w:val="en-GB" w:eastAsia="en-GB" w:bidi="ar-SA"/>
        </w:rPr>
      </w:pPr>
    </w:p>
    <w:p w14:paraId="1E94B540" w14:textId="77777777" w:rsidR="00AB39DA" w:rsidRPr="00B53C94" w:rsidRDefault="00AB39DA" w:rsidP="00AB39DA">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drawing>
          <wp:inline distT="0" distB="0" distL="0" distR="0" wp14:anchorId="00D54C79" wp14:editId="11E366A5">
            <wp:extent cx="6467475" cy="129469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4666" cy="1296131"/>
                    </a:xfrm>
                    <a:prstGeom prst="rect">
                      <a:avLst/>
                    </a:prstGeom>
                  </pic:spPr>
                </pic:pic>
              </a:graphicData>
            </a:graphic>
          </wp:inline>
        </w:drawing>
      </w:r>
    </w:p>
    <w:p w14:paraId="49FA22A7" w14:textId="77777777" w:rsidR="00AB39DA" w:rsidRPr="00B53C94" w:rsidRDefault="00AB39DA" w:rsidP="00AB39DA">
      <w:pPr>
        <w:pStyle w:val="Standard"/>
        <w:rPr>
          <w:rFonts w:ascii="Arial" w:eastAsia="Times New Roman" w:hAnsi="Arial" w:cs="Arial"/>
          <w:kern w:val="0"/>
          <w:sz w:val="20"/>
          <w:szCs w:val="20"/>
          <w:lang w:val="en-GB" w:eastAsia="en-GB" w:bidi="ar-SA"/>
        </w:rPr>
      </w:pPr>
    </w:p>
    <w:p w14:paraId="1C1048AC" w14:textId="410F5BC1" w:rsidR="00AB39DA"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 xml:space="preserve">These </w:t>
      </w:r>
      <w:r w:rsidR="007D4FE1" w:rsidRPr="00B53C94">
        <w:rPr>
          <w:rFonts w:ascii="Arial" w:eastAsia="Times New Roman" w:hAnsi="Arial" w:cs="Arial"/>
          <w:kern w:val="0"/>
          <w:sz w:val="20"/>
          <w:szCs w:val="20"/>
          <w:lang w:val="en-GB" w:eastAsia="en-GB" w:bidi="ar-SA"/>
        </w:rPr>
        <w:t xml:space="preserve">QA/QCs are preliminary, and the main QA/QC functionality is explained in </w:t>
      </w:r>
      <w:r w:rsidR="007D4FE1" w:rsidRPr="00AD376B">
        <w:rPr>
          <w:rFonts w:ascii="Arial" w:eastAsia="Times New Roman" w:hAnsi="Arial" w:cs="Arial"/>
          <w:b/>
          <w:kern w:val="0"/>
          <w:sz w:val="20"/>
          <w:szCs w:val="20"/>
          <w:lang w:val="en-GB" w:eastAsia="en-GB" w:bidi="ar-SA"/>
        </w:rPr>
        <w:t xml:space="preserve">step </w:t>
      </w:r>
      <w:r w:rsidR="008B7803">
        <w:rPr>
          <w:rFonts w:ascii="Arial" w:eastAsia="Times New Roman" w:hAnsi="Arial" w:cs="Arial"/>
          <w:b/>
          <w:kern w:val="0"/>
          <w:sz w:val="20"/>
          <w:szCs w:val="20"/>
          <w:lang w:val="en-GB" w:eastAsia="en-GB" w:bidi="ar-SA"/>
        </w:rPr>
        <w:t>7</w:t>
      </w:r>
      <w:r w:rsidR="007D4FE1" w:rsidRPr="00AD376B">
        <w:rPr>
          <w:rFonts w:ascii="Arial" w:eastAsia="Times New Roman" w:hAnsi="Arial" w:cs="Arial"/>
          <w:b/>
          <w:kern w:val="0"/>
          <w:sz w:val="20"/>
          <w:szCs w:val="20"/>
          <w:lang w:val="en-GB" w:eastAsia="en-GB" w:bidi="ar-SA"/>
        </w:rPr>
        <w:t>.</w:t>
      </w:r>
    </w:p>
    <w:p w14:paraId="37C0A675" w14:textId="77777777" w:rsidR="00AB39DA" w:rsidRPr="00B53C94" w:rsidRDefault="00AB39DA" w:rsidP="00B53C94">
      <w:pPr>
        <w:pStyle w:val="Standard"/>
        <w:rPr>
          <w:rFonts w:ascii="Arial" w:eastAsia="Times New Roman" w:hAnsi="Arial" w:cs="Arial"/>
          <w:kern w:val="0"/>
          <w:sz w:val="20"/>
          <w:szCs w:val="20"/>
          <w:lang w:val="en-GB" w:eastAsia="en-GB" w:bidi="ar-SA"/>
        </w:rPr>
      </w:pPr>
    </w:p>
    <w:p w14:paraId="74BEA447" w14:textId="77777777" w:rsidR="00AB39DA" w:rsidRPr="00B53C94" w:rsidRDefault="00AB39DA" w:rsidP="00B53C94">
      <w:pPr>
        <w:pStyle w:val="Standard"/>
        <w:rPr>
          <w:rFonts w:ascii="Arial" w:eastAsia="Times New Roman" w:hAnsi="Arial" w:cs="Arial"/>
          <w:kern w:val="0"/>
          <w:sz w:val="20"/>
          <w:szCs w:val="20"/>
          <w:lang w:val="en-GB" w:eastAsia="en-GB" w:bidi="ar-SA"/>
        </w:rPr>
      </w:pPr>
    </w:p>
    <w:p w14:paraId="50B12676" w14:textId="3DC8BF69" w:rsidR="00B745D7" w:rsidRPr="00AD376B" w:rsidRDefault="009C0725" w:rsidP="00AD376B">
      <w:pPr>
        <w:pStyle w:val="Standard"/>
        <w:jc w:val="both"/>
        <w:rPr>
          <w:rFonts w:ascii="Arial" w:eastAsia="Times New Roman" w:hAnsi="Arial" w:cs="Arial"/>
          <w:b/>
          <w:kern w:val="0"/>
          <w:sz w:val="20"/>
          <w:szCs w:val="20"/>
          <w:lang w:val="en-GB" w:eastAsia="en-GB" w:bidi="ar-SA"/>
        </w:rPr>
      </w:pPr>
      <w:r w:rsidRPr="00246640">
        <w:rPr>
          <w:rFonts w:ascii="Arial" w:eastAsia="Times New Roman" w:hAnsi="Arial" w:cs="Arial"/>
          <w:b/>
          <w:kern w:val="0"/>
          <w:sz w:val="20"/>
          <w:szCs w:val="20"/>
          <w:lang w:val="en-GB" w:eastAsia="en-GB" w:bidi="ar-SA"/>
        </w:rPr>
        <w:t>N.B.</w:t>
      </w:r>
      <w:r w:rsidRPr="00246640">
        <w:rPr>
          <w:rFonts w:ascii="Arial" w:eastAsia="Times New Roman" w:hAnsi="Arial" w:cs="Arial"/>
          <w:kern w:val="0"/>
          <w:sz w:val="20"/>
          <w:szCs w:val="20"/>
          <w:lang w:val="en-GB" w:eastAsia="en-GB" w:bidi="ar-SA"/>
        </w:rPr>
        <w:t xml:space="preserve"> </w:t>
      </w:r>
      <w:r w:rsidR="000704B4" w:rsidRPr="00AD376B">
        <w:rPr>
          <w:rFonts w:ascii="Arial" w:eastAsia="Times New Roman" w:hAnsi="Arial" w:cs="Arial"/>
          <w:b/>
          <w:kern w:val="0"/>
          <w:sz w:val="20"/>
          <w:szCs w:val="20"/>
          <w:lang w:val="en-GB" w:eastAsia="en-GB" w:bidi="ar-SA"/>
        </w:rPr>
        <w:t xml:space="preserve">You don’t have to fill in all data </w:t>
      </w:r>
      <w:r w:rsidR="00531FCE" w:rsidRPr="00AD376B">
        <w:rPr>
          <w:rFonts w:ascii="Arial" w:eastAsia="Times New Roman" w:hAnsi="Arial" w:cs="Arial"/>
          <w:b/>
          <w:kern w:val="0"/>
          <w:sz w:val="20"/>
          <w:szCs w:val="20"/>
          <w:lang w:val="en-GB" w:eastAsia="en-GB" w:bidi="ar-SA"/>
        </w:rPr>
        <w:t xml:space="preserve">at </w:t>
      </w:r>
      <w:r w:rsidR="007A529C" w:rsidRPr="00AD376B">
        <w:rPr>
          <w:rFonts w:ascii="Arial" w:eastAsia="Times New Roman" w:hAnsi="Arial" w:cs="Arial"/>
          <w:b/>
          <w:kern w:val="0"/>
          <w:sz w:val="20"/>
          <w:szCs w:val="20"/>
          <w:lang w:val="en-GB" w:eastAsia="en-GB" w:bidi="ar-SA"/>
        </w:rPr>
        <w:t>on</w:t>
      </w:r>
      <w:r w:rsidR="000704B4" w:rsidRPr="00AD376B">
        <w:rPr>
          <w:rFonts w:ascii="Arial" w:eastAsia="Times New Roman" w:hAnsi="Arial" w:cs="Arial"/>
          <w:b/>
          <w:kern w:val="0"/>
          <w:sz w:val="20"/>
          <w:szCs w:val="20"/>
          <w:lang w:val="en-GB" w:eastAsia="en-GB" w:bidi="ar-SA"/>
        </w:rPr>
        <w:t>ce</w:t>
      </w:r>
      <w:r w:rsidR="00531FCE" w:rsidRPr="00AD376B">
        <w:rPr>
          <w:rFonts w:ascii="Arial" w:eastAsia="Times New Roman" w:hAnsi="Arial" w:cs="Arial"/>
          <w:b/>
          <w:kern w:val="0"/>
          <w:sz w:val="20"/>
          <w:szCs w:val="20"/>
          <w:lang w:val="en-GB" w:eastAsia="en-GB" w:bidi="ar-SA"/>
        </w:rPr>
        <w:t xml:space="preserve">. </w:t>
      </w:r>
      <w:r w:rsidR="00293B0F" w:rsidRPr="00AD376B">
        <w:rPr>
          <w:rFonts w:ascii="Arial" w:eastAsia="Times New Roman" w:hAnsi="Arial" w:cs="Arial"/>
          <w:b/>
          <w:kern w:val="0"/>
          <w:sz w:val="20"/>
          <w:szCs w:val="20"/>
          <w:lang w:val="en-GB" w:eastAsia="en-GB" w:bidi="ar-SA"/>
        </w:rPr>
        <w:t xml:space="preserve">You can go back and modify the </w:t>
      </w:r>
      <w:r w:rsidR="00531FCE" w:rsidRPr="00AD376B">
        <w:rPr>
          <w:rFonts w:ascii="Arial" w:eastAsia="Times New Roman" w:hAnsi="Arial" w:cs="Arial"/>
          <w:b/>
          <w:kern w:val="0"/>
          <w:sz w:val="20"/>
          <w:szCs w:val="20"/>
          <w:lang w:val="en-GB" w:eastAsia="en-GB" w:bidi="ar-SA"/>
        </w:rPr>
        <w:t xml:space="preserve">online </w:t>
      </w:r>
      <w:r w:rsidR="00293B0F" w:rsidRPr="00AD376B">
        <w:rPr>
          <w:rFonts w:ascii="Arial" w:eastAsia="Times New Roman" w:hAnsi="Arial" w:cs="Arial"/>
          <w:b/>
          <w:kern w:val="0"/>
          <w:sz w:val="20"/>
          <w:szCs w:val="20"/>
          <w:lang w:val="en-GB" w:eastAsia="en-GB" w:bidi="ar-SA"/>
        </w:rPr>
        <w:t>questionnaire for completions or amendments</w:t>
      </w:r>
      <w:r w:rsidR="00531FCE" w:rsidRPr="00AD376B">
        <w:rPr>
          <w:rFonts w:ascii="Arial" w:eastAsia="Times New Roman" w:hAnsi="Arial" w:cs="Arial"/>
          <w:b/>
          <w:kern w:val="0"/>
          <w:sz w:val="20"/>
          <w:szCs w:val="20"/>
          <w:lang w:val="en-GB" w:eastAsia="en-GB" w:bidi="ar-SA"/>
        </w:rPr>
        <w:t xml:space="preserve"> later at any time </w:t>
      </w:r>
      <w:r w:rsidR="00166DD4" w:rsidRPr="00AD376B">
        <w:rPr>
          <w:rFonts w:ascii="Arial" w:eastAsia="Times New Roman" w:hAnsi="Arial" w:cs="Arial"/>
          <w:b/>
          <w:kern w:val="0"/>
          <w:sz w:val="20"/>
          <w:szCs w:val="20"/>
          <w:lang w:val="en-GB" w:eastAsia="en-GB" w:bidi="ar-SA"/>
        </w:rPr>
        <w:t>in CDR</w:t>
      </w:r>
      <w:r w:rsidR="00B745D7" w:rsidRPr="00AD376B">
        <w:rPr>
          <w:rFonts w:ascii="Arial" w:eastAsia="Times New Roman" w:hAnsi="Arial" w:cs="Arial"/>
          <w:b/>
          <w:kern w:val="0"/>
          <w:sz w:val="20"/>
          <w:szCs w:val="20"/>
          <w:lang w:val="en-GB" w:eastAsia="en-GB" w:bidi="ar-SA"/>
        </w:rPr>
        <w:t xml:space="preserve"> :</w:t>
      </w:r>
    </w:p>
    <w:p w14:paraId="7D37DC8A" w14:textId="053FE2F8" w:rsidR="00293B0F" w:rsidRPr="00AD376B" w:rsidRDefault="00293B0F" w:rsidP="00AD376B">
      <w:pPr>
        <w:pStyle w:val="Standard"/>
        <w:jc w:val="both"/>
        <w:rPr>
          <w:rFonts w:ascii="Arial" w:eastAsia="Times New Roman" w:hAnsi="Arial" w:cs="Arial"/>
          <w:b/>
          <w:kern w:val="0"/>
          <w:sz w:val="20"/>
          <w:szCs w:val="20"/>
          <w:lang w:val="en-GB" w:eastAsia="en-GB" w:bidi="ar-SA"/>
        </w:rPr>
      </w:pPr>
      <w:r w:rsidRPr="00AD376B">
        <w:rPr>
          <w:rFonts w:ascii="Arial" w:hAnsi="Arial" w:cs="Arial"/>
          <w:b/>
          <w:sz w:val="20"/>
          <w:szCs w:val="20"/>
        </w:rPr>
        <w:t>either by clicking on the “Modify the</w:t>
      </w:r>
      <w:r w:rsidR="00FC11AC" w:rsidRPr="00AD376B">
        <w:rPr>
          <w:rFonts w:ascii="Arial" w:hAnsi="Arial" w:cs="Arial"/>
          <w:b/>
          <w:sz w:val="20"/>
          <w:szCs w:val="20"/>
        </w:rPr>
        <w:t xml:space="preserve"> </w:t>
      </w:r>
      <w:r w:rsidR="00DC3B55" w:rsidRPr="00AD376B">
        <w:rPr>
          <w:rFonts w:ascii="Arial" w:hAnsi="Arial" w:cs="Arial"/>
          <w:b/>
          <w:sz w:val="20"/>
          <w:szCs w:val="20"/>
        </w:rPr>
        <w:t>LCP</w:t>
      </w:r>
      <w:r w:rsidR="00907E0B" w:rsidRPr="00AD376B">
        <w:rPr>
          <w:rFonts w:ascii="Arial" w:hAnsi="Arial" w:cs="Arial"/>
          <w:b/>
          <w:sz w:val="20"/>
          <w:szCs w:val="20"/>
        </w:rPr>
        <w:t xml:space="preserve"> questionnaire"</w:t>
      </w:r>
      <w:r w:rsidRPr="00AD376B">
        <w:rPr>
          <w:rFonts w:ascii="Arial" w:hAnsi="Arial" w:cs="Arial"/>
          <w:b/>
          <w:sz w:val="20"/>
          <w:szCs w:val="20"/>
        </w:rPr>
        <w:t xml:space="preserve"> link </w:t>
      </w:r>
      <w:r w:rsidR="00FC11AC" w:rsidRPr="00AD376B">
        <w:rPr>
          <w:rFonts w:ascii="Arial" w:hAnsi="Arial" w:cs="Arial"/>
          <w:b/>
          <w:sz w:val="20"/>
          <w:szCs w:val="20"/>
        </w:rPr>
        <w:t>on envelope page</w:t>
      </w:r>
      <w:r w:rsidRPr="00AD376B">
        <w:rPr>
          <w:rFonts w:ascii="Arial" w:eastAsia="Times New Roman" w:hAnsi="Arial" w:cs="Arial"/>
          <w:b/>
          <w:kern w:val="0"/>
          <w:sz w:val="20"/>
          <w:szCs w:val="20"/>
          <w:u w:val="single"/>
          <w:lang w:val="en-GB" w:eastAsia="en-GB" w:bidi="ar-SA"/>
        </w:rPr>
        <w:t>or</w:t>
      </w:r>
      <w:r w:rsidRPr="00AD376B">
        <w:rPr>
          <w:rFonts w:ascii="Arial" w:eastAsia="Times New Roman" w:hAnsi="Arial" w:cs="Arial"/>
          <w:b/>
          <w:kern w:val="0"/>
          <w:sz w:val="20"/>
          <w:szCs w:val="20"/>
          <w:lang w:val="en-GB" w:eastAsia="en-GB" w:bidi="ar-SA"/>
        </w:rPr>
        <w:t xml:space="preserve"> by clicking on the corresponding XML file</w:t>
      </w:r>
      <w:r w:rsidR="00FC11AC" w:rsidRPr="00AD376B">
        <w:rPr>
          <w:rFonts w:ascii="Arial" w:eastAsia="Times New Roman" w:hAnsi="Arial" w:cs="Arial"/>
          <w:b/>
          <w:kern w:val="0"/>
          <w:sz w:val="20"/>
          <w:szCs w:val="20"/>
          <w:lang w:val="en-GB" w:eastAsia="en-GB" w:bidi="ar-SA"/>
        </w:rPr>
        <w:t xml:space="preserve"> name</w:t>
      </w:r>
      <w:r w:rsidRPr="00AD376B">
        <w:rPr>
          <w:rFonts w:ascii="Arial" w:eastAsia="Times New Roman" w:hAnsi="Arial" w:cs="Arial"/>
          <w:b/>
          <w:kern w:val="0"/>
          <w:sz w:val="20"/>
          <w:szCs w:val="20"/>
          <w:lang w:val="en-GB" w:eastAsia="en-GB" w:bidi="ar-SA"/>
        </w:rPr>
        <w:t xml:space="preserve"> in the</w:t>
      </w:r>
      <w:r w:rsidR="002277BB" w:rsidRPr="00AD376B">
        <w:rPr>
          <w:rFonts w:ascii="Arial" w:eastAsia="Times New Roman" w:hAnsi="Arial" w:cs="Arial"/>
          <w:b/>
          <w:kern w:val="0"/>
          <w:sz w:val="20"/>
          <w:szCs w:val="20"/>
          <w:lang w:val="en-GB" w:eastAsia="en-GB" w:bidi="ar-SA"/>
        </w:rPr>
        <w:t xml:space="preserve"> list of</w:t>
      </w:r>
      <w:r w:rsidRPr="00AD376B">
        <w:rPr>
          <w:rFonts w:ascii="Arial" w:eastAsia="Times New Roman" w:hAnsi="Arial" w:cs="Arial"/>
          <w:b/>
          <w:kern w:val="0"/>
          <w:sz w:val="20"/>
          <w:szCs w:val="20"/>
          <w:lang w:val="en-GB" w:eastAsia="en-GB" w:bidi="ar-SA"/>
        </w:rPr>
        <w:t xml:space="preserve"> files and </w:t>
      </w:r>
      <w:r w:rsidR="00166DD4" w:rsidRPr="00AD376B">
        <w:rPr>
          <w:rFonts w:ascii="Arial" w:eastAsia="Times New Roman" w:hAnsi="Arial" w:cs="Arial"/>
          <w:b/>
          <w:kern w:val="0"/>
          <w:sz w:val="20"/>
          <w:szCs w:val="20"/>
          <w:lang w:val="en-GB" w:eastAsia="en-GB" w:bidi="ar-SA"/>
        </w:rPr>
        <w:t xml:space="preserve">then </w:t>
      </w:r>
      <w:r w:rsidRPr="00AD376B">
        <w:rPr>
          <w:rFonts w:ascii="Arial" w:eastAsia="Times New Roman" w:hAnsi="Arial" w:cs="Arial"/>
          <w:b/>
          <w:kern w:val="0"/>
          <w:sz w:val="20"/>
          <w:szCs w:val="20"/>
          <w:lang w:val="en-GB" w:eastAsia="en-GB" w:bidi="ar-SA"/>
        </w:rPr>
        <w:t>clicking</w:t>
      </w:r>
      <w:r w:rsidR="00166DD4" w:rsidRPr="00AD376B">
        <w:rPr>
          <w:rFonts w:ascii="Arial" w:eastAsia="Times New Roman" w:hAnsi="Arial" w:cs="Arial"/>
          <w:b/>
          <w:kern w:val="0"/>
          <w:sz w:val="20"/>
          <w:szCs w:val="20"/>
          <w:lang w:val="en-GB" w:eastAsia="en-GB" w:bidi="ar-SA"/>
        </w:rPr>
        <w:t xml:space="preserve"> on</w:t>
      </w:r>
      <w:r w:rsidRPr="00AD376B">
        <w:rPr>
          <w:rFonts w:ascii="Arial" w:eastAsia="Times New Roman" w:hAnsi="Arial" w:cs="Arial"/>
          <w:b/>
          <w:kern w:val="0"/>
          <w:sz w:val="20"/>
          <w:szCs w:val="20"/>
          <w:lang w:val="en-GB" w:eastAsia="en-GB" w:bidi="ar-SA"/>
        </w:rPr>
        <w:t xml:space="preserve"> the “Edit with Web form” </w:t>
      </w:r>
      <w:r w:rsidR="002277BB" w:rsidRPr="00AD376B">
        <w:rPr>
          <w:rFonts w:ascii="Arial" w:eastAsia="Times New Roman" w:hAnsi="Arial" w:cs="Arial"/>
          <w:b/>
          <w:kern w:val="0"/>
          <w:sz w:val="20"/>
          <w:szCs w:val="20"/>
          <w:lang w:val="en-GB" w:eastAsia="en-GB" w:bidi="ar-SA"/>
        </w:rPr>
        <w:t xml:space="preserve"> link </w:t>
      </w:r>
      <w:r w:rsidR="00166DD4" w:rsidRPr="00AD376B">
        <w:rPr>
          <w:rFonts w:ascii="Arial" w:eastAsia="Times New Roman" w:hAnsi="Arial" w:cs="Arial"/>
          <w:b/>
          <w:kern w:val="0"/>
          <w:sz w:val="20"/>
          <w:szCs w:val="20"/>
          <w:lang w:val="en-GB" w:eastAsia="en-GB" w:bidi="ar-SA"/>
        </w:rPr>
        <w:t xml:space="preserve">on </w:t>
      </w:r>
      <w:r w:rsidR="0004196A" w:rsidRPr="00AD376B">
        <w:rPr>
          <w:rFonts w:ascii="Arial" w:eastAsia="Times New Roman" w:hAnsi="Arial" w:cs="Arial"/>
          <w:b/>
          <w:kern w:val="0"/>
          <w:sz w:val="20"/>
          <w:szCs w:val="20"/>
          <w:lang w:val="en-GB" w:eastAsia="en-GB" w:bidi="ar-SA"/>
        </w:rPr>
        <w:t>document details</w:t>
      </w:r>
      <w:r w:rsidR="002277BB" w:rsidRPr="00AD376B">
        <w:rPr>
          <w:rFonts w:ascii="Arial" w:eastAsia="Times New Roman" w:hAnsi="Arial" w:cs="Arial"/>
          <w:b/>
          <w:kern w:val="0"/>
          <w:sz w:val="20"/>
          <w:szCs w:val="20"/>
          <w:lang w:val="en-GB" w:eastAsia="en-GB" w:bidi="ar-SA"/>
        </w:rPr>
        <w:t xml:space="preserve"> page</w:t>
      </w:r>
    </w:p>
    <w:p w14:paraId="6314A606" w14:textId="2F03253B" w:rsidR="002277BB" w:rsidRPr="0030044D" w:rsidRDefault="002277BB" w:rsidP="002277BB">
      <w:pPr>
        <w:rPr>
          <w:b/>
        </w:rPr>
      </w:pPr>
    </w:p>
    <w:p w14:paraId="5D340179" w14:textId="2F296DC7" w:rsidR="00957B9F" w:rsidRDefault="00957B9F" w:rsidP="00957B9F">
      <w:pPr>
        <w:pStyle w:val="Default"/>
        <w:jc w:val="both"/>
      </w:pPr>
    </w:p>
    <w:p w14:paraId="63653791" w14:textId="3D11B26F" w:rsidR="00957B9F" w:rsidRDefault="00957B9F" w:rsidP="00957B9F">
      <w:pPr>
        <w:pStyle w:val="Default"/>
        <w:ind w:left="357"/>
        <w:jc w:val="both"/>
      </w:pPr>
    </w:p>
    <w:p w14:paraId="6AF7105B" w14:textId="3A13C064" w:rsidR="00957B9F" w:rsidRDefault="00957B9F" w:rsidP="00957B9F">
      <w:pPr>
        <w:pStyle w:val="Default"/>
        <w:jc w:val="both"/>
      </w:pPr>
      <w:r>
        <w:rPr>
          <w:noProof/>
          <w:lang w:val="en-US" w:eastAsia="en-US"/>
        </w:rPr>
        <w:lastRenderedPageBreak/>
        <w:drawing>
          <wp:inline distT="0" distB="0" distL="0" distR="0" wp14:anchorId="33D97293" wp14:editId="4CC198E7">
            <wp:extent cx="6122670" cy="32626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2670" cy="3262630"/>
                    </a:xfrm>
                    <a:prstGeom prst="rect">
                      <a:avLst/>
                    </a:prstGeom>
                    <a:noFill/>
                    <a:ln>
                      <a:noFill/>
                    </a:ln>
                  </pic:spPr>
                </pic:pic>
              </a:graphicData>
            </a:graphic>
          </wp:inline>
        </w:drawing>
      </w:r>
    </w:p>
    <w:p w14:paraId="3A5A27BE" w14:textId="77777777" w:rsidR="001D70C3" w:rsidRPr="00B53C94" w:rsidRDefault="008A1F88" w:rsidP="00B745D7">
      <w:pPr>
        <w:pStyle w:val="Default"/>
        <w:numPr>
          <w:ilvl w:val="0"/>
          <w:numId w:val="29"/>
        </w:numPr>
        <w:ind w:left="357" w:hanging="357"/>
        <w:jc w:val="both"/>
        <w:rPr>
          <w:color w:val="auto"/>
          <w:sz w:val="20"/>
          <w:szCs w:val="20"/>
        </w:rPr>
      </w:pPr>
      <w:r w:rsidRPr="00957B9F">
        <w:br w:type="page"/>
      </w:r>
      <w:r w:rsidR="000543BE" w:rsidRPr="0030044D">
        <w:rPr>
          <w:rFonts w:cs="Times New Roman"/>
          <w:b/>
          <w:bCs/>
          <w:color w:val="auto"/>
          <w:kern w:val="32"/>
          <w:lang w:eastAsia="en-US"/>
        </w:rPr>
        <w:lastRenderedPageBreak/>
        <w:t xml:space="preserve">Step </w:t>
      </w:r>
      <w:r w:rsidR="003635DC">
        <w:rPr>
          <w:rFonts w:cs="Times New Roman"/>
          <w:b/>
          <w:bCs/>
          <w:color w:val="auto"/>
          <w:kern w:val="32"/>
          <w:lang w:eastAsia="en-US"/>
        </w:rPr>
        <w:t>7</w:t>
      </w:r>
      <w:r w:rsidR="000543BE" w:rsidRPr="0030044D">
        <w:rPr>
          <w:rFonts w:cs="Times New Roman"/>
          <w:b/>
          <w:bCs/>
          <w:color w:val="auto"/>
          <w:kern w:val="32"/>
          <w:lang w:eastAsia="en-US"/>
        </w:rPr>
        <w:t xml:space="preserve">: </w:t>
      </w:r>
      <w:r w:rsidR="00AE1C90">
        <w:rPr>
          <w:rFonts w:cs="Times New Roman"/>
          <w:b/>
          <w:bCs/>
          <w:color w:val="auto"/>
          <w:kern w:val="32"/>
          <w:lang w:eastAsia="en-US"/>
        </w:rPr>
        <w:t>QA/QC</w:t>
      </w:r>
      <w:r w:rsidR="000543BE" w:rsidRPr="0030044D">
        <w:rPr>
          <w:rFonts w:cs="Times New Roman"/>
          <w:b/>
          <w:bCs/>
          <w:color w:val="auto"/>
          <w:kern w:val="32"/>
          <w:lang w:eastAsia="en-US"/>
        </w:rPr>
        <w:t xml:space="preserve"> </w:t>
      </w:r>
      <w:r w:rsidR="000543BE" w:rsidRPr="0030044D">
        <w:rPr>
          <w:rFonts w:cs="Times New Roman"/>
          <w:b/>
          <w:bCs/>
          <w:color w:val="auto"/>
          <w:kern w:val="32"/>
          <w:lang w:eastAsia="en-US"/>
        </w:rPr>
        <w:cr/>
      </w:r>
    </w:p>
    <w:p w14:paraId="5E089F36" w14:textId="77777777" w:rsidR="007D4FE1" w:rsidRPr="00B53C94" w:rsidRDefault="007D4FE1" w:rsidP="00B53C94">
      <w:pPr>
        <w:pStyle w:val="Standard"/>
        <w:rPr>
          <w:rFonts w:ascii="Arial" w:eastAsia="Times New Roman" w:hAnsi="Arial" w:cs="Arial"/>
          <w:kern w:val="0"/>
          <w:sz w:val="20"/>
          <w:szCs w:val="20"/>
          <w:lang w:val="en-GB" w:eastAsia="en-GB" w:bidi="ar-SA"/>
        </w:rPr>
      </w:pPr>
      <w:r w:rsidRPr="00AD376B">
        <w:rPr>
          <w:rFonts w:ascii="Arial" w:eastAsia="Times New Roman" w:hAnsi="Arial" w:cs="Arial"/>
          <w:b/>
          <w:kern w:val="0"/>
          <w:sz w:val="20"/>
          <w:szCs w:val="20"/>
          <w:u w:val="single"/>
          <w:lang w:val="en-GB" w:eastAsia="en-GB" w:bidi="ar-SA"/>
        </w:rPr>
        <w:t>The first step</w:t>
      </w:r>
      <w:r w:rsidRPr="00B53C94">
        <w:rPr>
          <w:rFonts w:ascii="Arial" w:eastAsia="Times New Roman" w:hAnsi="Arial" w:cs="Arial"/>
          <w:kern w:val="0"/>
          <w:sz w:val="20"/>
          <w:szCs w:val="20"/>
          <w:lang w:val="en-GB" w:eastAsia="en-GB" w:bidi="ar-SA"/>
        </w:rPr>
        <w:t xml:space="preserve"> of the QA/</w:t>
      </w:r>
      <w:r w:rsidR="00FF3D44" w:rsidRPr="00B53C94">
        <w:rPr>
          <w:rFonts w:ascii="Arial" w:eastAsia="Times New Roman" w:hAnsi="Arial" w:cs="Arial"/>
          <w:kern w:val="0"/>
          <w:sz w:val="20"/>
          <w:szCs w:val="20"/>
          <w:lang w:val="en-GB" w:eastAsia="en-GB" w:bidi="ar-SA"/>
        </w:rPr>
        <w:t>Q</w:t>
      </w:r>
      <w:r w:rsidRPr="00B53C94">
        <w:rPr>
          <w:rFonts w:ascii="Arial" w:eastAsia="Times New Roman" w:hAnsi="Arial" w:cs="Arial"/>
          <w:kern w:val="0"/>
          <w:sz w:val="20"/>
          <w:szCs w:val="20"/>
          <w:lang w:val="en-GB" w:eastAsia="en-GB" w:bidi="ar-SA"/>
        </w:rPr>
        <w:t xml:space="preserve">C process is running the QA #1. </w:t>
      </w:r>
      <w:r w:rsidR="00AE1C90" w:rsidRPr="00B53C94">
        <w:rPr>
          <w:rFonts w:ascii="Arial" w:eastAsia="Times New Roman" w:hAnsi="Arial" w:cs="Arial"/>
          <w:kern w:val="0"/>
          <w:sz w:val="20"/>
          <w:szCs w:val="20"/>
          <w:lang w:val="en-GB" w:eastAsia="en-GB" w:bidi="ar-SA"/>
        </w:rPr>
        <w:t>The “Run QA #</w:t>
      </w:r>
      <w:r w:rsidRPr="00B53C94">
        <w:rPr>
          <w:rFonts w:ascii="Arial" w:eastAsia="Times New Roman" w:hAnsi="Arial" w:cs="Arial"/>
          <w:kern w:val="0"/>
          <w:sz w:val="20"/>
          <w:szCs w:val="20"/>
          <w:lang w:val="en-GB" w:eastAsia="en-GB" w:bidi="ar-SA"/>
        </w:rPr>
        <w:t>1</w:t>
      </w:r>
      <w:r w:rsidR="00AE1C90" w:rsidRPr="00B53C94">
        <w:rPr>
          <w:rFonts w:ascii="Arial" w:eastAsia="Times New Roman" w:hAnsi="Arial" w:cs="Arial"/>
          <w:kern w:val="0"/>
          <w:sz w:val="20"/>
          <w:szCs w:val="20"/>
          <w:lang w:val="en-GB" w:eastAsia="en-GB" w:bidi="ar-SA"/>
        </w:rPr>
        <w:t>” button initiates a technical validation of the file</w:t>
      </w:r>
      <w:r w:rsidR="00FF3D44" w:rsidRPr="00B53C94">
        <w:rPr>
          <w:rFonts w:ascii="Arial" w:eastAsia="Times New Roman" w:hAnsi="Arial" w:cs="Arial"/>
          <w:kern w:val="0"/>
          <w:sz w:val="20"/>
          <w:szCs w:val="20"/>
          <w:lang w:val="en-GB" w:eastAsia="en-GB" w:bidi="ar-SA"/>
        </w:rPr>
        <w:t xml:space="preserve"> according to the xml schema</w:t>
      </w:r>
      <w:r w:rsidR="00AE1C90" w:rsidRPr="00B53C94">
        <w:rPr>
          <w:rFonts w:ascii="Arial" w:eastAsia="Times New Roman" w:hAnsi="Arial" w:cs="Arial"/>
          <w:kern w:val="0"/>
          <w:sz w:val="20"/>
          <w:szCs w:val="20"/>
          <w:lang w:val="en-GB" w:eastAsia="en-GB" w:bidi="ar-SA"/>
        </w:rPr>
        <w:t xml:space="preserve">. </w:t>
      </w:r>
      <w:r w:rsidRPr="00B53C94">
        <w:rPr>
          <w:rFonts w:ascii="Arial" w:eastAsia="Times New Roman" w:hAnsi="Arial" w:cs="Arial"/>
          <w:kern w:val="0"/>
          <w:sz w:val="20"/>
          <w:szCs w:val="20"/>
          <w:lang w:val="en-GB" w:eastAsia="en-GB" w:bidi="ar-SA"/>
        </w:rPr>
        <w:t>You should begin this process if the last message on the Save operation was the green “Data is saved successfully”.</w:t>
      </w:r>
    </w:p>
    <w:p w14:paraId="0BD0B8CE"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drawing>
          <wp:inline distT="0" distB="0" distL="0" distR="0" wp14:anchorId="398649C2" wp14:editId="6FC85C55">
            <wp:extent cx="5943600" cy="2624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24455"/>
                    </a:xfrm>
                    <a:prstGeom prst="rect">
                      <a:avLst/>
                    </a:prstGeom>
                  </pic:spPr>
                </pic:pic>
              </a:graphicData>
            </a:graphic>
          </wp:inline>
        </w:drawing>
      </w:r>
    </w:p>
    <w:p w14:paraId="614E76AC" w14:textId="77777777" w:rsidR="00B745D7" w:rsidRDefault="00B745D7" w:rsidP="00B53C94">
      <w:pPr>
        <w:pStyle w:val="Standard"/>
        <w:rPr>
          <w:rFonts w:ascii="Arial" w:eastAsia="Times New Roman" w:hAnsi="Arial" w:cs="Arial"/>
          <w:kern w:val="0"/>
          <w:sz w:val="20"/>
          <w:szCs w:val="20"/>
          <w:lang w:val="en-GB" w:eastAsia="en-GB" w:bidi="ar-SA"/>
        </w:rPr>
      </w:pPr>
    </w:p>
    <w:p w14:paraId="1A2B9B66" w14:textId="77777777" w:rsidR="00AE1C90" w:rsidRDefault="00FF3D44"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The result should be looking like this :</w:t>
      </w:r>
    </w:p>
    <w:p w14:paraId="15F555A6" w14:textId="77777777" w:rsidR="00B745D7" w:rsidRPr="00B53C94" w:rsidRDefault="00B745D7" w:rsidP="00B53C94">
      <w:pPr>
        <w:pStyle w:val="Standard"/>
        <w:rPr>
          <w:rFonts w:ascii="Arial" w:eastAsia="Times New Roman" w:hAnsi="Arial" w:cs="Arial"/>
          <w:kern w:val="0"/>
          <w:sz w:val="20"/>
          <w:szCs w:val="20"/>
          <w:lang w:val="en-GB" w:eastAsia="en-GB" w:bidi="ar-SA"/>
        </w:rPr>
      </w:pPr>
    </w:p>
    <w:p w14:paraId="7FE3809E"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drawing>
          <wp:inline distT="0" distB="0" distL="0" distR="0" wp14:anchorId="748B264E" wp14:editId="1949813D">
            <wp:extent cx="5943600" cy="1164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64590"/>
                    </a:xfrm>
                    <a:prstGeom prst="rect">
                      <a:avLst/>
                    </a:prstGeom>
                  </pic:spPr>
                </pic:pic>
              </a:graphicData>
            </a:graphic>
          </wp:inline>
        </w:drawing>
      </w:r>
    </w:p>
    <w:p w14:paraId="55CA19E5" w14:textId="77777777" w:rsidR="00B745D7" w:rsidRDefault="00B745D7" w:rsidP="00B53C94">
      <w:pPr>
        <w:pStyle w:val="Standard"/>
        <w:rPr>
          <w:rFonts w:ascii="Arial" w:eastAsia="Times New Roman" w:hAnsi="Arial" w:cs="Arial"/>
          <w:kern w:val="0"/>
          <w:sz w:val="20"/>
          <w:szCs w:val="20"/>
          <w:lang w:val="en-GB" w:eastAsia="en-GB" w:bidi="ar-SA"/>
        </w:rPr>
      </w:pPr>
    </w:p>
    <w:p w14:paraId="455040A1" w14:textId="4788A45B" w:rsidR="00AE1C90" w:rsidRDefault="00AE1C90" w:rsidP="00B53C94">
      <w:pPr>
        <w:pStyle w:val="Standard"/>
        <w:rPr>
          <w:rFonts w:ascii="Arial" w:eastAsia="Times New Roman" w:hAnsi="Arial" w:cs="Arial"/>
          <w:kern w:val="0"/>
          <w:sz w:val="20"/>
          <w:szCs w:val="20"/>
          <w:lang w:val="en-GB" w:eastAsia="en-GB" w:bidi="ar-SA"/>
        </w:rPr>
      </w:pPr>
      <w:r w:rsidRPr="008233B8">
        <w:rPr>
          <w:rFonts w:ascii="Arial" w:eastAsia="Times New Roman" w:hAnsi="Arial" w:cs="Arial"/>
          <w:b/>
          <w:kern w:val="0"/>
          <w:sz w:val="20"/>
          <w:szCs w:val="20"/>
          <w:u w:val="single"/>
          <w:lang w:val="en-GB" w:eastAsia="en-GB" w:bidi="ar-SA"/>
        </w:rPr>
        <w:t>Then</w:t>
      </w:r>
      <w:r w:rsidRPr="00B53C94">
        <w:rPr>
          <w:rFonts w:ascii="Arial" w:eastAsia="Times New Roman" w:hAnsi="Arial" w:cs="Arial"/>
          <w:kern w:val="0"/>
          <w:sz w:val="20"/>
          <w:szCs w:val="20"/>
          <w:lang w:val="en-GB" w:eastAsia="en-GB" w:bidi="ar-SA"/>
        </w:rPr>
        <w:t xml:space="preserve"> </w:t>
      </w:r>
      <w:r w:rsidR="00FF3D44" w:rsidRPr="00B53C94">
        <w:rPr>
          <w:rFonts w:ascii="Arial" w:eastAsia="Times New Roman" w:hAnsi="Arial" w:cs="Arial"/>
          <w:kern w:val="0"/>
          <w:sz w:val="20"/>
          <w:szCs w:val="20"/>
          <w:lang w:val="en-GB" w:eastAsia="en-GB" w:bidi="ar-SA"/>
        </w:rPr>
        <w:t>you</w:t>
      </w:r>
      <w:r w:rsidRPr="00B53C94">
        <w:rPr>
          <w:rFonts w:ascii="Arial" w:eastAsia="Times New Roman" w:hAnsi="Arial" w:cs="Arial"/>
          <w:kern w:val="0"/>
          <w:sz w:val="20"/>
          <w:szCs w:val="20"/>
          <w:lang w:val="en-GB" w:eastAsia="en-GB" w:bidi="ar-SA"/>
        </w:rPr>
        <w:t xml:space="preserve"> should run the QA #2</w:t>
      </w:r>
      <w:r w:rsidR="001D5F83" w:rsidRPr="00B53C94">
        <w:rPr>
          <w:rFonts w:ascii="Arial" w:eastAsia="Times New Roman" w:hAnsi="Arial" w:cs="Arial"/>
          <w:kern w:val="0"/>
          <w:sz w:val="20"/>
          <w:szCs w:val="20"/>
          <w:lang w:val="en-GB" w:eastAsia="en-GB" w:bidi="ar-SA"/>
        </w:rPr>
        <w:t>, which initiates a quality check on the reported data</w:t>
      </w:r>
      <w:r w:rsidR="003B5C2B">
        <w:rPr>
          <w:rFonts w:ascii="Arial" w:eastAsia="Times New Roman" w:hAnsi="Arial" w:cs="Arial"/>
          <w:kern w:val="0"/>
          <w:sz w:val="20"/>
          <w:szCs w:val="20"/>
          <w:lang w:val="en-GB" w:eastAsia="en-GB" w:bidi="ar-SA"/>
        </w:rPr>
        <w:t xml:space="preserve"> (after click on Go back to envelope</w:t>
      </w:r>
      <w:r w:rsidR="007A0E61">
        <w:rPr>
          <w:rFonts w:ascii="Arial" w:eastAsia="Times New Roman" w:hAnsi="Arial" w:cs="Arial"/>
          <w:kern w:val="0"/>
          <w:sz w:val="20"/>
          <w:szCs w:val="20"/>
          <w:lang w:val="en-GB" w:eastAsia="en-GB" w:bidi="ar-SA"/>
        </w:rPr>
        <w:t xml:space="preserve"> / Go back to file)</w:t>
      </w:r>
      <w:r w:rsidR="001D5F83" w:rsidRPr="00B53C94">
        <w:rPr>
          <w:rFonts w:ascii="Arial" w:eastAsia="Times New Roman" w:hAnsi="Arial" w:cs="Arial"/>
          <w:kern w:val="0"/>
          <w:sz w:val="20"/>
          <w:szCs w:val="20"/>
          <w:lang w:val="en-GB" w:eastAsia="en-GB" w:bidi="ar-SA"/>
        </w:rPr>
        <w:t>.</w:t>
      </w:r>
    </w:p>
    <w:p w14:paraId="32CC438B" w14:textId="77777777" w:rsidR="00B745D7" w:rsidRPr="00B53C94" w:rsidRDefault="00B745D7" w:rsidP="00B53C94">
      <w:pPr>
        <w:pStyle w:val="Standard"/>
        <w:rPr>
          <w:rFonts w:ascii="Arial" w:eastAsia="Times New Roman" w:hAnsi="Arial" w:cs="Arial"/>
          <w:kern w:val="0"/>
          <w:sz w:val="20"/>
          <w:szCs w:val="20"/>
          <w:lang w:val="en-GB" w:eastAsia="en-GB" w:bidi="ar-SA"/>
        </w:rPr>
      </w:pPr>
    </w:p>
    <w:p w14:paraId="61480A47"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drawing>
          <wp:inline distT="0" distB="0" distL="0" distR="0" wp14:anchorId="33EFC13A" wp14:editId="0FD48D2A">
            <wp:extent cx="5934075" cy="2590800"/>
            <wp:effectExtent l="0" t="0" r="9525" b="0"/>
            <wp:docPr id="13" name="Picture 13" descr="C:\Users\ar\AppData\Local\Temp\VirtualBox Dropped Files\2015-12-07T15_12_58.313669500Z\qaqc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ppData\Local\Temp\VirtualBox Dropped Files\2015-12-07T15_12_58.313669500Z\qaqc butt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23BF3D61" w14:textId="77777777" w:rsidR="00AE1C90" w:rsidRDefault="00AE1C90" w:rsidP="00B53C94">
      <w:pPr>
        <w:pStyle w:val="Standard"/>
        <w:rPr>
          <w:rFonts w:ascii="Arial" w:eastAsia="Times New Roman" w:hAnsi="Arial" w:cs="Arial"/>
          <w:kern w:val="0"/>
          <w:sz w:val="20"/>
          <w:szCs w:val="20"/>
          <w:lang w:val="en-GB" w:eastAsia="en-GB" w:bidi="ar-SA"/>
        </w:rPr>
      </w:pPr>
    </w:p>
    <w:p w14:paraId="7AA2882E" w14:textId="77777777" w:rsidR="00B745D7" w:rsidRDefault="00B745D7" w:rsidP="00B53C94">
      <w:pPr>
        <w:pStyle w:val="Standard"/>
        <w:rPr>
          <w:rFonts w:ascii="Arial" w:eastAsia="Times New Roman" w:hAnsi="Arial" w:cs="Arial"/>
          <w:kern w:val="0"/>
          <w:sz w:val="20"/>
          <w:szCs w:val="20"/>
          <w:lang w:val="en-GB" w:eastAsia="en-GB" w:bidi="ar-SA"/>
        </w:rPr>
      </w:pPr>
    </w:p>
    <w:p w14:paraId="484F33AA" w14:textId="77777777" w:rsidR="00B745D7" w:rsidRPr="00B53C94" w:rsidRDefault="00B745D7" w:rsidP="00B53C94">
      <w:pPr>
        <w:pStyle w:val="Standard"/>
        <w:rPr>
          <w:rFonts w:ascii="Arial" w:eastAsia="Times New Roman" w:hAnsi="Arial" w:cs="Arial"/>
          <w:kern w:val="0"/>
          <w:sz w:val="20"/>
          <w:szCs w:val="20"/>
          <w:lang w:val="en-GB" w:eastAsia="en-GB" w:bidi="ar-SA"/>
        </w:rPr>
      </w:pPr>
    </w:p>
    <w:p w14:paraId="217DCA6A" w14:textId="77777777" w:rsidR="00B745D7" w:rsidRDefault="00B745D7" w:rsidP="00B53C94">
      <w:pPr>
        <w:pStyle w:val="Standard"/>
        <w:rPr>
          <w:rFonts w:ascii="Arial" w:eastAsia="Times New Roman" w:hAnsi="Arial" w:cs="Arial"/>
          <w:kern w:val="0"/>
          <w:sz w:val="20"/>
          <w:szCs w:val="20"/>
          <w:lang w:val="en-GB" w:eastAsia="en-GB" w:bidi="ar-SA"/>
        </w:rPr>
      </w:pPr>
    </w:p>
    <w:p w14:paraId="71CB0D2F" w14:textId="77777777" w:rsidR="00B745D7" w:rsidRDefault="00B745D7" w:rsidP="00B53C94">
      <w:pPr>
        <w:pStyle w:val="Standard"/>
        <w:rPr>
          <w:rFonts w:ascii="Arial" w:eastAsia="Times New Roman" w:hAnsi="Arial" w:cs="Arial"/>
          <w:kern w:val="0"/>
          <w:sz w:val="20"/>
          <w:szCs w:val="20"/>
          <w:lang w:val="en-GB" w:eastAsia="en-GB" w:bidi="ar-SA"/>
        </w:rPr>
      </w:pPr>
    </w:p>
    <w:p w14:paraId="15C5CB9F" w14:textId="77777777" w:rsidR="00AE1C90"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After</w:t>
      </w:r>
      <w:r w:rsidR="001D5F83" w:rsidRPr="00B53C94">
        <w:rPr>
          <w:rFonts w:ascii="Arial" w:eastAsia="Times New Roman" w:hAnsi="Arial" w:cs="Arial"/>
          <w:kern w:val="0"/>
          <w:sz w:val="20"/>
          <w:szCs w:val="20"/>
          <w:lang w:val="en-GB" w:eastAsia="en-GB" w:bidi="ar-SA"/>
        </w:rPr>
        <w:t xml:space="preserve"> allowing the </w:t>
      </w:r>
      <w:r w:rsidRPr="00B53C94">
        <w:rPr>
          <w:rFonts w:ascii="Arial" w:eastAsia="Times New Roman" w:hAnsi="Arial" w:cs="Arial"/>
          <w:kern w:val="0"/>
          <w:sz w:val="20"/>
          <w:szCs w:val="20"/>
          <w:lang w:val="en-GB" w:eastAsia="en-GB" w:bidi="ar-SA"/>
        </w:rPr>
        <w:t xml:space="preserve">QA/QC script </w:t>
      </w:r>
      <w:r w:rsidR="001D5F83" w:rsidRPr="00B53C94">
        <w:rPr>
          <w:rFonts w:ascii="Arial" w:eastAsia="Times New Roman" w:hAnsi="Arial" w:cs="Arial"/>
          <w:kern w:val="0"/>
          <w:sz w:val="20"/>
          <w:szCs w:val="20"/>
          <w:lang w:val="en-GB" w:eastAsia="en-GB" w:bidi="ar-SA"/>
        </w:rPr>
        <w:t xml:space="preserve">a few moment to run, </w:t>
      </w:r>
      <w:r w:rsidRPr="00B53C94">
        <w:rPr>
          <w:rFonts w:ascii="Arial" w:eastAsia="Times New Roman" w:hAnsi="Arial" w:cs="Arial"/>
          <w:kern w:val="0"/>
          <w:sz w:val="20"/>
          <w:szCs w:val="20"/>
          <w:lang w:val="en-GB" w:eastAsia="en-GB" w:bidi="ar-SA"/>
        </w:rPr>
        <w:t>it presents the results in a new page</w:t>
      </w:r>
      <w:r w:rsidR="001D5F83" w:rsidRPr="00B53C94">
        <w:rPr>
          <w:rFonts w:ascii="Arial" w:eastAsia="Times New Roman" w:hAnsi="Arial" w:cs="Arial"/>
          <w:kern w:val="0"/>
          <w:sz w:val="20"/>
          <w:szCs w:val="20"/>
          <w:lang w:val="en-GB" w:eastAsia="en-GB" w:bidi="ar-SA"/>
        </w:rPr>
        <w:t>.</w:t>
      </w:r>
    </w:p>
    <w:p w14:paraId="60215CDD" w14:textId="77777777" w:rsidR="00B745D7" w:rsidRPr="00B53C94" w:rsidRDefault="00B745D7" w:rsidP="00B53C94">
      <w:pPr>
        <w:pStyle w:val="Standard"/>
        <w:rPr>
          <w:rFonts w:ascii="Arial" w:eastAsia="Times New Roman" w:hAnsi="Arial" w:cs="Arial"/>
          <w:kern w:val="0"/>
          <w:sz w:val="20"/>
          <w:szCs w:val="20"/>
          <w:lang w:val="en-GB" w:eastAsia="en-GB" w:bidi="ar-SA"/>
        </w:rPr>
      </w:pPr>
    </w:p>
    <w:p w14:paraId="7AF47CC6"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drawing>
          <wp:inline distT="0" distB="0" distL="0" distR="0" wp14:anchorId="6838357C" wp14:editId="4F68BCD9">
            <wp:extent cx="5943600" cy="3990975"/>
            <wp:effectExtent l="0" t="0" r="0" b="9525"/>
            <wp:docPr id="17" name="Picture 17" descr="C:\Users\ar\AppData\Local\Temp\VirtualBox Dropped Files\2015-12-08T08_14_05.172978100Z\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ppData\Local\Temp\VirtualBox Dropped Files\2015-12-08T08_14_05.172978100Z\Untitle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1063A6C0" w14:textId="77777777" w:rsidR="00AE1C90" w:rsidRPr="00B53C94" w:rsidRDefault="00AE1C90" w:rsidP="00B53C94">
      <w:pPr>
        <w:pStyle w:val="Standard"/>
        <w:rPr>
          <w:rFonts w:ascii="Arial" w:eastAsia="Times New Roman" w:hAnsi="Arial" w:cs="Arial"/>
          <w:kern w:val="0"/>
          <w:sz w:val="20"/>
          <w:szCs w:val="20"/>
          <w:lang w:val="en-GB" w:eastAsia="en-GB" w:bidi="ar-SA"/>
        </w:rPr>
      </w:pPr>
    </w:p>
    <w:p w14:paraId="5A00E01A" w14:textId="2E622A67" w:rsidR="00AE1C90"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On the top are the c</w:t>
      </w:r>
      <w:r w:rsidR="001D5F83" w:rsidRPr="00B53C94">
        <w:rPr>
          <w:rFonts w:ascii="Arial" w:eastAsia="Times New Roman" w:hAnsi="Arial" w:cs="Arial"/>
          <w:kern w:val="0"/>
          <w:sz w:val="20"/>
          <w:szCs w:val="20"/>
          <w:lang w:val="en-GB" w:eastAsia="en-GB" w:bidi="ar-SA"/>
        </w:rPr>
        <w:t xml:space="preserve">oncentrating results of the QA, displaying </w:t>
      </w:r>
      <w:r w:rsidRPr="00B53C94">
        <w:rPr>
          <w:rFonts w:ascii="Arial" w:eastAsia="Times New Roman" w:hAnsi="Arial" w:cs="Arial"/>
          <w:kern w:val="0"/>
          <w:sz w:val="20"/>
          <w:szCs w:val="20"/>
          <w:lang w:val="en-GB" w:eastAsia="en-GB" w:bidi="ar-SA"/>
        </w:rPr>
        <w:t xml:space="preserve">if any checks </w:t>
      </w:r>
      <w:r w:rsidR="001D5F83" w:rsidRPr="00B53C94">
        <w:rPr>
          <w:rFonts w:ascii="Arial" w:eastAsia="Times New Roman" w:hAnsi="Arial" w:cs="Arial"/>
          <w:kern w:val="0"/>
          <w:sz w:val="20"/>
          <w:szCs w:val="20"/>
          <w:lang w:val="en-GB" w:eastAsia="en-GB" w:bidi="ar-SA"/>
        </w:rPr>
        <w:t>issued errors. If there are checks with errors, after reviewing the corresponding records you should edit the data through the</w:t>
      </w:r>
      <w:r w:rsidR="00B745D7">
        <w:rPr>
          <w:rFonts w:ascii="Arial" w:eastAsia="Times New Roman" w:hAnsi="Arial" w:cs="Arial"/>
          <w:kern w:val="0"/>
          <w:sz w:val="20"/>
          <w:szCs w:val="20"/>
          <w:lang w:val="en-GB" w:eastAsia="en-GB" w:bidi="ar-SA"/>
        </w:rPr>
        <w:t xml:space="preserve"> web</w:t>
      </w:r>
      <w:r w:rsidR="001D5F83" w:rsidRPr="00B53C94">
        <w:rPr>
          <w:rFonts w:ascii="Arial" w:eastAsia="Times New Roman" w:hAnsi="Arial" w:cs="Arial"/>
          <w:kern w:val="0"/>
          <w:sz w:val="20"/>
          <w:szCs w:val="20"/>
          <w:lang w:val="en-GB" w:eastAsia="en-GB" w:bidi="ar-SA"/>
        </w:rPr>
        <w:t xml:space="preserve"> form and </w:t>
      </w:r>
      <w:r w:rsidR="001D5F83" w:rsidRPr="00AD376B">
        <w:rPr>
          <w:rFonts w:ascii="Arial" w:eastAsia="Times New Roman" w:hAnsi="Arial" w:cs="Arial"/>
          <w:kern w:val="0"/>
          <w:sz w:val="20"/>
          <w:szCs w:val="20"/>
          <w:u w:val="single"/>
          <w:lang w:val="en-GB" w:eastAsia="en-GB" w:bidi="ar-SA"/>
        </w:rPr>
        <w:t>re-do this step.</w:t>
      </w:r>
      <w:r w:rsidR="00457E07" w:rsidRPr="00A467C7">
        <w:rPr>
          <w:rFonts w:ascii="Arial" w:eastAsia="Times New Roman" w:hAnsi="Arial" w:cs="Arial"/>
          <w:kern w:val="0"/>
          <w:sz w:val="20"/>
          <w:szCs w:val="20"/>
          <w:lang w:val="en-GB" w:eastAsia="en-GB" w:bidi="ar-SA"/>
        </w:rPr>
        <w:br/>
      </w:r>
      <w:r w:rsidRPr="00B53C94">
        <w:rPr>
          <w:rFonts w:ascii="Arial" w:eastAsia="Times New Roman" w:hAnsi="Arial" w:cs="Arial"/>
          <w:kern w:val="0"/>
          <w:sz w:val="20"/>
          <w:szCs w:val="20"/>
          <w:lang w:val="en-GB" w:eastAsia="en-GB" w:bidi="ar-SA"/>
        </w:rPr>
        <w:t>Warnings and info may issued by checks for some records that</w:t>
      </w:r>
      <w:r w:rsidR="001D5F83" w:rsidRPr="00B53C94">
        <w:rPr>
          <w:rFonts w:ascii="Arial" w:eastAsia="Times New Roman" w:hAnsi="Arial" w:cs="Arial"/>
          <w:kern w:val="0"/>
          <w:sz w:val="20"/>
          <w:szCs w:val="20"/>
          <w:lang w:val="en-GB" w:eastAsia="en-GB" w:bidi="ar-SA"/>
        </w:rPr>
        <w:t xml:space="preserve"> should be reviewed</w:t>
      </w:r>
      <w:r w:rsidRPr="00B53C94">
        <w:rPr>
          <w:rFonts w:ascii="Arial" w:eastAsia="Times New Roman" w:hAnsi="Arial" w:cs="Arial"/>
          <w:kern w:val="0"/>
          <w:sz w:val="20"/>
          <w:szCs w:val="20"/>
          <w:lang w:val="en-GB" w:eastAsia="en-GB" w:bidi="ar-SA"/>
        </w:rPr>
        <w:t xml:space="preserve"> for their integrity, </w:t>
      </w:r>
      <w:r w:rsidR="00A467C7">
        <w:rPr>
          <w:rFonts w:ascii="Arial" w:eastAsia="Times New Roman" w:hAnsi="Arial" w:cs="Arial"/>
          <w:kern w:val="0"/>
          <w:sz w:val="20"/>
          <w:szCs w:val="20"/>
          <w:lang w:val="en-GB" w:eastAsia="en-GB" w:bidi="ar-SA"/>
        </w:rPr>
        <w:t xml:space="preserve">in order to improve data quality. </w:t>
      </w:r>
    </w:p>
    <w:p w14:paraId="6EA222CE" w14:textId="77777777" w:rsidR="00B53C94" w:rsidRPr="00B53C94" w:rsidRDefault="00B53C94" w:rsidP="00B53C94">
      <w:pPr>
        <w:pStyle w:val="Standard"/>
        <w:rPr>
          <w:rFonts w:ascii="Arial" w:eastAsia="Times New Roman" w:hAnsi="Arial" w:cs="Arial"/>
          <w:kern w:val="0"/>
          <w:sz w:val="20"/>
          <w:szCs w:val="20"/>
          <w:lang w:val="en-GB" w:eastAsia="en-GB" w:bidi="ar-SA"/>
        </w:rPr>
      </w:pPr>
    </w:p>
    <w:p w14:paraId="5D1E1F1D" w14:textId="77777777" w:rsidR="00B53C94" w:rsidRDefault="00457E07"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T</w:t>
      </w:r>
      <w:r w:rsidR="00AE1C90" w:rsidRPr="00B53C94">
        <w:rPr>
          <w:rFonts w:ascii="Arial" w:eastAsia="Times New Roman" w:hAnsi="Arial" w:cs="Arial"/>
          <w:kern w:val="0"/>
          <w:sz w:val="20"/>
          <w:szCs w:val="20"/>
          <w:lang w:val="en-GB" w:eastAsia="en-GB" w:bidi="ar-SA"/>
        </w:rPr>
        <w:t xml:space="preserve">here is a table of all the checks that ran with a </w:t>
      </w:r>
      <w:r w:rsidRPr="00B53C94">
        <w:rPr>
          <w:rFonts w:ascii="Arial" w:eastAsia="Times New Roman" w:hAnsi="Arial" w:cs="Arial"/>
          <w:kern w:val="0"/>
          <w:sz w:val="20"/>
          <w:szCs w:val="20"/>
          <w:lang w:val="en-GB" w:eastAsia="en-GB" w:bidi="ar-SA"/>
        </w:rPr>
        <w:t>colour</w:t>
      </w:r>
      <w:r w:rsidR="00AE1C90" w:rsidRPr="00B53C94">
        <w:rPr>
          <w:rFonts w:ascii="Arial" w:eastAsia="Times New Roman" w:hAnsi="Arial" w:cs="Arial"/>
          <w:kern w:val="0"/>
          <w:sz w:val="20"/>
          <w:szCs w:val="20"/>
          <w:lang w:val="en-GB" w:eastAsia="en-GB" w:bidi="ar-SA"/>
        </w:rPr>
        <w:t xml:space="preserve"> coded bullet </w:t>
      </w:r>
      <w:r w:rsidRPr="00B53C94">
        <w:rPr>
          <w:rFonts w:ascii="Arial" w:eastAsia="Times New Roman" w:hAnsi="Arial" w:cs="Arial"/>
          <w:kern w:val="0"/>
          <w:sz w:val="20"/>
          <w:szCs w:val="20"/>
          <w:lang w:val="en-GB" w:eastAsia="en-GB" w:bidi="ar-SA"/>
        </w:rPr>
        <w:t xml:space="preserve">that </w:t>
      </w:r>
      <w:r w:rsidR="00AE1C90" w:rsidRPr="00B53C94">
        <w:rPr>
          <w:rFonts w:ascii="Arial" w:eastAsia="Times New Roman" w:hAnsi="Arial" w:cs="Arial"/>
          <w:kern w:val="0"/>
          <w:sz w:val="20"/>
          <w:szCs w:val="20"/>
          <w:lang w:val="en-GB" w:eastAsia="en-GB" w:bidi="ar-SA"/>
        </w:rPr>
        <w:t>shows the status of the check, the check’s name and the results. If there are errors, warnings or info for a check, there is a ‘Show records’ button, which will present the related fields along with an explanation.</w:t>
      </w:r>
      <w:r w:rsidR="0054744C" w:rsidRPr="00B53C94">
        <w:rPr>
          <w:rFonts w:ascii="Arial" w:eastAsia="Times New Roman" w:hAnsi="Arial" w:cs="Arial"/>
          <w:kern w:val="0"/>
          <w:sz w:val="20"/>
          <w:szCs w:val="20"/>
          <w:lang w:val="en-GB" w:eastAsia="en-GB" w:bidi="ar-SA"/>
        </w:rPr>
        <w:t xml:space="preserve"> </w:t>
      </w:r>
    </w:p>
    <w:p w14:paraId="679C7320" w14:textId="77777777" w:rsidR="00B53C94" w:rsidRDefault="00B53C94" w:rsidP="00B53C94">
      <w:pPr>
        <w:pStyle w:val="Standard"/>
        <w:rPr>
          <w:rFonts w:ascii="Arial" w:eastAsia="Times New Roman" w:hAnsi="Arial" w:cs="Arial"/>
          <w:kern w:val="0"/>
          <w:sz w:val="20"/>
          <w:szCs w:val="20"/>
          <w:lang w:val="en-GB" w:eastAsia="en-GB" w:bidi="ar-SA"/>
        </w:rPr>
      </w:pPr>
    </w:p>
    <w:p w14:paraId="77F9796C" w14:textId="77777777" w:rsidR="00AE1C90"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 xml:space="preserve">Some of the </w:t>
      </w:r>
      <w:r w:rsidR="0054744C" w:rsidRPr="00B53C94">
        <w:rPr>
          <w:rFonts w:ascii="Arial" w:eastAsia="Times New Roman" w:hAnsi="Arial" w:cs="Arial"/>
          <w:kern w:val="0"/>
          <w:sz w:val="20"/>
          <w:szCs w:val="20"/>
          <w:lang w:val="en-GB" w:eastAsia="en-GB" w:bidi="ar-SA"/>
        </w:rPr>
        <w:t>QA rules</w:t>
      </w:r>
      <w:r w:rsidRPr="00B53C94">
        <w:rPr>
          <w:rFonts w:ascii="Arial" w:eastAsia="Times New Roman" w:hAnsi="Arial" w:cs="Arial"/>
          <w:kern w:val="0"/>
          <w:sz w:val="20"/>
          <w:szCs w:val="20"/>
          <w:lang w:val="en-GB" w:eastAsia="en-GB" w:bidi="ar-SA"/>
        </w:rPr>
        <w:t xml:space="preserve"> check the data validity of the report, such as the legal status being one of the allowed values, that the plants are all over 50MW, that the </w:t>
      </w:r>
      <w:r w:rsidR="0054744C" w:rsidRPr="00B53C94">
        <w:rPr>
          <w:rFonts w:ascii="Arial" w:eastAsia="Times New Roman" w:hAnsi="Arial" w:cs="Arial"/>
          <w:kern w:val="0"/>
          <w:sz w:val="20"/>
          <w:szCs w:val="20"/>
          <w:lang w:val="en-GB" w:eastAsia="en-GB" w:bidi="ar-SA"/>
        </w:rPr>
        <w:t xml:space="preserve">number of the </w:t>
      </w:r>
      <w:r w:rsidRPr="00B53C94">
        <w:rPr>
          <w:rFonts w:ascii="Arial" w:eastAsia="Times New Roman" w:hAnsi="Arial" w:cs="Arial"/>
          <w:kern w:val="0"/>
          <w:sz w:val="20"/>
          <w:szCs w:val="20"/>
          <w:lang w:val="en-GB" w:eastAsia="en-GB" w:bidi="ar-SA"/>
        </w:rPr>
        <w:t>reported plants are the same number written in the Basic Data etc.</w:t>
      </w:r>
    </w:p>
    <w:p w14:paraId="38B42C88" w14:textId="77777777" w:rsidR="00B53C94" w:rsidRPr="00B53C94" w:rsidRDefault="00B53C94" w:rsidP="00B53C94">
      <w:pPr>
        <w:pStyle w:val="Standard"/>
        <w:rPr>
          <w:rFonts w:ascii="Arial" w:eastAsia="Times New Roman" w:hAnsi="Arial" w:cs="Arial"/>
          <w:kern w:val="0"/>
          <w:sz w:val="20"/>
          <w:szCs w:val="20"/>
          <w:lang w:val="en-GB" w:eastAsia="en-GB" w:bidi="ar-SA"/>
        </w:rPr>
      </w:pPr>
    </w:p>
    <w:p w14:paraId="731D2077" w14:textId="77777777" w:rsidR="00AE1C90" w:rsidRPr="00B53C94" w:rsidRDefault="00B53C94" w:rsidP="00B53C94">
      <w:pPr>
        <w:pStyle w:val="Standard"/>
        <w:rPr>
          <w:rFonts w:ascii="Arial" w:eastAsia="Times New Roman" w:hAnsi="Arial" w:cs="Arial"/>
          <w:kern w:val="0"/>
          <w:sz w:val="20"/>
          <w:szCs w:val="20"/>
          <w:lang w:val="en-GB" w:eastAsia="en-GB" w:bidi="ar-SA"/>
        </w:rPr>
      </w:pPr>
      <w:r>
        <w:rPr>
          <w:rFonts w:ascii="Arial" w:eastAsia="Times New Roman" w:hAnsi="Arial" w:cs="Arial"/>
          <w:kern w:val="0"/>
          <w:sz w:val="20"/>
          <w:szCs w:val="20"/>
          <w:lang w:val="en-GB" w:eastAsia="en-GB" w:bidi="ar-SA"/>
        </w:rPr>
        <w:t>QA/QC</w:t>
      </w:r>
      <w:r w:rsidR="00AE1C90" w:rsidRPr="00B53C94">
        <w:rPr>
          <w:rFonts w:ascii="Arial" w:eastAsia="Times New Roman" w:hAnsi="Arial" w:cs="Arial"/>
          <w:kern w:val="0"/>
          <w:sz w:val="20"/>
          <w:szCs w:val="20"/>
          <w:lang w:val="en-GB" w:eastAsia="en-GB" w:bidi="ar-SA"/>
        </w:rPr>
        <w:t xml:space="preserve"> 3.4 </w:t>
      </w:r>
      <w:r>
        <w:rPr>
          <w:rFonts w:ascii="Arial" w:eastAsia="Times New Roman" w:hAnsi="Arial" w:cs="Arial"/>
          <w:kern w:val="0"/>
          <w:sz w:val="20"/>
          <w:szCs w:val="20"/>
          <w:lang w:val="en-GB" w:eastAsia="en-GB" w:bidi="ar-SA"/>
        </w:rPr>
        <w:t xml:space="preserve">: </w:t>
      </w:r>
      <w:r w:rsidR="00AE1C90" w:rsidRPr="00B53C94">
        <w:rPr>
          <w:rFonts w:ascii="Arial" w:eastAsia="Times New Roman" w:hAnsi="Arial" w:cs="Arial"/>
          <w:kern w:val="0"/>
          <w:sz w:val="20"/>
          <w:szCs w:val="20"/>
          <w:lang w:val="en-GB" w:eastAsia="en-GB" w:bidi="ar-SA"/>
        </w:rPr>
        <w:t>checks that when ExtensionBy50MWorMore was ticked in the webform that the capacity added field is indeed a value of 50 or more.</w:t>
      </w:r>
    </w:p>
    <w:p w14:paraId="3F7364E0" w14:textId="77777777" w:rsidR="00AE1C90" w:rsidRPr="00B53C94" w:rsidRDefault="00AE1C90" w:rsidP="00B53C94">
      <w:pPr>
        <w:pStyle w:val="Standard"/>
        <w:rPr>
          <w:rFonts w:ascii="Arial" w:eastAsia="Times New Roman" w:hAnsi="Arial" w:cs="Arial"/>
          <w:kern w:val="0"/>
          <w:sz w:val="20"/>
          <w:szCs w:val="20"/>
          <w:lang w:val="en-GB" w:eastAsia="en-GB" w:bidi="ar-SA"/>
        </w:rPr>
      </w:pPr>
    </w:p>
    <w:p w14:paraId="48F1B1BA"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lastRenderedPageBreak/>
        <w:drawing>
          <wp:inline distT="0" distB="0" distL="0" distR="0" wp14:anchorId="0021B2C4" wp14:editId="27D3CC31">
            <wp:extent cx="5943600" cy="4011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11295"/>
                    </a:xfrm>
                    <a:prstGeom prst="rect">
                      <a:avLst/>
                    </a:prstGeom>
                  </pic:spPr>
                </pic:pic>
              </a:graphicData>
            </a:graphic>
          </wp:inline>
        </w:drawing>
      </w:r>
    </w:p>
    <w:p w14:paraId="7B3C09ED" w14:textId="77777777" w:rsidR="00AE1C90" w:rsidRPr="00B53C94" w:rsidRDefault="00AE1C90" w:rsidP="00B53C94">
      <w:pPr>
        <w:pStyle w:val="Standard"/>
        <w:rPr>
          <w:rFonts w:ascii="Arial" w:eastAsia="Times New Roman" w:hAnsi="Arial" w:cs="Arial"/>
          <w:kern w:val="0"/>
          <w:sz w:val="20"/>
          <w:szCs w:val="20"/>
          <w:lang w:val="en-GB" w:eastAsia="en-GB" w:bidi="ar-SA"/>
        </w:rPr>
      </w:pPr>
    </w:p>
    <w:p w14:paraId="4955D5BD" w14:textId="77777777" w:rsidR="00AE1C90"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Some of the QA</w:t>
      </w:r>
      <w:r w:rsidR="0054744C" w:rsidRPr="00B53C94">
        <w:rPr>
          <w:rFonts w:ascii="Arial" w:eastAsia="Times New Roman" w:hAnsi="Arial" w:cs="Arial"/>
          <w:kern w:val="0"/>
          <w:sz w:val="20"/>
          <w:szCs w:val="20"/>
          <w:lang w:val="en-GB" w:eastAsia="en-GB" w:bidi="ar-SA"/>
        </w:rPr>
        <w:t xml:space="preserve"> rule</w:t>
      </w:r>
      <w:r w:rsidRPr="00B53C94">
        <w:rPr>
          <w:rFonts w:ascii="Arial" w:eastAsia="Times New Roman" w:hAnsi="Arial" w:cs="Arial"/>
          <w:kern w:val="0"/>
          <w:sz w:val="20"/>
          <w:szCs w:val="20"/>
          <w:lang w:val="en-GB" w:eastAsia="en-GB" w:bidi="ar-SA"/>
        </w:rPr>
        <w:t>s check for plausibility of the reported values and the</w:t>
      </w:r>
      <w:r w:rsidR="0054744C" w:rsidRPr="00B53C94">
        <w:rPr>
          <w:rFonts w:ascii="Arial" w:eastAsia="Times New Roman" w:hAnsi="Arial" w:cs="Arial"/>
          <w:kern w:val="0"/>
          <w:sz w:val="20"/>
          <w:szCs w:val="20"/>
          <w:lang w:val="en-GB" w:eastAsia="en-GB" w:bidi="ar-SA"/>
        </w:rPr>
        <w:t>n</w:t>
      </w:r>
      <w:r w:rsidRPr="00B53C94">
        <w:rPr>
          <w:rFonts w:ascii="Arial" w:eastAsia="Times New Roman" w:hAnsi="Arial" w:cs="Arial"/>
          <w:kern w:val="0"/>
          <w:sz w:val="20"/>
          <w:szCs w:val="20"/>
          <w:lang w:val="en-GB" w:eastAsia="en-GB" w:bidi="ar-SA"/>
        </w:rPr>
        <w:t xml:space="preserve"> issue info or warnings if something differs from the expected values. For many a reasons this difference can be plausible, but the records should be examined because there is a possibility for wrong data entry.</w:t>
      </w:r>
    </w:p>
    <w:p w14:paraId="7CF58B3F" w14:textId="77777777" w:rsidR="00B53C94" w:rsidRPr="00B53C94" w:rsidRDefault="00B53C94" w:rsidP="00B53C94">
      <w:pPr>
        <w:pStyle w:val="Standard"/>
        <w:rPr>
          <w:rFonts w:ascii="Arial" w:eastAsia="Times New Roman" w:hAnsi="Arial" w:cs="Arial"/>
          <w:kern w:val="0"/>
          <w:sz w:val="20"/>
          <w:szCs w:val="20"/>
          <w:lang w:val="en-GB" w:eastAsia="en-GB" w:bidi="ar-SA"/>
        </w:rPr>
      </w:pPr>
    </w:p>
    <w:p w14:paraId="72EBFD0D" w14:textId="77777777" w:rsidR="00AE1C90" w:rsidRPr="00B53C94" w:rsidRDefault="00B53C94" w:rsidP="00B53C94">
      <w:pPr>
        <w:pStyle w:val="Standard"/>
        <w:rPr>
          <w:rFonts w:ascii="Arial" w:eastAsia="Times New Roman" w:hAnsi="Arial" w:cs="Arial"/>
          <w:kern w:val="0"/>
          <w:sz w:val="20"/>
          <w:szCs w:val="20"/>
          <w:lang w:val="en-GB" w:eastAsia="en-GB" w:bidi="ar-SA"/>
        </w:rPr>
      </w:pPr>
      <w:r>
        <w:rPr>
          <w:rFonts w:ascii="Arial" w:eastAsia="Times New Roman" w:hAnsi="Arial" w:cs="Arial"/>
          <w:kern w:val="0"/>
          <w:sz w:val="20"/>
          <w:szCs w:val="20"/>
          <w:lang w:val="en-GB" w:eastAsia="en-GB" w:bidi="ar-SA"/>
        </w:rPr>
        <w:t>QA/QC</w:t>
      </w:r>
      <w:r w:rsidR="00AE1C90" w:rsidRPr="00B53C94">
        <w:rPr>
          <w:rFonts w:ascii="Arial" w:eastAsia="Times New Roman" w:hAnsi="Arial" w:cs="Arial"/>
          <w:kern w:val="0"/>
          <w:sz w:val="20"/>
          <w:szCs w:val="20"/>
          <w:lang w:val="en-GB" w:eastAsia="en-GB" w:bidi="ar-SA"/>
        </w:rPr>
        <w:t xml:space="preserve"> 4.1</w:t>
      </w:r>
      <w:r>
        <w:rPr>
          <w:rFonts w:ascii="Arial" w:eastAsia="Times New Roman" w:hAnsi="Arial" w:cs="Arial"/>
          <w:kern w:val="0"/>
          <w:sz w:val="20"/>
          <w:szCs w:val="20"/>
          <w:lang w:val="en-GB" w:eastAsia="en-GB" w:bidi="ar-SA"/>
        </w:rPr>
        <w:t xml:space="preserve"> : </w:t>
      </w:r>
      <w:r w:rsidR="00AE1C90" w:rsidRPr="00B53C94">
        <w:rPr>
          <w:rFonts w:ascii="Arial" w:eastAsia="Times New Roman" w:hAnsi="Arial" w:cs="Arial"/>
          <w:kern w:val="0"/>
          <w:sz w:val="20"/>
          <w:szCs w:val="20"/>
          <w:lang w:val="en-GB" w:eastAsia="en-GB" w:bidi="ar-SA"/>
        </w:rPr>
        <w:t xml:space="preserve"> you can see as an information the percentage of overall reported emissions to the CLRTAP emissions.</w:t>
      </w:r>
    </w:p>
    <w:p w14:paraId="6257BDA7" w14:textId="77777777" w:rsidR="00AE1C90" w:rsidRPr="00B53C94" w:rsidRDefault="00AE1C90" w:rsidP="00B53C94">
      <w:pPr>
        <w:pStyle w:val="Standard"/>
        <w:rPr>
          <w:rFonts w:ascii="Arial" w:eastAsia="Times New Roman" w:hAnsi="Arial" w:cs="Arial"/>
          <w:kern w:val="0"/>
          <w:sz w:val="20"/>
          <w:szCs w:val="20"/>
          <w:lang w:val="en-GB" w:eastAsia="en-GB" w:bidi="ar-SA"/>
        </w:rPr>
      </w:pPr>
    </w:p>
    <w:p w14:paraId="5B139917" w14:textId="77777777" w:rsidR="00AE1C90" w:rsidRPr="00B53C94" w:rsidRDefault="00AE1C90" w:rsidP="00B53C94">
      <w:pPr>
        <w:pStyle w:val="Standard"/>
        <w:rPr>
          <w:rFonts w:ascii="Arial" w:eastAsia="Times New Roman" w:hAnsi="Arial" w:cs="Arial"/>
          <w:kern w:val="0"/>
          <w:sz w:val="20"/>
          <w:szCs w:val="20"/>
          <w:lang w:val="en-GB" w:eastAsia="en-GB" w:bidi="ar-SA"/>
        </w:rPr>
      </w:pPr>
    </w:p>
    <w:p w14:paraId="19E4F700" w14:textId="77777777" w:rsidR="00AE1C90" w:rsidRPr="00B53C94" w:rsidRDefault="00AE1C90" w:rsidP="00B53C94">
      <w:pPr>
        <w:pStyle w:val="Standard"/>
        <w:rPr>
          <w:rFonts w:ascii="Arial" w:eastAsia="Times New Roman" w:hAnsi="Arial" w:cs="Arial"/>
          <w:kern w:val="0"/>
          <w:sz w:val="20"/>
          <w:szCs w:val="20"/>
          <w:lang w:val="en-GB" w:eastAsia="en-GB" w:bidi="ar-SA"/>
        </w:rPr>
      </w:pPr>
    </w:p>
    <w:p w14:paraId="7FE48733" w14:textId="77777777" w:rsidR="00AE1C90" w:rsidRDefault="00AE1C90" w:rsidP="00AE1C90">
      <w:r>
        <w:rPr>
          <w:noProof/>
          <w:lang w:val="en-US" w:eastAsia="en-US"/>
        </w:rPr>
        <w:drawing>
          <wp:inline distT="0" distB="0" distL="0" distR="0" wp14:anchorId="034D361E" wp14:editId="4421D53F">
            <wp:extent cx="5943600" cy="2310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10765"/>
                    </a:xfrm>
                    <a:prstGeom prst="rect">
                      <a:avLst/>
                    </a:prstGeom>
                  </pic:spPr>
                </pic:pic>
              </a:graphicData>
            </a:graphic>
          </wp:inline>
        </w:drawing>
      </w:r>
    </w:p>
    <w:p w14:paraId="7D23A550" w14:textId="77777777" w:rsidR="00AE1C90" w:rsidRPr="00B53C94" w:rsidRDefault="0054744C"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 xml:space="preserve">QA/QC 4.5 </w:t>
      </w:r>
      <w:r w:rsidR="00B53C94">
        <w:rPr>
          <w:rFonts w:ascii="Arial" w:eastAsia="Times New Roman" w:hAnsi="Arial" w:cs="Arial"/>
          <w:kern w:val="0"/>
          <w:sz w:val="20"/>
          <w:szCs w:val="20"/>
          <w:lang w:val="en-GB" w:eastAsia="en-GB" w:bidi="ar-SA"/>
        </w:rPr>
        <w:t>:</w:t>
      </w:r>
      <w:r w:rsidR="00AE1C90" w:rsidRPr="00B53C94">
        <w:rPr>
          <w:rFonts w:ascii="Arial" w:eastAsia="Times New Roman" w:hAnsi="Arial" w:cs="Arial"/>
          <w:kern w:val="0"/>
          <w:sz w:val="20"/>
          <w:szCs w:val="20"/>
          <w:lang w:val="en-GB" w:eastAsia="en-GB" w:bidi="ar-SA"/>
        </w:rPr>
        <w:t xml:space="preserve"> shows an info if there is a significant change in the reported amounts of emissions compared to the average of the last 3 reports, or a warning if there is a very big change in the emissions.</w:t>
      </w:r>
    </w:p>
    <w:p w14:paraId="5B89DC95"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lastRenderedPageBreak/>
        <w:drawing>
          <wp:inline distT="0" distB="0" distL="0" distR="0" wp14:anchorId="60FE9C24" wp14:editId="22B90226">
            <wp:extent cx="5943600" cy="41636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163695"/>
                    </a:xfrm>
                    <a:prstGeom prst="rect">
                      <a:avLst/>
                    </a:prstGeom>
                  </pic:spPr>
                </pic:pic>
              </a:graphicData>
            </a:graphic>
          </wp:inline>
        </w:drawing>
      </w:r>
    </w:p>
    <w:p w14:paraId="52E016F8" w14:textId="77777777" w:rsidR="00AE1C90"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 xml:space="preserve">In checks 4.2- 4.4, an expected emission is calculated by using the total input reported. Because of different </w:t>
      </w:r>
      <w:r w:rsidR="0054744C" w:rsidRPr="00B53C94">
        <w:rPr>
          <w:rFonts w:ascii="Arial" w:eastAsia="Times New Roman" w:hAnsi="Arial" w:cs="Arial"/>
          <w:kern w:val="0"/>
          <w:sz w:val="20"/>
          <w:szCs w:val="20"/>
          <w:lang w:val="en-GB" w:eastAsia="en-GB" w:bidi="ar-SA"/>
        </w:rPr>
        <w:t xml:space="preserve">operational </w:t>
      </w:r>
      <w:r w:rsidRPr="00B53C94">
        <w:rPr>
          <w:rFonts w:ascii="Arial" w:eastAsia="Times New Roman" w:hAnsi="Arial" w:cs="Arial"/>
          <w:kern w:val="0"/>
          <w:sz w:val="20"/>
          <w:szCs w:val="20"/>
          <w:lang w:val="en-GB" w:eastAsia="en-GB" w:bidi="ar-SA"/>
        </w:rPr>
        <w:t>procedures the reported emissions may well vary from the expected values, but the records should be reviewed because there is the possibility of wrong data input.</w:t>
      </w:r>
    </w:p>
    <w:p w14:paraId="79DE15EF" w14:textId="77777777" w:rsidR="00B53C94" w:rsidRPr="00B53C94" w:rsidRDefault="00B53C94" w:rsidP="00B53C94">
      <w:pPr>
        <w:pStyle w:val="Standard"/>
        <w:ind w:left="720"/>
        <w:rPr>
          <w:rFonts w:ascii="Arial" w:eastAsia="Times New Roman" w:hAnsi="Arial" w:cs="Arial"/>
          <w:kern w:val="0"/>
          <w:sz w:val="20"/>
          <w:szCs w:val="20"/>
          <w:lang w:val="en-GB" w:eastAsia="en-GB" w:bidi="ar-SA"/>
        </w:rPr>
      </w:pPr>
    </w:p>
    <w:p w14:paraId="57FC7CF7" w14:textId="77777777" w:rsidR="00AE1C90" w:rsidRPr="00B53C94" w:rsidRDefault="00AE1C90" w:rsidP="00B53C94">
      <w:pPr>
        <w:pStyle w:val="Standard"/>
        <w:rPr>
          <w:rFonts w:ascii="Arial" w:eastAsia="Times New Roman" w:hAnsi="Arial" w:cs="Arial"/>
          <w:kern w:val="0"/>
          <w:sz w:val="20"/>
          <w:szCs w:val="20"/>
          <w:lang w:val="en-GB" w:eastAsia="en-GB" w:bidi="ar-SA"/>
        </w:rPr>
      </w:pPr>
    </w:p>
    <w:p w14:paraId="0C52F569"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drawing>
          <wp:inline distT="0" distB="0" distL="0" distR="0" wp14:anchorId="2E9422F4" wp14:editId="040DB87F">
            <wp:extent cx="5943600" cy="3315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15335"/>
                    </a:xfrm>
                    <a:prstGeom prst="rect">
                      <a:avLst/>
                    </a:prstGeom>
                  </pic:spPr>
                </pic:pic>
              </a:graphicData>
            </a:graphic>
          </wp:inline>
        </w:drawing>
      </w:r>
    </w:p>
    <w:p w14:paraId="659D8347" w14:textId="77777777" w:rsidR="00B53C94" w:rsidRDefault="00B53C94" w:rsidP="00B53C94">
      <w:pPr>
        <w:pStyle w:val="Standard"/>
        <w:rPr>
          <w:rFonts w:ascii="Arial" w:eastAsia="Times New Roman" w:hAnsi="Arial" w:cs="Arial"/>
          <w:kern w:val="0"/>
          <w:sz w:val="20"/>
          <w:szCs w:val="20"/>
          <w:lang w:val="en-GB" w:eastAsia="en-GB" w:bidi="ar-SA"/>
        </w:rPr>
      </w:pPr>
    </w:p>
    <w:p w14:paraId="66C2153B" w14:textId="77777777" w:rsidR="00B53C94" w:rsidRDefault="00B53C94" w:rsidP="00B53C94">
      <w:pPr>
        <w:pStyle w:val="Standard"/>
        <w:rPr>
          <w:rFonts w:ascii="Arial" w:eastAsia="Times New Roman" w:hAnsi="Arial" w:cs="Arial"/>
          <w:kern w:val="0"/>
          <w:sz w:val="20"/>
          <w:szCs w:val="20"/>
          <w:lang w:val="en-GB" w:eastAsia="en-GB" w:bidi="ar-SA"/>
        </w:rPr>
      </w:pPr>
    </w:p>
    <w:p w14:paraId="3EB55B7D" w14:textId="77777777" w:rsidR="00B53C94" w:rsidRDefault="00B53C94" w:rsidP="00B53C94">
      <w:pPr>
        <w:pStyle w:val="Standard"/>
        <w:rPr>
          <w:rFonts w:ascii="Arial" w:eastAsia="Times New Roman" w:hAnsi="Arial" w:cs="Arial"/>
          <w:kern w:val="0"/>
          <w:sz w:val="20"/>
          <w:szCs w:val="20"/>
          <w:lang w:val="en-GB" w:eastAsia="en-GB" w:bidi="ar-SA"/>
        </w:rPr>
      </w:pPr>
    </w:p>
    <w:p w14:paraId="4E83A932" w14:textId="77777777" w:rsidR="00B53C94" w:rsidRDefault="00B53C94" w:rsidP="00B53C94">
      <w:pPr>
        <w:pStyle w:val="Standard"/>
        <w:rPr>
          <w:rFonts w:ascii="Arial" w:eastAsia="Times New Roman" w:hAnsi="Arial" w:cs="Arial"/>
          <w:kern w:val="0"/>
          <w:sz w:val="20"/>
          <w:szCs w:val="20"/>
          <w:lang w:val="en-GB" w:eastAsia="en-GB" w:bidi="ar-SA"/>
        </w:rPr>
      </w:pPr>
    </w:p>
    <w:p w14:paraId="2BFEB463" w14:textId="77777777" w:rsidR="00AE1C90"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lastRenderedPageBreak/>
        <w:t>QA/QC 3.1 : If there is a change of a plant’s legal regime, then it is mandatory to have provided a comment in the plant details. If there is no comment text, the plant will be flagged with an error.</w:t>
      </w:r>
    </w:p>
    <w:p w14:paraId="655B0FE8" w14:textId="77777777" w:rsidR="00B53C94" w:rsidRPr="00B53C94" w:rsidRDefault="00B53C94" w:rsidP="00B53C94">
      <w:pPr>
        <w:pStyle w:val="Standard"/>
        <w:ind w:left="720"/>
        <w:rPr>
          <w:rFonts w:ascii="Arial" w:eastAsia="Times New Roman" w:hAnsi="Arial" w:cs="Arial"/>
          <w:kern w:val="0"/>
          <w:sz w:val="20"/>
          <w:szCs w:val="20"/>
          <w:lang w:val="en-GB" w:eastAsia="en-GB" w:bidi="ar-SA"/>
        </w:rPr>
      </w:pPr>
    </w:p>
    <w:p w14:paraId="717E1E3B"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drawing>
          <wp:inline distT="0" distB="0" distL="0" distR="0" wp14:anchorId="1D6B890D" wp14:editId="417571F1">
            <wp:extent cx="5943600" cy="2847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3503"/>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0E5AAD4E" w14:textId="77777777" w:rsidR="00AE1C90" w:rsidRPr="00B53C94" w:rsidRDefault="00AE1C90" w:rsidP="00B53C94">
      <w:pPr>
        <w:pStyle w:val="Standard"/>
        <w:rPr>
          <w:rFonts w:ascii="Arial" w:eastAsia="Times New Roman" w:hAnsi="Arial" w:cs="Arial"/>
          <w:kern w:val="0"/>
          <w:sz w:val="20"/>
          <w:szCs w:val="20"/>
          <w:lang w:val="en-GB" w:eastAsia="en-GB" w:bidi="ar-SA"/>
        </w:rPr>
      </w:pPr>
    </w:p>
    <w:p w14:paraId="47B74428" w14:textId="77777777" w:rsidR="00B53C94" w:rsidRDefault="00C47B92"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 xml:space="preserve">You </w:t>
      </w:r>
      <w:r w:rsidR="00B53C94">
        <w:rPr>
          <w:rFonts w:ascii="Arial" w:eastAsia="Times New Roman" w:hAnsi="Arial" w:cs="Arial"/>
          <w:kern w:val="0"/>
          <w:sz w:val="20"/>
          <w:szCs w:val="20"/>
          <w:lang w:val="en-GB" w:eastAsia="en-GB" w:bidi="ar-SA"/>
        </w:rPr>
        <w:t>should</w:t>
      </w:r>
      <w:r w:rsidR="00AE1C90" w:rsidRPr="00B53C94">
        <w:rPr>
          <w:rFonts w:ascii="Arial" w:eastAsia="Times New Roman" w:hAnsi="Arial" w:cs="Arial"/>
          <w:kern w:val="0"/>
          <w:sz w:val="20"/>
          <w:szCs w:val="20"/>
          <w:lang w:val="en-GB" w:eastAsia="en-GB" w:bidi="ar-SA"/>
        </w:rPr>
        <w:t xml:space="preserve"> provide a comment in case of change of legal regime in the </w:t>
      </w:r>
      <w:r w:rsidRPr="00B53C94">
        <w:rPr>
          <w:rFonts w:ascii="Arial" w:eastAsia="Times New Roman" w:hAnsi="Arial" w:cs="Arial"/>
          <w:kern w:val="0"/>
          <w:sz w:val="20"/>
          <w:szCs w:val="20"/>
          <w:lang w:val="en-GB" w:eastAsia="en-GB" w:bidi="ar-SA"/>
        </w:rPr>
        <w:t>“P</w:t>
      </w:r>
      <w:r w:rsidR="00AE1C90" w:rsidRPr="00B53C94">
        <w:rPr>
          <w:rFonts w:ascii="Arial" w:eastAsia="Times New Roman" w:hAnsi="Arial" w:cs="Arial"/>
          <w:kern w:val="0"/>
          <w:sz w:val="20"/>
          <w:szCs w:val="20"/>
          <w:lang w:val="en-GB" w:eastAsia="en-GB" w:bidi="ar-SA"/>
        </w:rPr>
        <w:t>lant details</w:t>
      </w:r>
      <w:r w:rsidRPr="00B53C94">
        <w:rPr>
          <w:rFonts w:ascii="Arial" w:eastAsia="Times New Roman" w:hAnsi="Arial" w:cs="Arial"/>
          <w:kern w:val="0"/>
          <w:sz w:val="20"/>
          <w:szCs w:val="20"/>
          <w:lang w:val="en-GB" w:eastAsia="en-GB" w:bidi="ar-SA"/>
        </w:rPr>
        <w:t>”</w:t>
      </w:r>
      <w:r w:rsidR="00AE1C90" w:rsidRPr="00B53C94">
        <w:rPr>
          <w:rFonts w:ascii="Arial" w:eastAsia="Times New Roman" w:hAnsi="Arial" w:cs="Arial"/>
          <w:kern w:val="0"/>
          <w:sz w:val="20"/>
          <w:szCs w:val="20"/>
          <w:lang w:val="en-GB" w:eastAsia="en-GB" w:bidi="ar-SA"/>
        </w:rPr>
        <w:t xml:space="preserve"> </w:t>
      </w:r>
      <w:r w:rsidRPr="00B53C94">
        <w:rPr>
          <w:rFonts w:ascii="Arial" w:eastAsia="Times New Roman" w:hAnsi="Arial" w:cs="Arial"/>
          <w:kern w:val="0"/>
          <w:sz w:val="20"/>
          <w:szCs w:val="20"/>
          <w:lang w:val="en-GB" w:eastAsia="en-GB" w:bidi="ar-SA"/>
        </w:rPr>
        <w:t>form, by editing the plant under question.</w:t>
      </w:r>
    </w:p>
    <w:p w14:paraId="5CBE7C8F" w14:textId="77777777" w:rsidR="00B53C94" w:rsidRDefault="00B53C94" w:rsidP="00B53C94">
      <w:pPr>
        <w:pStyle w:val="Standard"/>
        <w:rPr>
          <w:rFonts w:ascii="Arial" w:eastAsia="Times New Roman" w:hAnsi="Arial" w:cs="Arial"/>
          <w:kern w:val="0"/>
          <w:sz w:val="20"/>
          <w:szCs w:val="20"/>
          <w:lang w:val="en-GB" w:eastAsia="en-GB" w:bidi="ar-SA"/>
        </w:rPr>
      </w:pPr>
    </w:p>
    <w:p w14:paraId="12BD6579" w14:textId="77777777" w:rsidR="00B53C94" w:rsidRDefault="00B53C94" w:rsidP="00B53C94">
      <w:pPr>
        <w:pStyle w:val="Standard"/>
        <w:rPr>
          <w:rFonts w:ascii="Arial" w:eastAsia="Times New Roman" w:hAnsi="Arial" w:cs="Arial"/>
          <w:kern w:val="0"/>
          <w:sz w:val="20"/>
          <w:szCs w:val="20"/>
          <w:lang w:val="en-GB" w:eastAsia="en-GB" w:bidi="ar-SA"/>
        </w:rPr>
      </w:pPr>
    </w:p>
    <w:p w14:paraId="06EA9F8A"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drawing>
          <wp:inline distT="0" distB="0" distL="0" distR="0" wp14:anchorId="51A1098F" wp14:editId="29F89914">
            <wp:extent cx="5553075" cy="4756897"/>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54678" cy="4758270"/>
                    </a:xfrm>
                    <a:prstGeom prst="rect">
                      <a:avLst/>
                    </a:prstGeom>
                  </pic:spPr>
                </pic:pic>
              </a:graphicData>
            </a:graphic>
          </wp:inline>
        </w:drawing>
      </w:r>
    </w:p>
    <w:p w14:paraId="71F716AB" w14:textId="77777777" w:rsidR="00AE1C90" w:rsidRPr="00B53C94" w:rsidRDefault="00AE1C90" w:rsidP="00B53C94">
      <w:pPr>
        <w:pStyle w:val="Standard"/>
        <w:rPr>
          <w:rFonts w:ascii="Arial" w:eastAsia="Times New Roman" w:hAnsi="Arial" w:cs="Arial"/>
          <w:kern w:val="0"/>
          <w:sz w:val="20"/>
          <w:szCs w:val="20"/>
          <w:lang w:val="en-GB" w:eastAsia="en-GB" w:bidi="ar-SA"/>
        </w:rPr>
      </w:pPr>
    </w:p>
    <w:p w14:paraId="2F2D9E66" w14:textId="77777777" w:rsidR="00B53C94" w:rsidRDefault="00B53C94" w:rsidP="00B53C94">
      <w:pPr>
        <w:pStyle w:val="Standard"/>
        <w:rPr>
          <w:rFonts w:ascii="Arial" w:eastAsia="Times New Roman" w:hAnsi="Arial" w:cs="Arial"/>
          <w:kern w:val="0"/>
          <w:sz w:val="20"/>
          <w:szCs w:val="20"/>
          <w:lang w:val="en-GB" w:eastAsia="en-GB" w:bidi="ar-SA"/>
        </w:rPr>
      </w:pPr>
    </w:p>
    <w:p w14:paraId="042287B3" w14:textId="77777777" w:rsidR="00AE1C90"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If there is a comment for the legal change the QA/QC will flag the plant with info, and present the details (</w:t>
      </w:r>
      <w:r w:rsidR="00C47B92" w:rsidRPr="00B53C94">
        <w:rPr>
          <w:rFonts w:ascii="Arial" w:eastAsia="Times New Roman" w:hAnsi="Arial" w:cs="Arial"/>
          <w:kern w:val="0"/>
          <w:sz w:val="20"/>
          <w:szCs w:val="20"/>
          <w:lang w:val="en-GB" w:eastAsia="en-GB" w:bidi="ar-SA"/>
        </w:rPr>
        <w:t>the</w:t>
      </w:r>
      <w:r w:rsidRPr="00B53C94">
        <w:rPr>
          <w:rFonts w:ascii="Arial" w:eastAsia="Times New Roman" w:hAnsi="Arial" w:cs="Arial"/>
          <w:kern w:val="0"/>
          <w:sz w:val="20"/>
          <w:szCs w:val="20"/>
          <w:lang w:val="en-GB" w:eastAsia="en-GB" w:bidi="ar-SA"/>
        </w:rPr>
        <w:t xml:space="preserve"> comment and the plant’s current and former legal regime)</w:t>
      </w:r>
      <w:r w:rsidR="00B53C94">
        <w:rPr>
          <w:rFonts w:ascii="Arial" w:eastAsia="Times New Roman" w:hAnsi="Arial" w:cs="Arial"/>
          <w:kern w:val="0"/>
          <w:sz w:val="20"/>
          <w:szCs w:val="20"/>
          <w:lang w:val="en-GB" w:eastAsia="en-GB" w:bidi="ar-SA"/>
        </w:rPr>
        <w:t>.</w:t>
      </w:r>
    </w:p>
    <w:p w14:paraId="3BBC8CEF" w14:textId="77777777" w:rsidR="00B53C94" w:rsidRDefault="00B53C94" w:rsidP="00B53C94">
      <w:pPr>
        <w:pStyle w:val="Standard"/>
        <w:rPr>
          <w:rFonts w:ascii="Arial" w:eastAsia="Times New Roman" w:hAnsi="Arial" w:cs="Arial"/>
          <w:kern w:val="0"/>
          <w:sz w:val="20"/>
          <w:szCs w:val="20"/>
          <w:lang w:val="en-GB" w:eastAsia="en-GB" w:bidi="ar-SA"/>
        </w:rPr>
      </w:pPr>
    </w:p>
    <w:p w14:paraId="4B777B6C" w14:textId="77777777" w:rsidR="00AE1C90" w:rsidRPr="00B53C94" w:rsidRDefault="00AE1C90"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noProof/>
          <w:kern w:val="0"/>
          <w:sz w:val="20"/>
          <w:szCs w:val="20"/>
          <w:lang w:val="en-US" w:eastAsia="en-US" w:bidi="ar-SA"/>
        </w:rPr>
        <w:drawing>
          <wp:inline distT="0" distB="0" distL="0" distR="0" wp14:anchorId="41155DD8" wp14:editId="6BBE0F8B">
            <wp:extent cx="5943600" cy="3114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114675"/>
                    </a:xfrm>
                    <a:prstGeom prst="rect">
                      <a:avLst/>
                    </a:prstGeom>
                  </pic:spPr>
                </pic:pic>
              </a:graphicData>
            </a:graphic>
          </wp:inline>
        </w:drawing>
      </w:r>
    </w:p>
    <w:p w14:paraId="41C6CCD4" w14:textId="77777777" w:rsidR="00FF5CFC" w:rsidRPr="00B53C94" w:rsidRDefault="00FF5CFC" w:rsidP="00B53C94">
      <w:pPr>
        <w:pStyle w:val="Standard"/>
        <w:rPr>
          <w:rFonts w:ascii="Arial" w:eastAsia="Times New Roman" w:hAnsi="Arial" w:cs="Arial"/>
          <w:kern w:val="0"/>
          <w:sz w:val="20"/>
          <w:szCs w:val="20"/>
          <w:lang w:val="en-GB" w:eastAsia="en-GB" w:bidi="ar-SA"/>
        </w:rPr>
      </w:pPr>
    </w:p>
    <w:p w14:paraId="02ACBEC1" w14:textId="77777777" w:rsidR="00AE1C90" w:rsidRPr="00B53C94" w:rsidRDefault="00FF5CFC" w:rsidP="00B53C94">
      <w:pPr>
        <w:pStyle w:val="Standard"/>
        <w:rPr>
          <w:rFonts w:ascii="Arial" w:eastAsia="Times New Roman" w:hAnsi="Arial" w:cs="Arial"/>
          <w:kern w:val="0"/>
          <w:sz w:val="20"/>
          <w:szCs w:val="20"/>
          <w:lang w:val="en-GB" w:eastAsia="en-GB" w:bidi="ar-SA"/>
        </w:rPr>
      </w:pPr>
      <w:r w:rsidRPr="00B53C94">
        <w:rPr>
          <w:rFonts w:ascii="Arial" w:eastAsia="Times New Roman" w:hAnsi="Arial" w:cs="Arial"/>
          <w:kern w:val="0"/>
          <w:sz w:val="20"/>
          <w:szCs w:val="20"/>
          <w:lang w:val="en-GB" w:eastAsia="en-GB" w:bidi="ar-SA"/>
        </w:rPr>
        <w:t>QA/QC</w:t>
      </w:r>
      <w:r w:rsidR="00AE1C90" w:rsidRPr="00B53C94">
        <w:rPr>
          <w:rFonts w:ascii="Arial" w:eastAsia="Times New Roman" w:hAnsi="Arial" w:cs="Arial"/>
          <w:kern w:val="0"/>
          <w:sz w:val="20"/>
          <w:szCs w:val="20"/>
          <w:lang w:val="en-GB" w:eastAsia="en-GB" w:bidi="ar-SA"/>
        </w:rPr>
        <w:t xml:space="preserve"> 3.6</w:t>
      </w:r>
      <w:r w:rsidRPr="00B53C94">
        <w:rPr>
          <w:rFonts w:ascii="Arial" w:eastAsia="Times New Roman" w:hAnsi="Arial" w:cs="Arial"/>
          <w:kern w:val="0"/>
          <w:sz w:val="20"/>
          <w:szCs w:val="20"/>
          <w:lang w:val="en-GB" w:eastAsia="en-GB" w:bidi="ar-SA"/>
        </w:rPr>
        <w:t xml:space="preserve"> : </w:t>
      </w:r>
      <w:r w:rsidR="00AE1C90" w:rsidRPr="00B53C94">
        <w:rPr>
          <w:rFonts w:ascii="Arial" w:eastAsia="Times New Roman" w:hAnsi="Arial" w:cs="Arial"/>
          <w:kern w:val="0"/>
          <w:sz w:val="20"/>
          <w:szCs w:val="20"/>
          <w:lang w:val="en-GB" w:eastAsia="en-GB" w:bidi="ar-SA"/>
        </w:rPr>
        <w:t xml:space="preserve"> if a “Date of start of operation” has been reported it is checked to be consistent with the Status of the plant. The criteria are </w:t>
      </w:r>
      <w:r w:rsidRPr="00B53C94">
        <w:rPr>
          <w:rFonts w:ascii="Arial" w:eastAsia="Times New Roman" w:hAnsi="Arial" w:cs="Arial"/>
          <w:kern w:val="0"/>
          <w:sz w:val="20"/>
          <w:szCs w:val="20"/>
          <w:lang w:val="en-GB" w:eastAsia="en-GB" w:bidi="ar-SA"/>
        </w:rPr>
        <w:t>the following:</w:t>
      </w:r>
      <w:r w:rsidR="00AE1C90" w:rsidRPr="00B53C94">
        <w:rPr>
          <w:rFonts w:ascii="Arial" w:eastAsia="Times New Roman" w:hAnsi="Arial" w:cs="Arial"/>
          <w:kern w:val="0"/>
          <w:sz w:val="20"/>
          <w:szCs w:val="20"/>
          <w:lang w:val="en-GB" w:eastAsia="en-GB" w:bidi="ar-SA"/>
        </w:rPr>
        <w:t xml:space="preserve"> If "Status of plant" is "Art. 4(1)" or "Art. 4(3)", "Date of start of operation" must be no later than 27 November 2003. If "Status of plant" is "Art. 4(2)", "Date of start of operation" must be after 27 November 2003.</w:t>
      </w:r>
    </w:p>
    <w:p w14:paraId="381EAE82" w14:textId="77777777" w:rsidR="00AE1C90" w:rsidRPr="00FE257D" w:rsidRDefault="00AE1C90" w:rsidP="00AE1C90"/>
    <w:p w14:paraId="0C197425" w14:textId="77777777" w:rsidR="00AE1C90" w:rsidRDefault="00AE1C90" w:rsidP="00AE1C90"/>
    <w:p w14:paraId="47895B6D" w14:textId="77777777" w:rsidR="00AE1C90" w:rsidRDefault="00AE1C90" w:rsidP="00AE1C90"/>
    <w:p w14:paraId="7B852FF9" w14:textId="77777777" w:rsidR="00AE1C90" w:rsidRDefault="00AE1C90" w:rsidP="00AE1C90"/>
    <w:p w14:paraId="3F8E5952" w14:textId="77777777" w:rsidR="00AE1C90" w:rsidRDefault="00AE1C90" w:rsidP="00AE1C90"/>
    <w:p w14:paraId="53056DFD" w14:textId="77777777" w:rsidR="00AE1C90" w:rsidRDefault="00AE1C90" w:rsidP="00AE1C90"/>
    <w:p w14:paraId="12595C87" w14:textId="77777777" w:rsidR="00AE1C90" w:rsidRDefault="00AE1C90" w:rsidP="00AE1C90"/>
    <w:p w14:paraId="093F63D0" w14:textId="77777777" w:rsidR="00AE1C90" w:rsidRDefault="00AE1C90" w:rsidP="00AE1C90"/>
    <w:p w14:paraId="5FE4E1F3" w14:textId="77777777" w:rsidR="00AE1C90" w:rsidRPr="00B7648A" w:rsidRDefault="00AE1C90" w:rsidP="00AE1C90"/>
    <w:p w14:paraId="6ABD1ABD" w14:textId="77777777" w:rsidR="00AE1C90" w:rsidRPr="00AE1C90" w:rsidRDefault="00AE1C90" w:rsidP="00AE1C90">
      <w:pPr>
        <w:pStyle w:val="Default"/>
        <w:jc w:val="both"/>
        <w:rPr>
          <w:rFonts w:cs="Times New Roman"/>
          <w:bCs/>
          <w:color w:val="auto"/>
          <w:kern w:val="32"/>
          <w:lang w:eastAsia="en-US"/>
        </w:rPr>
      </w:pPr>
    </w:p>
    <w:p w14:paraId="73B7C157" w14:textId="77777777" w:rsidR="003635DC" w:rsidRPr="003635DC" w:rsidRDefault="003635DC" w:rsidP="003635DC">
      <w:pPr>
        <w:pStyle w:val="Default"/>
        <w:numPr>
          <w:ilvl w:val="0"/>
          <w:numId w:val="29"/>
        </w:numPr>
        <w:ind w:left="357" w:hanging="357"/>
        <w:jc w:val="both"/>
        <w:rPr>
          <w:rFonts w:cs="Times New Roman"/>
          <w:b/>
          <w:bCs/>
          <w:color w:val="auto"/>
          <w:kern w:val="32"/>
          <w:lang w:eastAsia="en-US"/>
        </w:rPr>
      </w:pPr>
      <w:r w:rsidRPr="0030044D">
        <w:rPr>
          <w:b/>
        </w:rPr>
        <w:br w:type="page"/>
      </w:r>
      <w:r w:rsidRPr="0030044D">
        <w:rPr>
          <w:rFonts w:cs="Times New Roman"/>
          <w:b/>
          <w:bCs/>
          <w:color w:val="auto"/>
          <w:kern w:val="32"/>
          <w:lang w:eastAsia="en-US"/>
        </w:rPr>
        <w:lastRenderedPageBreak/>
        <w:t xml:space="preserve">Step </w:t>
      </w:r>
      <w:r>
        <w:rPr>
          <w:rFonts w:cs="Times New Roman"/>
          <w:b/>
          <w:bCs/>
          <w:color w:val="auto"/>
          <w:kern w:val="32"/>
          <w:lang w:eastAsia="en-US"/>
        </w:rPr>
        <w:t>8</w:t>
      </w:r>
      <w:r w:rsidRPr="0030044D">
        <w:rPr>
          <w:rFonts w:cs="Times New Roman"/>
          <w:b/>
          <w:bCs/>
          <w:color w:val="auto"/>
          <w:kern w:val="32"/>
          <w:lang w:eastAsia="en-US"/>
        </w:rPr>
        <w:t xml:space="preserve">: Upload additional files </w:t>
      </w:r>
      <w:r w:rsidRPr="0030044D">
        <w:rPr>
          <w:rFonts w:cs="Times New Roman"/>
          <w:b/>
          <w:bCs/>
          <w:color w:val="auto"/>
          <w:kern w:val="32"/>
          <w:lang w:eastAsia="en-US"/>
        </w:rPr>
        <w:cr/>
      </w:r>
    </w:p>
    <w:p w14:paraId="6B810A08" w14:textId="77777777" w:rsidR="001D70C3" w:rsidRPr="0030044D" w:rsidRDefault="00F14BC1" w:rsidP="00F14BC1">
      <w:pPr>
        <w:pStyle w:val="Default"/>
        <w:jc w:val="both"/>
        <w:rPr>
          <w:bCs/>
          <w:color w:val="auto"/>
          <w:kern w:val="32"/>
          <w:sz w:val="20"/>
          <w:szCs w:val="20"/>
          <w:lang w:eastAsia="en-US"/>
        </w:rPr>
      </w:pPr>
      <w:r w:rsidRPr="0030044D">
        <w:rPr>
          <w:bCs/>
          <w:color w:val="auto"/>
          <w:kern w:val="32"/>
          <w:sz w:val="20"/>
          <w:szCs w:val="20"/>
          <w:lang w:eastAsia="en-US"/>
        </w:rPr>
        <w:t xml:space="preserve">You can upload and submit additional files in the envelope. </w:t>
      </w:r>
    </w:p>
    <w:p w14:paraId="506AD69B" w14:textId="77777777" w:rsidR="00F14BC1" w:rsidRPr="0030044D" w:rsidRDefault="00F14BC1" w:rsidP="00F14BC1">
      <w:pPr>
        <w:pStyle w:val="Default"/>
        <w:jc w:val="both"/>
        <w:rPr>
          <w:bCs/>
          <w:color w:val="auto"/>
          <w:kern w:val="32"/>
          <w:sz w:val="20"/>
          <w:szCs w:val="20"/>
          <w:lang w:eastAsia="en-US"/>
        </w:rPr>
      </w:pPr>
    </w:p>
    <w:p w14:paraId="2DB7E255" w14:textId="77777777" w:rsidR="00F14BC1" w:rsidRPr="0030044D" w:rsidRDefault="00F14BC1" w:rsidP="00F14BC1">
      <w:pPr>
        <w:pStyle w:val="Default"/>
        <w:jc w:val="both"/>
        <w:rPr>
          <w:bCs/>
          <w:color w:val="auto"/>
          <w:kern w:val="32"/>
          <w:sz w:val="20"/>
          <w:szCs w:val="20"/>
          <w:lang w:eastAsia="en-US"/>
        </w:rPr>
      </w:pPr>
      <w:r w:rsidRPr="0030044D">
        <w:rPr>
          <w:bCs/>
          <w:color w:val="auto"/>
          <w:kern w:val="32"/>
          <w:sz w:val="20"/>
          <w:szCs w:val="20"/>
          <w:lang w:eastAsia="en-US"/>
        </w:rPr>
        <w:t>You can restrict the uploaded file from public view by ticking the box “</w:t>
      </w:r>
      <w:r w:rsidRPr="0030044D">
        <w:rPr>
          <w:bCs/>
          <w:i/>
          <w:color w:val="auto"/>
          <w:kern w:val="32"/>
          <w:sz w:val="20"/>
          <w:szCs w:val="20"/>
          <w:lang w:eastAsia="en-US"/>
        </w:rPr>
        <w:t>Restricted from public view</w:t>
      </w:r>
      <w:r w:rsidRPr="0030044D">
        <w:rPr>
          <w:bCs/>
          <w:color w:val="auto"/>
          <w:kern w:val="32"/>
          <w:sz w:val="20"/>
          <w:szCs w:val="20"/>
          <w:lang w:eastAsia="en-US"/>
        </w:rPr>
        <w:t>”.</w:t>
      </w:r>
    </w:p>
    <w:p w14:paraId="0272B18C" w14:textId="77777777" w:rsidR="00F14BC1" w:rsidRPr="0030044D" w:rsidRDefault="00F14BC1" w:rsidP="00F14BC1">
      <w:pPr>
        <w:pStyle w:val="Default"/>
        <w:jc w:val="both"/>
        <w:rPr>
          <w:bCs/>
          <w:color w:val="auto"/>
          <w:kern w:val="32"/>
          <w:sz w:val="20"/>
          <w:szCs w:val="20"/>
          <w:lang w:eastAsia="en-US"/>
        </w:rPr>
      </w:pPr>
    </w:p>
    <w:p w14:paraId="0511F319" w14:textId="77777777" w:rsidR="00F14BC1" w:rsidRDefault="006310D3" w:rsidP="00F14BC1">
      <w:pPr>
        <w:pStyle w:val="Default"/>
        <w:jc w:val="both"/>
        <w:rPr>
          <w:bCs/>
          <w:color w:val="auto"/>
          <w:kern w:val="32"/>
          <w:sz w:val="20"/>
          <w:szCs w:val="20"/>
          <w:lang w:eastAsia="en-US"/>
        </w:rPr>
      </w:pPr>
      <w:r w:rsidRPr="0030044D">
        <w:rPr>
          <w:bCs/>
          <w:noProof/>
          <w:color w:val="auto"/>
          <w:kern w:val="32"/>
          <w:sz w:val="20"/>
          <w:szCs w:val="20"/>
          <w:lang w:val="en-US" w:eastAsia="en-US"/>
        </w:rPr>
        <w:drawing>
          <wp:inline distT="0" distB="0" distL="0" distR="0" wp14:anchorId="75672CCC" wp14:editId="122E7E21">
            <wp:extent cx="6118860" cy="326136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6118860" cy="3261360"/>
                    </a:xfrm>
                    <a:prstGeom prst="rect">
                      <a:avLst/>
                    </a:prstGeom>
                    <a:noFill/>
                    <a:ln w="9525">
                      <a:noFill/>
                      <a:miter lim="800000"/>
                      <a:headEnd/>
                      <a:tailEnd/>
                    </a:ln>
                  </pic:spPr>
                </pic:pic>
              </a:graphicData>
            </a:graphic>
          </wp:inline>
        </w:drawing>
      </w:r>
    </w:p>
    <w:p w14:paraId="06A85255" w14:textId="77777777" w:rsidR="001C7F75" w:rsidRDefault="001C7F75" w:rsidP="00F14BC1">
      <w:pPr>
        <w:pStyle w:val="Default"/>
        <w:jc w:val="both"/>
        <w:rPr>
          <w:bCs/>
          <w:color w:val="auto"/>
          <w:kern w:val="32"/>
          <w:sz w:val="20"/>
          <w:szCs w:val="20"/>
          <w:lang w:eastAsia="en-US"/>
        </w:rPr>
      </w:pPr>
    </w:p>
    <w:p w14:paraId="720018F3" w14:textId="77777777" w:rsidR="001C7F75" w:rsidRDefault="001C7F75" w:rsidP="00F14BC1">
      <w:pPr>
        <w:pStyle w:val="Default"/>
        <w:jc w:val="both"/>
        <w:rPr>
          <w:bCs/>
          <w:color w:val="auto"/>
          <w:kern w:val="32"/>
          <w:sz w:val="20"/>
          <w:szCs w:val="20"/>
          <w:lang w:eastAsia="en-US"/>
        </w:rPr>
      </w:pPr>
    </w:p>
    <w:p w14:paraId="08CA167F" w14:textId="66D04C77" w:rsidR="001C7F75" w:rsidRPr="0030044D" w:rsidRDefault="001C7F75" w:rsidP="00F14BC1">
      <w:pPr>
        <w:pStyle w:val="Default"/>
        <w:jc w:val="both"/>
        <w:rPr>
          <w:bCs/>
          <w:color w:val="auto"/>
          <w:kern w:val="32"/>
          <w:sz w:val="20"/>
          <w:szCs w:val="20"/>
          <w:lang w:eastAsia="en-US"/>
        </w:rPr>
      </w:pPr>
      <w:r>
        <w:rPr>
          <w:noProof/>
          <w:lang w:val="en-US" w:eastAsia="en-US"/>
        </w:rPr>
        <w:drawing>
          <wp:inline distT="0" distB="0" distL="0" distR="0" wp14:anchorId="60125BDA" wp14:editId="5374490C">
            <wp:extent cx="6120130" cy="17494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1749425"/>
                    </a:xfrm>
                    <a:prstGeom prst="rect">
                      <a:avLst/>
                    </a:prstGeom>
                  </pic:spPr>
                </pic:pic>
              </a:graphicData>
            </a:graphic>
          </wp:inline>
        </w:drawing>
      </w:r>
    </w:p>
    <w:p w14:paraId="1CA7B225" w14:textId="2F2337B6" w:rsidR="00D136A2" w:rsidRPr="0030044D" w:rsidRDefault="00F14BC1" w:rsidP="001C7F75">
      <w:pPr>
        <w:pStyle w:val="Default"/>
        <w:jc w:val="center"/>
      </w:pPr>
      <w:r w:rsidRPr="0030044D">
        <w:br w:type="page"/>
      </w:r>
    </w:p>
    <w:p w14:paraId="6869F86A" w14:textId="77777777" w:rsidR="00F14BC1" w:rsidRPr="0030044D" w:rsidRDefault="00F14BC1" w:rsidP="00F14BC1">
      <w:pPr>
        <w:pStyle w:val="Default"/>
        <w:numPr>
          <w:ilvl w:val="0"/>
          <w:numId w:val="29"/>
        </w:numPr>
        <w:ind w:left="357" w:hanging="357"/>
        <w:jc w:val="both"/>
      </w:pPr>
      <w:r w:rsidRPr="0030044D">
        <w:rPr>
          <w:rFonts w:cs="Times New Roman"/>
          <w:b/>
          <w:bCs/>
          <w:color w:val="auto"/>
          <w:kern w:val="32"/>
          <w:lang w:eastAsia="en-US"/>
        </w:rPr>
        <w:lastRenderedPageBreak/>
        <w:t xml:space="preserve">Step </w:t>
      </w:r>
      <w:r w:rsidR="003635DC">
        <w:rPr>
          <w:rFonts w:cs="Times New Roman"/>
          <w:b/>
          <w:bCs/>
          <w:color w:val="auto"/>
          <w:kern w:val="32"/>
          <w:lang w:eastAsia="en-US"/>
        </w:rPr>
        <w:t>9</w:t>
      </w:r>
      <w:r w:rsidRPr="0030044D">
        <w:rPr>
          <w:rFonts w:cs="Times New Roman"/>
          <w:b/>
          <w:bCs/>
          <w:color w:val="auto"/>
          <w:kern w:val="32"/>
          <w:lang w:eastAsia="en-US"/>
        </w:rPr>
        <w:t>: Download or print out the report (optional)</w:t>
      </w:r>
    </w:p>
    <w:p w14:paraId="446BFA4C" w14:textId="77777777" w:rsidR="00F14BC1" w:rsidRPr="0030044D" w:rsidRDefault="00F14BC1" w:rsidP="00F14BC1">
      <w:pPr>
        <w:pStyle w:val="Default"/>
        <w:jc w:val="both"/>
        <w:rPr>
          <w:rFonts w:cs="Times New Roman"/>
          <w:b/>
          <w:bCs/>
          <w:color w:val="auto"/>
          <w:kern w:val="32"/>
          <w:lang w:eastAsia="en-US"/>
        </w:rPr>
      </w:pPr>
    </w:p>
    <w:p w14:paraId="7D6E1A76" w14:textId="77777777" w:rsidR="0061463C" w:rsidRPr="0030044D" w:rsidRDefault="00F14BC1" w:rsidP="00F14BC1">
      <w:pPr>
        <w:pStyle w:val="Default"/>
        <w:jc w:val="both"/>
        <w:rPr>
          <w:rFonts w:cs="Times New Roman"/>
          <w:bCs/>
          <w:color w:val="auto"/>
          <w:kern w:val="32"/>
          <w:sz w:val="20"/>
          <w:szCs w:val="20"/>
          <w:lang w:eastAsia="en-US"/>
        </w:rPr>
      </w:pPr>
      <w:r w:rsidRPr="0030044D">
        <w:rPr>
          <w:rFonts w:cs="Times New Roman"/>
          <w:bCs/>
          <w:color w:val="auto"/>
          <w:kern w:val="32"/>
          <w:sz w:val="20"/>
          <w:szCs w:val="20"/>
          <w:lang w:eastAsia="en-US"/>
        </w:rPr>
        <w:t xml:space="preserve">You can download or print out the report in </w:t>
      </w:r>
      <w:r w:rsidR="00907E0B" w:rsidRPr="0030044D">
        <w:rPr>
          <w:rFonts w:cs="Times New Roman"/>
          <w:bCs/>
          <w:color w:val="auto"/>
          <w:kern w:val="32"/>
          <w:sz w:val="20"/>
          <w:szCs w:val="20"/>
          <w:lang w:eastAsia="en-US"/>
        </w:rPr>
        <w:t>CDR.</w:t>
      </w:r>
      <w:r w:rsidRPr="0030044D">
        <w:rPr>
          <w:rFonts w:cs="Times New Roman"/>
          <w:bCs/>
          <w:color w:val="auto"/>
          <w:kern w:val="32"/>
          <w:sz w:val="20"/>
          <w:szCs w:val="20"/>
          <w:lang w:eastAsia="en-US"/>
        </w:rPr>
        <w:t xml:space="preserve"> This functionality is available on </w:t>
      </w:r>
      <w:r w:rsidRPr="0030044D">
        <w:rPr>
          <w:sz w:val="20"/>
          <w:szCs w:val="20"/>
        </w:rPr>
        <w:t xml:space="preserve">document details </w:t>
      </w:r>
      <w:r w:rsidRPr="0030044D">
        <w:rPr>
          <w:rFonts w:cs="Times New Roman"/>
          <w:bCs/>
          <w:color w:val="auto"/>
          <w:kern w:val="32"/>
          <w:sz w:val="20"/>
          <w:szCs w:val="20"/>
          <w:lang w:eastAsia="en-US"/>
        </w:rPr>
        <w:t xml:space="preserve">page. Click on the XML file name on CDR envelope to open the </w:t>
      </w:r>
      <w:r w:rsidRPr="0030044D">
        <w:rPr>
          <w:b/>
          <w:sz w:val="20"/>
          <w:szCs w:val="20"/>
        </w:rPr>
        <w:t>Document details</w:t>
      </w:r>
      <w:r w:rsidRPr="0030044D">
        <w:rPr>
          <w:sz w:val="20"/>
          <w:szCs w:val="20"/>
        </w:rPr>
        <w:t xml:space="preserve"> </w:t>
      </w:r>
      <w:r w:rsidRPr="0030044D">
        <w:rPr>
          <w:rFonts w:cs="Times New Roman"/>
          <w:bCs/>
          <w:color w:val="auto"/>
          <w:kern w:val="32"/>
          <w:sz w:val="20"/>
          <w:szCs w:val="20"/>
          <w:lang w:eastAsia="en-US"/>
        </w:rPr>
        <w:t>page. All available formats are available at the top of the page in “View file as“</w:t>
      </w:r>
      <w:r w:rsidR="00185D10" w:rsidRPr="0030044D">
        <w:rPr>
          <w:rFonts w:cs="Times New Roman"/>
          <w:bCs/>
          <w:color w:val="auto"/>
          <w:kern w:val="32"/>
          <w:sz w:val="20"/>
          <w:szCs w:val="20"/>
          <w:lang w:eastAsia="en-US"/>
        </w:rPr>
        <w:t xml:space="preserve"> </w:t>
      </w:r>
      <w:r w:rsidRPr="0030044D">
        <w:rPr>
          <w:rFonts w:cs="Times New Roman"/>
          <w:bCs/>
          <w:color w:val="auto"/>
          <w:kern w:val="32"/>
          <w:sz w:val="20"/>
          <w:szCs w:val="20"/>
          <w:lang w:eastAsia="en-US"/>
        </w:rPr>
        <w:t xml:space="preserve">area. </w:t>
      </w:r>
    </w:p>
    <w:p w14:paraId="03FA0D71" w14:textId="77777777" w:rsidR="0061463C" w:rsidRPr="0030044D" w:rsidRDefault="0061463C" w:rsidP="00F14BC1">
      <w:pPr>
        <w:pStyle w:val="Default"/>
        <w:jc w:val="both"/>
        <w:rPr>
          <w:rFonts w:cs="Times New Roman"/>
          <w:bCs/>
          <w:color w:val="auto"/>
          <w:kern w:val="32"/>
          <w:sz w:val="20"/>
          <w:szCs w:val="20"/>
          <w:lang w:eastAsia="en-US"/>
        </w:rPr>
      </w:pPr>
    </w:p>
    <w:p w14:paraId="2AE2632C" w14:textId="77777777" w:rsidR="00F14BC1" w:rsidRDefault="00F14BC1" w:rsidP="00F14BC1">
      <w:pPr>
        <w:pStyle w:val="Default"/>
        <w:jc w:val="both"/>
        <w:rPr>
          <w:rFonts w:cs="Times New Roman"/>
          <w:bCs/>
          <w:color w:val="auto"/>
          <w:kern w:val="32"/>
          <w:sz w:val="20"/>
          <w:szCs w:val="20"/>
          <w:lang w:eastAsia="en-US"/>
        </w:rPr>
      </w:pPr>
      <w:r w:rsidRPr="0030044D">
        <w:rPr>
          <w:rFonts w:cs="Times New Roman"/>
          <w:bCs/>
          <w:color w:val="auto"/>
          <w:kern w:val="32"/>
          <w:sz w:val="20"/>
          <w:szCs w:val="20"/>
          <w:lang w:eastAsia="en-US"/>
        </w:rPr>
        <w:t>Click on the “</w:t>
      </w:r>
      <w:r w:rsidRPr="0030044D">
        <w:rPr>
          <w:rFonts w:cs="Times New Roman"/>
          <w:b/>
          <w:bCs/>
          <w:color w:val="auto"/>
          <w:kern w:val="32"/>
          <w:sz w:val="20"/>
          <w:szCs w:val="20"/>
          <w:lang w:eastAsia="en-US"/>
        </w:rPr>
        <w:t xml:space="preserve">HTML </w:t>
      </w:r>
      <w:r w:rsidR="003635DC">
        <w:rPr>
          <w:rFonts w:cs="Times New Roman"/>
          <w:b/>
          <w:bCs/>
          <w:color w:val="auto"/>
          <w:kern w:val="32"/>
          <w:sz w:val="20"/>
          <w:szCs w:val="20"/>
          <w:lang w:eastAsia="en-US"/>
        </w:rPr>
        <w:t>preview</w:t>
      </w:r>
      <w:r w:rsidRPr="0030044D">
        <w:rPr>
          <w:rFonts w:cs="Times New Roman"/>
          <w:bCs/>
          <w:color w:val="auto"/>
          <w:kern w:val="32"/>
          <w:sz w:val="20"/>
          <w:szCs w:val="20"/>
          <w:lang w:eastAsia="en-US"/>
        </w:rPr>
        <w:t xml:space="preserve">” link to download </w:t>
      </w:r>
      <w:r w:rsidR="0061463C" w:rsidRPr="0030044D">
        <w:rPr>
          <w:rFonts w:cs="Times New Roman"/>
          <w:bCs/>
          <w:color w:val="auto"/>
          <w:kern w:val="32"/>
          <w:sz w:val="20"/>
          <w:szCs w:val="20"/>
          <w:lang w:eastAsia="en-US"/>
        </w:rPr>
        <w:t xml:space="preserve">in HTML format </w:t>
      </w:r>
      <w:r w:rsidRPr="0030044D">
        <w:rPr>
          <w:rFonts w:cs="Times New Roman"/>
          <w:bCs/>
          <w:color w:val="auto"/>
          <w:kern w:val="32"/>
          <w:sz w:val="20"/>
          <w:szCs w:val="20"/>
          <w:lang w:eastAsia="en-US"/>
        </w:rPr>
        <w:t>or print the report.</w:t>
      </w:r>
    </w:p>
    <w:p w14:paraId="4A034E86" w14:textId="77777777" w:rsidR="003635DC" w:rsidRDefault="003635DC" w:rsidP="00F14BC1">
      <w:pPr>
        <w:pStyle w:val="Default"/>
        <w:jc w:val="both"/>
        <w:rPr>
          <w:rFonts w:cs="Times New Roman"/>
          <w:bCs/>
          <w:color w:val="auto"/>
          <w:kern w:val="32"/>
          <w:sz w:val="20"/>
          <w:szCs w:val="20"/>
          <w:lang w:eastAsia="en-US"/>
        </w:rPr>
      </w:pPr>
    </w:p>
    <w:p w14:paraId="7BE845B7" w14:textId="77777777" w:rsidR="003635DC" w:rsidRPr="0030044D" w:rsidRDefault="003635DC" w:rsidP="00F14BC1">
      <w:pPr>
        <w:pStyle w:val="Default"/>
        <w:jc w:val="both"/>
        <w:rPr>
          <w:rFonts w:cs="Times New Roman"/>
          <w:bCs/>
          <w:color w:val="auto"/>
          <w:kern w:val="32"/>
          <w:sz w:val="20"/>
          <w:szCs w:val="20"/>
          <w:lang w:eastAsia="en-US"/>
        </w:rPr>
      </w:pPr>
      <w:r w:rsidRPr="0030044D">
        <w:rPr>
          <w:rFonts w:cs="Times New Roman"/>
          <w:bCs/>
          <w:color w:val="auto"/>
          <w:kern w:val="32"/>
          <w:sz w:val="20"/>
          <w:szCs w:val="20"/>
          <w:lang w:eastAsia="en-US"/>
        </w:rPr>
        <w:t>Click on the “</w:t>
      </w:r>
      <w:r>
        <w:rPr>
          <w:rFonts w:cs="Times New Roman"/>
          <w:b/>
          <w:bCs/>
          <w:color w:val="auto"/>
          <w:kern w:val="32"/>
          <w:sz w:val="20"/>
          <w:szCs w:val="20"/>
          <w:lang w:eastAsia="en-US"/>
        </w:rPr>
        <w:t>Excel</w:t>
      </w:r>
      <w:r w:rsidRPr="0030044D">
        <w:rPr>
          <w:rFonts w:cs="Times New Roman"/>
          <w:b/>
          <w:bCs/>
          <w:color w:val="auto"/>
          <w:kern w:val="32"/>
          <w:sz w:val="20"/>
          <w:szCs w:val="20"/>
          <w:lang w:eastAsia="en-US"/>
        </w:rPr>
        <w:t xml:space="preserve"> </w:t>
      </w:r>
      <w:r>
        <w:rPr>
          <w:rFonts w:cs="Times New Roman"/>
          <w:b/>
          <w:bCs/>
          <w:color w:val="auto"/>
          <w:kern w:val="32"/>
          <w:sz w:val="20"/>
          <w:szCs w:val="20"/>
          <w:lang w:eastAsia="en-US"/>
        </w:rPr>
        <w:t>preview</w:t>
      </w:r>
      <w:r w:rsidRPr="0030044D">
        <w:rPr>
          <w:rFonts w:cs="Times New Roman"/>
          <w:bCs/>
          <w:color w:val="auto"/>
          <w:kern w:val="32"/>
          <w:sz w:val="20"/>
          <w:szCs w:val="20"/>
          <w:lang w:eastAsia="en-US"/>
        </w:rPr>
        <w:t xml:space="preserve">” link to download in </w:t>
      </w:r>
      <w:r>
        <w:rPr>
          <w:rFonts w:cs="Times New Roman"/>
          <w:bCs/>
          <w:color w:val="auto"/>
          <w:kern w:val="32"/>
          <w:sz w:val="20"/>
          <w:szCs w:val="20"/>
          <w:lang w:eastAsia="en-US"/>
        </w:rPr>
        <w:t>report in Excel format</w:t>
      </w:r>
      <w:r w:rsidRPr="0030044D">
        <w:rPr>
          <w:rFonts w:cs="Times New Roman"/>
          <w:bCs/>
          <w:color w:val="auto"/>
          <w:kern w:val="32"/>
          <w:sz w:val="20"/>
          <w:szCs w:val="20"/>
          <w:lang w:eastAsia="en-US"/>
        </w:rPr>
        <w:t>.</w:t>
      </w:r>
    </w:p>
    <w:p w14:paraId="18C771EC" w14:textId="77777777" w:rsidR="00F14BC1" w:rsidRPr="0030044D" w:rsidRDefault="00F14BC1" w:rsidP="00F14BC1">
      <w:pPr>
        <w:pStyle w:val="Default"/>
        <w:jc w:val="both"/>
        <w:rPr>
          <w:rFonts w:cs="Times New Roman"/>
          <w:bCs/>
          <w:color w:val="auto"/>
          <w:kern w:val="32"/>
          <w:sz w:val="20"/>
          <w:szCs w:val="20"/>
          <w:lang w:eastAsia="en-US"/>
        </w:rPr>
      </w:pPr>
    </w:p>
    <w:p w14:paraId="366A28B3" w14:textId="77777777" w:rsidR="00911866" w:rsidRPr="0030044D" w:rsidRDefault="0061463C" w:rsidP="00F14BC1">
      <w:pPr>
        <w:pStyle w:val="Default"/>
        <w:jc w:val="both"/>
        <w:rPr>
          <w:sz w:val="20"/>
          <w:szCs w:val="20"/>
        </w:rPr>
      </w:pPr>
      <w:r w:rsidRPr="0030044D">
        <w:rPr>
          <w:sz w:val="20"/>
          <w:szCs w:val="20"/>
        </w:rPr>
        <w:t xml:space="preserve">Click on the </w:t>
      </w:r>
      <w:r w:rsidRPr="0030044D">
        <w:rPr>
          <w:rFonts w:cs="Times New Roman"/>
          <w:bCs/>
          <w:color w:val="auto"/>
          <w:kern w:val="32"/>
          <w:sz w:val="20"/>
          <w:szCs w:val="20"/>
          <w:lang w:eastAsia="en-US"/>
        </w:rPr>
        <w:t>“</w:t>
      </w:r>
      <w:r w:rsidRPr="0030044D">
        <w:rPr>
          <w:b/>
          <w:sz w:val="20"/>
          <w:szCs w:val="20"/>
        </w:rPr>
        <w:t>Original</w:t>
      </w:r>
      <w:r w:rsidRPr="0030044D">
        <w:rPr>
          <w:sz w:val="20"/>
          <w:szCs w:val="20"/>
        </w:rPr>
        <w:t>“ link t</w:t>
      </w:r>
      <w:r w:rsidR="00911866" w:rsidRPr="0030044D">
        <w:rPr>
          <w:sz w:val="20"/>
          <w:szCs w:val="20"/>
        </w:rPr>
        <w:t xml:space="preserve">o </w:t>
      </w:r>
      <w:r w:rsidRPr="0030044D">
        <w:rPr>
          <w:sz w:val="20"/>
          <w:szCs w:val="20"/>
        </w:rPr>
        <w:t>open</w:t>
      </w:r>
      <w:r w:rsidR="00911866" w:rsidRPr="0030044D">
        <w:rPr>
          <w:sz w:val="20"/>
          <w:szCs w:val="20"/>
        </w:rPr>
        <w:t xml:space="preserve"> the raw XML file in your browser.</w:t>
      </w:r>
    </w:p>
    <w:p w14:paraId="21A83D30" w14:textId="77777777" w:rsidR="00911866" w:rsidRPr="0030044D" w:rsidRDefault="0061463C" w:rsidP="0061463C">
      <w:pPr>
        <w:pStyle w:val="Default"/>
        <w:tabs>
          <w:tab w:val="left" w:pos="1440"/>
        </w:tabs>
        <w:jc w:val="both"/>
        <w:rPr>
          <w:sz w:val="20"/>
          <w:szCs w:val="20"/>
        </w:rPr>
      </w:pPr>
      <w:r w:rsidRPr="0030044D">
        <w:rPr>
          <w:sz w:val="20"/>
          <w:szCs w:val="20"/>
        </w:rPr>
        <w:tab/>
      </w:r>
    </w:p>
    <w:p w14:paraId="4E400BF7" w14:textId="77777777" w:rsidR="00F14BC1" w:rsidRPr="0030044D" w:rsidRDefault="00F14BC1" w:rsidP="00F14BC1">
      <w:pPr>
        <w:pStyle w:val="Default"/>
        <w:jc w:val="both"/>
        <w:rPr>
          <w:sz w:val="20"/>
          <w:szCs w:val="20"/>
        </w:rPr>
      </w:pPr>
      <w:r w:rsidRPr="00AD376B">
        <w:rPr>
          <w:sz w:val="20"/>
          <w:szCs w:val="20"/>
          <w:u w:val="single"/>
        </w:rPr>
        <w:t>The Document details page contains also a link to the online questionnaire. Just click on the link “</w:t>
      </w:r>
      <w:r w:rsidRPr="00AD376B">
        <w:rPr>
          <w:i/>
          <w:sz w:val="20"/>
          <w:szCs w:val="20"/>
          <w:u w:val="single"/>
        </w:rPr>
        <w:t>Edit file with Web form</w:t>
      </w:r>
      <w:r w:rsidRPr="00AD376B">
        <w:rPr>
          <w:sz w:val="20"/>
          <w:szCs w:val="20"/>
          <w:u w:val="single"/>
        </w:rPr>
        <w:t>” if you have found something to change or amend in the answers and you are able to edit all the answers</w:t>
      </w:r>
      <w:r w:rsidRPr="0030044D">
        <w:rPr>
          <w:sz w:val="20"/>
          <w:szCs w:val="20"/>
        </w:rPr>
        <w:t>.</w:t>
      </w:r>
    </w:p>
    <w:p w14:paraId="0A17DF0C" w14:textId="77777777" w:rsidR="00505A31" w:rsidRPr="0030044D" w:rsidRDefault="00505A31" w:rsidP="00505A31">
      <w:pPr>
        <w:pStyle w:val="Default"/>
        <w:jc w:val="both"/>
        <w:rPr>
          <w:sz w:val="20"/>
          <w:szCs w:val="20"/>
        </w:rPr>
      </w:pPr>
    </w:p>
    <w:p w14:paraId="50D47A71" w14:textId="77777777" w:rsidR="00505A31" w:rsidRDefault="00505A31" w:rsidP="00505A31">
      <w:pPr>
        <w:pStyle w:val="Default"/>
        <w:jc w:val="both"/>
        <w:rPr>
          <w:sz w:val="20"/>
          <w:szCs w:val="20"/>
        </w:rPr>
      </w:pPr>
      <w:r w:rsidRPr="0030044D">
        <w:rPr>
          <w:sz w:val="20"/>
          <w:szCs w:val="20"/>
        </w:rPr>
        <w:t>"</w:t>
      </w:r>
      <w:r w:rsidRPr="0030044D">
        <w:rPr>
          <w:b/>
          <w:sz w:val="20"/>
          <w:szCs w:val="20"/>
        </w:rPr>
        <w:t>Run QA #..</w:t>
      </w:r>
      <w:r w:rsidRPr="0030044D">
        <w:rPr>
          <w:sz w:val="20"/>
          <w:szCs w:val="20"/>
        </w:rPr>
        <w:t>" button is available both on envelope pa</w:t>
      </w:r>
      <w:r w:rsidR="008802CD">
        <w:rPr>
          <w:sz w:val="20"/>
          <w:szCs w:val="20"/>
        </w:rPr>
        <w:t>ge and document details page.</w:t>
      </w:r>
    </w:p>
    <w:p w14:paraId="026A2BE7" w14:textId="77777777" w:rsidR="008802CD" w:rsidRDefault="008802CD" w:rsidP="00505A31">
      <w:pPr>
        <w:pStyle w:val="Default"/>
        <w:jc w:val="both"/>
        <w:rPr>
          <w:sz w:val="20"/>
          <w:szCs w:val="20"/>
        </w:rPr>
      </w:pPr>
    </w:p>
    <w:p w14:paraId="3E22F125" w14:textId="77777777" w:rsidR="008802CD" w:rsidRPr="0030044D" w:rsidRDefault="008802CD" w:rsidP="00505A31">
      <w:pPr>
        <w:pStyle w:val="Default"/>
        <w:jc w:val="both"/>
        <w:rPr>
          <w:sz w:val="20"/>
          <w:szCs w:val="20"/>
        </w:rPr>
      </w:pPr>
    </w:p>
    <w:p w14:paraId="5D89E312" w14:textId="7A95FCCC" w:rsidR="00505A31" w:rsidRPr="0030044D" w:rsidRDefault="00473C3A" w:rsidP="00F14BC1">
      <w:pPr>
        <w:pStyle w:val="Default"/>
        <w:jc w:val="both"/>
        <w:rPr>
          <w:sz w:val="20"/>
          <w:szCs w:val="20"/>
        </w:rPr>
      </w:pPr>
      <w:r>
        <w:rPr>
          <w:noProof/>
          <w:lang w:val="en-US" w:eastAsia="en-US"/>
        </w:rPr>
        <w:drawing>
          <wp:inline distT="0" distB="0" distL="0" distR="0" wp14:anchorId="6710073B" wp14:editId="3C7E304E">
            <wp:extent cx="6120130" cy="3224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3224530"/>
                    </a:xfrm>
                    <a:prstGeom prst="rect">
                      <a:avLst/>
                    </a:prstGeom>
                  </pic:spPr>
                </pic:pic>
              </a:graphicData>
            </a:graphic>
          </wp:inline>
        </w:drawing>
      </w:r>
    </w:p>
    <w:p w14:paraId="0DD91716" w14:textId="77777777" w:rsidR="00F14BC1" w:rsidRPr="0030044D" w:rsidRDefault="00F14BC1" w:rsidP="00F14BC1">
      <w:pPr>
        <w:pStyle w:val="Default"/>
        <w:ind w:left="357"/>
        <w:jc w:val="both"/>
      </w:pPr>
    </w:p>
    <w:p w14:paraId="5C576FE5" w14:textId="77777777" w:rsidR="00F14BC1" w:rsidRPr="0030044D" w:rsidRDefault="00F14BC1" w:rsidP="00F14BC1">
      <w:pPr>
        <w:pStyle w:val="Default"/>
        <w:jc w:val="both"/>
      </w:pPr>
    </w:p>
    <w:p w14:paraId="216C9A48" w14:textId="77777777" w:rsidR="00F14BC1" w:rsidRPr="0030044D" w:rsidRDefault="00F14BC1" w:rsidP="00F14BC1">
      <w:pPr>
        <w:pStyle w:val="Default"/>
        <w:ind w:left="357"/>
        <w:jc w:val="both"/>
      </w:pPr>
    </w:p>
    <w:p w14:paraId="5E6779D2" w14:textId="77777777" w:rsidR="00F14BC1" w:rsidRPr="0030044D" w:rsidRDefault="00F14BC1" w:rsidP="00F14BC1">
      <w:pPr>
        <w:pStyle w:val="Default"/>
        <w:jc w:val="both"/>
        <w:rPr>
          <w:rFonts w:cs="Times New Roman"/>
          <w:b/>
          <w:bCs/>
          <w:color w:val="auto"/>
          <w:kern w:val="32"/>
          <w:lang w:eastAsia="en-US"/>
        </w:rPr>
      </w:pPr>
      <w:r w:rsidRPr="0030044D">
        <w:rPr>
          <w:rFonts w:cs="Times New Roman"/>
          <w:b/>
          <w:bCs/>
          <w:color w:val="auto"/>
          <w:kern w:val="32"/>
          <w:lang w:eastAsia="en-US"/>
        </w:rPr>
        <w:br w:type="page"/>
      </w:r>
    </w:p>
    <w:p w14:paraId="42B959EF" w14:textId="77777777" w:rsidR="00F14BC1" w:rsidRPr="0030044D" w:rsidRDefault="00F14BC1" w:rsidP="00F14BC1">
      <w:pPr>
        <w:rPr>
          <w:rFonts w:ascii="Arial" w:hAnsi="Arial" w:cs="Arial"/>
          <w:b/>
          <w:kern w:val="32"/>
          <w:sz w:val="20"/>
          <w:lang w:eastAsia="en-US"/>
        </w:rPr>
      </w:pPr>
      <w:r w:rsidRPr="0030044D">
        <w:rPr>
          <w:rFonts w:ascii="Arial" w:hAnsi="Arial" w:cs="Arial"/>
          <w:b/>
          <w:kern w:val="32"/>
          <w:sz w:val="20"/>
          <w:lang w:eastAsia="en-US"/>
        </w:rPr>
        <w:lastRenderedPageBreak/>
        <w:t>Example of Print preview:</w:t>
      </w:r>
    </w:p>
    <w:p w14:paraId="5BBC0E33" w14:textId="77777777" w:rsidR="00F14BC1" w:rsidRPr="0030044D" w:rsidRDefault="00724727" w:rsidP="00F14BC1">
      <w:pPr>
        <w:pStyle w:val="Default"/>
        <w:jc w:val="both"/>
        <w:rPr>
          <w:rFonts w:cs="Times New Roman"/>
          <w:b/>
          <w:bCs/>
          <w:color w:val="auto"/>
          <w:kern w:val="32"/>
          <w:lang w:eastAsia="en-US"/>
        </w:rPr>
      </w:pPr>
      <w:r w:rsidRPr="0030044D">
        <w:rPr>
          <w:rFonts w:cs="Times New Roman"/>
          <w:b/>
          <w:bCs/>
          <w:noProof/>
          <w:color w:val="auto"/>
          <w:kern w:val="32"/>
          <w:lang w:val="en-US" w:eastAsia="en-US"/>
        </w:rPr>
        <w:drawing>
          <wp:inline distT="0" distB="0" distL="0" distR="0" wp14:anchorId="42174142" wp14:editId="112F4683">
            <wp:extent cx="6118860" cy="4404360"/>
            <wp:effectExtent l="1905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cstate="print"/>
                    <a:srcRect/>
                    <a:stretch>
                      <a:fillRect/>
                    </a:stretch>
                  </pic:blipFill>
                  <pic:spPr bwMode="auto">
                    <a:xfrm>
                      <a:off x="0" y="0"/>
                      <a:ext cx="6118860" cy="4404360"/>
                    </a:xfrm>
                    <a:prstGeom prst="rect">
                      <a:avLst/>
                    </a:prstGeom>
                    <a:noFill/>
                    <a:ln w="9525">
                      <a:noFill/>
                      <a:miter lim="800000"/>
                      <a:headEnd/>
                      <a:tailEnd/>
                    </a:ln>
                  </pic:spPr>
                </pic:pic>
              </a:graphicData>
            </a:graphic>
          </wp:inline>
        </w:drawing>
      </w:r>
    </w:p>
    <w:p w14:paraId="58799557" w14:textId="77777777" w:rsidR="00F14BC1" w:rsidRPr="0030044D" w:rsidRDefault="00F14BC1">
      <w:pPr>
        <w:spacing w:after="0" w:line="240" w:lineRule="auto"/>
        <w:rPr>
          <w:rFonts w:ascii="Arial" w:hAnsi="Arial" w:cs="Arial"/>
          <w:color w:val="000000"/>
          <w:sz w:val="24"/>
          <w:szCs w:val="24"/>
        </w:rPr>
      </w:pPr>
      <w:r w:rsidRPr="0030044D">
        <w:br w:type="page"/>
      </w:r>
    </w:p>
    <w:p w14:paraId="4B630A23" w14:textId="77777777" w:rsidR="00F14BC1" w:rsidRPr="0030044D" w:rsidRDefault="00F14BC1" w:rsidP="00D136A2">
      <w:pPr>
        <w:pStyle w:val="Default"/>
        <w:ind w:left="357"/>
        <w:jc w:val="both"/>
      </w:pPr>
    </w:p>
    <w:p w14:paraId="3188D142" w14:textId="77777777" w:rsidR="00646121" w:rsidRPr="0030044D" w:rsidRDefault="00646121" w:rsidP="000543BE">
      <w:pPr>
        <w:pStyle w:val="Default"/>
        <w:numPr>
          <w:ilvl w:val="0"/>
          <w:numId w:val="29"/>
        </w:numPr>
        <w:ind w:left="357" w:hanging="357"/>
        <w:jc w:val="both"/>
      </w:pPr>
      <w:r w:rsidRPr="0030044D">
        <w:rPr>
          <w:rFonts w:cs="Times New Roman"/>
          <w:b/>
          <w:bCs/>
          <w:color w:val="auto"/>
          <w:kern w:val="32"/>
          <w:lang w:eastAsia="en-US"/>
        </w:rPr>
        <w:t>Step</w:t>
      </w:r>
      <w:r w:rsidR="0094648B">
        <w:rPr>
          <w:rFonts w:cs="Times New Roman"/>
          <w:b/>
          <w:bCs/>
          <w:color w:val="auto"/>
          <w:kern w:val="32"/>
          <w:lang w:eastAsia="en-US"/>
        </w:rPr>
        <w:t xml:space="preserve"> 10</w:t>
      </w:r>
      <w:r w:rsidRPr="0030044D">
        <w:rPr>
          <w:rFonts w:cs="Times New Roman"/>
          <w:b/>
          <w:bCs/>
          <w:color w:val="auto"/>
          <w:kern w:val="32"/>
          <w:lang w:eastAsia="en-US"/>
        </w:rPr>
        <w:t>: Complete task</w:t>
      </w:r>
    </w:p>
    <w:p w14:paraId="68D0A412" w14:textId="77777777" w:rsidR="00CC1BCD" w:rsidRPr="0030044D" w:rsidRDefault="00CC1BCD" w:rsidP="00CC1BCD">
      <w:pPr>
        <w:pStyle w:val="Default"/>
        <w:jc w:val="both"/>
        <w:rPr>
          <w:sz w:val="20"/>
          <w:szCs w:val="20"/>
        </w:rPr>
      </w:pPr>
    </w:p>
    <w:p w14:paraId="2733313D" w14:textId="77777777" w:rsidR="00185D10" w:rsidRPr="0030044D" w:rsidRDefault="00CC1BCD" w:rsidP="00CC1BCD">
      <w:pPr>
        <w:pStyle w:val="Default"/>
        <w:jc w:val="both"/>
        <w:rPr>
          <w:sz w:val="20"/>
          <w:szCs w:val="20"/>
        </w:rPr>
      </w:pPr>
      <w:r w:rsidRPr="0030044D">
        <w:rPr>
          <w:sz w:val="20"/>
          <w:szCs w:val="20"/>
        </w:rPr>
        <w:t xml:space="preserve">When you </w:t>
      </w:r>
      <w:r w:rsidRPr="00AD376B">
        <w:rPr>
          <w:b/>
          <w:sz w:val="20"/>
          <w:szCs w:val="20"/>
          <w:u w:val="single"/>
        </w:rPr>
        <w:t>finish the drafting of your work</w:t>
      </w:r>
      <w:r w:rsidRPr="0030044D">
        <w:rPr>
          <w:sz w:val="20"/>
          <w:szCs w:val="20"/>
        </w:rPr>
        <w:t>, you need to click on the right side button “</w:t>
      </w:r>
      <w:r w:rsidRPr="0030044D">
        <w:rPr>
          <w:b/>
          <w:sz w:val="20"/>
          <w:szCs w:val="20"/>
        </w:rPr>
        <w:t>Release envelope</w:t>
      </w:r>
      <w:r w:rsidRPr="0030044D">
        <w:rPr>
          <w:sz w:val="20"/>
          <w:szCs w:val="20"/>
        </w:rPr>
        <w:t xml:space="preserve">”. </w:t>
      </w:r>
    </w:p>
    <w:p w14:paraId="71F4BDCF" w14:textId="77777777" w:rsidR="00CC1BCD" w:rsidRPr="0030044D" w:rsidRDefault="00032E2A" w:rsidP="00CC1BCD">
      <w:pPr>
        <w:pStyle w:val="Default"/>
        <w:jc w:val="both"/>
      </w:pPr>
      <w:r w:rsidRPr="0030044D">
        <w:rPr>
          <w:noProof/>
          <w:lang w:val="en-US" w:eastAsia="en-US"/>
        </w:rPr>
        <w:drawing>
          <wp:inline distT="0" distB="0" distL="0" distR="0" wp14:anchorId="5DB0D8A5" wp14:editId="64740F9A">
            <wp:extent cx="6118860" cy="3322320"/>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6118860" cy="3322320"/>
                    </a:xfrm>
                    <a:prstGeom prst="rect">
                      <a:avLst/>
                    </a:prstGeom>
                    <a:noFill/>
                    <a:ln w="9525">
                      <a:noFill/>
                      <a:miter lim="800000"/>
                      <a:headEnd/>
                      <a:tailEnd/>
                    </a:ln>
                  </pic:spPr>
                </pic:pic>
              </a:graphicData>
            </a:graphic>
          </wp:inline>
        </w:drawing>
      </w:r>
    </w:p>
    <w:p w14:paraId="5522A76F" w14:textId="77777777" w:rsidR="00122ADE" w:rsidRPr="0030044D" w:rsidRDefault="00122ADE" w:rsidP="00122ADE">
      <w:pPr>
        <w:pStyle w:val="Default"/>
        <w:jc w:val="both"/>
        <w:rPr>
          <w:rFonts w:cs="Times New Roman"/>
          <w:b/>
          <w:bCs/>
          <w:color w:val="auto"/>
          <w:kern w:val="32"/>
          <w:lang w:eastAsia="en-US"/>
        </w:rPr>
      </w:pPr>
    </w:p>
    <w:p w14:paraId="2D7E2345" w14:textId="15E6423F" w:rsidR="00886B33" w:rsidRDefault="00886B33" w:rsidP="00886B33">
      <w:pPr>
        <w:pStyle w:val="Default"/>
        <w:jc w:val="both"/>
        <w:rPr>
          <w:sz w:val="20"/>
          <w:szCs w:val="20"/>
        </w:rPr>
      </w:pPr>
      <w:r w:rsidRPr="0030044D">
        <w:rPr>
          <w:sz w:val="20"/>
          <w:szCs w:val="20"/>
        </w:rPr>
        <w:t>Now the report is submitted and received by the EU and the</w:t>
      </w:r>
      <w:r w:rsidRPr="0030044D">
        <w:rPr>
          <w:rFonts w:ascii="Calibri" w:hAnsi="Calibri"/>
          <w:color w:val="1F497D"/>
          <w:sz w:val="18"/>
          <w:szCs w:val="18"/>
          <w:shd w:val="clear" w:color="auto" w:fill="FFFFFF"/>
        </w:rPr>
        <w:t xml:space="preserve"> </w:t>
      </w:r>
      <w:r w:rsidRPr="0030044D">
        <w:rPr>
          <w:sz w:val="20"/>
          <w:szCs w:val="20"/>
        </w:rPr>
        <w:t>envelope is available to the public</w:t>
      </w:r>
      <w:r w:rsidR="007D1022">
        <w:rPr>
          <w:sz w:val="20"/>
          <w:szCs w:val="20"/>
        </w:rPr>
        <w:t xml:space="preserve"> (if you did not tick the box “Restricted from public view”</w:t>
      </w:r>
      <w:r w:rsidRPr="0030044D">
        <w:rPr>
          <w:sz w:val="20"/>
          <w:szCs w:val="20"/>
        </w:rPr>
        <w:t>. After a few minutes, confirmation of receipt message and automatic feedback is stored automatically in the envelope's feedback area. Additional feedback might be provided by the Commission or EEA.</w:t>
      </w:r>
    </w:p>
    <w:p w14:paraId="54C1A0C1" w14:textId="2340F7F0" w:rsidR="00957B9F" w:rsidRPr="0030044D" w:rsidRDefault="00957B9F" w:rsidP="00886B33">
      <w:pPr>
        <w:pStyle w:val="Default"/>
        <w:jc w:val="both"/>
        <w:rPr>
          <w:sz w:val="20"/>
          <w:szCs w:val="20"/>
        </w:rPr>
      </w:pPr>
      <w:r>
        <w:rPr>
          <w:sz w:val="20"/>
          <w:szCs w:val="20"/>
        </w:rPr>
        <w:t>You may review the confirmation of receipt by clicking the corresponding link on the envelope.</w:t>
      </w:r>
    </w:p>
    <w:p w14:paraId="2332A7A3" w14:textId="77777777" w:rsidR="00062FCE" w:rsidRDefault="00062FCE" w:rsidP="00886B33">
      <w:pPr>
        <w:pStyle w:val="Default"/>
        <w:jc w:val="both"/>
        <w:rPr>
          <w:sz w:val="20"/>
          <w:szCs w:val="20"/>
        </w:rPr>
      </w:pPr>
    </w:p>
    <w:p w14:paraId="26B81264" w14:textId="249717F5" w:rsidR="00957B9F" w:rsidRDefault="00957B9F" w:rsidP="00886B33">
      <w:pPr>
        <w:pStyle w:val="Default"/>
        <w:jc w:val="both"/>
        <w:rPr>
          <w:sz w:val="20"/>
          <w:szCs w:val="20"/>
        </w:rPr>
      </w:pPr>
      <w:r>
        <w:rPr>
          <w:noProof/>
          <w:lang w:val="en-US" w:eastAsia="en-US"/>
        </w:rPr>
        <w:drawing>
          <wp:inline distT="0" distB="0" distL="0" distR="0" wp14:anchorId="537EE001" wp14:editId="6B91D5BD">
            <wp:extent cx="6120130" cy="3169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3169285"/>
                    </a:xfrm>
                    <a:prstGeom prst="rect">
                      <a:avLst/>
                    </a:prstGeom>
                  </pic:spPr>
                </pic:pic>
              </a:graphicData>
            </a:graphic>
          </wp:inline>
        </w:drawing>
      </w:r>
    </w:p>
    <w:p w14:paraId="6955E29E" w14:textId="77777777" w:rsidR="00062FCE" w:rsidRPr="0030044D" w:rsidRDefault="00062FCE" w:rsidP="00886B33">
      <w:pPr>
        <w:pStyle w:val="Default"/>
        <w:jc w:val="both"/>
        <w:rPr>
          <w:sz w:val="20"/>
          <w:szCs w:val="20"/>
        </w:rPr>
      </w:pPr>
    </w:p>
    <w:p w14:paraId="54D3CC89" w14:textId="77777777" w:rsidR="00806EC0" w:rsidRPr="0030044D" w:rsidRDefault="00806EC0" w:rsidP="00122ADE">
      <w:pPr>
        <w:pStyle w:val="Default"/>
        <w:jc w:val="both"/>
        <w:rPr>
          <w:rFonts w:cs="Times New Roman"/>
          <w:b/>
          <w:bCs/>
          <w:color w:val="auto"/>
          <w:kern w:val="32"/>
          <w:lang w:eastAsia="en-US"/>
        </w:rPr>
      </w:pPr>
    </w:p>
    <w:p w14:paraId="5C5A84E0" w14:textId="30CCB25C" w:rsidR="00806EC0" w:rsidRDefault="00957B9F" w:rsidP="00122ADE">
      <w:pPr>
        <w:pStyle w:val="Default"/>
        <w:jc w:val="both"/>
        <w:rPr>
          <w:rFonts w:cs="Times New Roman"/>
          <w:b/>
          <w:bCs/>
          <w:color w:val="auto"/>
          <w:kern w:val="32"/>
          <w:lang w:eastAsia="en-US"/>
        </w:rPr>
      </w:pPr>
      <w:r>
        <w:rPr>
          <w:noProof/>
          <w:lang w:val="en-US" w:eastAsia="en-US"/>
        </w:rPr>
        <w:lastRenderedPageBreak/>
        <w:drawing>
          <wp:inline distT="0" distB="0" distL="0" distR="0" wp14:anchorId="37E32EEA" wp14:editId="4A679EF4">
            <wp:extent cx="6120130" cy="3963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963035"/>
                    </a:xfrm>
                    <a:prstGeom prst="rect">
                      <a:avLst/>
                    </a:prstGeom>
                  </pic:spPr>
                </pic:pic>
              </a:graphicData>
            </a:graphic>
          </wp:inline>
        </w:drawing>
      </w:r>
    </w:p>
    <w:p w14:paraId="0C98945C" w14:textId="77777777" w:rsidR="00AE4A0D" w:rsidRPr="0030044D" w:rsidRDefault="00AE4A0D" w:rsidP="00122ADE">
      <w:pPr>
        <w:pStyle w:val="Default"/>
        <w:jc w:val="both"/>
        <w:rPr>
          <w:rFonts w:cs="Times New Roman"/>
          <w:b/>
          <w:bCs/>
          <w:color w:val="auto"/>
          <w:kern w:val="32"/>
          <w:lang w:eastAsia="en-US"/>
        </w:rPr>
      </w:pPr>
    </w:p>
    <w:p w14:paraId="17A86ECD" w14:textId="77777777" w:rsidR="00372FF2" w:rsidRPr="0030044D" w:rsidRDefault="00372FF2" w:rsidP="00260930">
      <w:pPr>
        <w:pStyle w:val="Heading1"/>
        <w:rPr>
          <w:lang w:val="en-GB"/>
        </w:rPr>
      </w:pPr>
      <w:r w:rsidRPr="0030044D">
        <w:rPr>
          <w:lang w:val="en-GB"/>
        </w:rPr>
        <w:t>Getting help</w:t>
      </w:r>
    </w:p>
    <w:p w14:paraId="33AF77C1" w14:textId="77777777" w:rsidR="00646121" w:rsidRPr="0030044D" w:rsidRDefault="00646121" w:rsidP="00620A60">
      <w:pPr>
        <w:pStyle w:val="Default"/>
        <w:rPr>
          <w:color w:val="auto"/>
          <w:sz w:val="20"/>
          <w:szCs w:val="20"/>
        </w:rPr>
      </w:pPr>
    </w:p>
    <w:p w14:paraId="6D91F350" w14:textId="77777777" w:rsidR="009417A0" w:rsidRPr="0030044D" w:rsidRDefault="00646121" w:rsidP="00620A60">
      <w:pPr>
        <w:pStyle w:val="Default"/>
        <w:rPr>
          <w:color w:val="auto"/>
          <w:sz w:val="20"/>
          <w:szCs w:val="20"/>
        </w:rPr>
      </w:pPr>
      <w:r w:rsidRPr="0030044D">
        <w:rPr>
          <w:color w:val="auto"/>
          <w:sz w:val="20"/>
          <w:szCs w:val="20"/>
        </w:rPr>
        <w:t xml:space="preserve">CDR help: </w:t>
      </w:r>
      <w:hyperlink r:id="rId86" w:history="1">
        <w:r w:rsidRPr="0030044D">
          <w:rPr>
            <w:rStyle w:val="Hyperlink"/>
            <w:rFonts w:cs="Arial"/>
            <w:sz w:val="20"/>
            <w:szCs w:val="20"/>
          </w:rPr>
          <w:t>http://cdr.eionet.europa.eu/help</w:t>
        </w:r>
      </w:hyperlink>
    </w:p>
    <w:p w14:paraId="133039DA" w14:textId="77777777" w:rsidR="00646121" w:rsidRPr="0030044D" w:rsidRDefault="00646121" w:rsidP="00620A60">
      <w:pPr>
        <w:pStyle w:val="Default"/>
        <w:rPr>
          <w:color w:val="auto"/>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7"/>
        <w:gridCol w:w="4417"/>
      </w:tblGrid>
      <w:tr w:rsidR="009417A0" w:rsidRPr="0030044D" w14:paraId="275E7600" w14:textId="77777777" w:rsidTr="00185D10">
        <w:trPr>
          <w:trHeight w:val="858"/>
        </w:trPr>
        <w:tc>
          <w:tcPr>
            <w:tcW w:w="4417" w:type="dxa"/>
            <w:shd w:val="clear" w:color="auto" w:fill="auto"/>
          </w:tcPr>
          <w:p w14:paraId="3C28285A" w14:textId="77777777" w:rsidR="00185D10" w:rsidRPr="0030044D" w:rsidRDefault="009417A0" w:rsidP="00185D10">
            <w:pPr>
              <w:spacing w:before="60" w:after="60"/>
              <w:rPr>
                <w:rFonts w:ascii="Arial" w:hAnsi="Arial" w:cs="Arial"/>
                <w:sz w:val="20"/>
                <w:szCs w:val="20"/>
              </w:rPr>
            </w:pPr>
            <w:r w:rsidRPr="0030044D">
              <w:rPr>
                <w:rFonts w:ascii="Arial" w:hAnsi="Arial" w:cs="Arial"/>
                <w:sz w:val="20"/>
                <w:szCs w:val="20"/>
              </w:rPr>
              <w:t xml:space="preserve">For technical assistance with access to </w:t>
            </w:r>
            <w:r w:rsidR="00E8796E" w:rsidRPr="0030044D">
              <w:rPr>
                <w:rFonts w:ascii="Arial" w:hAnsi="Arial" w:cs="Arial"/>
                <w:sz w:val="20"/>
                <w:szCs w:val="20"/>
              </w:rPr>
              <w:t>CDR</w:t>
            </w:r>
            <w:r w:rsidRPr="0030044D">
              <w:rPr>
                <w:rFonts w:ascii="Arial" w:hAnsi="Arial" w:cs="Arial"/>
                <w:sz w:val="20"/>
                <w:szCs w:val="20"/>
              </w:rPr>
              <w:t xml:space="preserve"> and the submission process</w:t>
            </w:r>
            <w:r w:rsidR="00185D10" w:rsidRPr="0030044D">
              <w:rPr>
                <w:rFonts w:ascii="Arial" w:hAnsi="Arial" w:cs="Arial"/>
                <w:sz w:val="20"/>
                <w:szCs w:val="20"/>
              </w:rPr>
              <w:t xml:space="preserve">. </w:t>
            </w:r>
          </w:p>
          <w:p w14:paraId="6BA0DB76" w14:textId="77777777" w:rsidR="009417A0" w:rsidRPr="0030044D" w:rsidRDefault="00185D10" w:rsidP="00871CC0">
            <w:pPr>
              <w:spacing w:before="60" w:after="60"/>
              <w:rPr>
                <w:rFonts w:ascii="Arial" w:hAnsi="Arial" w:cs="Arial"/>
                <w:sz w:val="20"/>
                <w:szCs w:val="20"/>
              </w:rPr>
            </w:pPr>
            <w:r w:rsidRPr="0030044D">
              <w:rPr>
                <w:rFonts w:ascii="Arial" w:hAnsi="Arial" w:cs="Arial"/>
                <w:sz w:val="20"/>
                <w:szCs w:val="20"/>
              </w:rPr>
              <w:t xml:space="preserve">Questions related to </w:t>
            </w:r>
            <w:r w:rsidR="00871CC0">
              <w:rPr>
                <w:rFonts w:ascii="Arial" w:hAnsi="Arial" w:cs="Arial"/>
                <w:sz w:val="20"/>
                <w:szCs w:val="20"/>
              </w:rPr>
              <w:t>LCP emission summaries</w:t>
            </w:r>
            <w:r w:rsidRPr="0030044D">
              <w:rPr>
                <w:rFonts w:ascii="Arial" w:hAnsi="Arial" w:cs="Arial"/>
                <w:sz w:val="20"/>
                <w:szCs w:val="20"/>
              </w:rPr>
              <w:t xml:space="preserve"> questionnaire reporting will be forwarded to the technical team.</w:t>
            </w:r>
          </w:p>
        </w:tc>
        <w:tc>
          <w:tcPr>
            <w:tcW w:w="4417" w:type="dxa"/>
            <w:shd w:val="clear" w:color="auto" w:fill="auto"/>
          </w:tcPr>
          <w:p w14:paraId="151024BF" w14:textId="77777777" w:rsidR="009417A0" w:rsidRPr="0030044D" w:rsidRDefault="00275CB1" w:rsidP="00EC13E5">
            <w:pPr>
              <w:spacing w:before="60" w:after="60"/>
              <w:rPr>
                <w:rFonts w:ascii="Arial" w:hAnsi="Arial" w:cs="Arial"/>
                <w:sz w:val="20"/>
                <w:szCs w:val="20"/>
              </w:rPr>
            </w:pPr>
            <w:hyperlink r:id="rId87" w:history="1">
              <w:r w:rsidR="00E8796E" w:rsidRPr="0030044D">
                <w:rPr>
                  <w:rStyle w:val="Hyperlink"/>
                  <w:rFonts w:ascii="Arial" w:hAnsi="Arial" w:cs="Arial"/>
                  <w:sz w:val="20"/>
                  <w:szCs w:val="20"/>
                </w:rPr>
                <w:t>helpdesk@eionet.europa.eu</w:t>
              </w:r>
            </w:hyperlink>
          </w:p>
        </w:tc>
      </w:tr>
    </w:tbl>
    <w:p w14:paraId="6DE1A3D5" w14:textId="77777777" w:rsidR="00CB2730" w:rsidRPr="0030044D" w:rsidRDefault="00CB2730" w:rsidP="00620A60">
      <w:pPr>
        <w:pStyle w:val="Default"/>
        <w:rPr>
          <w:sz w:val="20"/>
          <w:szCs w:val="20"/>
        </w:rPr>
      </w:pPr>
    </w:p>
    <w:p w14:paraId="04570750" w14:textId="77777777" w:rsidR="00CB2730" w:rsidRPr="0030044D" w:rsidRDefault="00CB2730" w:rsidP="00620A60">
      <w:pPr>
        <w:pStyle w:val="Default"/>
        <w:rPr>
          <w:sz w:val="20"/>
          <w:szCs w:val="20"/>
        </w:rPr>
      </w:pPr>
    </w:p>
    <w:p w14:paraId="19C02EF4" w14:textId="4296DABD" w:rsidR="00C85F39" w:rsidRDefault="00C85F39" w:rsidP="00212005">
      <w:pPr>
        <w:rPr>
          <w:rFonts w:ascii="Arial" w:hAnsi="Arial" w:cs="Arial"/>
          <w:sz w:val="20"/>
          <w:szCs w:val="20"/>
        </w:rPr>
      </w:pPr>
    </w:p>
    <w:p w14:paraId="19CB408C" w14:textId="77777777" w:rsidR="00C85F39" w:rsidRPr="00C85F39" w:rsidRDefault="00C85F39" w:rsidP="00C85F39">
      <w:pPr>
        <w:rPr>
          <w:rFonts w:ascii="Arial" w:hAnsi="Arial" w:cs="Arial"/>
          <w:sz w:val="20"/>
          <w:szCs w:val="20"/>
        </w:rPr>
      </w:pPr>
    </w:p>
    <w:p w14:paraId="07608F80" w14:textId="77777777" w:rsidR="00C85F39" w:rsidRPr="00C85F39" w:rsidRDefault="00C85F39">
      <w:pPr>
        <w:rPr>
          <w:rFonts w:ascii="Arial" w:hAnsi="Arial" w:cs="Arial"/>
          <w:sz w:val="20"/>
          <w:szCs w:val="20"/>
        </w:rPr>
      </w:pPr>
    </w:p>
    <w:p w14:paraId="77CC7E43" w14:textId="77777777" w:rsidR="00C85F39" w:rsidRPr="00C85F39" w:rsidRDefault="00C85F39">
      <w:pPr>
        <w:rPr>
          <w:rFonts w:ascii="Arial" w:hAnsi="Arial" w:cs="Arial"/>
          <w:sz w:val="20"/>
          <w:szCs w:val="20"/>
        </w:rPr>
      </w:pPr>
    </w:p>
    <w:p w14:paraId="698E2ADC" w14:textId="77777777" w:rsidR="00C85F39" w:rsidRPr="00C85F39" w:rsidRDefault="00C85F39">
      <w:pPr>
        <w:rPr>
          <w:rFonts w:ascii="Arial" w:hAnsi="Arial" w:cs="Arial"/>
          <w:sz w:val="20"/>
          <w:szCs w:val="20"/>
        </w:rPr>
      </w:pPr>
    </w:p>
    <w:p w14:paraId="7797C1EB" w14:textId="77777777" w:rsidR="00C85F39" w:rsidRPr="00C85F39" w:rsidRDefault="00C85F39">
      <w:pPr>
        <w:rPr>
          <w:rFonts w:ascii="Arial" w:hAnsi="Arial" w:cs="Arial"/>
          <w:sz w:val="20"/>
          <w:szCs w:val="20"/>
        </w:rPr>
      </w:pPr>
    </w:p>
    <w:p w14:paraId="0F55411B" w14:textId="77777777" w:rsidR="00C85F39" w:rsidRPr="00C85F39" w:rsidRDefault="00C85F39">
      <w:pPr>
        <w:rPr>
          <w:rFonts w:ascii="Arial" w:hAnsi="Arial" w:cs="Arial"/>
          <w:sz w:val="20"/>
          <w:szCs w:val="20"/>
        </w:rPr>
      </w:pPr>
    </w:p>
    <w:p w14:paraId="66A50BFE" w14:textId="77777777" w:rsidR="00C85F39" w:rsidRPr="00C85F39" w:rsidRDefault="00C85F39">
      <w:pPr>
        <w:rPr>
          <w:rFonts w:ascii="Arial" w:hAnsi="Arial" w:cs="Arial"/>
          <w:sz w:val="20"/>
          <w:szCs w:val="20"/>
        </w:rPr>
      </w:pPr>
    </w:p>
    <w:p w14:paraId="30525C54" w14:textId="64C9EF54" w:rsidR="00212005" w:rsidRPr="00C85F39" w:rsidRDefault="00C85F39" w:rsidP="00AD376B">
      <w:pPr>
        <w:tabs>
          <w:tab w:val="left" w:pos="6254"/>
        </w:tabs>
        <w:rPr>
          <w:rFonts w:ascii="Arial" w:hAnsi="Arial" w:cs="Arial"/>
          <w:sz w:val="20"/>
          <w:szCs w:val="20"/>
        </w:rPr>
      </w:pPr>
      <w:r>
        <w:rPr>
          <w:rFonts w:ascii="Arial" w:hAnsi="Arial" w:cs="Arial"/>
          <w:sz w:val="20"/>
          <w:szCs w:val="20"/>
        </w:rPr>
        <w:tab/>
      </w:r>
    </w:p>
    <w:sectPr w:rsidR="00212005" w:rsidRPr="00C85F39" w:rsidSect="00A81181">
      <w:headerReference w:type="default" r:id="rId88"/>
      <w:footerReference w:type="default" r:id="rId89"/>
      <w:pgSz w:w="11906" w:h="16838"/>
      <w:pgMar w:top="1440"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592DA2" w14:textId="77777777" w:rsidR="00275CB1" w:rsidRDefault="00275CB1" w:rsidP="006D6C1C">
      <w:pPr>
        <w:spacing w:after="0" w:line="240" w:lineRule="auto"/>
      </w:pPr>
      <w:r>
        <w:separator/>
      </w:r>
    </w:p>
  </w:endnote>
  <w:endnote w:type="continuationSeparator" w:id="0">
    <w:p w14:paraId="0CE95541" w14:textId="77777777" w:rsidR="00275CB1" w:rsidRDefault="00275CB1" w:rsidP="006D6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D8C45" w14:textId="77777777" w:rsidR="00186F83" w:rsidRDefault="00186F83" w:rsidP="007B1A78">
    <w:pPr>
      <w:pStyle w:val="Default"/>
      <w:jc w:val="right"/>
      <w:rPr>
        <w:i/>
        <w:sz w:val="16"/>
        <w:szCs w:val="16"/>
      </w:rPr>
    </w:pPr>
  </w:p>
  <w:p w14:paraId="653B1538" w14:textId="778D6E11" w:rsidR="00186F83" w:rsidRPr="00D130F4" w:rsidRDefault="00F4191E" w:rsidP="007B1A78">
    <w:pPr>
      <w:pStyle w:val="Default"/>
      <w:jc w:val="right"/>
      <w:rPr>
        <w:sz w:val="18"/>
        <w:szCs w:val="18"/>
      </w:rPr>
    </w:pPr>
    <w:r>
      <w:rPr>
        <w:i/>
        <w:sz w:val="16"/>
        <w:szCs w:val="16"/>
      </w:rPr>
      <w:t>Large Combustion Plants</w:t>
    </w:r>
    <w:r w:rsidR="00186F83" w:rsidRPr="00D130F4">
      <w:rPr>
        <w:i/>
        <w:sz w:val="16"/>
        <w:szCs w:val="16"/>
      </w:rPr>
      <w:t xml:space="preserve"> </w:t>
    </w:r>
    <w:r w:rsidR="00184FB7">
      <w:rPr>
        <w:i/>
        <w:sz w:val="16"/>
        <w:szCs w:val="16"/>
      </w:rPr>
      <w:t xml:space="preserve">emission summaries </w:t>
    </w:r>
    <w:r w:rsidR="00186F83" w:rsidRPr="00D130F4">
      <w:rPr>
        <w:i/>
        <w:sz w:val="16"/>
        <w:szCs w:val="16"/>
      </w:rPr>
      <w:t xml:space="preserve">Reporting Manual </w:t>
    </w:r>
    <w:r w:rsidR="00186F83">
      <w:rPr>
        <w:i/>
        <w:sz w:val="16"/>
        <w:szCs w:val="16"/>
      </w:rPr>
      <w:t>1</w:t>
    </w:r>
    <w:r w:rsidR="00186F83" w:rsidRPr="00D130F4">
      <w:rPr>
        <w:i/>
        <w:sz w:val="16"/>
        <w:szCs w:val="16"/>
      </w:rPr>
      <w:t>.</w:t>
    </w:r>
    <w:r w:rsidR="00924814">
      <w:rPr>
        <w:i/>
        <w:sz w:val="16"/>
        <w:szCs w:val="16"/>
      </w:rPr>
      <w:t>3</w:t>
    </w:r>
    <w:r w:rsidR="00186F83" w:rsidRPr="00D130F4">
      <w:rPr>
        <w:i/>
        <w:sz w:val="16"/>
        <w:szCs w:val="16"/>
      </w:rPr>
      <w:t xml:space="preserve"> – </w:t>
    </w:r>
    <w:r w:rsidR="00785DDF">
      <w:rPr>
        <w:i/>
        <w:sz w:val="16"/>
        <w:szCs w:val="16"/>
      </w:rPr>
      <w:t xml:space="preserve">December </w:t>
    </w:r>
    <w:r w:rsidR="00186F83" w:rsidRPr="00D130F4">
      <w:rPr>
        <w:i/>
        <w:sz w:val="16"/>
        <w:szCs w:val="16"/>
      </w:rPr>
      <w:t>201</w:t>
    </w:r>
    <w:r w:rsidR="00C85F39">
      <w:rPr>
        <w:i/>
        <w:sz w:val="16"/>
        <w:szCs w:val="16"/>
      </w:rPr>
      <w:t>5</w:t>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t xml:space="preserve"> </w:t>
    </w:r>
    <w:r w:rsidR="00693F17" w:rsidRPr="007B1A78">
      <w:rPr>
        <w:sz w:val="18"/>
        <w:szCs w:val="18"/>
      </w:rPr>
      <w:fldChar w:fldCharType="begin"/>
    </w:r>
    <w:r w:rsidR="00186F83" w:rsidRPr="00D130F4">
      <w:rPr>
        <w:sz w:val="18"/>
        <w:szCs w:val="18"/>
      </w:rPr>
      <w:instrText xml:space="preserve"> PAGE   \* MERGEFORMAT </w:instrText>
    </w:r>
    <w:r w:rsidR="00693F17" w:rsidRPr="007B1A78">
      <w:rPr>
        <w:sz w:val="18"/>
        <w:szCs w:val="18"/>
      </w:rPr>
      <w:fldChar w:fldCharType="separate"/>
    </w:r>
    <w:r w:rsidR="009645C6" w:rsidRPr="009645C6">
      <w:rPr>
        <w:noProof/>
        <w:sz w:val="18"/>
        <w:szCs w:val="18"/>
        <w:lang w:val="fr-BE"/>
      </w:rPr>
      <w:t>20</w:t>
    </w:r>
    <w:r w:rsidR="00693F17" w:rsidRPr="007B1A78">
      <w:rPr>
        <w:sz w:val="18"/>
        <w:szCs w:val="18"/>
      </w:rPr>
      <w:fldChar w:fldCharType="end"/>
    </w:r>
  </w:p>
  <w:p w14:paraId="26AA039A" w14:textId="77777777" w:rsidR="00186F83" w:rsidRPr="00D130F4" w:rsidRDefault="00186F83" w:rsidP="007B1A78">
    <w:pPr>
      <w:pStyle w:val="Default"/>
      <w:jc w:val="both"/>
      <w:rPr>
        <w:i/>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02936F" w14:textId="77777777" w:rsidR="00275CB1" w:rsidRDefault="00275CB1" w:rsidP="006D6C1C">
      <w:pPr>
        <w:spacing w:after="0" w:line="240" w:lineRule="auto"/>
      </w:pPr>
      <w:r>
        <w:separator/>
      </w:r>
    </w:p>
  </w:footnote>
  <w:footnote w:type="continuationSeparator" w:id="0">
    <w:p w14:paraId="4DFA1CB9" w14:textId="77777777" w:rsidR="00275CB1" w:rsidRDefault="00275CB1" w:rsidP="006D6C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0EDB9" w14:textId="77777777" w:rsidR="00186F83" w:rsidRDefault="00186F83">
    <w:pPr>
      <w:pStyle w:val="Header"/>
    </w:pPr>
    <w:r>
      <w:rPr>
        <w:noProof/>
        <w:lang w:val="en-US" w:eastAsia="en-US"/>
      </w:rPr>
      <w:drawing>
        <wp:anchor distT="0" distB="0" distL="114300" distR="114300" simplePos="0" relativeHeight="251657728" behindDoc="1" locked="0" layoutInCell="1" allowOverlap="1" wp14:anchorId="38789210" wp14:editId="04884A68">
          <wp:simplePos x="0" y="0"/>
          <wp:positionH relativeFrom="page">
            <wp:posOffset>4695190</wp:posOffset>
          </wp:positionH>
          <wp:positionV relativeFrom="page">
            <wp:posOffset>330835</wp:posOffset>
          </wp:positionV>
          <wp:extent cx="2601595" cy="66421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2601595" cy="66421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bullet"/>
      <w:lvlText w:val=""/>
      <w:lvlJc w:val="left"/>
      <w:pPr>
        <w:tabs>
          <w:tab w:val="num" w:pos="707"/>
        </w:tabs>
        <w:ind w:left="707" w:hanging="283"/>
      </w:pPr>
      <w:rPr>
        <w:rFonts w:ascii="Symbol" w:hAnsi="Symbol"/>
        <w:sz w:val="18"/>
      </w:rPr>
    </w:lvl>
    <w:lvl w:ilvl="1">
      <w:start w:val="1"/>
      <w:numFmt w:val="bullet"/>
      <w:lvlText w:val=""/>
      <w:lvlJc w:val="left"/>
      <w:pPr>
        <w:tabs>
          <w:tab w:val="num" w:pos="1414"/>
        </w:tabs>
        <w:ind w:left="1414" w:hanging="283"/>
      </w:pPr>
      <w:rPr>
        <w:rFonts w:ascii="Symbol" w:hAnsi="Symbol"/>
        <w:sz w:val="18"/>
      </w:rPr>
    </w:lvl>
    <w:lvl w:ilvl="2">
      <w:start w:val="1"/>
      <w:numFmt w:val="bullet"/>
      <w:lvlText w:val=""/>
      <w:lvlJc w:val="left"/>
      <w:pPr>
        <w:tabs>
          <w:tab w:val="num" w:pos="2121"/>
        </w:tabs>
        <w:ind w:left="2121" w:hanging="283"/>
      </w:pPr>
      <w:rPr>
        <w:rFonts w:ascii="Symbol" w:hAnsi="Symbol"/>
        <w:sz w:val="18"/>
      </w:rPr>
    </w:lvl>
    <w:lvl w:ilvl="3">
      <w:start w:val="1"/>
      <w:numFmt w:val="bullet"/>
      <w:lvlText w:val=""/>
      <w:lvlJc w:val="left"/>
      <w:pPr>
        <w:tabs>
          <w:tab w:val="num" w:pos="2828"/>
        </w:tabs>
        <w:ind w:left="2828" w:hanging="283"/>
      </w:pPr>
      <w:rPr>
        <w:rFonts w:ascii="Symbol" w:hAnsi="Symbol"/>
        <w:sz w:val="18"/>
      </w:rPr>
    </w:lvl>
    <w:lvl w:ilvl="4">
      <w:start w:val="1"/>
      <w:numFmt w:val="bullet"/>
      <w:lvlText w:val=""/>
      <w:lvlJc w:val="left"/>
      <w:pPr>
        <w:tabs>
          <w:tab w:val="num" w:pos="3535"/>
        </w:tabs>
        <w:ind w:left="3535" w:hanging="283"/>
      </w:pPr>
      <w:rPr>
        <w:rFonts w:ascii="Symbol" w:hAnsi="Symbol"/>
        <w:sz w:val="18"/>
      </w:rPr>
    </w:lvl>
    <w:lvl w:ilvl="5">
      <w:start w:val="1"/>
      <w:numFmt w:val="bullet"/>
      <w:lvlText w:val=""/>
      <w:lvlJc w:val="left"/>
      <w:pPr>
        <w:tabs>
          <w:tab w:val="num" w:pos="4242"/>
        </w:tabs>
        <w:ind w:left="4242" w:hanging="283"/>
      </w:pPr>
      <w:rPr>
        <w:rFonts w:ascii="Symbol" w:hAnsi="Symbol"/>
        <w:sz w:val="18"/>
      </w:rPr>
    </w:lvl>
    <w:lvl w:ilvl="6">
      <w:start w:val="1"/>
      <w:numFmt w:val="bullet"/>
      <w:lvlText w:val=""/>
      <w:lvlJc w:val="left"/>
      <w:pPr>
        <w:tabs>
          <w:tab w:val="num" w:pos="4949"/>
        </w:tabs>
        <w:ind w:left="4949" w:hanging="283"/>
      </w:pPr>
      <w:rPr>
        <w:rFonts w:ascii="Symbol" w:hAnsi="Symbol"/>
        <w:sz w:val="18"/>
      </w:rPr>
    </w:lvl>
    <w:lvl w:ilvl="7">
      <w:start w:val="1"/>
      <w:numFmt w:val="bullet"/>
      <w:lvlText w:val=""/>
      <w:lvlJc w:val="left"/>
      <w:pPr>
        <w:tabs>
          <w:tab w:val="num" w:pos="5656"/>
        </w:tabs>
        <w:ind w:left="5656" w:hanging="283"/>
      </w:pPr>
      <w:rPr>
        <w:rFonts w:ascii="Symbol" w:hAnsi="Symbol"/>
        <w:sz w:val="18"/>
      </w:rPr>
    </w:lvl>
    <w:lvl w:ilvl="8">
      <w:start w:val="1"/>
      <w:numFmt w:val="bullet"/>
      <w:lvlText w:val=""/>
      <w:lvlJc w:val="left"/>
      <w:pPr>
        <w:tabs>
          <w:tab w:val="num" w:pos="6363"/>
        </w:tabs>
        <w:ind w:left="6363" w:hanging="283"/>
      </w:pPr>
      <w:rPr>
        <w:rFonts w:ascii="Symbol" w:hAnsi="Symbol"/>
        <w:sz w:val="18"/>
      </w:rPr>
    </w:lvl>
  </w:abstractNum>
  <w:abstractNum w:abstractNumId="1">
    <w:nsid w:val="04251FDA"/>
    <w:multiLevelType w:val="hybridMultilevel"/>
    <w:tmpl w:val="36FA95D4"/>
    <w:lvl w:ilvl="0" w:tplc="A988586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6AB03A7"/>
    <w:multiLevelType w:val="hybridMultilevel"/>
    <w:tmpl w:val="BC967B2C"/>
    <w:lvl w:ilvl="0" w:tplc="9ADEC0D2">
      <w:numFmt w:val="bullet"/>
      <w:lvlText w:val=""/>
      <w:lvlJc w:val="left"/>
      <w:pPr>
        <w:ind w:left="720" w:hanging="360"/>
      </w:pPr>
      <w:rPr>
        <w:rFonts w:ascii="Symbol" w:eastAsia="Times New Roman" w:hAnsi="Symbo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4959B5"/>
    <w:multiLevelType w:val="hybridMultilevel"/>
    <w:tmpl w:val="289C6BF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061B6F"/>
    <w:multiLevelType w:val="hybridMultilevel"/>
    <w:tmpl w:val="50588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15A6F36"/>
    <w:multiLevelType w:val="hybridMultilevel"/>
    <w:tmpl w:val="D4B489D8"/>
    <w:lvl w:ilvl="0" w:tplc="9ADEC0D2">
      <w:numFmt w:val="bullet"/>
      <w:lvlText w:val=""/>
      <w:lvlJc w:val="left"/>
      <w:pPr>
        <w:ind w:left="720" w:hanging="360"/>
      </w:pPr>
      <w:rPr>
        <w:rFonts w:ascii="Symbol" w:eastAsia="Times New Roman" w:hAnsi="Symbol" w:cs="Arial" w:hint="default"/>
      </w:rPr>
    </w:lvl>
    <w:lvl w:ilvl="1" w:tplc="04250003">
      <w:start w:val="1"/>
      <w:numFmt w:val="bullet"/>
      <w:lvlText w:val="o"/>
      <w:lvlJc w:val="left"/>
      <w:pPr>
        <w:ind w:left="1440" w:hanging="360"/>
      </w:pPr>
      <w:rPr>
        <w:rFonts w:ascii="Courier New" w:hAnsi="Courier New" w:cs="Courier New" w:hint="default"/>
      </w:rPr>
    </w:lvl>
    <w:lvl w:ilvl="2" w:tplc="04250005">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124800E7"/>
    <w:multiLevelType w:val="hybridMultilevel"/>
    <w:tmpl w:val="971EFAD4"/>
    <w:lvl w:ilvl="0" w:tplc="1F5C82CE">
      <w:start w:val="1"/>
      <w:numFmt w:val="bullet"/>
      <w:lvlText w:val=""/>
      <w:lvlJc w:val="left"/>
      <w:pPr>
        <w:tabs>
          <w:tab w:val="num" w:pos="360"/>
        </w:tabs>
        <w:ind w:left="360" w:hanging="360"/>
      </w:pPr>
      <w:rPr>
        <w:rFonts w:ascii="Wingdings" w:hAnsi="Wingdings" w:hint="default"/>
      </w:rPr>
    </w:lvl>
    <w:lvl w:ilvl="1" w:tplc="1D9A1230">
      <w:start w:val="1"/>
      <w:numFmt w:val="bullet"/>
      <w:lvlText w:val=""/>
      <w:lvlJc w:val="left"/>
      <w:pPr>
        <w:tabs>
          <w:tab w:val="num" w:pos="1080"/>
        </w:tabs>
        <w:ind w:left="1080" w:hanging="360"/>
      </w:pPr>
      <w:rPr>
        <w:rFonts w:ascii="Wingdings" w:hAnsi="Wingdings" w:hint="default"/>
      </w:rPr>
    </w:lvl>
    <w:lvl w:ilvl="2" w:tplc="1F5C82CE">
      <w:start w:val="1"/>
      <w:numFmt w:val="bullet"/>
      <w:lvlText w:val=""/>
      <w:lvlJc w:val="left"/>
      <w:pPr>
        <w:tabs>
          <w:tab w:val="num" w:pos="1800"/>
        </w:tabs>
        <w:ind w:left="1800" w:hanging="360"/>
      </w:pPr>
      <w:rPr>
        <w:rFonts w:ascii="Wingdings" w:hAnsi="Wingdings" w:hint="default"/>
      </w:rPr>
    </w:lvl>
    <w:lvl w:ilvl="3" w:tplc="96C0AF98">
      <w:start w:val="1"/>
      <w:numFmt w:val="bullet"/>
      <w:lvlText w:val="-"/>
      <w:lvlJc w:val="left"/>
      <w:pPr>
        <w:tabs>
          <w:tab w:val="num" w:pos="2520"/>
        </w:tabs>
        <w:ind w:left="2520" w:hanging="360"/>
      </w:pPr>
      <w:rPr>
        <w:rFonts w:ascii="Arial" w:eastAsia="Times New Roman" w:hAnsi="Arial" w:hint="default"/>
      </w:rPr>
    </w:lvl>
    <w:lvl w:ilvl="4" w:tplc="45763310" w:tentative="1">
      <w:start w:val="1"/>
      <w:numFmt w:val="bullet"/>
      <w:lvlText w:val=""/>
      <w:lvlJc w:val="left"/>
      <w:pPr>
        <w:tabs>
          <w:tab w:val="num" w:pos="3240"/>
        </w:tabs>
        <w:ind w:left="3240" w:hanging="360"/>
      </w:pPr>
      <w:rPr>
        <w:rFonts w:ascii="Wingdings" w:hAnsi="Wingdings" w:hint="default"/>
      </w:rPr>
    </w:lvl>
    <w:lvl w:ilvl="5" w:tplc="36C22A52" w:tentative="1">
      <w:start w:val="1"/>
      <w:numFmt w:val="bullet"/>
      <w:lvlText w:val=""/>
      <w:lvlJc w:val="left"/>
      <w:pPr>
        <w:tabs>
          <w:tab w:val="num" w:pos="3960"/>
        </w:tabs>
        <w:ind w:left="3960" w:hanging="360"/>
      </w:pPr>
      <w:rPr>
        <w:rFonts w:ascii="Wingdings" w:hAnsi="Wingdings" w:hint="default"/>
      </w:rPr>
    </w:lvl>
    <w:lvl w:ilvl="6" w:tplc="F68014FE" w:tentative="1">
      <w:start w:val="1"/>
      <w:numFmt w:val="bullet"/>
      <w:lvlText w:val=""/>
      <w:lvlJc w:val="left"/>
      <w:pPr>
        <w:tabs>
          <w:tab w:val="num" w:pos="4680"/>
        </w:tabs>
        <w:ind w:left="4680" w:hanging="360"/>
      </w:pPr>
      <w:rPr>
        <w:rFonts w:ascii="Wingdings" w:hAnsi="Wingdings" w:hint="default"/>
      </w:rPr>
    </w:lvl>
    <w:lvl w:ilvl="7" w:tplc="A000B84C" w:tentative="1">
      <w:start w:val="1"/>
      <w:numFmt w:val="bullet"/>
      <w:lvlText w:val=""/>
      <w:lvlJc w:val="left"/>
      <w:pPr>
        <w:tabs>
          <w:tab w:val="num" w:pos="5400"/>
        </w:tabs>
        <w:ind w:left="5400" w:hanging="360"/>
      </w:pPr>
      <w:rPr>
        <w:rFonts w:ascii="Wingdings" w:hAnsi="Wingdings" w:hint="default"/>
      </w:rPr>
    </w:lvl>
    <w:lvl w:ilvl="8" w:tplc="B2D4DDB8" w:tentative="1">
      <w:start w:val="1"/>
      <w:numFmt w:val="bullet"/>
      <w:lvlText w:val=""/>
      <w:lvlJc w:val="left"/>
      <w:pPr>
        <w:tabs>
          <w:tab w:val="num" w:pos="6120"/>
        </w:tabs>
        <w:ind w:left="6120" w:hanging="360"/>
      </w:pPr>
      <w:rPr>
        <w:rFonts w:ascii="Wingdings" w:hAnsi="Wingdings" w:hint="default"/>
      </w:rPr>
    </w:lvl>
  </w:abstractNum>
  <w:abstractNum w:abstractNumId="7">
    <w:nsid w:val="13FC61F1"/>
    <w:multiLevelType w:val="hybridMultilevel"/>
    <w:tmpl w:val="473C5C8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nsid w:val="16A319A1"/>
    <w:multiLevelType w:val="hybridMultilevel"/>
    <w:tmpl w:val="81BED9D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D2849B6"/>
    <w:multiLevelType w:val="hybridMultilevel"/>
    <w:tmpl w:val="FCE47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16F2E"/>
    <w:multiLevelType w:val="hybridMultilevel"/>
    <w:tmpl w:val="FC086A8A"/>
    <w:lvl w:ilvl="0" w:tplc="0D585B86">
      <w:start w:val="1"/>
      <w:numFmt w:val="bullet"/>
      <w:lvlText w:val="►"/>
      <w:lvlJc w:val="left"/>
      <w:pPr>
        <w:tabs>
          <w:tab w:val="num" w:pos="360"/>
        </w:tabs>
        <w:ind w:left="360" w:hanging="360"/>
      </w:pPr>
      <w:rPr>
        <w:rFonts w:ascii="Times New Roman" w:hAnsi="Times New Roman" w:hint="default"/>
        <w:color w:val="FF6600"/>
        <w:sz w:val="24"/>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1F9713AC"/>
    <w:multiLevelType w:val="hybridMultilevel"/>
    <w:tmpl w:val="185004D8"/>
    <w:lvl w:ilvl="0" w:tplc="A988586C">
      <w:start w:val="1"/>
      <w:numFmt w:val="bullet"/>
      <w:lvlText w:val=""/>
      <w:lvlJc w:val="left"/>
      <w:pPr>
        <w:tabs>
          <w:tab w:val="num" w:pos="644"/>
        </w:tabs>
        <w:ind w:left="644" w:hanging="360"/>
      </w:pPr>
      <w:rPr>
        <w:rFonts w:ascii="Symbol" w:hAnsi="Symbol" w:hint="default"/>
      </w:rPr>
    </w:lvl>
    <w:lvl w:ilvl="1" w:tplc="08090003" w:tentative="1">
      <w:start w:val="1"/>
      <w:numFmt w:val="bullet"/>
      <w:lvlText w:val="o"/>
      <w:lvlJc w:val="left"/>
      <w:pPr>
        <w:ind w:left="1724" w:hanging="360"/>
      </w:pPr>
      <w:rPr>
        <w:rFonts w:ascii="Courier New" w:hAnsi="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nsid w:val="218A7042"/>
    <w:multiLevelType w:val="multilevel"/>
    <w:tmpl w:val="AD30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664E48"/>
    <w:multiLevelType w:val="hybridMultilevel"/>
    <w:tmpl w:val="E15058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9763EB7"/>
    <w:multiLevelType w:val="hybridMultilevel"/>
    <w:tmpl w:val="576636F4"/>
    <w:lvl w:ilvl="0" w:tplc="B4908870">
      <w:start w:val="1"/>
      <w:numFmt w:val="bullet"/>
      <w:lvlText w:val="•"/>
      <w:lvlJc w:val="left"/>
      <w:pPr>
        <w:tabs>
          <w:tab w:val="num" w:pos="720"/>
        </w:tabs>
        <w:ind w:left="720" w:hanging="360"/>
      </w:pPr>
      <w:rPr>
        <w:rFonts w:ascii="Verdana" w:hAnsi="Verdana" w:hint="default"/>
      </w:rPr>
    </w:lvl>
    <w:lvl w:ilvl="1" w:tplc="945295F0">
      <w:start w:val="161"/>
      <w:numFmt w:val="bullet"/>
      <w:lvlText w:val="•"/>
      <w:lvlJc w:val="left"/>
      <w:pPr>
        <w:tabs>
          <w:tab w:val="num" w:pos="1440"/>
        </w:tabs>
        <w:ind w:left="1440" w:hanging="360"/>
      </w:pPr>
      <w:rPr>
        <w:rFonts w:ascii="Verdana" w:hAnsi="Verdana" w:hint="default"/>
      </w:rPr>
    </w:lvl>
    <w:lvl w:ilvl="2" w:tplc="9496E7F0" w:tentative="1">
      <w:start w:val="1"/>
      <w:numFmt w:val="bullet"/>
      <w:lvlText w:val="•"/>
      <w:lvlJc w:val="left"/>
      <w:pPr>
        <w:tabs>
          <w:tab w:val="num" w:pos="2160"/>
        </w:tabs>
        <w:ind w:left="2160" w:hanging="360"/>
      </w:pPr>
      <w:rPr>
        <w:rFonts w:ascii="Verdana" w:hAnsi="Verdana" w:hint="default"/>
      </w:rPr>
    </w:lvl>
    <w:lvl w:ilvl="3" w:tplc="8C4CC4FA" w:tentative="1">
      <w:start w:val="1"/>
      <w:numFmt w:val="bullet"/>
      <w:lvlText w:val="•"/>
      <w:lvlJc w:val="left"/>
      <w:pPr>
        <w:tabs>
          <w:tab w:val="num" w:pos="2880"/>
        </w:tabs>
        <w:ind w:left="2880" w:hanging="360"/>
      </w:pPr>
      <w:rPr>
        <w:rFonts w:ascii="Verdana" w:hAnsi="Verdana" w:hint="default"/>
      </w:rPr>
    </w:lvl>
    <w:lvl w:ilvl="4" w:tplc="42C612BE" w:tentative="1">
      <w:start w:val="1"/>
      <w:numFmt w:val="bullet"/>
      <w:lvlText w:val="•"/>
      <w:lvlJc w:val="left"/>
      <w:pPr>
        <w:tabs>
          <w:tab w:val="num" w:pos="3600"/>
        </w:tabs>
        <w:ind w:left="3600" w:hanging="360"/>
      </w:pPr>
      <w:rPr>
        <w:rFonts w:ascii="Verdana" w:hAnsi="Verdana" w:hint="default"/>
      </w:rPr>
    </w:lvl>
    <w:lvl w:ilvl="5" w:tplc="45D6B37E" w:tentative="1">
      <w:start w:val="1"/>
      <w:numFmt w:val="bullet"/>
      <w:lvlText w:val="•"/>
      <w:lvlJc w:val="left"/>
      <w:pPr>
        <w:tabs>
          <w:tab w:val="num" w:pos="4320"/>
        </w:tabs>
        <w:ind w:left="4320" w:hanging="360"/>
      </w:pPr>
      <w:rPr>
        <w:rFonts w:ascii="Verdana" w:hAnsi="Verdana" w:hint="default"/>
      </w:rPr>
    </w:lvl>
    <w:lvl w:ilvl="6" w:tplc="6BEA6B9E" w:tentative="1">
      <w:start w:val="1"/>
      <w:numFmt w:val="bullet"/>
      <w:lvlText w:val="•"/>
      <w:lvlJc w:val="left"/>
      <w:pPr>
        <w:tabs>
          <w:tab w:val="num" w:pos="5040"/>
        </w:tabs>
        <w:ind w:left="5040" w:hanging="360"/>
      </w:pPr>
      <w:rPr>
        <w:rFonts w:ascii="Verdana" w:hAnsi="Verdana" w:hint="default"/>
      </w:rPr>
    </w:lvl>
    <w:lvl w:ilvl="7" w:tplc="2CB4552E" w:tentative="1">
      <w:start w:val="1"/>
      <w:numFmt w:val="bullet"/>
      <w:lvlText w:val="•"/>
      <w:lvlJc w:val="left"/>
      <w:pPr>
        <w:tabs>
          <w:tab w:val="num" w:pos="5760"/>
        </w:tabs>
        <w:ind w:left="5760" w:hanging="360"/>
      </w:pPr>
      <w:rPr>
        <w:rFonts w:ascii="Verdana" w:hAnsi="Verdana" w:hint="default"/>
      </w:rPr>
    </w:lvl>
    <w:lvl w:ilvl="8" w:tplc="2B5A957C" w:tentative="1">
      <w:start w:val="1"/>
      <w:numFmt w:val="bullet"/>
      <w:lvlText w:val="•"/>
      <w:lvlJc w:val="left"/>
      <w:pPr>
        <w:tabs>
          <w:tab w:val="num" w:pos="6480"/>
        </w:tabs>
        <w:ind w:left="6480" w:hanging="360"/>
      </w:pPr>
      <w:rPr>
        <w:rFonts w:ascii="Verdana" w:hAnsi="Verdana" w:hint="default"/>
      </w:rPr>
    </w:lvl>
  </w:abstractNum>
  <w:abstractNum w:abstractNumId="15">
    <w:nsid w:val="3B1A1398"/>
    <w:multiLevelType w:val="hybridMultilevel"/>
    <w:tmpl w:val="CD6E93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B1A16A6"/>
    <w:multiLevelType w:val="hybridMultilevel"/>
    <w:tmpl w:val="4DD6774C"/>
    <w:lvl w:ilvl="0" w:tplc="0809000F">
      <w:start w:val="1"/>
      <w:numFmt w:val="decimal"/>
      <w:lvlText w:val="%1."/>
      <w:lvlJc w:val="left"/>
      <w:pPr>
        <w:tabs>
          <w:tab w:val="num" w:pos="540"/>
        </w:tabs>
        <w:ind w:left="540" w:hanging="360"/>
      </w:pPr>
      <w:rPr>
        <w:rFonts w:cs="Times New Roman" w:hint="default"/>
      </w:rPr>
    </w:lvl>
    <w:lvl w:ilvl="1" w:tplc="08090019" w:tentative="1">
      <w:start w:val="1"/>
      <w:numFmt w:val="lowerLetter"/>
      <w:lvlText w:val="%2."/>
      <w:lvlJc w:val="left"/>
      <w:pPr>
        <w:tabs>
          <w:tab w:val="num" w:pos="1260"/>
        </w:tabs>
        <w:ind w:left="1260" w:hanging="360"/>
      </w:pPr>
      <w:rPr>
        <w:rFonts w:cs="Times New Roman"/>
      </w:rPr>
    </w:lvl>
    <w:lvl w:ilvl="2" w:tplc="0809001B" w:tentative="1">
      <w:start w:val="1"/>
      <w:numFmt w:val="lowerRoman"/>
      <w:lvlText w:val="%3."/>
      <w:lvlJc w:val="right"/>
      <w:pPr>
        <w:tabs>
          <w:tab w:val="num" w:pos="1980"/>
        </w:tabs>
        <w:ind w:left="1980" w:hanging="180"/>
      </w:pPr>
      <w:rPr>
        <w:rFonts w:cs="Times New Roman"/>
      </w:rPr>
    </w:lvl>
    <w:lvl w:ilvl="3" w:tplc="0809000F" w:tentative="1">
      <w:start w:val="1"/>
      <w:numFmt w:val="decimal"/>
      <w:lvlText w:val="%4."/>
      <w:lvlJc w:val="left"/>
      <w:pPr>
        <w:tabs>
          <w:tab w:val="num" w:pos="2700"/>
        </w:tabs>
        <w:ind w:left="2700" w:hanging="360"/>
      </w:pPr>
      <w:rPr>
        <w:rFonts w:cs="Times New Roman"/>
      </w:rPr>
    </w:lvl>
    <w:lvl w:ilvl="4" w:tplc="08090019" w:tentative="1">
      <w:start w:val="1"/>
      <w:numFmt w:val="lowerLetter"/>
      <w:lvlText w:val="%5."/>
      <w:lvlJc w:val="left"/>
      <w:pPr>
        <w:tabs>
          <w:tab w:val="num" w:pos="3420"/>
        </w:tabs>
        <w:ind w:left="3420" w:hanging="360"/>
      </w:pPr>
      <w:rPr>
        <w:rFonts w:cs="Times New Roman"/>
      </w:rPr>
    </w:lvl>
    <w:lvl w:ilvl="5" w:tplc="0809001B" w:tentative="1">
      <w:start w:val="1"/>
      <w:numFmt w:val="lowerRoman"/>
      <w:lvlText w:val="%6."/>
      <w:lvlJc w:val="right"/>
      <w:pPr>
        <w:tabs>
          <w:tab w:val="num" w:pos="4140"/>
        </w:tabs>
        <w:ind w:left="4140" w:hanging="180"/>
      </w:pPr>
      <w:rPr>
        <w:rFonts w:cs="Times New Roman"/>
      </w:rPr>
    </w:lvl>
    <w:lvl w:ilvl="6" w:tplc="0809000F" w:tentative="1">
      <w:start w:val="1"/>
      <w:numFmt w:val="decimal"/>
      <w:lvlText w:val="%7."/>
      <w:lvlJc w:val="left"/>
      <w:pPr>
        <w:tabs>
          <w:tab w:val="num" w:pos="4860"/>
        </w:tabs>
        <w:ind w:left="4860" w:hanging="360"/>
      </w:pPr>
      <w:rPr>
        <w:rFonts w:cs="Times New Roman"/>
      </w:rPr>
    </w:lvl>
    <w:lvl w:ilvl="7" w:tplc="08090019" w:tentative="1">
      <w:start w:val="1"/>
      <w:numFmt w:val="lowerLetter"/>
      <w:lvlText w:val="%8."/>
      <w:lvlJc w:val="left"/>
      <w:pPr>
        <w:tabs>
          <w:tab w:val="num" w:pos="5580"/>
        </w:tabs>
        <w:ind w:left="5580" w:hanging="360"/>
      </w:pPr>
      <w:rPr>
        <w:rFonts w:cs="Times New Roman"/>
      </w:rPr>
    </w:lvl>
    <w:lvl w:ilvl="8" w:tplc="0809001B" w:tentative="1">
      <w:start w:val="1"/>
      <w:numFmt w:val="lowerRoman"/>
      <w:lvlText w:val="%9."/>
      <w:lvlJc w:val="right"/>
      <w:pPr>
        <w:tabs>
          <w:tab w:val="num" w:pos="6300"/>
        </w:tabs>
        <w:ind w:left="6300" w:hanging="180"/>
      </w:pPr>
      <w:rPr>
        <w:rFonts w:cs="Times New Roman"/>
      </w:rPr>
    </w:lvl>
  </w:abstractNum>
  <w:abstractNum w:abstractNumId="17">
    <w:nsid w:val="3B421E91"/>
    <w:multiLevelType w:val="hybridMultilevel"/>
    <w:tmpl w:val="2280E314"/>
    <w:lvl w:ilvl="0" w:tplc="96C0AF98">
      <w:start w:val="1"/>
      <w:numFmt w:val="bullet"/>
      <w:lvlText w:val="-"/>
      <w:lvlJc w:val="left"/>
      <w:pPr>
        <w:tabs>
          <w:tab w:val="num" w:pos="360"/>
        </w:tabs>
        <w:ind w:left="360" w:hanging="360"/>
      </w:pPr>
      <w:rPr>
        <w:rFonts w:ascii="Arial" w:eastAsia="Times New Roman" w:hAnsi="Arial" w:hint="default"/>
      </w:rPr>
    </w:lvl>
    <w:lvl w:ilvl="1" w:tplc="08090003">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
    <w:nsid w:val="3CF00E18"/>
    <w:multiLevelType w:val="singleLevel"/>
    <w:tmpl w:val="4E1A982C"/>
    <w:lvl w:ilvl="0">
      <w:start w:val="1"/>
      <w:numFmt w:val="bullet"/>
      <w:pStyle w:val="ListBullet"/>
      <w:lvlText w:val=""/>
      <w:lvlJc w:val="left"/>
      <w:pPr>
        <w:tabs>
          <w:tab w:val="num" w:pos="283"/>
        </w:tabs>
        <w:ind w:left="283" w:hanging="283"/>
      </w:pPr>
      <w:rPr>
        <w:rFonts w:ascii="Symbol" w:hAnsi="Symbol"/>
      </w:rPr>
    </w:lvl>
  </w:abstractNum>
  <w:abstractNum w:abstractNumId="19">
    <w:nsid w:val="3DD7262B"/>
    <w:multiLevelType w:val="hybridMultilevel"/>
    <w:tmpl w:val="085647A2"/>
    <w:lvl w:ilvl="0" w:tplc="A988586C">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nsid w:val="3F88076D"/>
    <w:multiLevelType w:val="hybridMultilevel"/>
    <w:tmpl w:val="30E2A928"/>
    <w:lvl w:ilvl="0" w:tplc="A988586C">
      <w:start w:val="1"/>
      <w:numFmt w:val="bullet"/>
      <w:lvlText w:val=""/>
      <w:lvlJc w:val="left"/>
      <w:pPr>
        <w:tabs>
          <w:tab w:val="num" w:pos="720"/>
        </w:tabs>
        <w:ind w:left="720" w:hanging="360"/>
      </w:pPr>
      <w:rPr>
        <w:rFonts w:ascii="Symbol" w:hAnsi="Symbol" w:hint="default"/>
      </w:rPr>
    </w:lvl>
    <w:lvl w:ilvl="1" w:tplc="1D9A1230">
      <w:start w:val="1"/>
      <w:numFmt w:val="bullet"/>
      <w:lvlText w:val=""/>
      <w:lvlJc w:val="left"/>
      <w:pPr>
        <w:tabs>
          <w:tab w:val="num" w:pos="1440"/>
        </w:tabs>
        <w:ind w:left="1440" w:hanging="360"/>
      </w:pPr>
      <w:rPr>
        <w:rFonts w:ascii="Wingdings" w:hAnsi="Wingdings" w:hint="default"/>
      </w:rPr>
    </w:lvl>
    <w:lvl w:ilvl="2" w:tplc="A988586C">
      <w:start w:val="1"/>
      <w:numFmt w:val="bullet"/>
      <w:lvlText w:val=""/>
      <w:lvlJc w:val="left"/>
      <w:pPr>
        <w:tabs>
          <w:tab w:val="num" w:pos="2160"/>
        </w:tabs>
        <w:ind w:left="2160" w:hanging="360"/>
      </w:pPr>
      <w:rPr>
        <w:rFonts w:ascii="Symbol" w:hAnsi="Symbol" w:hint="default"/>
      </w:rPr>
    </w:lvl>
    <w:lvl w:ilvl="3" w:tplc="96C0AF98">
      <w:start w:val="1"/>
      <w:numFmt w:val="bullet"/>
      <w:lvlText w:val="-"/>
      <w:lvlJc w:val="left"/>
      <w:pPr>
        <w:tabs>
          <w:tab w:val="num" w:pos="2880"/>
        </w:tabs>
        <w:ind w:left="2880" w:hanging="360"/>
      </w:pPr>
      <w:rPr>
        <w:rFonts w:ascii="Arial" w:eastAsia="Times New Roman" w:hAnsi="Arial" w:hint="default"/>
      </w:rPr>
    </w:lvl>
    <w:lvl w:ilvl="4" w:tplc="45763310" w:tentative="1">
      <w:start w:val="1"/>
      <w:numFmt w:val="bullet"/>
      <w:lvlText w:val=""/>
      <w:lvlJc w:val="left"/>
      <w:pPr>
        <w:tabs>
          <w:tab w:val="num" w:pos="3600"/>
        </w:tabs>
        <w:ind w:left="3600" w:hanging="360"/>
      </w:pPr>
      <w:rPr>
        <w:rFonts w:ascii="Wingdings" w:hAnsi="Wingdings" w:hint="default"/>
      </w:rPr>
    </w:lvl>
    <w:lvl w:ilvl="5" w:tplc="36C22A52" w:tentative="1">
      <w:start w:val="1"/>
      <w:numFmt w:val="bullet"/>
      <w:lvlText w:val=""/>
      <w:lvlJc w:val="left"/>
      <w:pPr>
        <w:tabs>
          <w:tab w:val="num" w:pos="4320"/>
        </w:tabs>
        <w:ind w:left="4320" w:hanging="360"/>
      </w:pPr>
      <w:rPr>
        <w:rFonts w:ascii="Wingdings" w:hAnsi="Wingdings" w:hint="default"/>
      </w:rPr>
    </w:lvl>
    <w:lvl w:ilvl="6" w:tplc="F68014FE" w:tentative="1">
      <w:start w:val="1"/>
      <w:numFmt w:val="bullet"/>
      <w:lvlText w:val=""/>
      <w:lvlJc w:val="left"/>
      <w:pPr>
        <w:tabs>
          <w:tab w:val="num" w:pos="5040"/>
        </w:tabs>
        <w:ind w:left="5040" w:hanging="360"/>
      </w:pPr>
      <w:rPr>
        <w:rFonts w:ascii="Wingdings" w:hAnsi="Wingdings" w:hint="default"/>
      </w:rPr>
    </w:lvl>
    <w:lvl w:ilvl="7" w:tplc="A000B84C" w:tentative="1">
      <w:start w:val="1"/>
      <w:numFmt w:val="bullet"/>
      <w:lvlText w:val=""/>
      <w:lvlJc w:val="left"/>
      <w:pPr>
        <w:tabs>
          <w:tab w:val="num" w:pos="5760"/>
        </w:tabs>
        <w:ind w:left="5760" w:hanging="360"/>
      </w:pPr>
      <w:rPr>
        <w:rFonts w:ascii="Wingdings" w:hAnsi="Wingdings" w:hint="default"/>
      </w:rPr>
    </w:lvl>
    <w:lvl w:ilvl="8" w:tplc="B2D4DDB8" w:tentative="1">
      <w:start w:val="1"/>
      <w:numFmt w:val="bullet"/>
      <w:lvlText w:val=""/>
      <w:lvlJc w:val="left"/>
      <w:pPr>
        <w:tabs>
          <w:tab w:val="num" w:pos="6480"/>
        </w:tabs>
        <w:ind w:left="6480" w:hanging="360"/>
      </w:pPr>
      <w:rPr>
        <w:rFonts w:ascii="Wingdings" w:hAnsi="Wingdings" w:hint="default"/>
      </w:rPr>
    </w:lvl>
  </w:abstractNum>
  <w:abstractNum w:abstractNumId="21">
    <w:nsid w:val="410B1058"/>
    <w:multiLevelType w:val="hybridMultilevel"/>
    <w:tmpl w:val="61D6CEA2"/>
    <w:lvl w:ilvl="0" w:tplc="96C0AF98">
      <w:start w:val="1"/>
      <w:numFmt w:val="bullet"/>
      <w:lvlText w:val="-"/>
      <w:lvlJc w:val="left"/>
      <w:pPr>
        <w:tabs>
          <w:tab w:val="num" w:pos="360"/>
        </w:tabs>
        <w:ind w:left="360" w:hanging="360"/>
      </w:pPr>
      <w:rPr>
        <w:rFonts w:ascii="Arial" w:eastAsia="Times New Roman" w:hAnsi="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2">
    <w:nsid w:val="48C03E21"/>
    <w:multiLevelType w:val="hybridMultilevel"/>
    <w:tmpl w:val="86969A56"/>
    <w:lvl w:ilvl="0" w:tplc="08090005">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3">
    <w:nsid w:val="4B39086A"/>
    <w:multiLevelType w:val="hybridMultilevel"/>
    <w:tmpl w:val="0A70AE74"/>
    <w:lvl w:ilvl="0" w:tplc="A988586C">
      <w:start w:val="1"/>
      <w:numFmt w:val="bullet"/>
      <w:lvlText w:val=""/>
      <w:lvlJc w:val="left"/>
      <w:pPr>
        <w:ind w:left="324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nsid w:val="4BED05EE"/>
    <w:multiLevelType w:val="hybridMultilevel"/>
    <w:tmpl w:val="71B49ECC"/>
    <w:lvl w:ilvl="0" w:tplc="96C0AF98">
      <w:start w:val="1"/>
      <w:numFmt w:val="bullet"/>
      <w:lvlText w:val="-"/>
      <w:lvlJc w:val="left"/>
      <w:pPr>
        <w:tabs>
          <w:tab w:val="num" w:pos="360"/>
        </w:tabs>
        <w:ind w:left="360" w:hanging="360"/>
      </w:pPr>
      <w:rPr>
        <w:rFonts w:ascii="Arial" w:eastAsia="Times New Roman" w:hAnsi="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5">
    <w:nsid w:val="50CA13EC"/>
    <w:multiLevelType w:val="hybridMultilevel"/>
    <w:tmpl w:val="702E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E2262"/>
    <w:multiLevelType w:val="hybridMultilevel"/>
    <w:tmpl w:val="86F8773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nsid w:val="5AB50D52"/>
    <w:multiLevelType w:val="hybridMultilevel"/>
    <w:tmpl w:val="BCF46BA6"/>
    <w:lvl w:ilvl="0" w:tplc="A8485F6A">
      <w:numFmt w:val="bullet"/>
      <w:lvlText w:val="-"/>
      <w:lvlJc w:val="left"/>
      <w:pPr>
        <w:ind w:left="720" w:hanging="360"/>
      </w:pPr>
      <w:rPr>
        <w:rFonts w:ascii="Arial" w:eastAsia="Times New Roman" w:hAnsi="Arial" w:cs="Arial" w:hint="default"/>
        <w:i w:val="0"/>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5F452B79"/>
    <w:multiLevelType w:val="hybridMultilevel"/>
    <w:tmpl w:val="F86E3874"/>
    <w:lvl w:ilvl="0" w:tplc="A8485F6A">
      <w:numFmt w:val="bullet"/>
      <w:lvlText w:val="-"/>
      <w:lvlJc w:val="left"/>
      <w:pPr>
        <w:ind w:left="720" w:hanging="360"/>
      </w:pPr>
      <w:rPr>
        <w:rFonts w:ascii="Arial" w:eastAsia="Times New Roman" w:hAnsi="Arial" w:cs="Arial" w:hint="default"/>
        <w:i w:val="0"/>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9">
    <w:nsid w:val="61DF030B"/>
    <w:multiLevelType w:val="hybridMultilevel"/>
    <w:tmpl w:val="FE906846"/>
    <w:lvl w:ilvl="0" w:tplc="96C0AF98">
      <w:start w:val="1"/>
      <w:numFmt w:val="bullet"/>
      <w:lvlText w:val="-"/>
      <w:lvlJc w:val="left"/>
      <w:pPr>
        <w:tabs>
          <w:tab w:val="num" w:pos="360"/>
        </w:tabs>
        <w:ind w:left="360" w:hanging="360"/>
      </w:pPr>
      <w:rPr>
        <w:rFonts w:ascii="Arial" w:eastAsia="Times New Roman" w:hAnsi="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0">
    <w:nsid w:val="63F5024D"/>
    <w:multiLevelType w:val="hybridMultilevel"/>
    <w:tmpl w:val="01FCA338"/>
    <w:lvl w:ilvl="0" w:tplc="A988586C">
      <w:start w:val="1"/>
      <w:numFmt w:val="bullet"/>
      <w:lvlText w:val=""/>
      <w:lvlJc w:val="left"/>
      <w:pPr>
        <w:tabs>
          <w:tab w:val="num" w:pos="360"/>
        </w:tabs>
        <w:ind w:left="360" w:hanging="360"/>
      </w:pPr>
      <w:rPr>
        <w:rFonts w:ascii="Symbol" w:hAnsi="Symbol" w:hint="default"/>
      </w:rPr>
    </w:lvl>
    <w:lvl w:ilvl="1" w:tplc="1D9A1230">
      <w:start w:val="1"/>
      <w:numFmt w:val="bullet"/>
      <w:lvlText w:val=""/>
      <w:lvlJc w:val="left"/>
      <w:pPr>
        <w:tabs>
          <w:tab w:val="num" w:pos="1080"/>
        </w:tabs>
        <w:ind w:left="1080" w:hanging="360"/>
      </w:pPr>
      <w:rPr>
        <w:rFonts w:ascii="Wingdings" w:hAnsi="Wingdings" w:hint="default"/>
      </w:rPr>
    </w:lvl>
    <w:lvl w:ilvl="2" w:tplc="1F5C82CE">
      <w:start w:val="1"/>
      <w:numFmt w:val="bullet"/>
      <w:lvlText w:val=""/>
      <w:lvlJc w:val="left"/>
      <w:pPr>
        <w:tabs>
          <w:tab w:val="num" w:pos="1800"/>
        </w:tabs>
        <w:ind w:left="1800" w:hanging="360"/>
      </w:pPr>
      <w:rPr>
        <w:rFonts w:ascii="Wingdings" w:hAnsi="Wingdings" w:hint="default"/>
      </w:rPr>
    </w:lvl>
    <w:lvl w:ilvl="3" w:tplc="96C0AF98">
      <w:start w:val="1"/>
      <w:numFmt w:val="bullet"/>
      <w:lvlText w:val="-"/>
      <w:lvlJc w:val="left"/>
      <w:pPr>
        <w:tabs>
          <w:tab w:val="num" w:pos="2520"/>
        </w:tabs>
        <w:ind w:left="2520" w:hanging="360"/>
      </w:pPr>
      <w:rPr>
        <w:rFonts w:ascii="Arial" w:eastAsia="Times New Roman" w:hAnsi="Arial" w:hint="default"/>
      </w:rPr>
    </w:lvl>
    <w:lvl w:ilvl="4" w:tplc="45763310" w:tentative="1">
      <w:start w:val="1"/>
      <w:numFmt w:val="bullet"/>
      <w:lvlText w:val=""/>
      <w:lvlJc w:val="left"/>
      <w:pPr>
        <w:tabs>
          <w:tab w:val="num" w:pos="3240"/>
        </w:tabs>
        <w:ind w:left="3240" w:hanging="360"/>
      </w:pPr>
      <w:rPr>
        <w:rFonts w:ascii="Wingdings" w:hAnsi="Wingdings" w:hint="default"/>
      </w:rPr>
    </w:lvl>
    <w:lvl w:ilvl="5" w:tplc="36C22A52" w:tentative="1">
      <w:start w:val="1"/>
      <w:numFmt w:val="bullet"/>
      <w:lvlText w:val=""/>
      <w:lvlJc w:val="left"/>
      <w:pPr>
        <w:tabs>
          <w:tab w:val="num" w:pos="3960"/>
        </w:tabs>
        <w:ind w:left="3960" w:hanging="360"/>
      </w:pPr>
      <w:rPr>
        <w:rFonts w:ascii="Wingdings" w:hAnsi="Wingdings" w:hint="default"/>
      </w:rPr>
    </w:lvl>
    <w:lvl w:ilvl="6" w:tplc="F68014FE" w:tentative="1">
      <w:start w:val="1"/>
      <w:numFmt w:val="bullet"/>
      <w:lvlText w:val=""/>
      <w:lvlJc w:val="left"/>
      <w:pPr>
        <w:tabs>
          <w:tab w:val="num" w:pos="4680"/>
        </w:tabs>
        <w:ind w:left="4680" w:hanging="360"/>
      </w:pPr>
      <w:rPr>
        <w:rFonts w:ascii="Wingdings" w:hAnsi="Wingdings" w:hint="default"/>
      </w:rPr>
    </w:lvl>
    <w:lvl w:ilvl="7" w:tplc="A000B84C" w:tentative="1">
      <w:start w:val="1"/>
      <w:numFmt w:val="bullet"/>
      <w:lvlText w:val=""/>
      <w:lvlJc w:val="left"/>
      <w:pPr>
        <w:tabs>
          <w:tab w:val="num" w:pos="5400"/>
        </w:tabs>
        <w:ind w:left="5400" w:hanging="360"/>
      </w:pPr>
      <w:rPr>
        <w:rFonts w:ascii="Wingdings" w:hAnsi="Wingdings" w:hint="default"/>
      </w:rPr>
    </w:lvl>
    <w:lvl w:ilvl="8" w:tplc="B2D4DDB8" w:tentative="1">
      <w:start w:val="1"/>
      <w:numFmt w:val="bullet"/>
      <w:lvlText w:val=""/>
      <w:lvlJc w:val="left"/>
      <w:pPr>
        <w:tabs>
          <w:tab w:val="num" w:pos="6120"/>
        </w:tabs>
        <w:ind w:left="6120" w:hanging="360"/>
      </w:pPr>
      <w:rPr>
        <w:rFonts w:ascii="Wingdings" w:hAnsi="Wingdings" w:hint="default"/>
      </w:rPr>
    </w:lvl>
  </w:abstractNum>
  <w:abstractNum w:abstractNumId="31">
    <w:nsid w:val="68107AE0"/>
    <w:multiLevelType w:val="multilevel"/>
    <w:tmpl w:val="4838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3C4C18"/>
    <w:multiLevelType w:val="hybridMultilevel"/>
    <w:tmpl w:val="132003EE"/>
    <w:lvl w:ilvl="0" w:tplc="A8485F6A">
      <w:numFmt w:val="bullet"/>
      <w:lvlText w:val="-"/>
      <w:lvlJc w:val="left"/>
      <w:pPr>
        <w:ind w:left="720" w:hanging="360"/>
      </w:pPr>
      <w:rPr>
        <w:rFonts w:ascii="Arial" w:eastAsia="Times New Roman" w:hAnsi="Arial" w:cs="Arial" w:hint="default"/>
        <w:i w:val="0"/>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3">
    <w:nsid w:val="6BC53B81"/>
    <w:multiLevelType w:val="hybridMultilevel"/>
    <w:tmpl w:val="18C496D6"/>
    <w:lvl w:ilvl="0" w:tplc="96C0AF98">
      <w:start w:val="1"/>
      <w:numFmt w:val="bullet"/>
      <w:lvlText w:val="-"/>
      <w:lvlJc w:val="left"/>
      <w:pPr>
        <w:tabs>
          <w:tab w:val="num" w:pos="1080"/>
        </w:tabs>
        <w:ind w:left="1080" w:hanging="360"/>
      </w:pPr>
      <w:rPr>
        <w:rFonts w:ascii="Arial" w:eastAsia="Times New Roman" w:hAnsi="Aria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6D594B3B"/>
    <w:multiLevelType w:val="hybridMultilevel"/>
    <w:tmpl w:val="9BC8E4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72B60D12"/>
    <w:multiLevelType w:val="hybridMultilevel"/>
    <w:tmpl w:val="1542E4D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5550FF1"/>
    <w:multiLevelType w:val="hybridMultilevel"/>
    <w:tmpl w:val="8AAEB19E"/>
    <w:lvl w:ilvl="0" w:tplc="3AB46F9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44205E"/>
    <w:multiLevelType w:val="hybridMultilevel"/>
    <w:tmpl w:val="BE94E6BE"/>
    <w:lvl w:ilvl="0" w:tplc="0425000B">
      <w:start w:val="1"/>
      <w:numFmt w:val="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790C2407"/>
    <w:multiLevelType w:val="hybridMultilevel"/>
    <w:tmpl w:val="C5CCBE92"/>
    <w:lvl w:ilvl="0" w:tplc="A988586C">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1080" w:hanging="360"/>
      </w:pPr>
      <w:rPr>
        <w:rFonts w:ascii="Symbol" w:hAnsi="Symbol" w:hint="default"/>
      </w:rPr>
    </w:lvl>
    <w:lvl w:ilvl="4" w:tplc="08090003" w:tentative="1">
      <w:start w:val="1"/>
      <w:numFmt w:val="bullet"/>
      <w:lvlText w:val="o"/>
      <w:lvlJc w:val="left"/>
      <w:pPr>
        <w:ind w:left="1800" w:hanging="360"/>
      </w:pPr>
      <w:rPr>
        <w:rFonts w:ascii="Courier New" w:hAnsi="Courier New" w:hint="default"/>
      </w:rPr>
    </w:lvl>
    <w:lvl w:ilvl="5" w:tplc="08090005" w:tentative="1">
      <w:start w:val="1"/>
      <w:numFmt w:val="bullet"/>
      <w:lvlText w:val=""/>
      <w:lvlJc w:val="left"/>
      <w:pPr>
        <w:ind w:left="2520" w:hanging="360"/>
      </w:pPr>
      <w:rPr>
        <w:rFonts w:ascii="Wingdings" w:hAnsi="Wingdings" w:hint="default"/>
      </w:rPr>
    </w:lvl>
    <w:lvl w:ilvl="6" w:tplc="08090001" w:tentative="1">
      <w:start w:val="1"/>
      <w:numFmt w:val="bullet"/>
      <w:lvlText w:val=""/>
      <w:lvlJc w:val="left"/>
      <w:pPr>
        <w:ind w:left="3240" w:hanging="360"/>
      </w:pPr>
      <w:rPr>
        <w:rFonts w:ascii="Symbol" w:hAnsi="Symbol" w:hint="default"/>
      </w:rPr>
    </w:lvl>
    <w:lvl w:ilvl="7" w:tplc="08090003" w:tentative="1">
      <w:start w:val="1"/>
      <w:numFmt w:val="bullet"/>
      <w:lvlText w:val="o"/>
      <w:lvlJc w:val="left"/>
      <w:pPr>
        <w:ind w:left="3960" w:hanging="360"/>
      </w:pPr>
      <w:rPr>
        <w:rFonts w:ascii="Courier New" w:hAnsi="Courier New" w:hint="default"/>
      </w:rPr>
    </w:lvl>
    <w:lvl w:ilvl="8" w:tplc="08090005" w:tentative="1">
      <w:start w:val="1"/>
      <w:numFmt w:val="bullet"/>
      <w:lvlText w:val=""/>
      <w:lvlJc w:val="left"/>
      <w:pPr>
        <w:ind w:left="4680" w:hanging="360"/>
      </w:pPr>
      <w:rPr>
        <w:rFonts w:ascii="Wingdings" w:hAnsi="Wingdings" w:hint="default"/>
      </w:rPr>
    </w:lvl>
  </w:abstractNum>
  <w:abstractNum w:abstractNumId="39">
    <w:nsid w:val="7A9C070D"/>
    <w:multiLevelType w:val="hybridMultilevel"/>
    <w:tmpl w:val="FEA4A044"/>
    <w:lvl w:ilvl="0" w:tplc="B79206CE">
      <w:start w:val="1"/>
      <w:numFmt w:val="decimal"/>
      <w:lvlText w:val="%1."/>
      <w:lvlJc w:val="left"/>
      <w:pPr>
        <w:ind w:left="720" w:hanging="360"/>
      </w:pPr>
      <w:rPr>
        <w:rFonts w:hint="default"/>
        <w:color w:val="7030A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FC461AC"/>
    <w:multiLevelType w:val="hybridMultilevel"/>
    <w:tmpl w:val="ABB84CE8"/>
    <w:lvl w:ilvl="0" w:tplc="96C0AF98">
      <w:start w:val="1"/>
      <w:numFmt w:val="bullet"/>
      <w:lvlText w:val="-"/>
      <w:lvlJc w:val="left"/>
      <w:pPr>
        <w:tabs>
          <w:tab w:val="num" w:pos="360"/>
        </w:tabs>
        <w:ind w:left="360" w:hanging="360"/>
      </w:pPr>
      <w:rPr>
        <w:rFonts w:ascii="Arial" w:eastAsia="Times New Roman" w:hAnsi="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38"/>
  </w:num>
  <w:num w:numId="4">
    <w:abstractNumId w:val="12"/>
  </w:num>
  <w:num w:numId="5">
    <w:abstractNumId w:val="23"/>
  </w:num>
  <w:num w:numId="6">
    <w:abstractNumId w:val="4"/>
  </w:num>
  <w:num w:numId="7">
    <w:abstractNumId w:val="1"/>
  </w:num>
  <w:num w:numId="8">
    <w:abstractNumId w:val="20"/>
  </w:num>
  <w:num w:numId="9">
    <w:abstractNumId w:val="17"/>
  </w:num>
  <w:num w:numId="10">
    <w:abstractNumId w:val="0"/>
  </w:num>
  <w:num w:numId="11">
    <w:abstractNumId w:val="30"/>
  </w:num>
  <w:num w:numId="12">
    <w:abstractNumId w:val="6"/>
  </w:num>
  <w:num w:numId="13">
    <w:abstractNumId w:val="34"/>
  </w:num>
  <w:num w:numId="14">
    <w:abstractNumId w:val="33"/>
  </w:num>
  <w:num w:numId="15">
    <w:abstractNumId w:val="15"/>
  </w:num>
  <w:num w:numId="16">
    <w:abstractNumId w:val="31"/>
  </w:num>
  <w:num w:numId="17">
    <w:abstractNumId w:val="16"/>
  </w:num>
  <w:num w:numId="18">
    <w:abstractNumId w:val="14"/>
  </w:num>
  <w:num w:numId="19">
    <w:abstractNumId w:val="11"/>
  </w:num>
  <w:num w:numId="20">
    <w:abstractNumId w:val="40"/>
  </w:num>
  <w:num w:numId="21">
    <w:abstractNumId w:val="10"/>
  </w:num>
  <w:num w:numId="22">
    <w:abstractNumId w:val="18"/>
  </w:num>
  <w:num w:numId="23">
    <w:abstractNumId w:val="8"/>
  </w:num>
  <w:num w:numId="24">
    <w:abstractNumId w:val="3"/>
  </w:num>
  <w:num w:numId="25">
    <w:abstractNumId w:val="22"/>
  </w:num>
  <w:num w:numId="26">
    <w:abstractNumId w:val="13"/>
  </w:num>
  <w:num w:numId="27">
    <w:abstractNumId w:val="35"/>
  </w:num>
  <w:num w:numId="28">
    <w:abstractNumId w:val="36"/>
  </w:num>
  <w:num w:numId="29">
    <w:abstractNumId w:val="37"/>
  </w:num>
  <w:num w:numId="30">
    <w:abstractNumId w:val="27"/>
  </w:num>
  <w:num w:numId="31">
    <w:abstractNumId w:val="32"/>
  </w:num>
  <w:num w:numId="32">
    <w:abstractNumId w:val="28"/>
  </w:num>
  <w:num w:numId="33">
    <w:abstractNumId w:val="21"/>
  </w:num>
  <w:num w:numId="34">
    <w:abstractNumId w:val="24"/>
  </w:num>
  <w:num w:numId="35">
    <w:abstractNumId w:val="29"/>
  </w:num>
  <w:num w:numId="36">
    <w:abstractNumId w:val="7"/>
  </w:num>
  <w:num w:numId="37">
    <w:abstractNumId w:val="5"/>
  </w:num>
  <w:num w:numId="38">
    <w:abstractNumId w:val="2"/>
  </w:num>
  <w:num w:numId="39">
    <w:abstractNumId w:val="25"/>
  </w:num>
  <w:num w:numId="40">
    <w:abstractNumId w:val="9"/>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6D6C1C"/>
    <w:rsid w:val="00000591"/>
    <w:rsid w:val="000057B3"/>
    <w:rsid w:val="000073C4"/>
    <w:rsid w:val="000139EB"/>
    <w:rsid w:val="00013FFC"/>
    <w:rsid w:val="00024266"/>
    <w:rsid w:val="00025714"/>
    <w:rsid w:val="000258D3"/>
    <w:rsid w:val="000264A4"/>
    <w:rsid w:val="00032E2A"/>
    <w:rsid w:val="00037BBB"/>
    <w:rsid w:val="0004196A"/>
    <w:rsid w:val="00041CF8"/>
    <w:rsid w:val="000439A3"/>
    <w:rsid w:val="0005019E"/>
    <w:rsid w:val="00053DB0"/>
    <w:rsid w:val="000543BE"/>
    <w:rsid w:val="00062FCE"/>
    <w:rsid w:val="0006321D"/>
    <w:rsid w:val="00065563"/>
    <w:rsid w:val="000679C7"/>
    <w:rsid w:val="000704B4"/>
    <w:rsid w:val="000775E7"/>
    <w:rsid w:val="00080D04"/>
    <w:rsid w:val="00080D14"/>
    <w:rsid w:val="00081F4E"/>
    <w:rsid w:val="00097052"/>
    <w:rsid w:val="00097ED1"/>
    <w:rsid w:val="000A0BB6"/>
    <w:rsid w:val="000A369B"/>
    <w:rsid w:val="000A46EA"/>
    <w:rsid w:val="000A52A8"/>
    <w:rsid w:val="000A7A41"/>
    <w:rsid w:val="000B54D5"/>
    <w:rsid w:val="000C0159"/>
    <w:rsid w:val="000C2980"/>
    <w:rsid w:val="000C5F4A"/>
    <w:rsid w:val="000D12D8"/>
    <w:rsid w:val="000D13E8"/>
    <w:rsid w:val="000D13E9"/>
    <w:rsid w:val="000D1B50"/>
    <w:rsid w:val="000D2BE9"/>
    <w:rsid w:val="000D606F"/>
    <w:rsid w:val="000E4F01"/>
    <w:rsid w:val="000F0A97"/>
    <w:rsid w:val="00102BAF"/>
    <w:rsid w:val="0010329E"/>
    <w:rsid w:val="0010624C"/>
    <w:rsid w:val="001068B1"/>
    <w:rsid w:val="00122ADE"/>
    <w:rsid w:val="00124F93"/>
    <w:rsid w:val="001253FC"/>
    <w:rsid w:val="00132490"/>
    <w:rsid w:val="00134A44"/>
    <w:rsid w:val="00136EEA"/>
    <w:rsid w:val="0014158A"/>
    <w:rsid w:val="00141976"/>
    <w:rsid w:val="0015107B"/>
    <w:rsid w:val="001510E5"/>
    <w:rsid w:val="001524DA"/>
    <w:rsid w:val="0015450F"/>
    <w:rsid w:val="00155564"/>
    <w:rsid w:val="00156E1F"/>
    <w:rsid w:val="0016432B"/>
    <w:rsid w:val="00166DD4"/>
    <w:rsid w:val="001706DF"/>
    <w:rsid w:val="0017348E"/>
    <w:rsid w:val="001766D7"/>
    <w:rsid w:val="00181801"/>
    <w:rsid w:val="00184FB7"/>
    <w:rsid w:val="00185D10"/>
    <w:rsid w:val="00186C93"/>
    <w:rsid w:val="00186F83"/>
    <w:rsid w:val="00193DF0"/>
    <w:rsid w:val="00193F22"/>
    <w:rsid w:val="00194085"/>
    <w:rsid w:val="001959DB"/>
    <w:rsid w:val="00197454"/>
    <w:rsid w:val="00197934"/>
    <w:rsid w:val="00197A26"/>
    <w:rsid w:val="001A21BA"/>
    <w:rsid w:val="001A3589"/>
    <w:rsid w:val="001A46D4"/>
    <w:rsid w:val="001B1194"/>
    <w:rsid w:val="001B1338"/>
    <w:rsid w:val="001B2472"/>
    <w:rsid w:val="001C4A60"/>
    <w:rsid w:val="001C7F75"/>
    <w:rsid w:val="001D162E"/>
    <w:rsid w:val="001D5F83"/>
    <w:rsid w:val="001D67C4"/>
    <w:rsid w:val="001D70C3"/>
    <w:rsid w:val="001E14DE"/>
    <w:rsid w:val="001E4778"/>
    <w:rsid w:val="001E6300"/>
    <w:rsid w:val="001E7CDE"/>
    <w:rsid w:val="001F12EA"/>
    <w:rsid w:val="001F39E1"/>
    <w:rsid w:val="001F584C"/>
    <w:rsid w:val="001F60FF"/>
    <w:rsid w:val="00204119"/>
    <w:rsid w:val="0020701B"/>
    <w:rsid w:val="00212005"/>
    <w:rsid w:val="002273F4"/>
    <w:rsid w:val="002277BB"/>
    <w:rsid w:val="00227E55"/>
    <w:rsid w:val="00227EB8"/>
    <w:rsid w:val="0023140E"/>
    <w:rsid w:val="00241BF8"/>
    <w:rsid w:val="002424C1"/>
    <w:rsid w:val="00246640"/>
    <w:rsid w:val="00246F79"/>
    <w:rsid w:val="002517F9"/>
    <w:rsid w:val="00253C3C"/>
    <w:rsid w:val="00254BE8"/>
    <w:rsid w:val="0026030F"/>
    <w:rsid w:val="00260930"/>
    <w:rsid w:val="002649AE"/>
    <w:rsid w:val="002706DE"/>
    <w:rsid w:val="00274DC6"/>
    <w:rsid w:val="00275CB1"/>
    <w:rsid w:val="00276C98"/>
    <w:rsid w:val="0028050A"/>
    <w:rsid w:val="0028170A"/>
    <w:rsid w:val="0028177E"/>
    <w:rsid w:val="00282681"/>
    <w:rsid w:val="00293B0F"/>
    <w:rsid w:val="00294BC0"/>
    <w:rsid w:val="002A2298"/>
    <w:rsid w:val="002A3634"/>
    <w:rsid w:val="002B077F"/>
    <w:rsid w:val="002B1473"/>
    <w:rsid w:val="002B37B9"/>
    <w:rsid w:val="002B393A"/>
    <w:rsid w:val="002C191F"/>
    <w:rsid w:val="002C659C"/>
    <w:rsid w:val="002D4C39"/>
    <w:rsid w:val="002D5534"/>
    <w:rsid w:val="002E558D"/>
    <w:rsid w:val="002E7A5A"/>
    <w:rsid w:val="002F7074"/>
    <w:rsid w:val="0030044D"/>
    <w:rsid w:val="0030129A"/>
    <w:rsid w:val="00302303"/>
    <w:rsid w:val="00306F60"/>
    <w:rsid w:val="003105AD"/>
    <w:rsid w:val="00310C54"/>
    <w:rsid w:val="00310DD1"/>
    <w:rsid w:val="00311E7D"/>
    <w:rsid w:val="00316717"/>
    <w:rsid w:val="00322991"/>
    <w:rsid w:val="003273E4"/>
    <w:rsid w:val="00332D1E"/>
    <w:rsid w:val="00333CA9"/>
    <w:rsid w:val="003440F9"/>
    <w:rsid w:val="00344847"/>
    <w:rsid w:val="00346B89"/>
    <w:rsid w:val="00351C6B"/>
    <w:rsid w:val="00352B3E"/>
    <w:rsid w:val="0036352A"/>
    <w:rsid w:val="003635DC"/>
    <w:rsid w:val="00371AC9"/>
    <w:rsid w:val="00371EF1"/>
    <w:rsid w:val="00372B52"/>
    <w:rsid w:val="00372FF2"/>
    <w:rsid w:val="00383EDF"/>
    <w:rsid w:val="003951A5"/>
    <w:rsid w:val="0039524C"/>
    <w:rsid w:val="003A1039"/>
    <w:rsid w:val="003A3BB5"/>
    <w:rsid w:val="003B2757"/>
    <w:rsid w:val="003B3898"/>
    <w:rsid w:val="003B5C2B"/>
    <w:rsid w:val="003B5F61"/>
    <w:rsid w:val="003C57C8"/>
    <w:rsid w:val="003C6804"/>
    <w:rsid w:val="003C6EB5"/>
    <w:rsid w:val="003D3D83"/>
    <w:rsid w:val="003D4F42"/>
    <w:rsid w:val="003D66F0"/>
    <w:rsid w:val="003E281C"/>
    <w:rsid w:val="003E2CA2"/>
    <w:rsid w:val="003E56A0"/>
    <w:rsid w:val="003E74FF"/>
    <w:rsid w:val="003E7785"/>
    <w:rsid w:val="003E7F09"/>
    <w:rsid w:val="003F02E7"/>
    <w:rsid w:val="003F1162"/>
    <w:rsid w:val="003F15CF"/>
    <w:rsid w:val="003F1702"/>
    <w:rsid w:val="003F2F85"/>
    <w:rsid w:val="003F69F2"/>
    <w:rsid w:val="004066BC"/>
    <w:rsid w:val="00406B9D"/>
    <w:rsid w:val="00415AFA"/>
    <w:rsid w:val="00416B56"/>
    <w:rsid w:val="00416C90"/>
    <w:rsid w:val="004246D4"/>
    <w:rsid w:val="00426BBE"/>
    <w:rsid w:val="004315E6"/>
    <w:rsid w:val="004401F7"/>
    <w:rsid w:val="004427B8"/>
    <w:rsid w:val="00444BF9"/>
    <w:rsid w:val="0044576E"/>
    <w:rsid w:val="0044595B"/>
    <w:rsid w:val="0045047B"/>
    <w:rsid w:val="004528BC"/>
    <w:rsid w:val="004543F9"/>
    <w:rsid w:val="0045590D"/>
    <w:rsid w:val="00456134"/>
    <w:rsid w:val="00456D74"/>
    <w:rsid w:val="004577C1"/>
    <w:rsid w:val="00457E07"/>
    <w:rsid w:val="00460EC3"/>
    <w:rsid w:val="00465636"/>
    <w:rsid w:val="004665F2"/>
    <w:rsid w:val="004670A3"/>
    <w:rsid w:val="00471E00"/>
    <w:rsid w:val="00472330"/>
    <w:rsid w:val="004728DB"/>
    <w:rsid w:val="00472C7C"/>
    <w:rsid w:val="00473C3A"/>
    <w:rsid w:val="00473CEC"/>
    <w:rsid w:val="004777A5"/>
    <w:rsid w:val="0047787B"/>
    <w:rsid w:val="004779A8"/>
    <w:rsid w:val="004828A4"/>
    <w:rsid w:val="00487602"/>
    <w:rsid w:val="00493180"/>
    <w:rsid w:val="00494F62"/>
    <w:rsid w:val="004A1FE4"/>
    <w:rsid w:val="004A75E1"/>
    <w:rsid w:val="004B0AEA"/>
    <w:rsid w:val="004B16AE"/>
    <w:rsid w:val="004C410F"/>
    <w:rsid w:val="004C484A"/>
    <w:rsid w:val="004D6DEF"/>
    <w:rsid w:val="004E77E8"/>
    <w:rsid w:val="004F20D9"/>
    <w:rsid w:val="004F3055"/>
    <w:rsid w:val="005000AC"/>
    <w:rsid w:val="00504CD5"/>
    <w:rsid w:val="00505A31"/>
    <w:rsid w:val="00507364"/>
    <w:rsid w:val="00512648"/>
    <w:rsid w:val="005259F5"/>
    <w:rsid w:val="00527DEB"/>
    <w:rsid w:val="00531FCE"/>
    <w:rsid w:val="00537AAE"/>
    <w:rsid w:val="00542C57"/>
    <w:rsid w:val="005430F2"/>
    <w:rsid w:val="0054744C"/>
    <w:rsid w:val="0054758D"/>
    <w:rsid w:val="00550628"/>
    <w:rsid w:val="00556052"/>
    <w:rsid w:val="005574D8"/>
    <w:rsid w:val="00561D16"/>
    <w:rsid w:val="00566D00"/>
    <w:rsid w:val="0057131D"/>
    <w:rsid w:val="00576F78"/>
    <w:rsid w:val="00580DF6"/>
    <w:rsid w:val="00584829"/>
    <w:rsid w:val="00585AE5"/>
    <w:rsid w:val="00587113"/>
    <w:rsid w:val="005B455D"/>
    <w:rsid w:val="005B56B2"/>
    <w:rsid w:val="005B5CD1"/>
    <w:rsid w:val="005C506E"/>
    <w:rsid w:val="005C6933"/>
    <w:rsid w:val="005C7DF0"/>
    <w:rsid w:val="005D11CC"/>
    <w:rsid w:val="005D3F03"/>
    <w:rsid w:val="005E304D"/>
    <w:rsid w:val="005E46BA"/>
    <w:rsid w:val="005F4F54"/>
    <w:rsid w:val="005F6018"/>
    <w:rsid w:val="005F789C"/>
    <w:rsid w:val="005F7950"/>
    <w:rsid w:val="0060489C"/>
    <w:rsid w:val="00611041"/>
    <w:rsid w:val="0061170A"/>
    <w:rsid w:val="0061278D"/>
    <w:rsid w:val="0061463C"/>
    <w:rsid w:val="0061478A"/>
    <w:rsid w:val="00620A60"/>
    <w:rsid w:val="00621772"/>
    <w:rsid w:val="006237E7"/>
    <w:rsid w:val="00630582"/>
    <w:rsid w:val="006310D3"/>
    <w:rsid w:val="00636305"/>
    <w:rsid w:val="00641A92"/>
    <w:rsid w:val="006429F6"/>
    <w:rsid w:val="00644FDC"/>
    <w:rsid w:val="00646121"/>
    <w:rsid w:val="0064690E"/>
    <w:rsid w:val="006516D2"/>
    <w:rsid w:val="0065794C"/>
    <w:rsid w:val="00664327"/>
    <w:rsid w:val="00664A14"/>
    <w:rsid w:val="00664CE0"/>
    <w:rsid w:val="006653E0"/>
    <w:rsid w:val="00666295"/>
    <w:rsid w:val="0067086C"/>
    <w:rsid w:val="00672297"/>
    <w:rsid w:val="00675443"/>
    <w:rsid w:val="00675F3B"/>
    <w:rsid w:val="006761E8"/>
    <w:rsid w:val="00676E8A"/>
    <w:rsid w:val="0068387D"/>
    <w:rsid w:val="00686FD1"/>
    <w:rsid w:val="00693F17"/>
    <w:rsid w:val="00693F5C"/>
    <w:rsid w:val="006941A8"/>
    <w:rsid w:val="00694BFA"/>
    <w:rsid w:val="00696306"/>
    <w:rsid w:val="006A0256"/>
    <w:rsid w:val="006A0482"/>
    <w:rsid w:val="006B09CA"/>
    <w:rsid w:val="006B0FB3"/>
    <w:rsid w:val="006B3585"/>
    <w:rsid w:val="006B50EF"/>
    <w:rsid w:val="006B701E"/>
    <w:rsid w:val="006C25AB"/>
    <w:rsid w:val="006C6E02"/>
    <w:rsid w:val="006D4127"/>
    <w:rsid w:val="006D6785"/>
    <w:rsid w:val="006D6C1C"/>
    <w:rsid w:val="006E148D"/>
    <w:rsid w:val="006E1537"/>
    <w:rsid w:val="006E2036"/>
    <w:rsid w:val="006E373B"/>
    <w:rsid w:val="006E3924"/>
    <w:rsid w:val="006E3E89"/>
    <w:rsid w:val="006E444A"/>
    <w:rsid w:val="006E54AB"/>
    <w:rsid w:val="006E75ED"/>
    <w:rsid w:val="006F25C7"/>
    <w:rsid w:val="006F5EEB"/>
    <w:rsid w:val="006F63FE"/>
    <w:rsid w:val="006F6D3A"/>
    <w:rsid w:val="00700588"/>
    <w:rsid w:val="007009B1"/>
    <w:rsid w:val="00700E2F"/>
    <w:rsid w:val="00703B0A"/>
    <w:rsid w:val="007043E4"/>
    <w:rsid w:val="00707FDB"/>
    <w:rsid w:val="00724727"/>
    <w:rsid w:val="00726B0D"/>
    <w:rsid w:val="0073015C"/>
    <w:rsid w:val="00736737"/>
    <w:rsid w:val="00737E35"/>
    <w:rsid w:val="00740C2E"/>
    <w:rsid w:val="00742686"/>
    <w:rsid w:val="00743887"/>
    <w:rsid w:val="00747B55"/>
    <w:rsid w:val="00751F41"/>
    <w:rsid w:val="007604D3"/>
    <w:rsid w:val="00762BDF"/>
    <w:rsid w:val="007636B2"/>
    <w:rsid w:val="0076691B"/>
    <w:rsid w:val="00770AC5"/>
    <w:rsid w:val="00782E10"/>
    <w:rsid w:val="00785DDF"/>
    <w:rsid w:val="00790980"/>
    <w:rsid w:val="007939CF"/>
    <w:rsid w:val="0079413E"/>
    <w:rsid w:val="0079738A"/>
    <w:rsid w:val="007A0E61"/>
    <w:rsid w:val="007A278E"/>
    <w:rsid w:val="007A529C"/>
    <w:rsid w:val="007B1A78"/>
    <w:rsid w:val="007B1C41"/>
    <w:rsid w:val="007B4CCB"/>
    <w:rsid w:val="007C1533"/>
    <w:rsid w:val="007D0ABC"/>
    <w:rsid w:val="007D1022"/>
    <w:rsid w:val="007D4FE1"/>
    <w:rsid w:val="007D732E"/>
    <w:rsid w:val="007E1441"/>
    <w:rsid w:val="007E3A11"/>
    <w:rsid w:val="007E679D"/>
    <w:rsid w:val="007E6BD6"/>
    <w:rsid w:val="007E779A"/>
    <w:rsid w:val="007F02EC"/>
    <w:rsid w:val="007F3B22"/>
    <w:rsid w:val="007F3BF6"/>
    <w:rsid w:val="008027C6"/>
    <w:rsid w:val="00805413"/>
    <w:rsid w:val="00805C69"/>
    <w:rsid w:val="00806EC0"/>
    <w:rsid w:val="00816D04"/>
    <w:rsid w:val="00821743"/>
    <w:rsid w:val="00822B7A"/>
    <w:rsid w:val="008233B8"/>
    <w:rsid w:val="00826E40"/>
    <w:rsid w:val="00833743"/>
    <w:rsid w:val="00833745"/>
    <w:rsid w:val="008365EA"/>
    <w:rsid w:val="00836788"/>
    <w:rsid w:val="008416A9"/>
    <w:rsid w:val="00842919"/>
    <w:rsid w:val="00843FAB"/>
    <w:rsid w:val="00851B8C"/>
    <w:rsid w:val="008551C6"/>
    <w:rsid w:val="008617CF"/>
    <w:rsid w:val="00867AE8"/>
    <w:rsid w:val="00871CC0"/>
    <w:rsid w:val="0087700F"/>
    <w:rsid w:val="00877D85"/>
    <w:rsid w:val="008802CD"/>
    <w:rsid w:val="00886346"/>
    <w:rsid w:val="00886708"/>
    <w:rsid w:val="00886B33"/>
    <w:rsid w:val="008932BC"/>
    <w:rsid w:val="008940EA"/>
    <w:rsid w:val="008A1BE2"/>
    <w:rsid w:val="008A1F88"/>
    <w:rsid w:val="008A36E1"/>
    <w:rsid w:val="008A3E4D"/>
    <w:rsid w:val="008A4597"/>
    <w:rsid w:val="008A7042"/>
    <w:rsid w:val="008B249F"/>
    <w:rsid w:val="008B27E3"/>
    <w:rsid w:val="008B3C8F"/>
    <w:rsid w:val="008B7803"/>
    <w:rsid w:val="008C2BE1"/>
    <w:rsid w:val="008D4506"/>
    <w:rsid w:val="008D5342"/>
    <w:rsid w:val="008D561D"/>
    <w:rsid w:val="008D6615"/>
    <w:rsid w:val="008E3114"/>
    <w:rsid w:val="008E37ED"/>
    <w:rsid w:val="008E4DFD"/>
    <w:rsid w:val="008E58D1"/>
    <w:rsid w:val="008F24E5"/>
    <w:rsid w:val="008F49D2"/>
    <w:rsid w:val="00905296"/>
    <w:rsid w:val="00905479"/>
    <w:rsid w:val="00907DB8"/>
    <w:rsid w:val="00907E0B"/>
    <w:rsid w:val="00911419"/>
    <w:rsid w:val="00911866"/>
    <w:rsid w:val="00911B54"/>
    <w:rsid w:val="00913D15"/>
    <w:rsid w:val="00913F44"/>
    <w:rsid w:val="00914AEE"/>
    <w:rsid w:val="00915061"/>
    <w:rsid w:val="0091716E"/>
    <w:rsid w:val="00924814"/>
    <w:rsid w:val="009276D8"/>
    <w:rsid w:val="009310B0"/>
    <w:rsid w:val="00933D02"/>
    <w:rsid w:val="00934BC3"/>
    <w:rsid w:val="00940AA5"/>
    <w:rsid w:val="009417A0"/>
    <w:rsid w:val="009425DA"/>
    <w:rsid w:val="00943C38"/>
    <w:rsid w:val="0094537C"/>
    <w:rsid w:val="009462C2"/>
    <w:rsid w:val="0094648B"/>
    <w:rsid w:val="00947867"/>
    <w:rsid w:val="00950825"/>
    <w:rsid w:val="0095707A"/>
    <w:rsid w:val="00957B9F"/>
    <w:rsid w:val="009645C6"/>
    <w:rsid w:val="00964A1D"/>
    <w:rsid w:val="0096657F"/>
    <w:rsid w:val="0097097E"/>
    <w:rsid w:val="0097469C"/>
    <w:rsid w:val="0097579F"/>
    <w:rsid w:val="009757F6"/>
    <w:rsid w:val="009800DA"/>
    <w:rsid w:val="009801A3"/>
    <w:rsid w:val="00984C17"/>
    <w:rsid w:val="00991DB3"/>
    <w:rsid w:val="00992BCB"/>
    <w:rsid w:val="00993BD6"/>
    <w:rsid w:val="00996C75"/>
    <w:rsid w:val="009978DE"/>
    <w:rsid w:val="009A64D6"/>
    <w:rsid w:val="009B258D"/>
    <w:rsid w:val="009B3955"/>
    <w:rsid w:val="009B6743"/>
    <w:rsid w:val="009B75F2"/>
    <w:rsid w:val="009C0725"/>
    <w:rsid w:val="009C174A"/>
    <w:rsid w:val="009D24BD"/>
    <w:rsid w:val="009D2C9C"/>
    <w:rsid w:val="009D35FF"/>
    <w:rsid w:val="009E09AF"/>
    <w:rsid w:val="009E41DE"/>
    <w:rsid w:val="00A0230C"/>
    <w:rsid w:val="00A05ACD"/>
    <w:rsid w:val="00A0665C"/>
    <w:rsid w:val="00A10CB3"/>
    <w:rsid w:val="00A160AD"/>
    <w:rsid w:val="00A23278"/>
    <w:rsid w:val="00A31119"/>
    <w:rsid w:val="00A45AB4"/>
    <w:rsid w:val="00A467C7"/>
    <w:rsid w:val="00A54740"/>
    <w:rsid w:val="00A634A0"/>
    <w:rsid w:val="00A65F99"/>
    <w:rsid w:val="00A70939"/>
    <w:rsid w:val="00A81181"/>
    <w:rsid w:val="00A84CDD"/>
    <w:rsid w:val="00A87CD4"/>
    <w:rsid w:val="00A9795C"/>
    <w:rsid w:val="00AA078E"/>
    <w:rsid w:val="00AA4CA0"/>
    <w:rsid w:val="00AB1C55"/>
    <w:rsid w:val="00AB39DA"/>
    <w:rsid w:val="00AC6B7D"/>
    <w:rsid w:val="00AC7ADD"/>
    <w:rsid w:val="00AD1CEA"/>
    <w:rsid w:val="00AD376B"/>
    <w:rsid w:val="00AE1C90"/>
    <w:rsid w:val="00AE4A0D"/>
    <w:rsid w:val="00AF71FB"/>
    <w:rsid w:val="00B00506"/>
    <w:rsid w:val="00B01026"/>
    <w:rsid w:val="00B02303"/>
    <w:rsid w:val="00B11A6C"/>
    <w:rsid w:val="00B175D5"/>
    <w:rsid w:val="00B21E7A"/>
    <w:rsid w:val="00B22421"/>
    <w:rsid w:val="00B33A7F"/>
    <w:rsid w:val="00B37332"/>
    <w:rsid w:val="00B5132F"/>
    <w:rsid w:val="00B53903"/>
    <w:rsid w:val="00B53C94"/>
    <w:rsid w:val="00B611F5"/>
    <w:rsid w:val="00B65852"/>
    <w:rsid w:val="00B745D7"/>
    <w:rsid w:val="00B74910"/>
    <w:rsid w:val="00B74E4D"/>
    <w:rsid w:val="00B7736A"/>
    <w:rsid w:val="00B84227"/>
    <w:rsid w:val="00B94F3E"/>
    <w:rsid w:val="00B9789A"/>
    <w:rsid w:val="00BA0557"/>
    <w:rsid w:val="00BA41C3"/>
    <w:rsid w:val="00BB2FBD"/>
    <w:rsid w:val="00BC7D29"/>
    <w:rsid w:val="00BD5327"/>
    <w:rsid w:val="00BE43E3"/>
    <w:rsid w:val="00BE44DA"/>
    <w:rsid w:val="00BE5BD8"/>
    <w:rsid w:val="00BF293C"/>
    <w:rsid w:val="00C021A8"/>
    <w:rsid w:val="00C10850"/>
    <w:rsid w:val="00C12FB4"/>
    <w:rsid w:val="00C134F6"/>
    <w:rsid w:val="00C17208"/>
    <w:rsid w:val="00C204B4"/>
    <w:rsid w:val="00C269CC"/>
    <w:rsid w:val="00C37524"/>
    <w:rsid w:val="00C4025D"/>
    <w:rsid w:val="00C42606"/>
    <w:rsid w:val="00C465B5"/>
    <w:rsid w:val="00C46AE6"/>
    <w:rsid w:val="00C47B92"/>
    <w:rsid w:val="00C55B91"/>
    <w:rsid w:val="00C60133"/>
    <w:rsid w:val="00C60F7F"/>
    <w:rsid w:val="00C61F07"/>
    <w:rsid w:val="00C6309C"/>
    <w:rsid w:val="00C63E39"/>
    <w:rsid w:val="00C70767"/>
    <w:rsid w:val="00C71475"/>
    <w:rsid w:val="00C71AC5"/>
    <w:rsid w:val="00C71D3A"/>
    <w:rsid w:val="00C7534A"/>
    <w:rsid w:val="00C75D53"/>
    <w:rsid w:val="00C762CD"/>
    <w:rsid w:val="00C76811"/>
    <w:rsid w:val="00C76FAE"/>
    <w:rsid w:val="00C7747E"/>
    <w:rsid w:val="00C77A8F"/>
    <w:rsid w:val="00C847BD"/>
    <w:rsid w:val="00C850CE"/>
    <w:rsid w:val="00C85708"/>
    <w:rsid w:val="00C85F39"/>
    <w:rsid w:val="00C871CB"/>
    <w:rsid w:val="00C94961"/>
    <w:rsid w:val="00C96FC7"/>
    <w:rsid w:val="00C97023"/>
    <w:rsid w:val="00C97821"/>
    <w:rsid w:val="00C97D0B"/>
    <w:rsid w:val="00CA0477"/>
    <w:rsid w:val="00CA7A82"/>
    <w:rsid w:val="00CB1AD5"/>
    <w:rsid w:val="00CB2730"/>
    <w:rsid w:val="00CB6989"/>
    <w:rsid w:val="00CB744C"/>
    <w:rsid w:val="00CB782C"/>
    <w:rsid w:val="00CC1BCD"/>
    <w:rsid w:val="00CC3106"/>
    <w:rsid w:val="00CC3C2E"/>
    <w:rsid w:val="00CC42F7"/>
    <w:rsid w:val="00CC6D38"/>
    <w:rsid w:val="00CC7806"/>
    <w:rsid w:val="00CE1DE2"/>
    <w:rsid w:val="00CE29AB"/>
    <w:rsid w:val="00CE724F"/>
    <w:rsid w:val="00CF1F8E"/>
    <w:rsid w:val="00D04238"/>
    <w:rsid w:val="00D1078B"/>
    <w:rsid w:val="00D130F4"/>
    <w:rsid w:val="00D136A2"/>
    <w:rsid w:val="00D1734B"/>
    <w:rsid w:val="00D22128"/>
    <w:rsid w:val="00D30CC5"/>
    <w:rsid w:val="00D32ACB"/>
    <w:rsid w:val="00D33ECD"/>
    <w:rsid w:val="00D36770"/>
    <w:rsid w:val="00D429BF"/>
    <w:rsid w:val="00D578C9"/>
    <w:rsid w:val="00D71174"/>
    <w:rsid w:val="00D75730"/>
    <w:rsid w:val="00D768FE"/>
    <w:rsid w:val="00D848F5"/>
    <w:rsid w:val="00D90DA5"/>
    <w:rsid w:val="00DA133F"/>
    <w:rsid w:val="00DA1F50"/>
    <w:rsid w:val="00DA249C"/>
    <w:rsid w:val="00DA5C34"/>
    <w:rsid w:val="00DB2899"/>
    <w:rsid w:val="00DB4B85"/>
    <w:rsid w:val="00DB6246"/>
    <w:rsid w:val="00DC05A4"/>
    <w:rsid w:val="00DC160B"/>
    <w:rsid w:val="00DC3B55"/>
    <w:rsid w:val="00DD3FF6"/>
    <w:rsid w:val="00DE196B"/>
    <w:rsid w:val="00DE64E1"/>
    <w:rsid w:val="00DE6C56"/>
    <w:rsid w:val="00DF1987"/>
    <w:rsid w:val="00DF5691"/>
    <w:rsid w:val="00E0451E"/>
    <w:rsid w:val="00E04524"/>
    <w:rsid w:val="00E04E7F"/>
    <w:rsid w:val="00E06C50"/>
    <w:rsid w:val="00E10BBC"/>
    <w:rsid w:val="00E1203C"/>
    <w:rsid w:val="00E121A3"/>
    <w:rsid w:val="00E145D9"/>
    <w:rsid w:val="00E15168"/>
    <w:rsid w:val="00E23BC7"/>
    <w:rsid w:val="00E31247"/>
    <w:rsid w:val="00E4041A"/>
    <w:rsid w:val="00E40FB5"/>
    <w:rsid w:val="00E4241E"/>
    <w:rsid w:val="00E472F8"/>
    <w:rsid w:val="00E52819"/>
    <w:rsid w:val="00E548DC"/>
    <w:rsid w:val="00E55564"/>
    <w:rsid w:val="00E56053"/>
    <w:rsid w:val="00E564C5"/>
    <w:rsid w:val="00E65FC5"/>
    <w:rsid w:val="00E7472A"/>
    <w:rsid w:val="00E74899"/>
    <w:rsid w:val="00E83402"/>
    <w:rsid w:val="00E8570B"/>
    <w:rsid w:val="00E8796E"/>
    <w:rsid w:val="00E903E1"/>
    <w:rsid w:val="00E964F2"/>
    <w:rsid w:val="00E9767E"/>
    <w:rsid w:val="00E977DE"/>
    <w:rsid w:val="00EA195F"/>
    <w:rsid w:val="00EA2592"/>
    <w:rsid w:val="00EA5263"/>
    <w:rsid w:val="00EA6B96"/>
    <w:rsid w:val="00EA72DA"/>
    <w:rsid w:val="00EB29EC"/>
    <w:rsid w:val="00EB3EAF"/>
    <w:rsid w:val="00EB7F79"/>
    <w:rsid w:val="00EC0FF2"/>
    <w:rsid w:val="00EC13E5"/>
    <w:rsid w:val="00EC1901"/>
    <w:rsid w:val="00EC29BB"/>
    <w:rsid w:val="00EC322D"/>
    <w:rsid w:val="00EC46F0"/>
    <w:rsid w:val="00EC6231"/>
    <w:rsid w:val="00ED422B"/>
    <w:rsid w:val="00ED5C40"/>
    <w:rsid w:val="00EE641F"/>
    <w:rsid w:val="00EE6741"/>
    <w:rsid w:val="00EF07AA"/>
    <w:rsid w:val="00F04816"/>
    <w:rsid w:val="00F118AD"/>
    <w:rsid w:val="00F12B91"/>
    <w:rsid w:val="00F1319F"/>
    <w:rsid w:val="00F14BC1"/>
    <w:rsid w:val="00F1787A"/>
    <w:rsid w:val="00F23F14"/>
    <w:rsid w:val="00F24697"/>
    <w:rsid w:val="00F3621A"/>
    <w:rsid w:val="00F3773F"/>
    <w:rsid w:val="00F4191E"/>
    <w:rsid w:val="00F42D11"/>
    <w:rsid w:val="00F462B6"/>
    <w:rsid w:val="00F469A2"/>
    <w:rsid w:val="00F518A7"/>
    <w:rsid w:val="00F5535C"/>
    <w:rsid w:val="00F55E5A"/>
    <w:rsid w:val="00F57EBA"/>
    <w:rsid w:val="00F72BC8"/>
    <w:rsid w:val="00F7710D"/>
    <w:rsid w:val="00F833A1"/>
    <w:rsid w:val="00F85D5F"/>
    <w:rsid w:val="00FA2D37"/>
    <w:rsid w:val="00FA3E8F"/>
    <w:rsid w:val="00FA52BA"/>
    <w:rsid w:val="00FA530D"/>
    <w:rsid w:val="00FA55EA"/>
    <w:rsid w:val="00FA66E2"/>
    <w:rsid w:val="00FB27C3"/>
    <w:rsid w:val="00FB4E98"/>
    <w:rsid w:val="00FC11AC"/>
    <w:rsid w:val="00FC2CA9"/>
    <w:rsid w:val="00FD699D"/>
    <w:rsid w:val="00FE16C5"/>
    <w:rsid w:val="00FE220A"/>
    <w:rsid w:val="00FE2B86"/>
    <w:rsid w:val="00FF20D8"/>
    <w:rsid w:val="00FF3D44"/>
    <w:rsid w:val="00FF530E"/>
    <w:rsid w:val="00FF5CFC"/>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1EA49E"/>
  <w15:docId w15:val="{699BBCAD-F6A1-4142-AA57-F64CFDD9B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C1C"/>
    <w:pPr>
      <w:spacing w:after="200" w:line="276" w:lineRule="auto"/>
    </w:pPr>
    <w:rPr>
      <w:rFonts w:ascii="Calibri" w:hAnsi="Calibri"/>
      <w:sz w:val="22"/>
      <w:szCs w:val="22"/>
      <w:lang w:val="en-GB" w:eastAsia="en-GB"/>
    </w:rPr>
  </w:style>
  <w:style w:type="paragraph" w:styleId="Heading1">
    <w:name w:val="heading 1"/>
    <w:basedOn w:val="Normal"/>
    <w:next w:val="Normal"/>
    <w:link w:val="Heading1Char"/>
    <w:qFormat/>
    <w:rsid w:val="00993BD6"/>
    <w:pPr>
      <w:keepNext/>
      <w:spacing w:before="240" w:after="60" w:line="240" w:lineRule="auto"/>
      <w:outlineLvl w:val="0"/>
    </w:pPr>
    <w:rPr>
      <w:rFonts w:ascii="Arial" w:hAnsi="Arial"/>
      <w:b/>
      <w:bCs/>
      <w:kern w:val="32"/>
      <w:sz w:val="32"/>
      <w:szCs w:val="32"/>
      <w:lang w:val="en-US" w:eastAsia="en-US"/>
    </w:rPr>
  </w:style>
  <w:style w:type="paragraph" w:styleId="Heading2">
    <w:name w:val="heading 2"/>
    <w:basedOn w:val="Normal"/>
    <w:next w:val="Normal"/>
    <w:link w:val="Heading2Char"/>
    <w:qFormat/>
    <w:rsid w:val="00F85D5F"/>
    <w:pPr>
      <w:keepNext/>
      <w:spacing w:before="240" w:after="60" w:line="240" w:lineRule="auto"/>
      <w:outlineLvl w:val="1"/>
    </w:pPr>
    <w:rPr>
      <w:rFonts w:ascii="Arial" w:hAnsi="Arial"/>
      <w:b/>
      <w:bCs/>
      <w:i/>
      <w:iCs/>
      <w:sz w:val="28"/>
      <w:szCs w:val="28"/>
      <w:lang w:val="en-US" w:eastAsia="en-US"/>
    </w:rPr>
  </w:style>
  <w:style w:type="paragraph" w:styleId="Heading3">
    <w:name w:val="heading 3"/>
    <w:basedOn w:val="Normal"/>
    <w:next w:val="Normal"/>
    <w:link w:val="Heading3Char"/>
    <w:qFormat/>
    <w:rsid w:val="004D6DEF"/>
    <w:pPr>
      <w:keepNext/>
      <w:spacing w:before="240" w:after="60" w:line="240" w:lineRule="auto"/>
      <w:outlineLvl w:val="2"/>
    </w:pPr>
    <w:rPr>
      <w:rFonts w:ascii="Arial" w:hAnsi="Arial"/>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D6C1C"/>
    <w:pPr>
      <w:widowControl w:val="0"/>
      <w:autoSpaceDE w:val="0"/>
      <w:autoSpaceDN w:val="0"/>
      <w:adjustRightInd w:val="0"/>
    </w:pPr>
    <w:rPr>
      <w:rFonts w:ascii="Arial" w:hAnsi="Arial" w:cs="Arial"/>
      <w:color w:val="000000"/>
      <w:sz w:val="24"/>
      <w:szCs w:val="24"/>
      <w:lang w:val="en-GB" w:eastAsia="en-GB"/>
    </w:rPr>
  </w:style>
  <w:style w:type="paragraph" w:styleId="Header">
    <w:name w:val="header"/>
    <w:basedOn w:val="Normal"/>
    <w:link w:val="HeaderChar"/>
    <w:rsid w:val="006D6C1C"/>
    <w:pPr>
      <w:tabs>
        <w:tab w:val="center" w:pos="4513"/>
        <w:tab w:val="right" w:pos="9026"/>
      </w:tabs>
      <w:spacing w:after="0" w:line="240" w:lineRule="auto"/>
    </w:pPr>
  </w:style>
  <w:style w:type="character" w:customStyle="1" w:styleId="HeaderChar">
    <w:name w:val="Header Char"/>
    <w:link w:val="Header"/>
    <w:locked/>
    <w:rsid w:val="006D6C1C"/>
    <w:rPr>
      <w:rFonts w:ascii="Calibri" w:hAnsi="Calibri" w:cs="Times New Roman"/>
      <w:sz w:val="22"/>
      <w:szCs w:val="22"/>
    </w:rPr>
  </w:style>
  <w:style w:type="paragraph" w:styleId="Footer">
    <w:name w:val="footer"/>
    <w:basedOn w:val="Normal"/>
    <w:link w:val="FooterChar"/>
    <w:rsid w:val="006D6C1C"/>
    <w:pPr>
      <w:tabs>
        <w:tab w:val="center" w:pos="4513"/>
        <w:tab w:val="right" w:pos="9026"/>
      </w:tabs>
      <w:spacing w:after="0" w:line="240" w:lineRule="auto"/>
    </w:pPr>
  </w:style>
  <w:style w:type="character" w:customStyle="1" w:styleId="FooterChar">
    <w:name w:val="Footer Char"/>
    <w:link w:val="Footer"/>
    <w:locked/>
    <w:rsid w:val="006D6C1C"/>
    <w:rPr>
      <w:rFonts w:ascii="Calibri" w:hAnsi="Calibri" w:cs="Times New Roman"/>
      <w:sz w:val="22"/>
      <w:szCs w:val="22"/>
    </w:rPr>
  </w:style>
  <w:style w:type="paragraph" w:styleId="BalloonText">
    <w:name w:val="Balloon Text"/>
    <w:basedOn w:val="Normal"/>
    <w:link w:val="BalloonTextChar"/>
    <w:rsid w:val="006D6C1C"/>
    <w:pPr>
      <w:spacing w:after="0" w:line="240" w:lineRule="auto"/>
    </w:pPr>
    <w:rPr>
      <w:rFonts w:ascii="Tahoma" w:hAnsi="Tahoma"/>
      <w:sz w:val="16"/>
      <w:szCs w:val="16"/>
    </w:rPr>
  </w:style>
  <w:style w:type="character" w:customStyle="1" w:styleId="BalloonTextChar">
    <w:name w:val="Balloon Text Char"/>
    <w:link w:val="BalloonText"/>
    <w:locked/>
    <w:rsid w:val="006D6C1C"/>
    <w:rPr>
      <w:rFonts w:ascii="Tahoma" w:hAnsi="Tahoma" w:cs="Tahoma"/>
      <w:sz w:val="16"/>
      <w:szCs w:val="16"/>
    </w:rPr>
  </w:style>
  <w:style w:type="character" w:styleId="CommentReference">
    <w:name w:val="annotation reference"/>
    <w:uiPriority w:val="99"/>
    <w:rsid w:val="00E145D9"/>
    <w:rPr>
      <w:rFonts w:cs="Times New Roman"/>
      <w:sz w:val="16"/>
      <w:szCs w:val="16"/>
    </w:rPr>
  </w:style>
  <w:style w:type="paragraph" w:styleId="CommentText">
    <w:name w:val="annotation text"/>
    <w:basedOn w:val="Normal"/>
    <w:link w:val="CommentTextChar"/>
    <w:uiPriority w:val="99"/>
    <w:rsid w:val="00E145D9"/>
    <w:pPr>
      <w:spacing w:line="240" w:lineRule="auto"/>
    </w:pPr>
    <w:rPr>
      <w:sz w:val="20"/>
      <w:szCs w:val="20"/>
    </w:rPr>
  </w:style>
  <w:style w:type="character" w:customStyle="1" w:styleId="CommentTextChar">
    <w:name w:val="Comment Text Char"/>
    <w:link w:val="CommentText"/>
    <w:uiPriority w:val="99"/>
    <w:locked/>
    <w:rsid w:val="00E145D9"/>
    <w:rPr>
      <w:rFonts w:ascii="Calibri" w:hAnsi="Calibri" w:cs="Times New Roman"/>
    </w:rPr>
  </w:style>
  <w:style w:type="paragraph" w:styleId="CommentSubject">
    <w:name w:val="annotation subject"/>
    <w:basedOn w:val="CommentText"/>
    <w:next w:val="CommentText"/>
    <w:link w:val="CommentSubjectChar"/>
    <w:rsid w:val="00E145D9"/>
    <w:rPr>
      <w:b/>
      <w:bCs/>
    </w:rPr>
  </w:style>
  <w:style w:type="character" w:customStyle="1" w:styleId="CommentSubjectChar">
    <w:name w:val="Comment Subject Char"/>
    <w:link w:val="CommentSubject"/>
    <w:locked/>
    <w:rsid w:val="00E145D9"/>
    <w:rPr>
      <w:rFonts w:ascii="Calibri" w:hAnsi="Calibri" w:cs="Times New Roman"/>
      <w:b/>
      <w:bCs/>
    </w:rPr>
  </w:style>
  <w:style w:type="character" w:styleId="Hyperlink">
    <w:name w:val="Hyperlink"/>
    <w:rsid w:val="00C85708"/>
    <w:rPr>
      <w:rFonts w:cs="Times New Roman"/>
      <w:color w:val="0000FF"/>
      <w:u w:val="single"/>
    </w:rPr>
  </w:style>
  <w:style w:type="paragraph" w:styleId="NormalWeb">
    <w:name w:val="Normal (Web)"/>
    <w:basedOn w:val="Normal"/>
    <w:rsid w:val="00C85708"/>
    <w:pPr>
      <w:spacing w:before="100" w:beforeAutospacing="1" w:after="100" w:afterAutospacing="1" w:line="240" w:lineRule="auto"/>
    </w:pPr>
    <w:rPr>
      <w:rFonts w:ascii="Times New Roman" w:hAnsi="Times New Roman"/>
      <w:sz w:val="24"/>
      <w:szCs w:val="24"/>
    </w:rPr>
  </w:style>
  <w:style w:type="character" w:customStyle="1" w:styleId="Heading1Char">
    <w:name w:val="Heading 1 Char"/>
    <w:link w:val="Heading1"/>
    <w:locked/>
    <w:rsid w:val="00993BD6"/>
    <w:rPr>
      <w:rFonts w:ascii="Arial" w:hAnsi="Arial" w:cs="Arial"/>
      <w:b/>
      <w:bCs/>
      <w:kern w:val="32"/>
      <w:sz w:val="32"/>
      <w:szCs w:val="32"/>
      <w:lang w:val="en-US" w:eastAsia="en-US"/>
    </w:rPr>
  </w:style>
  <w:style w:type="character" w:customStyle="1" w:styleId="Heading3Char">
    <w:name w:val="Heading 3 Char"/>
    <w:link w:val="Heading3"/>
    <w:locked/>
    <w:rsid w:val="004D6DEF"/>
    <w:rPr>
      <w:rFonts w:ascii="Arial" w:hAnsi="Arial" w:cs="Arial"/>
      <w:b/>
      <w:bCs/>
      <w:sz w:val="26"/>
      <w:szCs w:val="26"/>
      <w:lang w:val="en-US" w:eastAsia="en-US"/>
    </w:rPr>
  </w:style>
  <w:style w:type="character" w:styleId="Emphasis">
    <w:name w:val="Emphasis"/>
    <w:uiPriority w:val="20"/>
    <w:qFormat/>
    <w:rsid w:val="005C7DF0"/>
    <w:rPr>
      <w:i/>
    </w:rPr>
  </w:style>
  <w:style w:type="paragraph" w:styleId="BodyText">
    <w:name w:val="Body Text"/>
    <w:basedOn w:val="Normal"/>
    <w:link w:val="BodyTextChar"/>
    <w:rsid w:val="005C7DF0"/>
    <w:pPr>
      <w:widowControl w:val="0"/>
      <w:suppressAutoHyphens/>
      <w:spacing w:after="120" w:line="240" w:lineRule="auto"/>
    </w:pPr>
    <w:rPr>
      <w:rFonts w:ascii="Times New Roman" w:hAnsi="Times New Roman"/>
      <w:kern w:val="1"/>
      <w:sz w:val="24"/>
      <w:szCs w:val="24"/>
      <w:lang w:val="en-US"/>
    </w:rPr>
  </w:style>
  <w:style w:type="character" w:customStyle="1" w:styleId="BodyTextChar">
    <w:name w:val="Body Text Char"/>
    <w:link w:val="BodyText"/>
    <w:locked/>
    <w:rsid w:val="005C7DF0"/>
    <w:rPr>
      <w:rFonts w:eastAsia="Times New Roman" w:cs="Tahoma"/>
      <w:kern w:val="1"/>
      <w:sz w:val="24"/>
      <w:szCs w:val="24"/>
      <w:lang w:val="en-US"/>
    </w:rPr>
  </w:style>
  <w:style w:type="paragraph" w:styleId="ListParagraph">
    <w:name w:val="List Paragraph"/>
    <w:basedOn w:val="Normal"/>
    <w:uiPriority w:val="34"/>
    <w:qFormat/>
    <w:rsid w:val="005C7DF0"/>
    <w:pPr>
      <w:ind w:left="720"/>
      <w:contextualSpacing/>
    </w:pPr>
  </w:style>
  <w:style w:type="table" w:styleId="TableGrid">
    <w:name w:val="Table Grid"/>
    <w:basedOn w:val="TableNormal"/>
    <w:rsid w:val="003D66F0"/>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locked/>
    <w:rsid w:val="00F85D5F"/>
    <w:rPr>
      <w:rFonts w:ascii="Arial" w:hAnsi="Arial" w:cs="Arial"/>
      <w:b/>
      <w:bCs/>
      <w:i/>
      <w:iCs/>
      <w:sz w:val="28"/>
      <w:szCs w:val="28"/>
      <w:lang w:val="en-US" w:eastAsia="en-US"/>
    </w:rPr>
  </w:style>
  <w:style w:type="character" w:styleId="Strong">
    <w:name w:val="Strong"/>
    <w:uiPriority w:val="22"/>
    <w:qFormat/>
    <w:rsid w:val="00F85D5F"/>
    <w:rPr>
      <w:b/>
    </w:rPr>
  </w:style>
  <w:style w:type="character" w:customStyle="1" w:styleId="link-size">
    <w:name w:val="link-size"/>
    <w:rsid w:val="0095707A"/>
    <w:rPr>
      <w:rFonts w:cs="Times New Roman"/>
    </w:rPr>
  </w:style>
  <w:style w:type="character" w:styleId="FollowedHyperlink">
    <w:name w:val="FollowedHyperlink"/>
    <w:rsid w:val="0095707A"/>
    <w:rPr>
      <w:rFonts w:cs="Times New Roman"/>
      <w:color w:val="800080"/>
      <w:u w:val="single"/>
    </w:rPr>
  </w:style>
  <w:style w:type="paragraph" w:styleId="ListBullet">
    <w:name w:val="List Bullet"/>
    <w:basedOn w:val="Normal"/>
    <w:rsid w:val="005B56B2"/>
    <w:pPr>
      <w:numPr>
        <w:numId w:val="22"/>
      </w:numPr>
      <w:spacing w:after="240" w:line="240" w:lineRule="auto"/>
      <w:jc w:val="both"/>
    </w:pPr>
    <w:rPr>
      <w:rFonts w:ascii="Times New Roman" w:hAnsi="Times New Roman"/>
      <w:sz w:val="24"/>
      <w:szCs w:val="20"/>
      <w:lang w:eastAsia="en-US"/>
    </w:rPr>
  </w:style>
  <w:style w:type="paragraph" w:styleId="Revision">
    <w:name w:val="Revision"/>
    <w:hidden/>
    <w:uiPriority w:val="99"/>
    <w:semiHidden/>
    <w:rsid w:val="003F69F2"/>
    <w:rPr>
      <w:rFonts w:ascii="Calibri" w:hAnsi="Calibri"/>
      <w:sz w:val="22"/>
      <w:szCs w:val="22"/>
      <w:lang w:val="en-GB" w:eastAsia="en-GB"/>
    </w:rPr>
  </w:style>
  <w:style w:type="character" w:customStyle="1" w:styleId="ng-scope">
    <w:name w:val="ng-scope"/>
    <w:basedOn w:val="DefaultParagraphFont"/>
    <w:rsid w:val="0023140E"/>
  </w:style>
  <w:style w:type="character" w:customStyle="1" w:styleId="apple-converted-space">
    <w:name w:val="apple-converted-space"/>
    <w:basedOn w:val="DefaultParagraphFont"/>
    <w:rsid w:val="00C871CB"/>
  </w:style>
  <w:style w:type="paragraph" w:customStyle="1" w:styleId="Standard">
    <w:name w:val="Standard"/>
    <w:rsid w:val="00EC46F0"/>
    <w:pPr>
      <w:widowControl w:val="0"/>
      <w:suppressAutoHyphens/>
      <w:autoSpaceDN w:val="0"/>
      <w:textAlignment w:val="baseline"/>
    </w:pPr>
    <w:rPr>
      <w:rFonts w:ascii="Liberation Serif" w:eastAsia="SimSun" w:hAnsi="Liberation Serif" w:cs="Mangal"/>
      <w:kern w:val="3"/>
      <w:sz w:val="24"/>
      <w:szCs w:val="24"/>
      <w:lang w:val="el-GR" w:eastAsia="zh-CN" w:bidi="hi-IN"/>
    </w:rPr>
  </w:style>
  <w:style w:type="paragraph" w:styleId="Caption">
    <w:name w:val="caption"/>
    <w:basedOn w:val="Normal"/>
    <w:next w:val="Normal"/>
    <w:unhideWhenUsed/>
    <w:qFormat/>
    <w:rsid w:val="00EC46F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188">
      <w:bodyDiv w:val="1"/>
      <w:marLeft w:val="0"/>
      <w:marRight w:val="0"/>
      <w:marTop w:val="0"/>
      <w:marBottom w:val="0"/>
      <w:divBdr>
        <w:top w:val="none" w:sz="0" w:space="0" w:color="auto"/>
        <w:left w:val="none" w:sz="0" w:space="0" w:color="auto"/>
        <w:bottom w:val="none" w:sz="0" w:space="0" w:color="auto"/>
        <w:right w:val="none" w:sz="0" w:space="0" w:color="auto"/>
      </w:divBdr>
    </w:div>
    <w:div w:id="100490364">
      <w:bodyDiv w:val="1"/>
      <w:marLeft w:val="0"/>
      <w:marRight w:val="0"/>
      <w:marTop w:val="0"/>
      <w:marBottom w:val="0"/>
      <w:divBdr>
        <w:top w:val="none" w:sz="0" w:space="0" w:color="auto"/>
        <w:left w:val="none" w:sz="0" w:space="0" w:color="auto"/>
        <w:bottom w:val="none" w:sz="0" w:space="0" w:color="auto"/>
        <w:right w:val="none" w:sz="0" w:space="0" w:color="auto"/>
      </w:divBdr>
    </w:div>
    <w:div w:id="259800885">
      <w:bodyDiv w:val="1"/>
      <w:marLeft w:val="0"/>
      <w:marRight w:val="0"/>
      <w:marTop w:val="0"/>
      <w:marBottom w:val="0"/>
      <w:divBdr>
        <w:top w:val="none" w:sz="0" w:space="0" w:color="auto"/>
        <w:left w:val="none" w:sz="0" w:space="0" w:color="auto"/>
        <w:bottom w:val="none" w:sz="0" w:space="0" w:color="auto"/>
        <w:right w:val="none" w:sz="0" w:space="0" w:color="auto"/>
      </w:divBdr>
    </w:div>
    <w:div w:id="510804800">
      <w:bodyDiv w:val="1"/>
      <w:marLeft w:val="0"/>
      <w:marRight w:val="0"/>
      <w:marTop w:val="0"/>
      <w:marBottom w:val="0"/>
      <w:divBdr>
        <w:top w:val="none" w:sz="0" w:space="0" w:color="auto"/>
        <w:left w:val="none" w:sz="0" w:space="0" w:color="auto"/>
        <w:bottom w:val="none" w:sz="0" w:space="0" w:color="auto"/>
        <w:right w:val="none" w:sz="0" w:space="0" w:color="auto"/>
      </w:divBdr>
    </w:div>
    <w:div w:id="1459302255">
      <w:bodyDiv w:val="1"/>
      <w:marLeft w:val="0"/>
      <w:marRight w:val="0"/>
      <w:marTop w:val="0"/>
      <w:marBottom w:val="0"/>
      <w:divBdr>
        <w:top w:val="none" w:sz="0" w:space="0" w:color="auto"/>
        <w:left w:val="none" w:sz="0" w:space="0" w:color="auto"/>
        <w:bottom w:val="none" w:sz="0" w:space="0" w:color="auto"/>
        <w:right w:val="none" w:sz="0" w:space="0" w:color="auto"/>
      </w:divBdr>
      <w:divsChild>
        <w:div w:id="234629388">
          <w:marLeft w:val="0"/>
          <w:marRight w:val="0"/>
          <w:marTop w:val="0"/>
          <w:marBottom w:val="0"/>
          <w:divBdr>
            <w:top w:val="none" w:sz="0" w:space="0" w:color="auto"/>
            <w:left w:val="none" w:sz="0" w:space="0" w:color="auto"/>
            <w:bottom w:val="none" w:sz="0" w:space="0" w:color="auto"/>
            <w:right w:val="none" w:sz="0" w:space="0" w:color="auto"/>
          </w:divBdr>
        </w:div>
      </w:divsChild>
    </w:div>
    <w:div w:id="16226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dr.eionet.europa.eu/hu/eu/lcpes" TargetMode="External"/><Relationship Id="rId21" Type="http://schemas.openxmlformats.org/officeDocument/2006/relationships/hyperlink" Target="http://cdr.eionet.europa.eu/ee/eu/lcpes" TargetMode="External"/><Relationship Id="rId42" Type="http://schemas.openxmlformats.org/officeDocument/2006/relationships/hyperlink" Target="http://cdr.eionet.europa.eu/es/eu/lcpes" TargetMode="External"/><Relationship Id="rId47" Type="http://schemas.openxmlformats.org/officeDocument/2006/relationships/image" Target="media/image3.png"/><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image" Target="media/image40.png"/><Relationship Id="rId89" Type="http://schemas.openxmlformats.org/officeDocument/2006/relationships/footer" Target="footer1.xml"/><Relationship Id="rId16" Type="http://schemas.openxmlformats.org/officeDocument/2006/relationships/hyperlink" Target="http://cdr.eionet.europa.eu/bg/eu/copy_of_lcpes" TargetMode="External"/><Relationship Id="rId11" Type="http://schemas.openxmlformats.org/officeDocument/2006/relationships/hyperlink" Target="mailto:helpdesk@eionet.europa.eu" TargetMode="External"/><Relationship Id="rId32" Type="http://schemas.openxmlformats.org/officeDocument/2006/relationships/hyperlink" Target="http://cdr.eionet.europa.eu/lt/eu/lcpes" TargetMode="External"/><Relationship Id="rId37" Type="http://schemas.openxmlformats.org/officeDocument/2006/relationships/hyperlink" Target="http://cdr.eionet.europa.eu/pl/eu/lcpes"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cdr.eionet.europa.eu/at/eu/lcpes" TargetMode="External"/><Relationship Id="rId22" Type="http://schemas.openxmlformats.org/officeDocument/2006/relationships/hyperlink" Target="http://cdr.eionet.europa.eu/fi/eu/lcpes" TargetMode="External"/><Relationship Id="rId27" Type="http://schemas.openxmlformats.org/officeDocument/2006/relationships/hyperlink" Target="http://cdr.eionet.europa.eu/is/eu/lcpes" TargetMode="External"/><Relationship Id="rId30" Type="http://schemas.openxmlformats.org/officeDocument/2006/relationships/hyperlink" Target="http://cdr.eionet.europa.eu/lv/eu/lcpes" TargetMode="External"/><Relationship Id="rId35" Type="http://schemas.openxmlformats.org/officeDocument/2006/relationships/hyperlink" Target="http://cdr.eionet.europa.eu/nl/eu/lcpes" TargetMode="External"/><Relationship Id="rId43" Type="http://schemas.openxmlformats.org/officeDocument/2006/relationships/hyperlink" Target="http://cdr.eionet.europa.eu/se/eu/colqedr6a"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hyperlink" Target="http://rod.eionet.europa.eu/obligations/9" TargetMode="External"/><Relationship Id="rId51" Type="http://schemas.openxmlformats.org/officeDocument/2006/relationships/image" Target="media/image7.png"/><Relationship Id="rId72" Type="http://schemas.openxmlformats.org/officeDocument/2006/relationships/image" Target="media/image28.png"/><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cdr.eionet.europa.eu" TargetMode="External"/><Relationship Id="rId17" Type="http://schemas.openxmlformats.org/officeDocument/2006/relationships/hyperlink" Target="http://cdr.eionet.europa.eu/hr/eu/lcpes" TargetMode="External"/><Relationship Id="rId25" Type="http://schemas.openxmlformats.org/officeDocument/2006/relationships/hyperlink" Target="http://cdr.eionet.europa.eu/gr/eu/lcpes" TargetMode="External"/><Relationship Id="rId33" Type="http://schemas.openxmlformats.org/officeDocument/2006/relationships/hyperlink" Target="http://cdr.eionet.europa.eu/lu/eu/lcpes" TargetMode="External"/><Relationship Id="rId38" Type="http://schemas.openxmlformats.org/officeDocument/2006/relationships/hyperlink" Target="http://cdr.eionet.europa.eu/pt/eu/lcpes" TargetMode="External"/><Relationship Id="rId46" Type="http://schemas.openxmlformats.org/officeDocument/2006/relationships/hyperlink" Target="http://cdr.eionet.europa.eu/gb/eu/lcpes" TargetMode="Externa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cdr.eionet.europa.eu/dk/eu/lcpes" TargetMode="External"/><Relationship Id="rId41" Type="http://schemas.openxmlformats.org/officeDocument/2006/relationships/hyperlink" Target="http://cdr.eionet.europa.eu/si/eu/lcpes"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dr.eionet.europa.eu/be/eu/lcpes" TargetMode="External"/><Relationship Id="rId23" Type="http://schemas.openxmlformats.org/officeDocument/2006/relationships/hyperlink" Target="http://cdr.eionet.europa.eu/fr/eu/lcpes" TargetMode="External"/><Relationship Id="rId28" Type="http://schemas.openxmlformats.org/officeDocument/2006/relationships/hyperlink" Target="http://cdr.eionet.europa.eu/ie/eu/lcpes" TargetMode="External"/><Relationship Id="rId36" Type="http://schemas.openxmlformats.org/officeDocument/2006/relationships/hyperlink" Target="http://cdr.eionet.europa.eu/no/eu/colp0r8w/colshr9cw"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image" Target="media/image1.png"/><Relationship Id="rId31" Type="http://schemas.openxmlformats.org/officeDocument/2006/relationships/hyperlink" Target="http://cdr.eionet.europa.eu/li/eu/lcpes" TargetMode="External"/><Relationship Id="rId44" Type="http://schemas.openxmlformats.org/officeDocument/2006/relationships/hyperlink" Target="http://cdr.eionet.europa.eu/ch/eu/lcpes"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cdr.eionet.europa.eu/help" TargetMode="External"/><Relationship Id="rId4" Type="http://schemas.openxmlformats.org/officeDocument/2006/relationships/settings" Target="settings.xml"/><Relationship Id="rId9" Type="http://schemas.openxmlformats.org/officeDocument/2006/relationships/hyperlink" Target="http://rod.eionet.europa.eu/obligations/9" TargetMode="External"/><Relationship Id="rId13" Type="http://schemas.openxmlformats.org/officeDocument/2006/relationships/image" Target="media/image2.png"/><Relationship Id="rId18" Type="http://schemas.openxmlformats.org/officeDocument/2006/relationships/hyperlink" Target="http://cdr.eionet.europa.eu/cy/eu/lcpes" TargetMode="External"/><Relationship Id="rId39" Type="http://schemas.openxmlformats.org/officeDocument/2006/relationships/hyperlink" Target="http://cdr.eionet.europa.eu/ro/eu/lcpes" TargetMode="External"/><Relationship Id="rId34" Type="http://schemas.openxmlformats.org/officeDocument/2006/relationships/hyperlink" Target="http://cdr.eionet.europa.eu/mt/eu/lcpes"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cdr.eionet.europa.eu/it/eu/lcpes" TargetMode="External"/><Relationship Id="rId24" Type="http://schemas.openxmlformats.org/officeDocument/2006/relationships/hyperlink" Target="http://cdr.eionet.europa.eu/de/eu/lcpes" TargetMode="External"/><Relationship Id="rId40" Type="http://schemas.openxmlformats.org/officeDocument/2006/relationships/hyperlink" Target="http://cdr.eionet.europa.eu/sk/eu/lcpes" TargetMode="External"/><Relationship Id="rId45" Type="http://schemas.openxmlformats.org/officeDocument/2006/relationships/hyperlink" Target="http://cdr.eionet.europa.eu/tr/eu/lcpes" TargetMode="External"/><Relationship Id="rId66" Type="http://schemas.openxmlformats.org/officeDocument/2006/relationships/image" Target="media/image22.png"/><Relationship Id="rId87" Type="http://schemas.openxmlformats.org/officeDocument/2006/relationships/hyperlink" Target="mailto:helpdesk@eionet.europa.eu" TargetMode="External"/><Relationship Id="rId61" Type="http://schemas.openxmlformats.org/officeDocument/2006/relationships/image" Target="media/image17.png"/><Relationship Id="rId82" Type="http://schemas.openxmlformats.org/officeDocument/2006/relationships/image" Target="media/image38.png"/><Relationship Id="rId19" Type="http://schemas.openxmlformats.org/officeDocument/2006/relationships/hyperlink" Target="http://cdr.eionet.europa.eu/cz/eu/lcp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73D7AC-CB74-416C-9E76-035326243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3344</Words>
  <Characters>19064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European Environment Agency</dc:creator>
  <cp:lastModifiedBy>ar</cp:lastModifiedBy>
  <cp:revision>4</cp:revision>
  <cp:lastPrinted>2015-12-15T10:56:00Z</cp:lastPrinted>
  <dcterms:created xsi:type="dcterms:W3CDTF">2015-12-15T10:51:00Z</dcterms:created>
  <dcterms:modified xsi:type="dcterms:W3CDTF">2015-12-15T10:58:00Z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