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48D0F0" w14:textId="4D1BC519" w:rsidR="00FD4FAA" w:rsidRPr="009C0E26" w:rsidRDefault="00481405" w:rsidP="00FD4FAA">
      <w:pPr>
        <w:pStyle w:val="Cover-title2"/>
        <w:rPr>
          <w:rFonts w:ascii="Open Sans" w:hAnsi="Open Sans" w:cs="Open Sans"/>
          <w:sz w:val="48"/>
          <w:szCs w:val="48"/>
        </w:rPr>
      </w:pPr>
      <w:bookmarkStart w:id="0" w:name="_Toc305517421"/>
      <w:bookmarkStart w:id="1" w:name="_GoBack"/>
      <w:bookmarkEnd w:id="1"/>
      <w:r>
        <w:rPr>
          <w:rFonts w:ascii="Open Sans" w:hAnsi="Open Sans" w:cs="Open Sans"/>
          <w:sz w:val="48"/>
          <w:szCs w:val="48"/>
        </w:rPr>
        <w:t>Large Combustion Plant report</w:t>
      </w:r>
      <w:r w:rsidR="001B1CF8">
        <w:rPr>
          <w:rFonts w:ascii="Open Sans" w:hAnsi="Open Sans" w:cs="Open Sans"/>
          <w:sz w:val="48"/>
          <w:szCs w:val="48"/>
        </w:rPr>
        <w:t>in</w:t>
      </w:r>
      <w:r>
        <w:rPr>
          <w:rFonts w:ascii="Open Sans" w:hAnsi="Open Sans" w:cs="Open Sans"/>
          <w:sz w:val="48"/>
          <w:szCs w:val="48"/>
        </w:rPr>
        <w:t xml:space="preserve">g </w:t>
      </w:r>
      <w:r w:rsidR="001B1CF8">
        <w:rPr>
          <w:rFonts w:ascii="Open Sans" w:hAnsi="Open Sans" w:cs="Open Sans"/>
          <w:sz w:val="48"/>
          <w:szCs w:val="48"/>
        </w:rPr>
        <w:t>under Directive 201</w:t>
      </w:r>
      <w:r>
        <w:rPr>
          <w:rFonts w:ascii="Open Sans" w:hAnsi="Open Sans" w:cs="Open Sans"/>
          <w:sz w:val="48"/>
          <w:szCs w:val="48"/>
        </w:rPr>
        <w:t>0</w:t>
      </w:r>
      <w:r w:rsidR="001B1CF8">
        <w:rPr>
          <w:rFonts w:ascii="Open Sans" w:hAnsi="Open Sans" w:cs="Open Sans"/>
          <w:sz w:val="48"/>
          <w:szCs w:val="48"/>
        </w:rPr>
        <w:t>/</w:t>
      </w:r>
      <w:r>
        <w:rPr>
          <w:rFonts w:ascii="Open Sans" w:hAnsi="Open Sans" w:cs="Open Sans"/>
          <w:sz w:val="48"/>
          <w:szCs w:val="48"/>
        </w:rPr>
        <w:t>75</w:t>
      </w:r>
      <w:r w:rsidR="001B1CF8">
        <w:rPr>
          <w:rFonts w:ascii="Open Sans" w:hAnsi="Open Sans" w:cs="Open Sans"/>
          <w:sz w:val="48"/>
          <w:szCs w:val="48"/>
        </w:rPr>
        <w:t>/E</w:t>
      </w:r>
      <w:r>
        <w:rPr>
          <w:rFonts w:ascii="Open Sans" w:hAnsi="Open Sans" w:cs="Open Sans"/>
          <w:sz w:val="48"/>
          <w:szCs w:val="48"/>
        </w:rPr>
        <w:t>U</w:t>
      </w:r>
      <w:r w:rsidR="001B1CF8">
        <w:rPr>
          <w:rFonts w:ascii="Open Sans" w:hAnsi="Open Sans" w:cs="Open Sans"/>
          <w:sz w:val="48"/>
          <w:szCs w:val="48"/>
        </w:rPr>
        <w:t xml:space="preserve"> </w:t>
      </w:r>
    </w:p>
    <w:p w14:paraId="71846DD6" w14:textId="200AF86B" w:rsidR="00FD4FAA" w:rsidRDefault="00481405" w:rsidP="00FD4FAA">
      <w:pPr>
        <w:pStyle w:val="Cover-title2"/>
        <w:rPr>
          <w:rFonts w:ascii="Open Sans" w:hAnsi="Open Sans" w:cs="Open Sans"/>
        </w:rPr>
      </w:pPr>
      <w:r>
        <w:rPr>
          <w:rFonts w:ascii="Open Sans" w:hAnsi="Open Sans" w:cs="Open Sans"/>
        </w:rPr>
        <w:t>Manual of Reporters</w:t>
      </w:r>
    </w:p>
    <w:p w14:paraId="076063C2" w14:textId="77777777" w:rsidR="00A40B4E" w:rsidRDefault="00A40B4E" w:rsidP="00BE4430">
      <w:pPr>
        <w:pStyle w:val="Cover-title1"/>
        <w:rPr>
          <w:rFonts w:ascii="Open Sans" w:hAnsi="Open Sans" w:cs="Open Sans"/>
          <w:sz w:val="32"/>
          <w:szCs w:val="32"/>
        </w:rPr>
      </w:pPr>
    </w:p>
    <w:p w14:paraId="0076A51B" w14:textId="79A5709C" w:rsidR="00BE4430" w:rsidRPr="00A40B4E" w:rsidRDefault="00A40B4E" w:rsidP="00BE4430">
      <w:pPr>
        <w:pStyle w:val="Cover-title1"/>
        <w:rPr>
          <w:rFonts w:ascii="Open Sans" w:hAnsi="Open Sans" w:cs="Open Sans"/>
          <w:sz w:val="32"/>
          <w:szCs w:val="32"/>
        </w:rPr>
      </w:pPr>
      <w:r w:rsidRPr="00A40B4E">
        <w:rPr>
          <w:rFonts w:ascii="Open Sans" w:hAnsi="Open Sans" w:cs="Open Sans"/>
          <w:sz w:val="32"/>
          <w:szCs w:val="32"/>
        </w:rPr>
        <w:t xml:space="preserve">Version </w:t>
      </w:r>
      <w:r w:rsidR="00481405">
        <w:rPr>
          <w:rFonts w:ascii="Open Sans" w:hAnsi="Open Sans" w:cs="Open Sans"/>
          <w:sz w:val="32"/>
          <w:szCs w:val="32"/>
        </w:rPr>
        <w:t>1</w:t>
      </w:r>
      <w:r w:rsidRPr="00A40B4E">
        <w:rPr>
          <w:rFonts w:ascii="Open Sans" w:hAnsi="Open Sans" w:cs="Open Sans"/>
          <w:sz w:val="32"/>
          <w:szCs w:val="32"/>
        </w:rPr>
        <w:t>.</w:t>
      </w:r>
      <w:r w:rsidR="00481405">
        <w:rPr>
          <w:rFonts w:ascii="Open Sans" w:hAnsi="Open Sans" w:cs="Open Sans"/>
          <w:sz w:val="32"/>
          <w:szCs w:val="32"/>
        </w:rPr>
        <w:t>0</w:t>
      </w:r>
    </w:p>
    <w:p w14:paraId="7A520B47" w14:textId="59FE8A93" w:rsidR="00404FDE" w:rsidRPr="00A40B4E" w:rsidRDefault="00A40B4E" w:rsidP="00A40B4E">
      <w:pPr>
        <w:ind w:left="0"/>
        <w:rPr>
          <w:rFonts w:ascii="Open Sans" w:hAnsi="Open Sans" w:cs="Open Sans"/>
          <w:sz w:val="16"/>
          <w:szCs w:val="16"/>
        </w:rPr>
      </w:pPr>
      <w:r w:rsidRPr="009C0E26">
        <w:rPr>
          <w:rFonts w:ascii="Open Sans" w:hAnsi="Open Sans" w:cs="Open Sans"/>
          <w:noProof/>
          <w:lang w:eastAsia="en-GB"/>
        </w:rPr>
        <mc:AlternateContent>
          <mc:Choice Requires="wps">
            <w:drawing>
              <wp:anchor distT="4294967295" distB="4294967295" distL="114300" distR="114300" simplePos="0" relativeHeight="251659776" behindDoc="0" locked="0" layoutInCell="1" allowOverlap="1" wp14:anchorId="4F26B3C2" wp14:editId="0311B94E">
                <wp:simplePos x="0" y="0"/>
                <wp:positionH relativeFrom="page">
                  <wp:posOffset>0</wp:posOffset>
                </wp:positionH>
                <wp:positionV relativeFrom="paragraph">
                  <wp:posOffset>240665</wp:posOffset>
                </wp:positionV>
                <wp:extent cx="7569835" cy="0"/>
                <wp:effectExtent l="0" t="38100" r="50165" b="38100"/>
                <wp:wrapNone/>
                <wp:docPr id="39" name="Straight Connector 4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69835" cy="0"/>
                        </a:xfrm>
                        <a:prstGeom prst="line">
                          <a:avLst/>
                        </a:prstGeom>
                        <a:noFill/>
                        <a:ln w="76200" algn="ctr">
                          <a:solidFill>
                            <a:srgbClr val="807D9F"/>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44095B9F" id="Straight Connector 467" o:spid="_x0000_s1026" style="position:absolute;z-index:251659776;visibility:visible;mso-wrap-style:square;mso-width-percent:0;mso-height-percent:0;mso-wrap-distance-left:9pt;mso-wrap-distance-top:-3e-5mm;mso-wrap-distance-right:9pt;mso-wrap-distance-bottom:-3e-5mm;mso-position-horizontal:absolute;mso-position-horizontal-relative:page;mso-position-vertical:absolute;mso-position-vertical-relative:text;mso-width-percent:0;mso-height-percent:0;mso-width-relative:margin;mso-height-relative:page" from="0,18.95pt" to="596.0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" strokecolor="#807d9f" strokeweight="6pt">
                <w10:wrap anchorx="page"/>
              </v:line>
            </w:pict>
          </mc:Fallback>
        </mc:AlternateContent>
      </w:r>
      <w:r w:rsidRPr="009C0E26">
        <w:rPr>
          <w:rFonts w:ascii="Open Sans" w:hAnsi="Open Sans" w:cs="Open Sans"/>
          <w:noProof/>
          <w:lang w:eastAsia="en-GB"/>
        </w:rPr>
        <mc:AlternateContent>
          <mc:Choice Requires="wps">
            <w:drawing>
              <wp:anchor distT="0" distB="0" distL="114300" distR="114300" simplePos="0" relativeHeight="251655680" behindDoc="0" locked="0" layoutInCell="1" allowOverlap="1" wp14:anchorId="1ACAF7D0" wp14:editId="4A037E51">
                <wp:simplePos x="0" y="0"/>
                <wp:positionH relativeFrom="page">
                  <wp:posOffset>0</wp:posOffset>
                </wp:positionH>
                <wp:positionV relativeFrom="paragraph">
                  <wp:posOffset>4422775</wp:posOffset>
                </wp:positionV>
                <wp:extent cx="7562850" cy="1543050"/>
                <wp:effectExtent l="0" t="0" r="19050" b="19050"/>
                <wp:wrapNone/>
                <wp:docPr id="40"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2850" cy="1543050"/>
                        </a:xfrm>
                        <a:prstGeom prst="rect">
                          <a:avLst/>
                        </a:prstGeom>
                        <a:solidFill>
                          <a:srgbClr val="807D9F"/>
                        </a:solidFill>
                        <a:ln w="9525">
                          <a:solidFill>
                            <a:srgbClr val="807D9F"/>
                          </a:solidFill>
                          <a:miter lim="800000"/>
                          <a:headEnd/>
                          <a:tailEnd/>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99C838" id="Rectangle 42" o:spid="_x0000_s1026" style="position:absolute;margin-left:0;margin-top:348.25pt;width:595.5pt;height:121.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" fillcolor="#807d9f" strokecolor="#807d9f">
                <w10:wrap anchorx="page"/>
              </v:rect>
            </w:pict>
          </mc:Fallback>
        </mc:AlternateContent>
      </w:r>
      <w:r w:rsidRPr="009C0E26">
        <w:rPr>
          <w:rFonts w:ascii="Open Sans" w:hAnsi="Open Sans" w:cs="Open Sans"/>
          <w:noProof/>
          <w:lang w:eastAsia="en-GB"/>
        </w:rPr>
        <w:drawing>
          <wp:anchor distT="0" distB="0" distL="114300" distR="114300" simplePos="0" relativeHeight="251657728" behindDoc="0" locked="0" layoutInCell="1" allowOverlap="1" wp14:anchorId="034AEDAF" wp14:editId="2F54245B">
            <wp:simplePos x="0" y="0"/>
            <wp:positionH relativeFrom="column">
              <wp:posOffset>5196205</wp:posOffset>
            </wp:positionH>
            <wp:positionV relativeFrom="paragraph">
              <wp:posOffset>4655820</wp:posOffset>
            </wp:positionV>
            <wp:extent cx="1068705" cy="1076325"/>
            <wp:effectExtent l="0" t="0" r="0" b="9525"/>
            <wp:wrapSquare wrapText="bothSides"/>
            <wp:docPr id="6"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68705" cy="1076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C0E26">
        <w:rPr>
          <w:rFonts w:ascii="Open Sans" w:hAnsi="Open Sans" w:cs="Open Sans"/>
          <w:noProof/>
          <w:lang w:eastAsia="en-GB"/>
        </w:rPr>
        <w:drawing>
          <wp:anchor distT="0" distB="0" distL="114300" distR="114300" simplePos="0" relativeHeight="251654656" behindDoc="0" locked="0" layoutInCell="1" allowOverlap="1" wp14:anchorId="6C8D0B11" wp14:editId="1F8D717D">
            <wp:simplePos x="0" y="0"/>
            <wp:positionH relativeFrom="column">
              <wp:posOffset>-648335</wp:posOffset>
            </wp:positionH>
            <wp:positionV relativeFrom="paragraph">
              <wp:posOffset>555625</wp:posOffset>
            </wp:positionV>
            <wp:extent cx="7559675" cy="4086225"/>
            <wp:effectExtent l="0" t="0" r="3175" b="9525"/>
            <wp:wrapSquare wrapText="bothSides"/>
            <wp:docPr id="4" name="Picture 21" descr="imagen_solv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n_solva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9675" cy="4086225"/>
                    </a:xfrm>
                    <a:prstGeom prst="rect">
                      <a:avLst/>
                    </a:prstGeom>
                    <a:noFill/>
                    <a:ln>
                      <a:noFill/>
                    </a:ln>
                  </pic:spPr>
                </pic:pic>
              </a:graphicData>
            </a:graphic>
            <wp14:sizeRelH relativeFrom="page">
              <wp14:pctWidth>0</wp14:pctWidth>
            </wp14:sizeRelH>
            <wp14:sizeRelV relativeFrom="page">
              <wp14:pctHeight>0</wp14:pctHeight>
            </wp14:sizeRelV>
          </wp:anchor>
        </w:drawing>
      </w:r>
      <w:r w:rsidR="001B1CF8" w:rsidRPr="009C0E26">
        <w:rPr>
          <w:rFonts w:ascii="Open Sans" w:hAnsi="Open Sans" w:cs="Open Sans"/>
          <w:noProof/>
          <w:lang w:eastAsia="en-GB"/>
        </w:rPr>
        <w:drawing>
          <wp:anchor distT="0" distB="0" distL="114300" distR="114300" simplePos="0" relativeHeight="251656704" behindDoc="0" locked="0" layoutInCell="1" allowOverlap="1" wp14:anchorId="2C563C10" wp14:editId="23428E08">
            <wp:simplePos x="0" y="0"/>
            <wp:positionH relativeFrom="column">
              <wp:posOffset>3611245</wp:posOffset>
            </wp:positionH>
            <wp:positionV relativeFrom="paragraph">
              <wp:posOffset>6600190</wp:posOffset>
            </wp:positionV>
            <wp:extent cx="2657475" cy="533400"/>
            <wp:effectExtent l="0" t="0" r="9525" b="0"/>
            <wp:wrapNone/>
            <wp:docPr id="22"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5747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BE4430" w:rsidRPr="009C0E26">
        <w:rPr>
          <w:rFonts w:ascii="Open Sans" w:hAnsi="Open Sans" w:cs="Open Sans"/>
          <w:sz w:val="20"/>
        </w:rPr>
        <w:br w:type="page"/>
      </w:r>
      <w:r w:rsidR="00404FDE" w:rsidRPr="00A40B4E">
        <w:rPr>
          <w:rFonts w:ascii="Open Sans" w:hAnsi="Open Sans" w:cs="Open Sans"/>
          <w:sz w:val="16"/>
          <w:szCs w:val="16"/>
        </w:rPr>
        <w:lastRenderedPageBreak/>
        <w:t>Cover design: EEA</w:t>
      </w:r>
    </w:p>
    <w:p w14:paraId="3887A7DE" w14:textId="77777777" w:rsidR="00404FDE" w:rsidRPr="00A40B4E" w:rsidRDefault="00404FDE" w:rsidP="00A40B4E">
      <w:pPr>
        <w:ind w:left="0"/>
        <w:rPr>
          <w:rFonts w:ascii="Open Sans" w:hAnsi="Open Sans" w:cs="Open Sans"/>
          <w:sz w:val="16"/>
          <w:szCs w:val="16"/>
        </w:rPr>
      </w:pPr>
      <w:r w:rsidRPr="00A40B4E">
        <w:rPr>
          <w:rFonts w:ascii="Open Sans" w:hAnsi="Open Sans" w:cs="Open Sans"/>
          <w:sz w:val="16"/>
          <w:szCs w:val="16"/>
        </w:rPr>
        <w:t>Cover photo: Jorge Franganillo, Creative Commons Attribution 2.0 Generic (</w:t>
      </w:r>
      <w:hyperlink r:id="rId17" w:history="1">
        <w:r w:rsidRPr="00A40B4E">
          <w:rPr>
            <w:rStyle w:val="Hyperlink"/>
            <w:rFonts w:ascii="Open Sans" w:hAnsi="Open Sans" w:cs="Open Sans"/>
            <w:szCs w:val="16"/>
          </w:rPr>
          <w:t>https://goo.gl/rqHYk6</w:t>
        </w:r>
      </w:hyperlink>
      <w:r w:rsidRPr="00A40B4E">
        <w:rPr>
          <w:rFonts w:ascii="Open Sans" w:hAnsi="Open Sans" w:cs="Open Sans"/>
          <w:sz w:val="16"/>
          <w:szCs w:val="16"/>
        </w:rPr>
        <w:t xml:space="preserve">) </w:t>
      </w:r>
    </w:p>
    <w:p w14:paraId="473FB9E7" w14:textId="77777777" w:rsidR="00404FDE" w:rsidRPr="00A40B4E" w:rsidRDefault="00404FDE" w:rsidP="00A40B4E">
      <w:pPr>
        <w:ind w:left="0"/>
        <w:rPr>
          <w:rFonts w:ascii="Open Sans" w:hAnsi="Open Sans" w:cs="Open Sans"/>
          <w:sz w:val="16"/>
          <w:szCs w:val="16"/>
        </w:rPr>
      </w:pPr>
      <w:r w:rsidRPr="00A40B4E">
        <w:rPr>
          <w:rFonts w:ascii="Open Sans" w:hAnsi="Open Sans" w:cs="Open Sans"/>
          <w:sz w:val="16"/>
          <w:szCs w:val="16"/>
        </w:rPr>
        <w:t>Layout: EEA</w:t>
      </w:r>
    </w:p>
    <w:p w14:paraId="4FDBA8F1" w14:textId="3289C009" w:rsidR="00404FDE" w:rsidRPr="00187DFF" w:rsidRDefault="00404FDE" w:rsidP="00A40B4E">
      <w:pPr>
        <w:pStyle w:val="Heading1"/>
        <w:numPr>
          <w:ilvl w:val="0"/>
          <w:numId w:val="0"/>
        </w:numPr>
        <w:ind w:left="709" w:hanging="709"/>
        <w:rPr>
          <w:sz w:val="36"/>
        </w:rPr>
      </w:pPr>
      <w:bookmarkStart w:id="2" w:name="_Toc500173071"/>
      <w:bookmarkStart w:id="3" w:name="_Toc500173251"/>
      <w:r w:rsidRPr="00187DFF">
        <w:rPr>
          <w:lang w:eastAsia="en-GB"/>
        </w:rPr>
        <w:t>A</w:t>
      </w:r>
      <w:r w:rsidR="00481405">
        <w:rPr>
          <w:lang w:eastAsia="en-GB"/>
        </w:rPr>
        <w:t>bout this Manual of Reporters</w:t>
      </w:r>
      <w:bookmarkEnd w:id="2"/>
      <w:bookmarkEnd w:id="3"/>
    </w:p>
    <w:p w14:paraId="79BAFB1B" w14:textId="5DBEEF1A" w:rsidR="00A40B4E" w:rsidRPr="00AA658A" w:rsidRDefault="001B1CF8" w:rsidP="007F6AB1">
      <w:pPr>
        <w:pStyle w:val="Paragrafoelenco"/>
        <w:ind w:left="0"/>
        <w:jc w:val="both"/>
        <w:rPr>
          <w:rFonts w:asciiTheme="minorHAnsi" w:hAnsiTheme="minorHAnsi"/>
          <w:lang w:eastAsia="en-GB"/>
        </w:rPr>
      </w:pPr>
      <w:r w:rsidRPr="00AA658A">
        <w:rPr>
          <w:rFonts w:asciiTheme="minorHAnsi" w:hAnsiTheme="minorHAnsi"/>
          <w:lang w:eastAsia="en-GB"/>
        </w:rPr>
        <w:t>Th</w:t>
      </w:r>
      <w:r w:rsidR="00481405">
        <w:rPr>
          <w:rFonts w:asciiTheme="minorHAnsi" w:hAnsiTheme="minorHAnsi"/>
          <w:lang w:eastAsia="en-GB"/>
        </w:rPr>
        <w:t>is Manual of Reporters aims to clarify the reporting workflow and tool. It has been developed by EEA. The current EEA project manager for this data flow is Marthe Gran</w:t>
      </w:r>
      <w:r w:rsidR="007B590F">
        <w:rPr>
          <w:rFonts w:asciiTheme="minorHAnsi" w:hAnsiTheme="minorHAnsi"/>
          <w:lang w:eastAsia="en-GB"/>
        </w:rPr>
        <w:t>g</w:t>
      </w:r>
      <w:r w:rsidR="00481405">
        <w:rPr>
          <w:rFonts w:asciiTheme="minorHAnsi" w:hAnsiTheme="minorHAnsi"/>
          <w:lang w:eastAsia="en-GB"/>
        </w:rPr>
        <w:t>er. P</w:t>
      </w:r>
      <w:r w:rsidRPr="00AA658A">
        <w:rPr>
          <w:rFonts w:asciiTheme="minorHAnsi" w:hAnsiTheme="minorHAnsi"/>
          <w:lang w:eastAsia="en-GB"/>
        </w:rPr>
        <w:t>lease refer to h</w:t>
      </w:r>
      <w:r w:rsidR="00481405">
        <w:rPr>
          <w:rFonts w:asciiTheme="minorHAnsi" w:hAnsiTheme="minorHAnsi"/>
          <w:lang w:eastAsia="en-GB"/>
        </w:rPr>
        <w:t>e</w:t>
      </w:r>
      <w:r w:rsidR="005F1C27">
        <w:rPr>
          <w:rFonts w:asciiTheme="minorHAnsi" w:hAnsiTheme="minorHAnsi"/>
          <w:lang w:eastAsia="en-GB"/>
        </w:rPr>
        <w:t>r</w:t>
      </w:r>
      <w:r w:rsidRPr="00AA658A">
        <w:rPr>
          <w:rFonts w:asciiTheme="minorHAnsi" w:hAnsiTheme="minorHAnsi"/>
          <w:lang w:eastAsia="en-GB"/>
        </w:rPr>
        <w:t xml:space="preserve"> for further enquiries (</w:t>
      </w:r>
      <w:hyperlink r:id="rId18" w:history="1">
        <w:r w:rsidR="00481405" w:rsidRPr="00022812">
          <w:rPr>
            <w:rStyle w:val="Hyperlink"/>
            <w:rFonts w:asciiTheme="minorHAnsi" w:hAnsiTheme="minorHAnsi" w:cs="Open Sans"/>
            <w:sz w:val="22"/>
            <w:lang w:eastAsia="en-GB"/>
          </w:rPr>
          <w:t>marthe.granger@eea.europa.eu</w:t>
        </w:r>
      </w:hyperlink>
      <w:r w:rsidRPr="00AA658A">
        <w:rPr>
          <w:rFonts w:asciiTheme="minorHAnsi" w:hAnsiTheme="minorHAnsi"/>
          <w:lang w:eastAsia="en-GB"/>
        </w:rPr>
        <w:t>).</w:t>
      </w:r>
    </w:p>
    <w:p w14:paraId="0C664A56" w14:textId="77777777" w:rsidR="00481405" w:rsidRPr="00187DFF" w:rsidRDefault="00481405" w:rsidP="00481405">
      <w:pPr>
        <w:pStyle w:val="Heading1"/>
        <w:numPr>
          <w:ilvl w:val="0"/>
          <w:numId w:val="0"/>
        </w:numPr>
        <w:rPr>
          <w:sz w:val="36"/>
          <w:szCs w:val="36"/>
        </w:rPr>
      </w:pPr>
      <w:bookmarkStart w:id="4" w:name="_Toc486950115"/>
      <w:bookmarkStart w:id="5" w:name="_Toc487204208"/>
      <w:bookmarkStart w:id="6" w:name="_Toc487640198"/>
      <w:bookmarkStart w:id="7" w:name="_Toc493497255"/>
      <w:bookmarkStart w:id="8" w:name="_Toc500173072"/>
      <w:bookmarkStart w:id="9" w:name="_Toc500173252"/>
      <w:r>
        <w:rPr>
          <w:lang w:eastAsia="en-GB"/>
        </w:rPr>
        <w:t>Version control</w:t>
      </w:r>
      <w:bookmarkEnd w:id="4"/>
      <w:bookmarkEnd w:id="5"/>
      <w:bookmarkEnd w:id="6"/>
      <w:bookmarkEnd w:id="7"/>
      <w:bookmarkEnd w:id="8"/>
      <w:bookmarkEnd w:id="9"/>
    </w:p>
    <w:tbl>
      <w:tblPr>
        <w:tblStyle w:val="TableGrid"/>
        <w:tblW w:w="0" w:type="auto"/>
        <w:tblLook w:val="04A0" w:firstRow="1" w:lastRow="0" w:firstColumn="1" w:lastColumn="0" w:noHBand="0" w:noVBand="1"/>
      </w:tblPr>
      <w:tblGrid>
        <w:gridCol w:w="3209"/>
        <w:gridCol w:w="3210"/>
        <w:gridCol w:w="3210"/>
      </w:tblGrid>
      <w:tr w:rsidR="00481405" w14:paraId="3E693795" w14:textId="77777777" w:rsidTr="00481405">
        <w:tc>
          <w:tcPr>
            <w:tcW w:w="3209" w:type="dxa"/>
            <w:vAlign w:val="center"/>
          </w:tcPr>
          <w:p w14:paraId="4B3E72F3" w14:textId="77777777" w:rsidR="00481405" w:rsidRPr="00481405" w:rsidRDefault="00481405" w:rsidP="00481405">
            <w:pPr>
              <w:pStyle w:val="Paragrafoelenco"/>
              <w:ind w:left="0"/>
              <w:jc w:val="center"/>
              <w:rPr>
                <w:rFonts w:asciiTheme="minorHAnsi" w:hAnsiTheme="minorHAnsi"/>
                <w:b/>
                <w:lang w:eastAsia="en-GB"/>
              </w:rPr>
            </w:pPr>
            <w:r w:rsidRPr="00481405">
              <w:rPr>
                <w:rFonts w:asciiTheme="minorHAnsi" w:hAnsiTheme="minorHAnsi"/>
                <w:b/>
                <w:lang w:eastAsia="en-GB"/>
              </w:rPr>
              <w:t>Version ID</w:t>
            </w:r>
          </w:p>
        </w:tc>
        <w:tc>
          <w:tcPr>
            <w:tcW w:w="3210" w:type="dxa"/>
            <w:vAlign w:val="center"/>
          </w:tcPr>
          <w:p w14:paraId="35CCA67A" w14:textId="6FDDE51C" w:rsidR="00481405" w:rsidRPr="00481405" w:rsidRDefault="00481405" w:rsidP="00481405">
            <w:pPr>
              <w:pStyle w:val="Paragrafoelenco"/>
              <w:ind w:left="0"/>
              <w:jc w:val="center"/>
              <w:rPr>
                <w:rFonts w:asciiTheme="minorHAnsi" w:hAnsiTheme="minorHAnsi"/>
                <w:b/>
                <w:lang w:eastAsia="en-GB"/>
              </w:rPr>
            </w:pPr>
            <w:r w:rsidRPr="00481405">
              <w:rPr>
                <w:rFonts w:asciiTheme="minorHAnsi" w:hAnsiTheme="minorHAnsi"/>
                <w:b/>
                <w:lang w:eastAsia="en-GB"/>
              </w:rPr>
              <w:t>Date</w:t>
            </w:r>
          </w:p>
        </w:tc>
        <w:tc>
          <w:tcPr>
            <w:tcW w:w="3210" w:type="dxa"/>
            <w:vAlign w:val="center"/>
          </w:tcPr>
          <w:p w14:paraId="071B53C4" w14:textId="02318CC2" w:rsidR="00481405" w:rsidRPr="00481405" w:rsidRDefault="00481405" w:rsidP="00481405">
            <w:pPr>
              <w:pStyle w:val="Paragrafoelenco"/>
              <w:ind w:left="0"/>
              <w:jc w:val="center"/>
              <w:rPr>
                <w:rFonts w:asciiTheme="minorHAnsi" w:hAnsiTheme="minorHAnsi"/>
                <w:b/>
                <w:lang w:eastAsia="en-GB"/>
              </w:rPr>
            </w:pPr>
            <w:r w:rsidRPr="00481405">
              <w:rPr>
                <w:rFonts w:asciiTheme="minorHAnsi" w:hAnsiTheme="minorHAnsi"/>
                <w:b/>
                <w:lang w:eastAsia="en-GB"/>
              </w:rPr>
              <w:t>Description</w:t>
            </w:r>
          </w:p>
        </w:tc>
      </w:tr>
      <w:tr w:rsidR="00481405" w14:paraId="0D99D96D" w14:textId="77777777" w:rsidTr="00481405">
        <w:tc>
          <w:tcPr>
            <w:tcW w:w="3209" w:type="dxa"/>
            <w:vAlign w:val="center"/>
          </w:tcPr>
          <w:p w14:paraId="65861D80" w14:textId="6813377B" w:rsidR="00481405" w:rsidRPr="00481405" w:rsidRDefault="00481405" w:rsidP="00481405">
            <w:pPr>
              <w:pStyle w:val="Paragrafoelenco"/>
              <w:ind w:left="0"/>
              <w:jc w:val="center"/>
              <w:rPr>
                <w:rFonts w:asciiTheme="minorHAnsi" w:hAnsiTheme="minorHAnsi"/>
                <w:lang w:eastAsia="en-GB"/>
              </w:rPr>
            </w:pPr>
            <w:r>
              <w:rPr>
                <w:rFonts w:asciiTheme="minorHAnsi" w:hAnsiTheme="minorHAnsi"/>
                <w:lang w:eastAsia="en-GB"/>
              </w:rPr>
              <w:t>1</w:t>
            </w:r>
            <w:r w:rsidRPr="00481405">
              <w:rPr>
                <w:rFonts w:asciiTheme="minorHAnsi" w:hAnsiTheme="minorHAnsi"/>
                <w:lang w:eastAsia="en-GB"/>
              </w:rPr>
              <w:t>.</w:t>
            </w:r>
            <w:r>
              <w:rPr>
                <w:rFonts w:asciiTheme="minorHAnsi" w:hAnsiTheme="minorHAnsi"/>
                <w:lang w:eastAsia="en-GB"/>
              </w:rPr>
              <w:t>0</w:t>
            </w:r>
          </w:p>
        </w:tc>
        <w:tc>
          <w:tcPr>
            <w:tcW w:w="3210" w:type="dxa"/>
            <w:vAlign w:val="center"/>
          </w:tcPr>
          <w:p w14:paraId="6526B78D" w14:textId="47B4CFA7" w:rsidR="00481405" w:rsidRPr="00481405" w:rsidRDefault="00481405" w:rsidP="00481405">
            <w:pPr>
              <w:pStyle w:val="Paragrafoelenco"/>
              <w:ind w:left="0"/>
              <w:jc w:val="center"/>
              <w:rPr>
                <w:rFonts w:asciiTheme="minorHAnsi" w:hAnsiTheme="minorHAnsi"/>
                <w:lang w:eastAsia="en-GB"/>
              </w:rPr>
            </w:pPr>
            <w:r>
              <w:rPr>
                <w:rFonts w:asciiTheme="minorHAnsi" w:hAnsiTheme="minorHAnsi"/>
                <w:lang w:eastAsia="en-GB"/>
              </w:rPr>
              <w:t>December</w:t>
            </w:r>
            <w:r w:rsidRPr="00481405">
              <w:rPr>
                <w:rFonts w:asciiTheme="minorHAnsi" w:hAnsiTheme="minorHAnsi"/>
                <w:lang w:eastAsia="en-GB"/>
              </w:rPr>
              <w:t xml:space="preserve"> 2017</w:t>
            </w:r>
          </w:p>
        </w:tc>
        <w:tc>
          <w:tcPr>
            <w:tcW w:w="3210" w:type="dxa"/>
          </w:tcPr>
          <w:p w14:paraId="195C8653" w14:textId="63A70F71" w:rsidR="00481405" w:rsidRPr="00481405" w:rsidRDefault="00481405" w:rsidP="00481405">
            <w:pPr>
              <w:pStyle w:val="Paragrafoelenco"/>
              <w:ind w:left="0"/>
              <w:jc w:val="both"/>
              <w:rPr>
                <w:rFonts w:asciiTheme="minorHAnsi" w:hAnsiTheme="minorHAnsi"/>
                <w:lang w:eastAsia="en-GB"/>
              </w:rPr>
            </w:pPr>
            <w:r>
              <w:rPr>
                <w:rFonts w:asciiTheme="minorHAnsi" w:hAnsiTheme="minorHAnsi"/>
                <w:lang w:eastAsia="en-GB"/>
              </w:rPr>
              <w:t>Official version for reporting</w:t>
            </w:r>
          </w:p>
        </w:tc>
      </w:tr>
    </w:tbl>
    <w:p w14:paraId="17EB00B1" w14:textId="6AA1DDF6" w:rsidR="002750DE" w:rsidRDefault="002750DE" w:rsidP="002750DE">
      <w:pPr>
        <w:pStyle w:val="Paragrafoelenco"/>
        <w:ind w:left="0"/>
        <w:jc w:val="both"/>
        <w:rPr>
          <w:lang w:eastAsia="en-GB"/>
        </w:rPr>
      </w:pPr>
      <w:r>
        <w:rPr>
          <w:lang w:eastAsia="en-GB"/>
        </w:rPr>
        <w:t xml:space="preserve">  </w:t>
      </w:r>
    </w:p>
    <w:p w14:paraId="443DB753" w14:textId="43F7F0EF" w:rsidR="00CC1850" w:rsidRDefault="00CC1850" w:rsidP="00832E15">
      <w:pPr>
        <w:pStyle w:val="Paragrafoelenco"/>
        <w:ind w:left="0"/>
        <w:jc w:val="both"/>
        <w:rPr>
          <w:lang w:eastAsia="en-GB"/>
        </w:rPr>
      </w:pPr>
    </w:p>
    <w:p w14:paraId="02910229" w14:textId="77777777" w:rsidR="00481405" w:rsidRDefault="00481405">
      <w:pPr>
        <w:ind w:left="0"/>
        <w:rPr>
          <w:rFonts w:ascii="Arial" w:eastAsia="MS Mincho" w:hAnsi="Arial"/>
          <w:b/>
          <w:bCs/>
          <w:kern w:val="32"/>
          <w:sz w:val="40"/>
          <w:szCs w:val="40"/>
          <w:lang w:eastAsia="en-GB"/>
        </w:rPr>
      </w:pPr>
      <w:r>
        <w:rPr>
          <w:lang w:eastAsia="en-GB"/>
        </w:rPr>
        <w:br w:type="page"/>
      </w:r>
    </w:p>
    <w:p w14:paraId="24147241" w14:textId="5A33715E" w:rsidR="007F6AB1" w:rsidRDefault="007F6AB1" w:rsidP="007F6AB1">
      <w:pPr>
        <w:pStyle w:val="Heading1"/>
        <w:numPr>
          <w:ilvl w:val="0"/>
          <w:numId w:val="0"/>
        </w:numPr>
        <w:ind w:left="709" w:hanging="709"/>
        <w:rPr>
          <w:lang w:eastAsia="en-GB"/>
        </w:rPr>
      </w:pPr>
      <w:bookmarkStart w:id="10" w:name="_Toc500173073"/>
      <w:bookmarkStart w:id="11" w:name="_Toc500173253"/>
      <w:r>
        <w:rPr>
          <w:lang w:eastAsia="en-GB"/>
        </w:rPr>
        <w:t>Table of contents</w:t>
      </w:r>
      <w:bookmarkEnd w:id="10"/>
      <w:bookmarkEnd w:id="11"/>
    </w:p>
    <w:sdt>
      <w:sdtPr>
        <w:rPr>
          <w:rFonts w:ascii="Times New Roman" w:hAnsi="Times New Roman"/>
          <w:b w:val="0"/>
          <w:bCs w:val="0"/>
          <w:kern w:val="0"/>
          <w:sz w:val="22"/>
          <w:szCs w:val="24"/>
        </w:rPr>
        <w:id w:val="-2026933918"/>
        <w:docPartObj>
          <w:docPartGallery w:val="Table of Contents"/>
          <w:docPartUnique/>
        </w:docPartObj>
      </w:sdtPr>
      <w:sdtEndPr>
        <w:rPr>
          <w:noProof/>
        </w:rPr>
      </w:sdtEndPr>
      <w:sdtContent>
        <w:p w14:paraId="3B451EDD" w14:textId="027C6637" w:rsidR="007F6AB1" w:rsidRDefault="007F6AB1" w:rsidP="007F6AB1">
          <w:pPr>
            <w:pStyle w:val="TOCHeading"/>
            <w:ind w:left="0"/>
          </w:pPr>
        </w:p>
        <w:p w14:paraId="57399B78" w14:textId="631C5C68" w:rsidR="000F3A98" w:rsidRDefault="007F6AB1">
          <w:pPr>
            <w:pStyle w:val="TOC1"/>
            <w:rPr>
              <w:rFonts w:asciiTheme="minorHAnsi" w:eastAsiaTheme="minorEastAsia" w:hAnsiTheme="minorHAnsi" w:cstheme="minorBidi"/>
              <w:b w:val="0"/>
              <w:sz w:val="22"/>
              <w:szCs w:val="22"/>
              <w:lang w:eastAsia="en-GB"/>
            </w:rPr>
          </w:pPr>
          <w:r>
            <w:fldChar w:fldCharType="begin"/>
          </w:r>
          <w:r>
            <w:instrText xml:space="preserve"> TOC \o "1-3" \h \z \u </w:instrText>
          </w:r>
          <w:r>
            <w:fldChar w:fldCharType="separate"/>
          </w:r>
          <w:hyperlink w:anchor="_Toc500173251" w:history="1">
            <w:r w:rsidR="000F3A98" w:rsidRPr="00F71E34">
              <w:rPr>
                <w:rStyle w:val="Hyperlink"/>
                <w:lang w:eastAsia="en-GB"/>
              </w:rPr>
              <w:t>About this Manual of Reporters</w:t>
            </w:r>
            <w:r w:rsidR="000F3A98">
              <w:rPr>
                <w:webHidden/>
              </w:rPr>
              <w:tab/>
            </w:r>
            <w:r w:rsidR="000F3A98">
              <w:rPr>
                <w:webHidden/>
              </w:rPr>
              <w:fldChar w:fldCharType="begin"/>
            </w:r>
            <w:r w:rsidR="000F3A98">
              <w:rPr>
                <w:webHidden/>
              </w:rPr>
              <w:instrText xml:space="preserve"> PAGEREF _Toc500173251 \h </w:instrText>
            </w:r>
            <w:r w:rsidR="000F3A98">
              <w:rPr>
                <w:webHidden/>
              </w:rPr>
            </w:r>
            <w:r w:rsidR="000F3A98">
              <w:rPr>
                <w:webHidden/>
              </w:rPr>
              <w:fldChar w:fldCharType="separate"/>
            </w:r>
            <w:r w:rsidR="000F3A98">
              <w:rPr>
                <w:webHidden/>
              </w:rPr>
              <w:t>2</w:t>
            </w:r>
            <w:r w:rsidR="000F3A98">
              <w:rPr>
                <w:webHidden/>
              </w:rPr>
              <w:fldChar w:fldCharType="end"/>
            </w:r>
          </w:hyperlink>
        </w:p>
        <w:p w14:paraId="580E3F2E" w14:textId="30D0448E" w:rsidR="000F3A98" w:rsidRDefault="0010477E">
          <w:pPr>
            <w:pStyle w:val="TOC1"/>
            <w:rPr>
              <w:rFonts w:asciiTheme="minorHAnsi" w:eastAsiaTheme="minorEastAsia" w:hAnsiTheme="minorHAnsi" w:cstheme="minorBidi"/>
              <w:b w:val="0"/>
              <w:sz w:val="22"/>
              <w:szCs w:val="22"/>
              <w:lang w:eastAsia="en-GB"/>
            </w:rPr>
          </w:pPr>
          <w:hyperlink w:anchor="_Toc500173252" w:history="1">
            <w:r w:rsidR="000F3A98" w:rsidRPr="00F71E34">
              <w:rPr>
                <w:rStyle w:val="Hyperlink"/>
                <w:lang w:eastAsia="en-GB"/>
              </w:rPr>
              <w:t>Version control</w:t>
            </w:r>
            <w:r w:rsidR="000F3A98">
              <w:rPr>
                <w:webHidden/>
              </w:rPr>
              <w:tab/>
            </w:r>
            <w:r w:rsidR="000F3A98">
              <w:rPr>
                <w:webHidden/>
              </w:rPr>
              <w:fldChar w:fldCharType="begin"/>
            </w:r>
            <w:r w:rsidR="000F3A98">
              <w:rPr>
                <w:webHidden/>
              </w:rPr>
              <w:instrText xml:space="preserve"> PAGEREF _Toc500173252 \h </w:instrText>
            </w:r>
            <w:r w:rsidR="000F3A98">
              <w:rPr>
                <w:webHidden/>
              </w:rPr>
            </w:r>
            <w:r w:rsidR="000F3A98">
              <w:rPr>
                <w:webHidden/>
              </w:rPr>
              <w:fldChar w:fldCharType="separate"/>
            </w:r>
            <w:r w:rsidR="000F3A98">
              <w:rPr>
                <w:webHidden/>
              </w:rPr>
              <w:t>2</w:t>
            </w:r>
            <w:r w:rsidR="000F3A98">
              <w:rPr>
                <w:webHidden/>
              </w:rPr>
              <w:fldChar w:fldCharType="end"/>
            </w:r>
          </w:hyperlink>
        </w:p>
        <w:p w14:paraId="359AB9D4" w14:textId="1F85464C" w:rsidR="000F3A98" w:rsidRDefault="0010477E">
          <w:pPr>
            <w:pStyle w:val="TOC1"/>
            <w:rPr>
              <w:rFonts w:asciiTheme="minorHAnsi" w:eastAsiaTheme="minorEastAsia" w:hAnsiTheme="minorHAnsi" w:cstheme="minorBidi"/>
              <w:b w:val="0"/>
              <w:sz w:val="22"/>
              <w:szCs w:val="22"/>
              <w:lang w:eastAsia="en-GB"/>
            </w:rPr>
          </w:pPr>
          <w:hyperlink w:anchor="_Toc500173253" w:history="1">
            <w:r w:rsidR="000F3A98" w:rsidRPr="00F71E34">
              <w:rPr>
                <w:rStyle w:val="Hyperlink"/>
                <w:lang w:eastAsia="en-GB"/>
              </w:rPr>
              <w:t>Table of contents</w:t>
            </w:r>
            <w:r w:rsidR="000F3A98">
              <w:rPr>
                <w:webHidden/>
              </w:rPr>
              <w:tab/>
            </w:r>
            <w:r w:rsidR="000F3A98">
              <w:rPr>
                <w:webHidden/>
              </w:rPr>
              <w:fldChar w:fldCharType="begin"/>
            </w:r>
            <w:r w:rsidR="000F3A98">
              <w:rPr>
                <w:webHidden/>
              </w:rPr>
              <w:instrText xml:space="preserve"> PAGEREF _Toc500173253 \h </w:instrText>
            </w:r>
            <w:r w:rsidR="000F3A98">
              <w:rPr>
                <w:webHidden/>
              </w:rPr>
            </w:r>
            <w:r w:rsidR="000F3A98">
              <w:rPr>
                <w:webHidden/>
              </w:rPr>
              <w:fldChar w:fldCharType="separate"/>
            </w:r>
            <w:r w:rsidR="000F3A98">
              <w:rPr>
                <w:webHidden/>
              </w:rPr>
              <w:t>3</w:t>
            </w:r>
            <w:r w:rsidR="000F3A98">
              <w:rPr>
                <w:webHidden/>
              </w:rPr>
              <w:fldChar w:fldCharType="end"/>
            </w:r>
          </w:hyperlink>
        </w:p>
        <w:p w14:paraId="0BD7C5FF" w14:textId="6C9E96D3" w:rsidR="000F3A98" w:rsidRDefault="0010477E">
          <w:pPr>
            <w:pStyle w:val="TOC1"/>
            <w:rPr>
              <w:rFonts w:asciiTheme="minorHAnsi" w:eastAsiaTheme="minorEastAsia" w:hAnsiTheme="minorHAnsi" w:cstheme="minorBidi"/>
              <w:b w:val="0"/>
              <w:sz w:val="22"/>
              <w:szCs w:val="22"/>
              <w:lang w:eastAsia="en-GB"/>
            </w:rPr>
          </w:pPr>
          <w:hyperlink w:anchor="_Toc500173254" w:history="1">
            <w:r w:rsidR="000F3A98" w:rsidRPr="00F71E34">
              <w:rPr>
                <w:rStyle w:val="Hyperlink"/>
                <w:lang w:eastAsia="en-GB"/>
              </w:rPr>
              <w:t>1</w:t>
            </w:r>
            <w:r w:rsidR="000F3A98">
              <w:rPr>
                <w:rFonts w:asciiTheme="minorHAnsi" w:eastAsiaTheme="minorEastAsia" w:hAnsiTheme="minorHAnsi" w:cstheme="minorBidi"/>
                <w:b w:val="0"/>
                <w:sz w:val="22"/>
                <w:szCs w:val="22"/>
                <w:lang w:eastAsia="en-GB"/>
              </w:rPr>
              <w:tab/>
            </w:r>
            <w:r w:rsidR="000F3A98" w:rsidRPr="00F71E34">
              <w:rPr>
                <w:rStyle w:val="Hyperlink"/>
                <w:lang w:eastAsia="en-GB"/>
              </w:rPr>
              <w:t>Reporting obligation</w:t>
            </w:r>
            <w:r w:rsidR="000F3A98">
              <w:rPr>
                <w:webHidden/>
              </w:rPr>
              <w:tab/>
            </w:r>
            <w:r w:rsidR="000F3A98">
              <w:rPr>
                <w:webHidden/>
              </w:rPr>
              <w:fldChar w:fldCharType="begin"/>
            </w:r>
            <w:r w:rsidR="000F3A98">
              <w:rPr>
                <w:webHidden/>
              </w:rPr>
              <w:instrText xml:space="preserve"> PAGEREF _Toc500173254 \h </w:instrText>
            </w:r>
            <w:r w:rsidR="000F3A98">
              <w:rPr>
                <w:webHidden/>
              </w:rPr>
            </w:r>
            <w:r w:rsidR="000F3A98">
              <w:rPr>
                <w:webHidden/>
              </w:rPr>
              <w:fldChar w:fldCharType="separate"/>
            </w:r>
            <w:r w:rsidR="000F3A98">
              <w:rPr>
                <w:webHidden/>
              </w:rPr>
              <w:t>4</w:t>
            </w:r>
            <w:r w:rsidR="000F3A98">
              <w:rPr>
                <w:webHidden/>
              </w:rPr>
              <w:fldChar w:fldCharType="end"/>
            </w:r>
          </w:hyperlink>
        </w:p>
        <w:p w14:paraId="6FD38227" w14:textId="04476CA4" w:rsidR="000F3A98" w:rsidRDefault="0010477E">
          <w:pPr>
            <w:pStyle w:val="TOC1"/>
            <w:rPr>
              <w:rFonts w:asciiTheme="minorHAnsi" w:eastAsiaTheme="minorEastAsia" w:hAnsiTheme="minorHAnsi" w:cstheme="minorBidi"/>
              <w:b w:val="0"/>
              <w:sz w:val="22"/>
              <w:szCs w:val="22"/>
              <w:lang w:eastAsia="en-GB"/>
            </w:rPr>
          </w:pPr>
          <w:hyperlink w:anchor="_Toc500173255" w:history="1">
            <w:r w:rsidR="000F3A98" w:rsidRPr="00F71E34">
              <w:rPr>
                <w:rStyle w:val="Hyperlink"/>
                <w:lang w:eastAsia="en-GB"/>
              </w:rPr>
              <w:t>2</w:t>
            </w:r>
            <w:r w:rsidR="000F3A98">
              <w:rPr>
                <w:rFonts w:asciiTheme="minorHAnsi" w:eastAsiaTheme="minorEastAsia" w:hAnsiTheme="minorHAnsi" w:cstheme="minorBidi"/>
                <w:b w:val="0"/>
                <w:sz w:val="22"/>
                <w:szCs w:val="22"/>
                <w:lang w:eastAsia="en-GB"/>
              </w:rPr>
              <w:tab/>
            </w:r>
            <w:r w:rsidR="000F3A98" w:rsidRPr="00F71E34">
              <w:rPr>
                <w:rStyle w:val="Hyperlink"/>
                <w:lang w:eastAsia="en-GB"/>
              </w:rPr>
              <w:t>Access to the tool</w:t>
            </w:r>
            <w:r w:rsidR="000F3A98">
              <w:rPr>
                <w:webHidden/>
              </w:rPr>
              <w:tab/>
            </w:r>
            <w:r w:rsidR="000F3A98">
              <w:rPr>
                <w:webHidden/>
              </w:rPr>
              <w:fldChar w:fldCharType="begin"/>
            </w:r>
            <w:r w:rsidR="000F3A98">
              <w:rPr>
                <w:webHidden/>
              </w:rPr>
              <w:instrText xml:space="preserve"> PAGEREF _Toc500173255 \h </w:instrText>
            </w:r>
            <w:r w:rsidR="000F3A98">
              <w:rPr>
                <w:webHidden/>
              </w:rPr>
            </w:r>
            <w:r w:rsidR="000F3A98">
              <w:rPr>
                <w:webHidden/>
              </w:rPr>
              <w:fldChar w:fldCharType="separate"/>
            </w:r>
            <w:r w:rsidR="000F3A98">
              <w:rPr>
                <w:webHidden/>
              </w:rPr>
              <w:t>4</w:t>
            </w:r>
            <w:r w:rsidR="000F3A98">
              <w:rPr>
                <w:webHidden/>
              </w:rPr>
              <w:fldChar w:fldCharType="end"/>
            </w:r>
          </w:hyperlink>
        </w:p>
        <w:p w14:paraId="20350D0D" w14:textId="28D24833" w:rsidR="000F3A98" w:rsidRDefault="0010477E">
          <w:pPr>
            <w:pStyle w:val="TOC1"/>
            <w:rPr>
              <w:rFonts w:asciiTheme="minorHAnsi" w:eastAsiaTheme="minorEastAsia" w:hAnsiTheme="minorHAnsi" w:cstheme="minorBidi"/>
              <w:b w:val="0"/>
              <w:sz w:val="22"/>
              <w:szCs w:val="22"/>
              <w:lang w:eastAsia="en-GB"/>
            </w:rPr>
          </w:pPr>
          <w:hyperlink w:anchor="_Toc500173256" w:history="1">
            <w:r w:rsidR="000F3A98" w:rsidRPr="00F71E34">
              <w:rPr>
                <w:rStyle w:val="Hyperlink"/>
                <w:lang w:eastAsia="en-GB"/>
              </w:rPr>
              <w:t>3</w:t>
            </w:r>
            <w:r w:rsidR="000F3A98">
              <w:rPr>
                <w:rFonts w:asciiTheme="minorHAnsi" w:eastAsiaTheme="minorEastAsia" w:hAnsiTheme="minorHAnsi" w:cstheme="minorBidi"/>
                <w:b w:val="0"/>
                <w:sz w:val="22"/>
                <w:szCs w:val="22"/>
                <w:lang w:eastAsia="en-GB"/>
              </w:rPr>
              <w:tab/>
            </w:r>
            <w:r w:rsidR="000F3A98" w:rsidRPr="00F71E34">
              <w:rPr>
                <w:rStyle w:val="Hyperlink"/>
                <w:lang w:eastAsia="en-GB"/>
              </w:rPr>
              <w:t>General workflow</w:t>
            </w:r>
            <w:r w:rsidR="000F3A98">
              <w:rPr>
                <w:webHidden/>
              </w:rPr>
              <w:tab/>
            </w:r>
            <w:r w:rsidR="000F3A98">
              <w:rPr>
                <w:webHidden/>
              </w:rPr>
              <w:fldChar w:fldCharType="begin"/>
            </w:r>
            <w:r w:rsidR="000F3A98">
              <w:rPr>
                <w:webHidden/>
              </w:rPr>
              <w:instrText xml:space="preserve"> PAGEREF _Toc500173256 \h </w:instrText>
            </w:r>
            <w:r w:rsidR="000F3A98">
              <w:rPr>
                <w:webHidden/>
              </w:rPr>
            </w:r>
            <w:r w:rsidR="000F3A98">
              <w:rPr>
                <w:webHidden/>
              </w:rPr>
              <w:fldChar w:fldCharType="separate"/>
            </w:r>
            <w:r w:rsidR="000F3A98">
              <w:rPr>
                <w:webHidden/>
              </w:rPr>
              <w:t>4</w:t>
            </w:r>
            <w:r w:rsidR="000F3A98">
              <w:rPr>
                <w:webHidden/>
              </w:rPr>
              <w:fldChar w:fldCharType="end"/>
            </w:r>
          </w:hyperlink>
        </w:p>
        <w:p w14:paraId="2E42815E" w14:textId="0F686032" w:rsidR="000F3A98" w:rsidRDefault="0010477E">
          <w:pPr>
            <w:pStyle w:val="TOC1"/>
            <w:rPr>
              <w:rFonts w:asciiTheme="minorHAnsi" w:eastAsiaTheme="minorEastAsia" w:hAnsiTheme="minorHAnsi" w:cstheme="minorBidi"/>
              <w:b w:val="0"/>
              <w:sz w:val="22"/>
              <w:szCs w:val="22"/>
              <w:lang w:eastAsia="en-GB"/>
            </w:rPr>
          </w:pPr>
          <w:hyperlink w:anchor="_Toc500173257" w:history="1">
            <w:r w:rsidR="000F3A98" w:rsidRPr="00F71E34">
              <w:rPr>
                <w:rStyle w:val="Hyperlink"/>
                <w:lang w:eastAsia="en-GB"/>
              </w:rPr>
              <w:t>4</w:t>
            </w:r>
            <w:r w:rsidR="000F3A98">
              <w:rPr>
                <w:rFonts w:asciiTheme="minorHAnsi" w:eastAsiaTheme="minorEastAsia" w:hAnsiTheme="minorHAnsi" w:cstheme="minorBidi"/>
                <w:b w:val="0"/>
                <w:sz w:val="22"/>
                <w:szCs w:val="22"/>
                <w:lang w:eastAsia="en-GB"/>
              </w:rPr>
              <w:tab/>
            </w:r>
            <w:r w:rsidR="000F3A98" w:rsidRPr="00F71E34">
              <w:rPr>
                <w:rStyle w:val="Hyperlink"/>
                <w:lang w:eastAsia="en-GB"/>
              </w:rPr>
              <w:t>Reporting steps: a detailed explanation</w:t>
            </w:r>
            <w:r w:rsidR="000F3A98">
              <w:rPr>
                <w:webHidden/>
              </w:rPr>
              <w:tab/>
            </w:r>
            <w:r w:rsidR="000F3A98">
              <w:rPr>
                <w:webHidden/>
              </w:rPr>
              <w:fldChar w:fldCharType="begin"/>
            </w:r>
            <w:r w:rsidR="000F3A98">
              <w:rPr>
                <w:webHidden/>
              </w:rPr>
              <w:instrText xml:space="preserve"> PAGEREF _Toc500173257 \h </w:instrText>
            </w:r>
            <w:r w:rsidR="000F3A98">
              <w:rPr>
                <w:webHidden/>
              </w:rPr>
            </w:r>
            <w:r w:rsidR="000F3A98">
              <w:rPr>
                <w:webHidden/>
              </w:rPr>
              <w:fldChar w:fldCharType="separate"/>
            </w:r>
            <w:r w:rsidR="000F3A98">
              <w:rPr>
                <w:webHidden/>
              </w:rPr>
              <w:t>5</w:t>
            </w:r>
            <w:r w:rsidR="000F3A98">
              <w:rPr>
                <w:webHidden/>
              </w:rPr>
              <w:fldChar w:fldCharType="end"/>
            </w:r>
          </w:hyperlink>
        </w:p>
        <w:p w14:paraId="52D0CC0F" w14:textId="085F59F4" w:rsidR="000F3A98" w:rsidRDefault="0010477E">
          <w:pPr>
            <w:pStyle w:val="TOC1"/>
            <w:rPr>
              <w:rFonts w:asciiTheme="minorHAnsi" w:eastAsiaTheme="minorEastAsia" w:hAnsiTheme="minorHAnsi" w:cstheme="minorBidi"/>
              <w:b w:val="0"/>
              <w:sz w:val="22"/>
              <w:szCs w:val="22"/>
              <w:lang w:eastAsia="en-GB"/>
            </w:rPr>
          </w:pPr>
          <w:hyperlink w:anchor="_Toc500173260" w:history="1">
            <w:r w:rsidR="000F3A98" w:rsidRPr="00F71E34">
              <w:rPr>
                <w:rStyle w:val="Hyperlink"/>
                <w:lang w:eastAsia="en-GB"/>
              </w:rPr>
              <w:t>5</w:t>
            </w:r>
            <w:r w:rsidR="000F3A98">
              <w:rPr>
                <w:rFonts w:asciiTheme="minorHAnsi" w:eastAsiaTheme="minorEastAsia" w:hAnsiTheme="minorHAnsi" w:cstheme="minorBidi"/>
                <w:b w:val="0"/>
                <w:sz w:val="22"/>
                <w:szCs w:val="22"/>
                <w:lang w:eastAsia="en-GB"/>
              </w:rPr>
              <w:tab/>
            </w:r>
            <w:r w:rsidR="000F3A98" w:rsidRPr="00F71E34">
              <w:rPr>
                <w:rStyle w:val="Hyperlink"/>
                <w:lang w:eastAsia="en-GB"/>
              </w:rPr>
              <w:t>Automated quality assurance</w:t>
            </w:r>
            <w:r w:rsidR="000F3A98">
              <w:rPr>
                <w:webHidden/>
              </w:rPr>
              <w:tab/>
            </w:r>
            <w:r w:rsidR="000F3A98">
              <w:rPr>
                <w:webHidden/>
              </w:rPr>
              <w:fldChar w:fldCharType="begin"/>
            </w:r>
            <w:r w:rsidR="000F3A98">
              <w:rPr>
                <w:webHidden/>
              </w:rPr>
              <w:instrText xml:space="preserve"> PAGEREF _Toc500173260 \h </w:instrText>
            </w:r>
            <w:r w:rsidR="000F3A98">
              <w:rPr>
                <w:webHidden/>
              </w:rPr>
            </w:r>
            <w:r w:rsidR="000F3A98">
              <w:rPr>
                <w:webHidden/>
              </w:rPr>
              <w:fldChar w:fldCharType="separate"/>
            </w:r>
            <w:r w:rsidR="000F3A98">
              <w:rPr>
                <w:webHidden/>
              </w:rPr>
              <w:t>20</w:t>
            </w:r>
            <w:r w:rsidR="000F3A98">
              <w:rPr>
                <w:webHidden/>
              </w:rPr>
              <w:fldChar w:fldCharType="end"/>
            </w:r>
          </w:hyperlink>
        </w:p>
        <w:p w14:paraId="2F312C99" w14:textId="6DEB626F" w:rsidR="000F3A98" w:rsidRDefault="0010477E">
          <w:pPr>
            <w:pStyle w:val="TOC1"/>
            <w:rPr>
              <w:rFonts w:asciiTheme="minorHAnsi" w:eastAsiaTheme="minorEastAsia" w:hAnsiTheme="minorHAnsi" w:cstheme="minorBidi"/>
              <w:b w:val="0"/>
              <w:sz w:val="22"/>
              <w:szCs w:val="22"/>
              <w:lang w:eastAsia="en-GB"/>
            </w:rPr>
          </w:pPr>
          <w:hyperlink w:anchor="_Toc500173261" w:history="1">
            <w:r w:rsidR="000F3A98" w:rsidRPr="00F71E34">
              <w:rPr>
                <w:rStyle w:val="Hyperlink"/>
                <w:lang w:eastAsia="en-GB"/>
              </w:rPr>
              <w:t>6</w:t>
            </w:r>
            <w:r w:rsidR="000F3A98">
              <w:rPr>
                <w:rFonts w:asciiTheme="minorHAnsi" w:eastAsiaTheme="minorEastAsia" w:hAnsiTheme="minorHAnsi" w:cstheme="minorBidi"/>
                <w:b w:val="0"/>
                <w:sz w:val="22"/>
                <w:szCs w:val="22"/>
                <w:lang w:eastAsia="en-GB"/>
              </w:rPr>
              <w:tab/>
            </w:r>
            <w:r w:rsidR="000F3A98" w:rsidRPr="00F71E34">
              <w:rPr>
                <w:rStyle w:val="Hyperlink"/>
                <w:lang w:eastAsia="en-GB"/>
              </w:rPr>
              <w:t>Quality assurance after submission</w:t>
            </w:r>
            <w:r w:rsidR="000F3A98">
              <w:rPr>
                <w:webHidden/>
              </w:rPr>
              <w:tab/>
            </w:r>
            <w:r w:rsidR="000F3A98">
              <w:rPr>
                <w:webHidden/>
              </w:rPr>
              <w:fldChar w:fldCharType="begin"/>
            </w:r>
            <w:r w:rsidR="000F3A98">
              <w:rPr>
                <w:webHidden/>
              </w:rPr>
              <w:instrText xml:space="preserve"> PAGEREF _Toc500173261 \h </w:instrText>
            </w:r>
            <w:r w:rsidR="000F3A98">
              <w:rPr>
                <w:webHidden/>
              </w:rPr>
            </w:r>
            <w:r w:rsidR="000F3A98">
              <w:rPr>
                <w:webHidden/>
              </w:rPr>
              <w:fldChar w:fldCharType="separate"/>
            </w:r>
            <w:r w:rsidR="000F3A98">
              <w:rPr>
                <w:webHidden/>
              </w:rPr>
              <w:t>21</w:t>
            </w:r>
            <w:r w:rsidR="000F3A98">
              <w:rPr>
                <w:webHidden/>
              </w:rPr>
              <w:fldChar w:fldCharType="end"/>
            </w:r>
          </w:hyperlink>
        </w:p>
        <w:p w14:paraId="0C88B88F" w14:textId="74A8F45E" w:rsidR="000F3A98" w:rsidRDefault="0010477E">
          <w:pPr>
            <w:pStyle w:val="TOC1"/>
            <w:rPr>
              <w:rFonts w:asciiTheme="minorHAnsi" w:eastAsiaTheme="minorEastAsia" w:hAnsiTheme="minorHAnsi" w:cstheme="minorBidi"/>
              <w:b w:val="0"/>
              <w:sz w:val="22"/>
              <w:szCs w:val="22"/>
              <w:lang w:eastAsia="en-GB"/>
            </w:rPr>
          </w:pPr>
          <w:hyperlink w:anchor="_Toc500173262" w:history="1">
            <w:r w:rsidR="000F3A98" w:rsidRPr="00F71E34">
              <w:rPr>
                <w:rStyle w:val="Hyperlink"/>
                <w:lang w:eastAsia="en-GB"/>
              </w:rPr>
              <w:t>7</w:t>
            </w:r>
            <w:r w:rsidR="000F3A98">
              <w:rPr>
                <w:rFonts w:asciiTheme="minorHAnsi" w:eastAsiaTheme="minorEastAsia" w:hAnsiTheme="minorHAnsi" w:cstheme="minorBidi"/>
                <w:b w:val="0"/>
                <w:sz w:val="22"/>
                <w:szCs w:val="22"/>
                <w:lang w:eastAsia="en-GB"/>
              </w:rPr>
              <w:tab/>
            </w:r>
            <w:r w:rsidR="000F3A98" w:rsidRPr="00F71E34">
              <w:rPr>
                <w:rStyle w:val="Hyperlink"/>
                <w:lang w:eastAsia="en-GB"/>
              </w:rPr>
              <w:t>Resubmission of data reported under the LCP Directive</w:t>
            </w:r>
            <w:r w:rsidR="000F3A98">
              <w:rPr>
                <w:webHidden/>
              </w:rPr>
              <w:tab/>
            </w:r>
            <w:r w:rsidR="000F3A98">
              <w:rPr>
                <w:webHidden/>
              </w:rPr>
              <w:fldChar w:fldCharType="begin"/>
            </w:r>
            <w:r w:rsidR="000F3A98">
              <w:rPr>
                <w:webHidden/>
              </w:rPr>
              <w:instrText xml:space="preserve"> PAGEREF _Toc500173262 \h </w:instrText>
            </w:r>
            <w:r w:rsidR="000F3A98">
              <w:rPr>
                <w:webHidden/>
              </w:rPr>
            </w:r>
            <w:r w:rsidR="000F3A98">
              <w:rPr>
                <w:webHidden/>
              </w:rPr>
              <w:fldChar w:fldCharType="separate"/>
            </w:r>
            <w:r w:rsidR="000F3A98">
              <w:rPr>
                <w:webHidden/>
              </w:rPr>
              <w:t>21</w:t>
            </w:r>
            <w:r w:rsidR="000F3A98">
              <w:rPr>
                <w:webHidden/>
              </w:rPr>
              <w:fldChar w:fldCharType="end"/>
            </w:r>
          </w:hyperlink>
        </w:p>
        <w:p w14:paraId="65BDCD1D" w14:textId="1DD6DF1A" w:rsidR="007F6AB1" w:rsidRDefault="007F6AB1">
          <w:r>
            <w:rPr>
              <w:b/>
              <w:bCs/>
              <w:noProof/>
            </w:rPr>
            <w:fldChar w:fldCharType="end"/>
          </w:r>
        </w:p>
      </w:sdtContent>
    </w:sdt>
    <w:p w14:paraId="5BA1DCFD" w14:textId="77777777" w:rsidR="007F6AB1" w:rsidRDefault="007F6AB1" w:rsidP="007F6AB1">
      <w:pPr>
        <w:ind w:left="0"/>
        <w:rPr>
          <w:lang w:eastAsia="en-GB"/>
        </w:rPr>
      </w:pPr>
    </w:p>
    <w:p w14:paraId="6BA7B0DF" w14:textId="77777777" w:rsidR="007F6AB1" w:rsidRPr="007F6AB1" w:rsidRDefault="007F6AB1" w:rsidP="007F6AB1">
      <w:pPr>
        <w:rPr>
          <w:lang w:eastAsia="en-GB"/>
        </w:rPr>
      </w:pPr>
    </w:p>
    <w:p w14:paraId="6F8E9ECD" w14:textId="77777777" w:rsidR="007F6AB1" w:rsidRDefault="007F6AB1">
      <w:pPr>
        <w:ind w:left="0"/>
        <w:rPr>
          <w:rFonts w:ascii="Arial" w:eastAsia="MS Mincho" w:hAnsi="Arial"/>
          <w:b/>
          <w:bCs/>
          <w:kern w:val="32"/>
          <w:sz w:val="40"/>
          <w:szCs w:val="40"/>
          <w:lang w:eastAsia="en-GB"/>
        </w:rPr>
      </w:pPr>
      <w:r>
        <w:rPr>
          <w:lang w:eastAsia="en-GB"/>
        </w:rPr>
        <w:br w:type="page"/>
      </w:r>
    </w:p>
    <w:p w14:paraId="72CD8052" w14:textId="6FB16E3E" w:rsidR="007F6AB1" w:rsidRDefault="00481405" w:rsidP="00A40B4E">
      <w:pPr>
        <w:pStyle w:val="Heading1"/>
        <w:rPr>
          <w:lang w:eastAsia="en-GB"/>
        </w:rPr>
      </w:pPr>
      <w:bookmarkStart w:id="12" w:name="_Toc500173074"/>
      <w:bookmarkStart w:id="13" w:name="_Toc500173254"/>
      <w:r>
        <w:rPr>
          <w:lang w:eastAsia="en-GB"/>
        </w:rPr>
        <w:t>Reporting obligation</w:t>
      </w:r>
      <w:bookmarkEnd w:id="12"/>
      <w:bookmarkEnd w:id="13"/>
    </w:p>
    <w:p w14:paraId="1CFC6043" w14:textId="5EDFFEF7" w:rsidR="001804F2" w:rsidRPr="0030044D" w:rsidRDefault="001804F2" w:rsidP="001804F2">
      <w:pPr>
        <w:pStyle w:val="Default"/>
        <w:jc w:val="both"/>
        <w:rPr>
          <w:color w:val="auto"/>
          <w:sz w:val="20"/>
          <w:szCs w:val="20"/>
        </w:rPr>
      </w:pPr>
      <w:r w:rsidRPr="0030044D">
        <w:rPr>
          <w:color w:val="auto"/>
          <w:sz w:val="20"/>
          <w:szCs w:val="20"/>
        </w:rPr>
        <w:t xml:space="preserve">These guidelines explain how to use the electronic infrastructure for reporting information to the </w:t>
      </w:r>
      <w:r>
        <w:rPr>
          <w:color w:val="auto"/>
          <w:sz w:val="20"/>
          <w:szCs w:val="20"/>
        </w:rPr>
        <w:t xml:space="preserve">European Environment Agency (EEA) and the </w:t>
      </w:r>
      <w:r w:rsidRPr="0030044D">
        <w:rPr>
          <w:color w:val="auto"/>
          <w:sz w:val="20"/>
          <w:szCs w:val="20"/>
        </w:rPr>
        <w:t xml:space="preserve">European Commission in </w:t>
      </w:r>
      <w:r>
        <w:rPr>
          <w:color w:val="auto"/>
          <w:sz w:val="20"/>
          <w:szCs w:val="20"/>
        </w:rPr>
        <w:t xml:space="preserve">relation to Large Combustion Plants under Chapter III of </w:t>
      </w:r>
      <w:r w:rsidRPr="0030044D">
        <w:rPr>
          <w:color w:val="auto"/>
          <w:sz w:val="20"/>
          <w:szCs w:val="20"/>
        </w:rPr>
        <w:t>Directive 201</w:t>
      </w:r>
      <w:r>
        <w:rPr>
          <w:color w:val="auto"/>
          <w:sz w:val="20"/>
          <w:szCs w:val="20"/>
        </w:rPr>
        <w:t>0</w:t>
      </w:r>
      <w:r w:rsidRPr="0030044D">
        <w:rPr>
          <w:color w:val="auto"/>
          <w:sz w:val="20"/>
          <w:szCs w:val="20"/>
        </w:rPr>
        <w:t>/</w:t>
      </w:r>
      <w:r>
        <w:rPr>
          <w:color w:val="auto"/>
          <w:sz w:val="20"/>
          <w:szCs w:val="20"/>
        </w:rPr>
        <w:t>75</w:t>
      </w:r>
      <w:r w:rsidRPr="0030044D">
        <w:rPr>
          <w:color w:val="auto"/>
          <w:sz w:val="20"/>
          <w:szCs w:val="20"/>
        </w:rPr>
        <w:t>/E</w:t>
      </w:r>
      <w:r>
        <w:rPr>
          <w:color w:val="auto"/>
          <w:sz w:val="20"/>
          <w:szCs w:val="20"/>
        </w:rPr>
        <w:t>U on Industrial Emissions (IED)</w:t>
      </w:r>
      <w:r w:rsidRPr="0030044D">
        <w:rPr>
          <w:color w:val="auto"/>
          <w:sz w:val="20"/>
          <w:szCs w:val="20"/>
        </w:rPr>
        <w:t xml:space="preserve">. </w:t>
      </w:r>
      <w:r>
        <w:rPr>
          <w:color w:val="auto"/>
          <w:sz w:val="20"/>
          <w:szCs w:val="20"/>
        </w:rPr>
        <w:t xml:space="preserve">The reporting obligation is provided by Article 72 of IED and also includes additional obligations on certain derogatory regimes mandated by other articles of the Directive. </w:t>
      </w:r>
    </w:p>
    <w:p w14:paraId="1905A623" w14:textId="2223BC10" w:rsidR="001804F2" w:rsidRDefault="001804F2" w:rsidP="001804F2">
      <w:pPr>
        <w:pStyle w:val="Default"/>
        <w:jc w:val="both"/>
        <w:rPr>
          <w:color w:val="auto"/>
          <w:sz w:val="20"/>
          <w:szCs w:val="20"/>
        </w:rPr>
      </w:pPr>
    </w:p>
    <w:p w14:paraId="1B7C025A" w14:textId="6F721FB5" w:rsidR="001804F2" w:rsidRDefault="007B590F" w:rsidP="001804F2">
      <w:pPr>
        <w:pStyle w:val="Default"/>
        <w:jc w:val="both"/>
        <w:rPr>
          <w:color w:val="auto"/>
          <w:sz w:val="20"/>
          <w:szCs w:val="20"/>
        </w:rPr>
      </w:pPr>
      <w:r>
        <w:rPr>
          <w:color w:val="auto"/>
          <w:sz w:val="20"/>
          <w:szCs w:val="20"/>
        </w:rPr>
        <w:t xml:space="preserve">Details on the reporting obligation are provided in the Reporting Obligation Database at </w:t>
      </w:r>
      <w:hyperlink r:id="rId19" w:history="1">
        <w:r w:rsidRPr="00022812">
          <w:rPr>
            <w:rStyle w:val="Hyperlink"/>
            <w:sz w:val="20"/>
            <w:szCs w:val="20"/>
          </w:rPr>
          <w:t>http://rod.eionet.europa.eu/obligations/756</w:t>
        </w:r>
      </w:hyperlink>
      <w:r>
        <w:rPr>
          <w:rStyle w:val="FootnoteReference"/>
          <w:color w:val="auto"/>
          <w:sz w:val="20"/>
          <w:szCs w:val="20"/>
        </w:rPr>
        <w:footnoteReference w:id="2"/>
      </w:r>
      <w:r>
        <w:rPr>
          <w:color w:val="auto"/>
          <w:sz w:val="20"/>
          <w:szCs w:val="20"/>
        </w:rPr>
        <w:t xml:space="preserve"> </w:t>
      </w:r>
    </w:p>
    <w:p w14:paraId="69CDED50" w14:textId="0512292C" w:rsidR="001804F2" w:rsidRDefault="001804F2" w:rsidP="00492671">
      <w:pPr>
        <w:pStyle w:val="Heading1"/>
        <w:rPr>
          <w:lang w:eastAsia="en-GB"/>
        </w:rPr>
      </w:pPr>
      <w:bookmarkStart w:id="14" w:name="_Toc500173075"/>
      <w:bookmarkStart w:id="15" w:name="_Toc500173255"/>
      <w:r>
        <w:rPr>
          <w:lang w:eastAsia="en-GB"/>
        </w:rPr>
        <w:t>Access to the tool</w:t>
      </w:r>
      <w:bookmarkEnd w:id="14"/>
      <w:bookmarkEnd w:id="15"/>
      <w:r>
        <w:rPr>
          <w:lang w:eastAsia="en-GB"/>
        </w:rPr>
        <w:t xml:space="preserve"> </w:t>
      </w:r>
    </w:p>
    <w:p w14:paraId="0FECBC75" w14:textId="1600DD50" w:rsidR="007B590F" w:rsidRPr="007B590F" w:rsidRDefault="007B590F" w:rsidP="007B590F">
      <w:pPr>
        <w:pStyle w:val="Default"/>
        <w:jc w:val="both"/>
        <w:rPr>
          <w:color w:val="auto"/>
          <w:sz w:val="20"/>
          <w:szCs w:val="20"/>
        </w:rPr>
      </w:pPr>
      <w:r w:rsidRPr="007B590F">
        <w:rPr>
          <w:color w:val="auto"/>
          <w:sz w:val="20"/>
          <w:szCs w:val="20"/>
        </w:rPr>
        <w:t>Reporting to th</w:t>
      </w:r>
      <w:r w:rsidR="00CC05FF">
        <w:rPr>
          <w:color w:val="auto"/>
          <w:sz w:val="20"/>
          <w:szCs w:val="20"/>
        </w:rPr>
        <w:t>is</w:t>
      </w:r>
      <w:r w:rsidRPr="007B590F">
        <w:rPr>
          <w:color w:val="auto"/>
          <w:sz w:val="20"/>
          <w:szCs w:val="20"/>
        </w:rPr>
        <w:t xml:space="preserve"> </w:t>
      </w:r>
      <w:r w:rsidR="00CC05FF">
        <w:rPr>
          <w:color w:val="auto"/>
          <w:sz w:val="20"/>
          <w:szCs w:val="20"/>
        </w:rPr>
        <w:t>inventory on LCPs</w:t>
      </w:r>
      <w:r w:rsidRPr="007B590F">
        <w:rPr>
          <w:color w:val="auto"/>
          <w:sz w:val="20"/>
          <w:szCs w:val="20"/>
        </w:rPr>
        <w:t xml:space="preserve"> requires:</w:t>
      </w:r>
    </w:p>
    <w:p w14:paraId="08068117" w14:textId="77777777" w:rsidR="007B590F" w:rsidRPr="007B590F" w:rsidRDefault="007B590F" w:rsidP="007B590F">
      <w:pPr>
        <w:pStyle w:val="Default"/>
        <w:numPr>
          <w:ilvl w:val="0"/>
          <w:numId w:val="17"/>
        </w:numPr>
        <w:jc w:val="both"/>
        <w:rPr>
          <w:color w:val="auto"/>
          <w:sz w:val="20"/>
          <w:szCs w:val="20"/>
        </w:rPr>
      </w:pPr>
      <w:r w:rsidRPr="007B590F">
        <w:rPr>
          <w:color w:val="auto"/>
          <w:sz w:val="20"/>
          <w:szCs w:val="20"/>
        </w:rPr>
        <w:t xml:space="preserve">An </w:t>
      </w:r>
      <w:r w:rsidRPr="007B590F">
        <w:rPr>
          <w:b/>
          <w:color w:val="auto"/>
          <w:sz w:val="20"/>
          <w:szCs w:val="20"/>
        </w:rPr>
        <w:t>Eionet account</w:t>
      </w:r>
      <w:r w:rsidRPr="007B590F">
        <w:rPr>
          <w:color w:val="auto"/>
          <w:sz w:val="20"/>
          <w:szCs w:val="20"/>
        </w:rPr>
        <w:t xml:space="preserve"> with user name and password is required as well as permission to upload the national delivery. </w:t>
      </w:r>
    </w:p>
    <w:p w14:paraId="7C9305C0" w14:textId="7883A431" w:rsidR="007B590F" w:rsidRPr="007B590F" w:rsidRDefault="007B590F" w:rsidP="007B590F">
      <w:pPr>
        <w:pStyle w:val="Default"/>
        <w:numPr>
          <w:ilvl w:val="0"/>
          <w:numId w:val="17"/>
        </w:numPr>
        <w:jc w:val="both"/>
        <w:rPr>
          <w:color w:val="auto"/>
          <w:sz w:val="20"/>
          <w:szCs w:val="20"/>
        </w:rPr>
      </w:pPr>
      <w:r w:rsidRPr="007B590F">
        <w:rPr>
          <w:color w:val="auto"/>
          <w:sz w:val="20"/>
          <w:szCs w:val="20"/>
        </w:rPr>
        <w:t xml:space="preserve">Having specific </w:t>
      </w:r>
      <w:r w:rsidRPr="007B590F">
        <w:rPr>
          <w:b/>
          <w:color w:val="auto"/>
          <w:sz w:val="20"/>
          <w:szCs w:val="20"/>
        </w:rPr>
        <w:t>permissions to report</w:t>
      </w:r>
      <w:r w:rsidRPr="007B590F">
        <w:rPr>
          <w:color w:val="auto"/>
          <w:sz w:val="20"/>
          <w:szCs w:val="20"/>
        </w:rPr>
        <w:t xml:space="preserve">, on behalf of your country, to the relevant obligation. The </w:t>
      </w:r>
      <w:r>
        <w:rPr>
          <w:color w:val="auto"/>
          <w:sz w:val="20"/>
          <w:szCs w:val="20"/>
        </w:rPr>
        <w:t>reporting on LCPs under the IED</w:t>
      </w:r>
      <w:r w:rsidRPr="007B590F">
        <w:rPr>
          <w:color w:val="auto"/>
          <w:sz w:val="20"/>
          <w:szCs w:val="20"/>
        </w:rPr>
        <w:t xml:space="preserve"> is recorded at the Reporting Obligation Database as obligation 7</w:t>
      </w:r>
      <w:r>
        <w:rPr>
          <w:color w:val="auto"/>
          <w:sz w:val="20"/>
          <w:szCs w:val="20"/>
        </w:rPr>
        <w:t>56</w:t>
      </w:r>
      <w:r w:rsidRPr="007B590F">
        <w:rPr>
          <w:color w:val="auto"/>
          <w:sz w:val="20"/>
          <w:szCs w:val="20"/>
        </w:rPr>
        <w:t xml:space="preserve"> (</w:t>
      </w:r>
      <w:hyperlink r:id="rId20" w:history="1">
        <w:r w:rsidRPr="00022812">
          <w:rPr>
            <w:rStyle w:val="Hyperlink"/>
            <w:sz w:val="20"/>
            <w:szCs w:val="20"/>
          </w:rPr>
          <w:t>http://rod.eionet.europa.eu/obligations/756</w:t>
        </w:r>
      </w:hyperlink>
      <w:r w:rsidRPr="007B590F">
        <w:rPr>
          <w:color w:val="auto"/>
          <w:sz w:val="20"/>
          <w:szCs w:val="20"/>
        </w:rPr>
        <w:t xml:space="preserve">) </w:t>
      </w:r>
    </w:p>
    <w:p w14:paraId="04609A6F" w14:textId="77777777" w:rsidR="007B590F" w:rsidRDefault="007B590F" w:rsidP="007B590F">
      <w:pPr>
        <w:pStyle w:val="Default"/>
        <w:jc w:val="both"/>
        <w:rPr>
          <w:color w:val="auto"/>
          <w:sz w:val="20"/>
          <w:szCs w:val="20"/>
        </w:rPr>
      </w:pPr>
    </w:p>
    <w:p w14:paraId="7BCA9280" w14:textId="4F0F8FD1" w:rsidR="007B590F" w:rsidRDefault="007B590F" w:rsidP="007B590F">
      <w:pPr>
        <w:pStyle w:val="Default"/>
        <w:jc w:val="both"/>
        <w:rPr>
          <w:color w:val="auto"/>
          <w:sz w:val="20"/>
          <w:szCs w:val="20"/>
        </w:rPr>
      </w:pPr>
      <w:r w:rsidRPr="007B590F">
        <w:rPr>
          <w:color w:val="auto"/>
          <w:sz w:val="20"/>
          <w:szCs w:val="20"/>
        </w:rPr>
        <w:t>Permissions for this dataflow are managed in a so-called Extranet list. The list of representatives that currently have permissions to report for a given country can be seen online at</w:t>
      </w:r>
      <w:r>
        <w:rPr>
          <w:color w:val="auto"/>
          <w:sz w:val="20"/>
          <w:szCs w:val="20"/>
        </w:rPr>
        <w:t xml:space="preserve"> </w:t>
      </w:r>
      <w:hyperlink r:id="rId21" w:history="1">
        <w:r w:rsidRPr="00022812">
          <w:rPr>
            <w:rStyle w:val="Hyperlink"/>
            <w:sz w:val="20"/>
            <w:szCs w:val="20"/>
          </w:rPr>
          <w:t>http://www.eionet.europa.eu/ldap-roles/?role_id=extranet-lcp-reporter</w:t>
        </w:r>
      </w:hyperlink>
      <w:r>
        <w:rPr>
          <w:color w:val="auto"/>
          <w:sz w:val="20"/>
          <w:szCs w:val="20"/>
        </w:rPr>
        <w:t xml:space="preserve"> </w:t>
      </w:r>
    </w:p>
    <w:p w14:paraId="08BAE725" w14:textId="77777777" w:rsidR="007B590F" w:rsidRDefault="007B590F" w:rsidP="007B590F">
      <w:pPr>
        <w:pStyle w:val="Default"/>
        <w:jc w:val="both"/>
        <w:rPr>
          <w:color w:val="auto"/>
          <w:sz w:val="20"/>
          <w:szCs w:val="20"/>
        </w:rPr>
      </w:pPr>
    </w:p>
    <w:p w14:paraId="40FE28EC" w14:textId="4BF82096" w:rsidR="007B590F" w:rsidRPr="007B590F" w:rsidRDefault="007B590F" w:rsidP="007B590F">
      <w:pPr>
        <w:pStyle w:val="Default"/>
        <w:jc w:val="both"/>
        <w:rPr>
          <w:color w:val="auto"/>
          <w:sz w:val="20"/>
          <w:szCs w:val="20"/>
        </w:rPr>
      </w:pPr>
      <w:r>
        <w:rPr>
          <w:color w:val="auto"/>
          <w:sz w:val="20"/>
          <w:szCs w:val="20"/>
        </w:rPr>
        <w:t>P</w:t>
      </w:r>
      <w:r w:rsidRPr="007B590F">
        <w:rPr>
          <w:color w:val="auto"/>
          <w:sz w:val="20"/>
          <w:szCs w:val="20"/>
        </w:rPr>
        <w:t>lease contact the</w:t>
      </w:r>
      <w:r>
        <w:rPr>
          <w:color w:val="auto"/>
          <w:sz w:val="20"/>
          <w:szCs w:val="20"/>
        </w:rPr>
        <w:t xml:space="preserve"> EEA data flow manager (</w:t>
      </w:r>
      <w:hyperlink r:id="rId22" w:history="1">
        <w:r w:rsidRPr="00022812">
          <w:rPr>
            <w:rStyle w:val="Hyperlink"/>
            <w:rFonts w:asciiTheme="minorHAnsi" w:hAnsiTheme="minorHAnsi" w:cs="Open Sans"/>
            <w:sz w:val="22"/>
            <w:lang w:eastAsia="en-GB"/>
          </w:rPr>
          <w:t>marthe.granger@eea.europa.eu</w:t>
        </w:r>
      </w:hyperlink>
      <w:r>
        <w:rPr>
          <w:rFonts w:asciiTheme="minorHAnsi" w:hAnsiTheme="minorHAnsi" w:cs="Open Sans"/>
          <w:lang w:eastAsia="en-GB"/>
        </w:rPr>
        <w:t xml:space="preserve">) </w:t>
      </w:r>
      <w:r w:rsidRPr="007B590F">
        <w:rPr>
          <w:color w:val="auto"/>
          <w:sz w:val="20"/>
          <w:szCs w:val="20"/>
        </w:rPr>
        <w:t>in case the list appears to be outdated for your country.</w:t>
      </w:r>
      <w:r>
        <w:rPr>
          <w:color w:val="auto"/>
          <w:sz w:val="20"/>
          <w:szCs w:val="20"/>
        </w:rPr>
        <w:t xml:space="preserve"> She will handle anything necessary for the right representative of your country to get access to the tool.</w:t>
      </w:r>
    </w:p>
    <w:p w14:paraId="41AB17E9" w14:textId="1B42B95D" w:rsidR="00492671" w:rsidRDefault="00481405" w:rsidP="00492671">
      <w:pPr>
        <w:pStyle w:val="Heading1"/>
        <w:rPr>
          <w:lang w:eastAsia="en-GB"/>
        </w:rPr>
      </w:pPr>
      <w:bookmarkStart w:id="16" w:name="_Toc500173076"/>
      <w:bookmarkStart w:id="17" w:name="_Toc500173256"/>
      <w:r>
        <w:rPr>
          <w:lang w:eastAsia="en-GB"/>
        </w:rPr>
        <w:t>General workflow</w:t>
      </w:r>
      <w:bookmarkEnd w:id="16"/>
      <w:bookmarkEnd w:id="17"/>
    </w:p>
    <w:p w14:paraId="7C713107" w14:textId="49E30161" w:rsidR="007B590F" w:rsidRPr="0030044D" w:rsidRDefault="007B590F" w:rsidP="007B590F">
      <w:pPr>
        <w:pStyle w:val="Default"/>
        <w:jc w:val="both"/>
        <w:rPr>
          <w:color w:val="auto"/>
          <w:sz w:val="20"/>
          <w:szCs w:val="20"/>
        </w:rPr>
      </w:pPr>
      <w:r w:rsidRPr="0030044D">
        <w:rPr>
          <w:color w:val="auto"/>
          <w:sz w:val="20"/>
          <w:szCs w:val="20"/>
        </w:rPr>
        <w:t xml:space="preserve">All deliveries are provided via the Reportnet Central Data Repository (CDR), which is maintained by the European Environment Agency (EEA). </w:t>
      </w:r>
      <w:r>
        <w:rPr>
          <w:color w:val="auto"/>
          <w:sz w:val="20"/>
          <w:szCs w:val="20"/>
        </w:rPr>
        <w:t>The workflow has the following 10 steps:</w:t>
      </w:r>
      <w:r w:rsidRPr="0030044D">
        <w:rPr>
          <w:color w:val="auto"/>
          <w:sz w:val="20"/>
          <w:szCs w:val="20"/>
        </w:rPr>
        <w:cr/>
      </w:r>
    </w:p>
    <w:p w14:paraId="7C8092FD" w14:textId="7D652A56" w:rsidR="00481405" w:rsidRPr="00481405" w:rsidRDefault="007B590F" w:rsidP="007B590F">
      <w:pPr>
        <w:ind w:left="0"/>
        <w:jc w:val="center"/>
        <w:rPr>
          <w:lang w:eastAsia="en-GB"/>
        </w:rPr>
      </w:pPr>
      <w:r>
        <w:rPr>
          <w:noProof/>
          <w:lang w:eastAsia="en-GB"/>
        </w:rPr>
        <w:drawing>
          <wp:inline distT="0" distB="0" distL="0" distR="0" wp14:anchorId="2D160E85" wp14:editId="32620261">
            <wp:extent cx="4752975" cy="24770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9197" cy="2480274"/>
                    </a:xfrm>
                    <a:prstGeom prst="rect">
                      <a:avLst/>
                    </a:prstGeom>
                  </pic:spPr>
                </pic:pic>
              </a:graphicData>
            </a:graphic>
          </wp:inline>
        </w:drawing>
      </w:r>
    </w:p>
    <w:p w14:paraId="3D54BB36" w14:textId="6DF4AB40" w:rsidR="007F6AB1" w:rsidRDefault="00481405" w:rsidP="00A40B4E">
      <w:pPr>
        <w:pStyle w:val="Heading1"/>
        <w:rPr>
          <w:lang w:eastAsia="en-GB"/>
        </w:rPr>
      </w:pPr>
      <w:bookmarkStart w:id="18" w:name="_Toc500173077"/>
      <w:bookmarkStart w:id="19" w:name="_Toc500173257"/>
      <w:r>
        <w:rPr>
          <w:lang w:eastAsia="en-GB"/>
        </w:rPr>
        <w:t>Reporting steps</w:t>
      </w:r>
      <w:r w:rsidR="00D3728E">
        <w:rPr>
          <w:lang w:eastAsia="en-GB"/>
        </w:rPr>
        <w:t>: a detailed explanation</w:t>
      </w:r>
      <w:bookmarkEnd w:id="18"/>
      <w:bookmarkEnd w:id="19"/>
    </w:p>
    <w:p w14:paraId="2019FEED" w14:textId="77777777" w:rsidR="00D3728E" w:rsidRPr="0030044D" w:rsidRDefault="00D3728E" w:rsidP="00D3728E">
      <w:pPr>
        <w:pStyle w:val="Default"/>
        <w:widowControl w:val="0"/>
        <w:numPr>
          <w:ilvl w:val="0"/>
          <w:numId w:val="20"/>
        </w:numPr>
        <w:ind w:left="357" w:hanging="357"/>
        <w:jc w:val="both"/>
        <w:rPr>
          <w:b/>
          <w:bCs/>
          <w:color w:val="auto"/>
          <w:kern w:val="32"/>
        </w:rPr>
      </w:pPr>
      <w:r w:rsidRPr="0030044D">
        <w:rPr>
          <w:b/>
          <w:bCs/>
          <w:color w:val="auto"/>
          <w:kern w:val="32"/>
        </w:rPr>
        <w:t xml:space="preserve">Step 1: User accounts and access permissions </w:t>
      </w:r>
    </w:p>
    <w:p w14:paraId="20557FE6" w14:textId="77777777" w:rsidR="00D3728E" w:rsidRPr="000F3A98" w:rsidRDefault="00D3728E" w:rsidP="00D3728E">
      <w:pPr>
        <w:pStyle w:val="Default"/>
        <w:jc w:val="both"/>
        <w:rPr>
          <w:color w:val="auto"/>
          <w:sz w:val="20"/>
          <w:szCs w:val="20"/>
        </w:rPr>
      </w:pPr>
      <w:r w:rsidRPr="000F3A98">
        <w:rPr>
          <w:color w:val="auto"/>
          <w:sz w:val="20"/>
          <w:szCs w:val="20"/>
        </w:rPr>
        <w:t xml:space="preserve"> </w:t>
      </w:r>
    </w:p>
    <w:p w14:paraId="0B185E12" w14:textId="07178749" w:rsidR="00D3728E" w:rsidRPr="000F3A98" w:rsidRDefault="00D3728E" w:rsidP="00D3728E">
      <w:pPr>
        <w:pStyle w:val="Default"/>
        <w:jc w:val="both"/>
        <w:rPr>
          <w:color w:val="auto"/>
          <w:sz w:val="20"/>
          <w:szCs w:val="20"/>
        </w:rPr>
      </w:pPr>
      <w:r w:rsidRPr="000F3A98">
        <w:rPr>
          <w:iCs/>
          <w:color w:val="1F497D"/>
          <w:sz w:val="20"/>
          <w:szCs w:val="20"/>
        </w:rPr>
        <w:t>I</w:t>
      </w:r>
      <w:r w:rsidRPr="000F3A98">
        <w:rPr>
          <w:color w:val="auto"/>
          <w:sz w:val="20"/>
          <w:szCs w:val="20"/>
        </w:rPr>
        <w:t xml:space="preserve">n order to report, an Eionet account with user name and password is required as well as permission to upload the national delivery. Please inform </w:t>
      </w:r>
      <w:r w:rsidR="00CC05FF" w:rsidRPr="000F3A98">
        <w:rPr>
          <w:color w:val="auto"/>
          <w:sz w:val="20"/>
          <w:szCs w:val="20"/>
        </w:rPr>
        <w:t>the EEA data flow manager (</w:t>
      </w:r>
      <w:hyperlink r:id="rId24" w:history="1">
        <w:r w:rsidR="00CC05FF" w:rsidRPr="000F3A98">
          <w:rPr>
            <w:rStyle w:val="Hyperlink"/>
            <w:rFonts w:cs="Open Sans"/>
            <w:sz w:val="20"/>
            <w:szCs w:val="20"/>
            <w:lang w:eastAsia="en-GB"/>
          </w:rPr>
          <w:t>marthe.granger@eea.europa.eu</w:t>
        </w:r>
      </w:hyperlink>
      <w:r w:rsidR="00CC05FF" w:rsidRPr="000F3A98">
        <w:rPr>
          <w:rFonts w:cs="Open Sans"/>
          <w:sz w:val="20"/>
          <w:szCs w:val="20"/>
          <w:lang w:eastAsia="en-GB"/>
        </w:rPr>
        <w:t xml:space="preserve">) </w:t>
      </w:r>
      <w:r w:rsidRPr="000F3A98">
        <w:rPr>
          <w:color w:val="auto"/>
          <w:sz w:val="20"/>
          <w:szCs w:val="20"/>
        </w:rPr>
        <w:t xml:space="preserve">about who will be the person(s) responsible for the reporting, so that the necessary arrangements can be made. </w:t>
      </w:r>
    </w:p>
    <w:p w14:paraId="40DD7EE7" w14:textId="20087420" w:rsidR="00D3728E" w:rsidRDefault="00D3728E" w:rsidP="00D3728E">
      <w:pPr>
        <w:pStyle w:val="Default"/>
        <w:jc w:val="both"/>
        <w:rPr>
          <w:i/>
          <w:iCs/>
          <w:color w:val="1F497D"/>
        </w:rPr>
      </w:pPr>
    </w:p>
    <w:p w14:paraId="7F5BB3CE" w14:textId="77777777" w:rsidR="000F3A98" w:rsidRPr="0030044D" w:rsidRDefault="000F3A98" w:rsidP="00D3728E">
      <w:pPr>
        <w:pStyle w:val="Default"/>
        <w:jc w:val="both"/>
        <w:rPr>
          <w:i/>
          <w:iCs/>
          <w:color w:val="1F497D"/>
        </w:rPr>
      </w:pPr>
    </w:p>
    <w:p w14:paraId="0C5A3DC3" w14:textId="77777777" w:rsidR="00D3728E" w:rsidRPr="0030044D" w:rsidRDefault="00D3728E" w:rsidP="00D3728E">
      <w:pPr>
        <w:pStyle w:val="Default"/>
        <w:widowControl w:val="0"/>
        <w:numPr>
          <w:ilvl w:val="0"/>
          <w:numId w:val="20"/>
        </w:numPr>
        <w:ind w:left="357" w:hanging="357"/>
        <w:jc w:val="both"/>
        <w:rPr>
          <w:b/>
          <w:bCs/>
          <w:color w:val="auto"/>
          <w:kern w:val="32"/>
        </w:rPr>
      </w:pPr>
      <w:r w:rsidRPr="0030044D">
        <w:rPr>
          <w:b/>
          <w:bCs/>
          <w:color w:val="auto"/>
          <w:kern w:val="32"/>
        </w:rPr>
        <w:t>Step 2: Login to the Central Data Repository and open your folder</w:t>
      </w:r>
    </w:p>
    <w:p w14:paraId="7D000D25" w14:textId="77777777" w:rsidR="00D3728E" w:rsidRPr="0030044D" w:rsidRDefault="00D3728E" w:rsidP="00D3728E">
      <w:pPr>
        <w:pStyle w:val="Default"/>
        <w:jc w:val="both"/>
        <w:rPr>
          <w:b/>
          <w:bCs/>
          <w:color w:val="auto"/>
          <w:kern w:val="32"/>
        </w:rPr>
      </w:pPr>
    </w:p>
    <w:p w14:paraId="06054433" w14:textId="77777777" w:rsidR="00D3728E" w:rsidRPr="000F3A98" w:rsidRDefault="00D3728E" w:rsidP="00D3728E">
      <w:pPr>
        <w:pStyle w:val="Default"/>
        <w:jc w:val="both"/>
        <w:rPr>
          <w:bCs/>
          <w:color w:val="auto"/>
          <w:kern w:val="32"/>
          <w:sz w:val="20"/>
          <w:szCs w:val="20"/>
        </w:rPr>
      </w:pPr>
      <w:r w:rsidRPr="000F3A98">
        <w:rPr>
          <w:color w:val="auto"/>
          <w:sz w:val="20"/>
          <w:szCs w:val="20"/>
        </w:rPr>
        <w:t xml:space="preserve">You can access EEA’s Central Data Repository (CDR) at </w:t>
      </w:r>
      <w:hyperlink r:id="rId25" w:history="1">
        <w:r w:rsidRPr="000F3A98">
          <w:rPr>
            <w:rStyle w:val="Hyperlink"/>
            <w:rFonts w:cs="Arial"/>
            <w:sz w:val="20"/>
            <w:szCs w:val="20"/>
          </w:rPr>
          <w:t>http://cdr.eionet.europa.eu</w:t>
        </w:r>
      </w:hyperlink>
    </w:p>
    <w:p w14:paraId="13160078" w14:textId="77777777" w:rsidR="00D3728E" w:rsidRPr="000F3A98" w:rsidRDefault="00D3728E" w:rsidP="00D3728E">
      <w:pPr>
        <w:pStyle w:val="Default"/>
        <w:jc w:val="both"/>
        <w:rPr>
          <w:bCs/>
          <w:color w:val="auto"/>
          <w:kern w:val="32"/>
          <w:sz w:val="20"/>
          <w:szCs w:val="20"/>
        </w:rPr>
      </w:pPr>
    </w:p>
    <w:p w14:paraId="4E1CA7F3" w14:textId="431A8475" w:rsidR="00D3728E" w:rsidRPr="000F3A98" w:rsidRDefault="00D3728E" w:rsidP="00D3728E">
      <w:pPr>
        <w:pStyle w:val="Default"/>
        <w:jc w:val="both"/>
        <w:rPr>
          <w:color w:val="auto"/>
          <w:sz w:val="20"/>
          <w:szCs w:val="20"/>
        </w:rPr>
      </w:pPr>
      <w:r w:rsidRPr="000F3A98">
        <w:rPr>
          <w:color w:val="auto"/>
          <w:sz w:val="20"/>
          <w:szCs w:val="20"/>
        </w:rPr>
        <w:t xml:space="preserve">When preparing for </w:t>
      </w:r>
      <w:r w:rsidR="00CC05FF" w:rsidRPr="000F3A98">
        <w:rPr>
          <w:color w:val="auto"/>
          <w:sz w:val="20"/>
          <w:szCs w:val="20"/>
        </w:rPr>
        <w:t xml:space="preserve">the delivery of the </w:t>
      </w:r>
      <w:r w:rsidRPr="000F3A98">
        <w:rPr>
          <w:color w:val="auto"/>
          <w:sz w:val="20"/>
          <w:szCs w:val="20"/>
        </w:rPr>
        <w:t xml:space="preserve">LCP questionnaire, you first have to log in by using your Eionet user name and password and then navigate to the respective folder of you country (see the links below). </w:t>
      </w:r>
    </w:p>
    <w:p w14:paraId="63E70064" w14:textId="2E273420" w:rsidR="00D3728E" w:rsidRDefault="00D3728E" w:rsidP="00D3728E">
      <w:pPr>
        <w:pStyle w:val="Default"/>
        <w:jc w:val="both"/>
        <w:rPr>
          <w:bCs/>
          <w:color w:val="auto"/>
          <w:kern w:val="32"/>
        </w:rPr>
      </w:pPr>
    </w:p>
    <w:p w14:paraId="31078D23" w14:textId="726C027B" w:rsidR="000F3A98" w:rsidRDefault="000F3A98" w:rsidP="00D3728E">
      <w:pPr>
        <w:pStyle w:val="Default"/>
        <w:jc w:val="both"/>
        <w:rPr>
          <w:bCs/>
          <w:color w:val="auto"/>
          <w:kern w:val="32"/>
        </w:rPr>
      </w:pPr>
    </w:p>
    <w:p w14:paraId="34A816FB" w14:textId="77777777" w:rsidR="000F3A98" w:rsidRPr="0030044D" w:rsidRDefault="000F3A98" w:rsidP="00D3728E">
      <w:pPr>
        <w:pStyle w:val="Default"/>
        <w:jc w:val="both"/>
        <w:rPr>
          <w:bCs/>
          <w:color w:val="auto"/>
          <w:kern w:val="32"/>
        </w:rPr>
      </w:pPr>
    </w:p>
    <w:p w14:paraId="3006F3B1" w14:textId="77777777" w:rsidR="00D3728E" w:rsidRPr="0030044D" w:rsidRDefault="00D3728E" w:rsidP="00D3728E">
      <w:pPr>
        <w:pStyle w:val="Default"/>
        <w:jc w:val="both"/>
        <w:rPr>
          <w:bCs/>
          <w:color w:val="auto"/>
          <w:kern w:val="32"/>
        </w:rPr>
      </w:pPr>
      <w:r w:rsidRPr="0030044D">
        <w:rPr>
          <w:bCs/>
          <w:noProof/>
          <w:color w:val="auto"/>
          <w:kern w:val="32"/>
          <w:lang w:val="en-GB" w:eastAsia="en-GB"/>
        </w:rPr>
        <w:drawing>
          <wp:inline distT="0" distB="0" distL="0" distR="0" wp14:anchorId="2CEF678A" wp14:editId="7763F72A">
            <wp:extent cx="6115050" cy="36480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6115050" cy="3648075"/>
                    </a:xfrm>
                    <a:prstGeom prst="rect">
                      <a:avLst/>
                    </a:prstGeom>
                    <a:noFill/>
                    <a:ln w="9525">
                      <a:noFill/>
                      <a:miter lim="800000"/>
                      <a:headEnd/>
                      <a:tailEnd/>
                    </a:ln>
                  </pic:spPr>
                </pic:pic>
              </a:graphicData>
            </a:graphic>
          </wp:inline>
        </w:drawing>
      </w:r>
    </w:p>
    <w:p w14:paraId="15BF8E57" w14:textId="77777777" w:rsidR="00D3728E" w:rsidRPr="0030044D" w:rsidRDefault="00D3728E" w:rsidP="00D3728E">
      <w:pPr>
        <w:pStyle w:val="Default"/>
        <w:jc w:val="both"/>
        <w:rPr>
          <w:bCs/>
          <w:color w:val="auto"/>
          <w:kern w:val="32"/>
        </w:rPr>
      </w:pPr>
    </w:p>
    <w:p w14:paraId="70C46C8E" w14:textId="77777777" w:rsidR="00D3728E" w:rsidRPr="0030044D" w:rsidRDefault="00D3728E" w:rsidP="00D3728E">
      <w:pPr>
        <w:pStyle w:val="Default"/>
        <w:jc w:val="both"/>
        <w:rPr>
          <w:bCs/>
          <w:color w:val="auto"/>
          <w:kern w:val="32"/>
        </w:rPr>
      </w:pPr>
    </w:p>
    <w:p w14:paraId="3C6431F7" w14:textId="77777777" w:rsidR="000F3A98" w:rsidRDefault="000F3A98">
      <w:pPr>
        <w:ind w:left="0"/>
        <w:rPr>
          <w:rFonts w:ascii="Verdana" w:hAnsi="Verdana"/>
          <w:sz w:val="20"/>
          <w:szCs w:val="20"/>
          <w:lang w:val="en-US"/>
        </w:rPr>
      </w:pPr>
      <w:r>
        <w:rPr>
          <w:sz w:val="20"/>
          <w:szCs w:val="20"/>
        </w:rPr>
        <w:br w:type="page"/>
      </w:r>
    </w:p>
    <w:p w14:paraId="3A857255" w14:textId="55A53A70" w:rsidR="00D3728E" w:rsidRPr="00F02C6A" w:rsidRDefault="00D3728E" w:rsidP="000F3A98">
      <w:pPr>
        <w:pStyle w:val="Default"/>
        <w:jc w:val="center"/>
        <w:rPr>
          <w:color w:val="auto"/>
          <w:sz w:val="20"/>
          <w:szCs w:val="20"/>
        </w:rPr>
      </w:pPr>
      <w:r w:rsidRPr="00F02C6A">
        <w:rPr>
          <w:color w:val="auto"/>
          <w:sz w:val="20"/>
          <w:szCs w:val="20"/>
        </w:rPr>
        <w:t>Country URL to "</w:t>
      </w:r>
      <w:r w:rsidR="00F02C6A" w:rsidRPr="00F02C6A">
        <w:rPr>
          <w:color w:val="auto"/>
          <w:sz w:val="20"/>
          <w:szCs w:val="20"/>
        </w:rPr>
        <w:t>LCP - article 72 IED (Large Combustion Plant – Industrial Emission Directive article 72)</w:t>
      </w:r>
      <w:r w:rsidRPr="00F02C6A">
        <w:rPr>
          <w:color w:val="auto"/>
          <w:sz w:val="20"/>
          <w:szCs w:val="20"/>
        </w:rPr>
        <w:t>" reporting folder</w:t>
      </w:r>
    </w:p>
    <w:p w14:paraId="2C7FEC57" w14:textId="77777777" w:rsidR="00D3728E" w:rsidRPr="00F02C6A" w:rsidRDefault="00D3728E" w:rsidP="00D3728E">
      <w:pPr>
        <w:pStyle w:val="Default"/>
        <w:jc w:val="both"/>
        <w:rPr>
          <w:color w:val="auto"/>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6"/>
        <w:gridCol w:w="995"/>
        <w:gridCol w:w="4942"/>
      </w:tblGrid>
      <w:tr w:rsidR="00D3728E" w:rsidRPr="00AC5D68" w14:paraId="6BCFC80A" w14:textId="77777777" w:rsidTr="000B1DEB">
        <w:tc>
          <w:tcPr>
            <w:tcW w:w="4106" w:type="dxa"/>
            <w:gridSpan w:val="2"/>
          </w:tcPr>
          <w:p w14:paraId="429A87B1" w14:textId="77777777" w:rsidR="00D3728E" w:rsidRPr="000F3A98" w:rsidRDefault="00D3728E" w:rsidP="000F3A98">
            <w:pPr>
              <w:jc w:val="center"/>
              <w:rPr>
                <w:rFonts w:ascii="Verdana" w:hAnsi="Verdana"/>
                <w:b/>
                <w:sz w:val="20"/>
                <w:szCs w:val="20"/>
                <w:highlight w:val="yellow"/>
              </w:rPr>
            </w:pPr>
            <w:r w:rsidRPr="000F3A98">
              <w:rPr>
                <w:rFonts w:ascii="Verdana" w:hAnsi="Verdana"/>
                <w:b/>
                <w:sz w:val="20"/>
                <w:szCs w:val="20"/>
              </w:rPr>
              <w:t>Country</w:t>
            </w:r>
          </w:p>
        </w:tc>
        <w:tc>
          <w:tcPr>
            <w:tcW w:w="4791" w:type="dxa"/>
          </w:tcPr>
          <w:p w14:paraId="3D547315" w14:textId="604BD5BD" w:rsidR="00D3728E" w:rsidRPr="000F3A98" w:rsidRDefault="007C1E99" w:rsidP="000F3A98">
            <w:pPr>
              <w:jc w:val="center"/>
              <w:rPr>
                <w:rFonts w:ascii="Verdana" w:hAnsi="Verdana"/>
                <w:b/>
                <w:sz w:val="20"/>
                <w:szCs w:val="20"/>
                <w:highlight w:val="yellow"/>
              </w:rPr>
            </w:pPr>
            <w:r w:rsidRPr="000F3A98">
              <w:rPr>
                <w:rFonts w:ascii="Verdana" w:hAnsi="Verdana"/>
                <w:b/>
                <w:sz w:val="20"/>
                <w:szCs w:val="20"/>
              </w:rPr>
              <w:t xml:space="preserve">LCP - article 72 IED </w:t>
            </w:r>
            <w:r w:rsidR="00D3728E" w:rsidRPr="000F3A98">
              <w:rPr>
                <w:rFonts w:ascii="Verdana" w:hAnsi="Verdana"/>
                <w:b/>
                <w:sz w:val="20"/>
                <w:szCs w:val="20"/>
              </w:rPr>
              <w:t>reporting deliveries to CDR</w:t>
            </w:r>
          </w:p>
        </w:tc>
      </w:tr>
      <w:tr w:rsidR="00D3728E" w:rsidRPr="00AC5D68" w14:paraId="0247B34F" w14:textId="77777777" w:rsidTr="000B1DEB">
        <w:tc>
          <w:tcPr>
            <w:tcW w:w="3256" w:type="dxa"/>
          </w:tcPr>
          <w:p w14:paraId="1D3A188D" w14:textId="77777777" w:rsidR="00D3728E" w:rsidRPr="000F3A98" w:rsidRDefault="00D3728E" w:rsidP="000F3A98">
            <w:pPr>
              <w:jc w:val="center"/>
              <w:rPr>
                <w:rFonts w:ascii="Verdana" w:hAnsi="Verdana"/>
                <w:b/>
                <w:sz w:val="20"/>
                <w:szCs w:val="20"/>
              </w:rPr>
            </w:pPr>
            <w:r w:rsidRPr="000F3A98">
              <w:rPr>
                <w:rFonts w:ascii="Verdana" w:hAnsi="Verdana"/>
                <w:b/>
                <w:sz w:val="20"/>
                <w:szCs w:val="20"/>
              </w:rPr>
              <w:t>Name</w:t>
            </w:r>
          </w:p>
        </w:tc>
        <w:tc>
          <w:tcPr>
            <w:tcW w:w="850" w:type="dxa"/>
          </w:tcPr>
          <w:p w14:paraId="58CCA8DF" w14:textId="77777777" w:rsidR="00D3728E" w:rsidRPr="000F3A98" w:rsidRDefault="00D3728E" w:rsidP="000F3A98">
            <w:pPr>
              <w:jc w:val="center"/>
              <w:rPr>
                <w:rFonts w:ascii="Verdana" w:hAnsi="Verdana"/>
                <w:b/>
                <w:sz w:val="20"/>
                <w:szCs w:val="20"/>
              </w:rPr>
            </w:pPr>
            <w:r w:rsidRPr="000F3A98">
              <w:rPr>
                <w:rFonts w:ascii="Verdana" w:hAnsi="Verdana"/>
                <w:b/>
                <w:sz w:val="20"/>
                <w:szCs w:val="20"/>
              </w:rPr>
              <w:t>ISO</w:t>
            </w:r>
          </w:p>
        </w:tc>
        <w:tc>
          <w:tcPr>
            <w:tcW w:w="4791" w:type="dxa"/>
          </w:tcPr>
          <w:p w14:paraId="3E775013" w14:textId="77777777" w:rsidR="00D3728E" w:rsidRPr="000F3A98" w:rsidRDefault="00D3728E" w:rsidP="000F3A98">
            <w:pPr>
              <w:jc w:val="center"/>
              <w:rPr>
                <w:rFonts w:ascii="Verdana" w:hAnsi="Verdana"/>
                <w:b/>
                <w:sz w:val="20"/>
                <w:szCs w:val="20"/>
              </w:rPr>
            </w:pPr>
            <w:r w:rsidRPr="000F3A98">
              <w:rPr>
                <w:rFonts w:ascii="Verdana" w:hAnsi="Verdana"/>
                <w:b/>
                <w:sz w:val="20"/>
                <w:szCs w:val="20"/>
              </w:rPr>
              <w:t>Hyperlink to national folder</w:t>
            </w:r>
          </w:p>
        </w:tc>
      </w:tr>
      <w:tr w:rsidR="00D3728E" w:rsidRPr="0011738B" w14:paraId="7BEDDFCB" w14:textId="77777777" w:rsidTr="000B1DEB">
        <w:tc>
          <w:tcPr>
            <w:tcW w:w="3256" w:type="dxa"/>
            <w:shd w:val="clear" w:color="auto" w:fill="auto"/>
          </w:tcPr>
          <w:p w14:paraId="13B69F57" w14:textId="77777777" w:rsidR="00D3728E" w:rsidRPr="000F3A98" w:rsidRDefault="00D3728E" w:rsidP="000F3A98">
            <w:pPr>
              <w:rPr>
                <w:rFonts w:ascii="Verdana" w:hAnsi="Verdana"/>
                <w:sz w:val="20"/>
                <w:szCs w:val="20"/>
              </w:rPr>
            </w:pPr>
            <w:r w:rsidRPr="000F3A98">
              <w:rPr>
                <w:rFonts w:ascii="Verdana" w:hAnsi="Verdana"/>
                <w:sz w:val="20"/>
                <w:szCs w:val="20"/>
              </w:rPr>
              <w:t>Austria</w:t>
            </w:r>
          </w:p>
          <w:p w14:paraId="600B8494" w14:textId="77777777" w:rsidR="00D3728E" w:rsidRPr="000F3A98" w:rsidRDefault="00D3728E" w:rsidP="000F3A98">
            <w:pPr>
              <w:rPr>
                <w:rFonts w:ascii="Verdana" w:hAnsi="Verdana"/>
                <w:sz w:val="20"/>
                <w:szCs w:val="20"/>
              </w:rPr>
            </w:pPr>
            <w:r w:rsidRPr="000F3A98">
              <w:rPr>
                <w:rFonts w:ascii="Verdana" w:hAnsi="Verdana"/>
                <w:sz w:val="20"/>
                <w:szCs w:val="20"/>
              </w:rPr>
              <w:t>Belgium</w:t>
            </w:r>
          </w:p>
          <w:p w14:paraId="34EA068C" w14:textId="77777777" w:rsidR="00D3728E" w:rsidRPr="000F3A98" w:rsidRDefault="00D3728E" w:rsidP="000F3A98">
            <w:pPr>
              <w:rPr>
                <w:rFonts w:ascii="Verdana" w:hAnsi="Verdana"/>
                <w:sz w:val="20"/>
                <w:szCs w:val="20"/>
              </w:rPr>
            </w:pPr>
            <w:r w:rsidRPr="000F3A98">
              <w:rPr>
                <w:rFonts w:ascii="Verdana" w:hAnsi="Verdana"/>
                <w:sz w:val="20"/>
                <w:szCs w:val="20"/>
              </w:rPr>
              <w:t>Bulgaria</w:t>
            </w:r>
          </w:p>
          <w:p w14:paraId="1109E81A" w14:textId="77777777" w:rsidR="00D3728E" w:rsidRPr="000F3A98" w:rsidRDefault="00D3728E" w:rsidP="000F3A98">
            <w:pPr>
              <w:rPr>
                <w:rFonts w:ascii="Verdana" w:hAnsi="Verdana"/>
                <w:sz w:val="20"/>
                <w:szCs w:val="20"/>
              </w:rPr>
            </w:pPr>
            <w:r w:rsidRPr="000F3A98">
              <w:rPr>
                <w:rFonts w:ascii="Verdana" w:hAnsi="Verdana"/>
                <w:sz w:val="20"/>
                <w:szCs w:val="20"/>
              </w:rPr>
              <w:t>Croatia</w:t>
            </w:r>
          </w:p>
          <w:p w14:paraId="4419EC9C" w14:textId="77777777" w:rsidR="00D3728E" w:rsidRPr="000F3A98" w:rsidRDefault="00D3728E" w:rsidP="000F3A98">
            <w:pPr>
              <w:rPr>
                <w:rFonts w:ascii="Verdana" w:hAnsi="Verdana"/>
                <w:sz w:val="20"/>
                <w:szCs w:val="20"/>
              </w:rPr>
            </w:pPr>
            <w:r w:rsidRPr="000F3A98">
              <w:rPr>
                <w:rFonts w:ascii="Verdana" w:hAnsi="Verdana"/>
                <w:sz w:val="20"/>
                <w:szCs w:val="20"/>
              </w:rPr>
              <w:t>Cyprus</w:t>
            </w:r>
          </w:p>
          <w:p w14:paraId="3196FB3C" w14:textId="77777777" w:rsidR="00D3728E" w:rsidRPr="000F3A98" w:rsidRDefault="00D3728E" w:rsidP="000F3A98">
            <w:pPr>
              <w:rPr>
                <w:rFonts w:ascii="Verdana" w:hAnsi="Verdana"/>
                <w:sz w:val="20"/>
                <w:szCs w:val="20"/>
              </w:rPr>
            </w:pPr>
            <w:r w:rsidRPr="000F3A98">
              <w:rPr>
                <w:rFonts w:ascii="Verdana" w:hAnsi="Verdana"/>
                <w:sz w:val="20"/>
                <w:szCs w:val="20"/>
              </w:rPr>
              <w:t>Czech Republic</w:t>
            </w:r>
          </w:p>
          <w:p w14:paraId="0830E91E" w14:textId="77777777" w:rsidR="00D3728E" w:rsidRPr="000F3A98" w:rsidRDefault="00D3728E" w:rsidP="000F3A98">
            <w:pPr>
              <w:rPr>
                <w:rFonts w:ascii="Verdana" w:hAnsi="Verdana"/>
                <w:sz w:val="20"/>
                <w:szCs w:val="20"/>
              </w:rPr>
            </w:pPr>
            <w:r w:rsidRPr="000F3A98">
              <w:rPr>
                <w:rFonts w:ascii="Verdana" w:hAnsi="Verdana"/>
                <w:sz w:val="20"/>
                <w:szCs w:val="20"/>
              </w:rPr>
              <w:t>Denmark</w:t>
            </w:r>
          </w:p>
          <w:p w14:paraId="576BDFD7" w14:textId="77777777" w:rsidR="00D3728E" w:rsidRPr="000F3A98" w:rsidRDefault="00D3728E" w:rsidP="000F3A98">
            <w:pPr>
              <w:rPr>
                <w:rFonts w:ascii="Verdana" w:hAnsi="Verdana"/>
                <w:sz w:val="20"/>
                <w:szCs w:val="20"/>
              </w:rPr>
            </w:pPr>
            <w:r w:rsidRPr="000F3A98">
              <w:rPr>
                <w:rFonts w:ascii="Verdana" w:hAnsi="Verdana"/>
                <w:sz w:val="20"/>
                <w:szCs w:val="20"/>
              </w:rPr>
              <w:t>Estonia</w:t>
            </w:r>
          </w:p>
          <w:p w14:paraId="607720EE" w14:textId="77777777" w:rsidR="00D3728E" w:rsidRPr="000F3A98" w:rsidRDefault="00D3728E" w:rsidP="000F3A98">
            <w:pPr>
              <w:rPr>
                <w:rFonts w:ascii="Verdana" w:hAnsi="Verdana"/>
                <w:sz w:val="20"/>
                <w:szCs w:val="20"/>
              </w:rPr>
            </w:pPr>
            <w:r w:rsidRPr="000F3A98">
              <w:rPr>
                <w:rFonts w:ascii="Verdana" w:hAnsi="Verdana"/>
                <w:sz w:val="20"/>
                <w:szCs w:val="20"/>
              </w:rPr>
              <w:t>Finland</w:t>
            </w:r>
          </w:p>
          <w:p w14:paraId="553744E5" w14:textId="77777777" w:rsidR="00D3728E" w:rsidRPr="000F3A98" w:rsidRDefault="00D3728E" w:rsidP="000F3A98">
            <w:pPr>
              <w:rPr>
                <w:rFonts w:ascii="Verdana" w:hAnsi="Verdana"/>
                <w:sz w:val="20"/>
                <w:szCs w:val="20"/>
              </w:rPr>
            </w:pPr>
            <w:r w:rsidRPr="000F3A98">
              <w:rPr>
                <w:rFonts w:ascii="Verdana" w:hAnsi="Verdana"/>
                <w:sz w:val="20"/>
                <w:szCs w:val="20"/>
              </w:rPr>
              <w:t>France</w:t>
            </w:r>
          </w:p>
          <w:p w14:paraId="445AD763" w14:textId="77777777" w:rsidR="00D3728E" w:rsidRPr="000F3A98" w:rsidRDefault="00D3728E" w:rsidP="000F3A98">
            <w:pPr>
              <w:rPr>
                <w:rFonts w:ascii="Verdana" w:hAnsi="Verdana"/>
                <w:sz w:val="20"/>
                <w:szCs w:val="20"/>
              </w:rPr>
            </w:pPr>
            <w:r w:rsidRPr="000F3A98">
              <w:rPr>
                <w:rFonts w:ascii="Verdana" w:hAnsi="Verdana"/>
                <w:sz w:val="20"/>
                <w:szCs w:val="20"/>
              </w:rPr>
              <w:t>Germany</w:t>
            </w:r>
          </w:p>
          <w:p w14:paraId="6C05D4C4" w14:textId="77777777" w:rsidR="00D3728E" w:rsidRPr="000F3A98" w:rsidRDefault="00D3728E" w:rsidP="000F3A98">
            <w:pPr>
              <w:rPr>
                <w:rFonts w:ascii="Verdana" w:hAnsi="Verdana"/>
                <w:sz w:val="20"/>
                <w:szCs w:val="20"/>
              </w:rPr>
            </w:pPr>
            <w:r w:rsidRPr="000F3A98">
              <w:rPr>
                <w:rFonts w:ascii="Verdana" w:hAnsi="Verdana"/>
                <w:sz w:val="20"/>
                <w:szCs w:val="20"/>
              </w:rPr>
              <w:t>Greece</w:t>
            </w:r>
          </w:p>
          <w:p w14:paraId="36C0614F" w14:textId="77777777" w:rsidR="00D3728E" w:rsidRPr="000F3A98" w:rsidRDefault="00D3728E" w:rsidP="000F3A98">
            <w:pPr>
              <w:rPr>
                <w:rFonts w:ascii="Verdana" w:hAnsi="Verdana"/>
                <w:sz w:val="20"/>
                <w:szCs w:val="20"/>
              </w:rPr>
            </w:pPr>
            <w:r w:rsidRPr="000F3A98">
              <w:rPr>
                <w:rFonts w:ascii="Verdana" w:hAnsi="Verdana"/>
                <w:sz w:val="20"/>
                <w:szCs w:val="20"/>
              </w:rPr>
              <w:t>Hungary</w:t>
            </w:r>
          </w:p>
          <w:p w14:paraId="0D61E227" w14:textId="77777777" w:rsidR="00D3728E" w:rsidRPr="000F3A98" w:rsidRDefault="00D3728E" w:rsidP="000F3A98">
            <w:pPr>
              <w:rPr>
                <w:rFonts w:ascii="Verdana" w:hAnsi="Verdana"/>
                <w:sz w:val="20"/>
                <w:szCs w:val="20"/>
              </w:rPr>
            </w:pPr>
            <w:r w:rsidRPr="000F3A98">
              <w:rPr>
                <w:rFonts w:ascii="Verdana" w:hAnsi="Verdana"/>
                <w:sz w:val="20"/>
                <w:szCs w:val="20"/>
              </w:rPr>
              <w:t>Iceland</w:t>
            </w:r>
          </w:p>
          <w:p w14:paraId="7F2DAC75" w14:textId="77777777" w:rsidR="00D3728E" w:rsidRPr="000F3A98" w:rsidRDefault="00D3728E" w:rsidP="000F3A98">
            <w:pPr>
              <w:rPr>
                <w:rFonts w:ascii="Verdana" w:hAnsi="Verdana"/>
                <w:sz w:val="20"/>
                <w:szCs w:val="20"/>
              </w:rPr>
            </w:pPr>
            <w:r w:rsidRPr="000F3A98">
              <w:rPr>
                <w:rFonts w:ascii="Verdana" w:hAnsi="Verdana"/>
                <w:sz w:val="20"/>
                <w:szCs w:val="20"/>
              </w:rPr>
              <w:t>Ireland</w:t>
            </w:r>
          </w:p>
          <w:p w14:paraId="163E10D9" w14:textId="77777777" w:rsidR="00D3728E" w:rsidRPr="000F3A98" w:rsidRDefault="00D3728E" w:rsidP="000F3A98">
            <w:pPr>
              <w:rPr>
                <w:rFonts w:ascii="Verdana" w:hAnsi="Verdana"/>
                <w:sz w:val="20"/>
                <w:szCs w:val="20"/>
              </w:rPr>
            </w:pPr>
            <w:r w:rsidRPr="000F3A98">
              <w:rPr>
                <w:rFonts w:ascii="Verdana" w:hAnsi="Verdana"/>
                <w:sz w:val="20"/>
                <w:szCs w:val="20"/>
              </w:rPr>
              <w:t>Italy</w:t>
            </w:r>
          </w:p>
          <w:p w14:paraId="6EBB1415" w14:textId="6CAA29FB" w:rsidR="00E4753C" w:rsidRPr="000F3A98" w:rsidRDefault="00E4753C" w:rsidP="000F3A98">
            <w:pPr>
              <w:rPr>
                <w:rFonts w:ascii="Verdana" w:hAnsi="Verdana"/>
                <w:sz w:val="20"/>
                <w:szCs w:val="20"/>
              </w:rPr>
            </w:pPr>
            <w:r w:rsidRPr="000F3A98">
              <w:rPr>
                <w:rFonts w:ascii="Verdana" w:hAnsi="Verdana"/>
                <w:sz w:val="20"/>
                <w:szCs w:val="20"/>
              </w:rPr>
              <w:t xml:space="preserve">Kosovo </w:t>
            </w:r>
            <w:r w:rsidR="000F3A98">
              <w:rPr>
                <w:rFonts w:ascii="Verdana" w:hAnsi="Verdana"/>
                <w:sz w:val="20"/>
                <w:szCs w:val="20"/>
              </w:rPr>
              <w:t>(</w:t>
            </w:r>
            <w:r w:rsidRPr="000F3A98">
              <w:rPr>
                <w:rFonts w:ascii="Verdana" w:hAnsi="Verdana"/>
                <w:sz w:val="16"/>
                <w:szCs w:val="16"/>
              </w:rPr>
              <w:t>UNSCR 1244/99</w:t>
            </w:r>
            <w:r w:rsidR="000F3A98">
              <w:rPr>
                <w:rFonts w:ascii="Verdana" w:hAnsi="Verdana"/>
                <w:sz w:val="16"/>
                <w:szCs w:val="16"/>
              </w:rPr>
              <w:t>)</w:t>
            </w:r>
          </w:p>
          <w:p w14:paraId="6619108C" w14:textId="2610D4A9" w:rsidR="00D3728E" w:rsidRPr="000F3A98" w:rsidRDefault="00D3728E" w:rsidP="000F3A98">
            <w:pPr>
              <w:rPr>
                <w:rFonts w:ascii="Verdana" w:hAnsi="Verdana"/>
                <w:sz w:val="20"/>
                <w:szCs w:val="20"/>
              </w:rPr>
            </w:pPr>
            <w:r w:rsidRPr="000F3A98">
              <w:rPr>
                <w:rFonts w:ascii="Verdana" w:hAnsi="Verdana"/>
                <w:sz w:val="20"/>
                <w:szCs w:val="20"/>
              </w:rPr>
              <w:t>Latvia</w:t>
            </w:r>
          </w:p>
          <w:p w14:paraId="6A9CC225" w14:textId="77777777" w:rsidR="00D3728E" w:rsidRPr="000F3A98" w:rsidRDefault="00D3728E" w:rsidP="000F3A98">
            <w:pPr>
              <w:rPr>
                <w:rFonts w:ascii="Verdana" w:hAnsi="Verdana"/>
                <w:sz w:val="20"/>
                <w:szCs w:val="20"/>
              </w:rPr>
            </w:pPr>
            <w:r w:rsidRPr="000F3A98">
              <w:rPr>
                <w:rFonts w:ascii="Verdana" w:hAnsi="Verdana"/>
                <w:sz w:val="20"/>
                <w:szCs w:val="20"/>
              </w:rPr>
              <w:t>Liechtenstein</w:t>
            </w:r>
          </w:p>
          <w:p w14:paraId="1AD0E5E0" w14:textId="77777777" w:rsidR="00D3728E" w:rsidRPr="000F3A98" w:rsidRDefault="00D3728E" w:rsidP="000F3A98">
            <w:pPr>
              <w:rPr>
                <w:rFonts w:ascii="Verdana" w:hAnsi="Verdana"/>
                <w:sz w:val="20"/>
                <w:szCs w:val="20"/>
              </w:rPr>
            </w:pPr>
            <w:r w:rsidRPr="000F3A98">
              <w:rPr>
                <w:rFonts w:ascii="Verdana" w:hAnsi="Verdana"/>
                <w:sz w:val="20"/>
                <w:szCs w:val="20"/>
              </w:rPr>
              <w:t>Lithuania</w:t>
            </w:r>
          </w:p>
          <w:p w14:paraId="5B0F9372" w14:textId="77777777" w:rsidR="00D3728E" w:rsidRPr="000F3A98" w:rsidRDefault="00D3728E" w:rsidP="000F3A98">
            <w:pPr>
              <w:rPr>
                <w:rFonts w:ascii="Verdana" w:hAnsi="Verdana"/>
                <w:sz w:val="20"/>
                <w:szCs w:val="20"/>
              </w:rPr>
            </w:pPr>
            <w:r w:rsidRPr="000F3A98">
              <w:rPr>
                <w:rFonts w:ascii="Verdana" w:hAnsi="Verdana"/>
                <w:sz w:val="20"/>
                <w:szCs w:val="20"/>
              </w:rPr>
              <w:t>Luxembourg</w:t>
            </w:r>
          </w:p>
          <w:p w14:paraId="7F986AC8" w14:textId="77777777" w:rsidR="00D3728E" w:rsidRPr="000F3A98" w:rsidRDefault="00D3728E" w:rsidP="000F3A98">
            <w:pPr>
              <w:rPr>
                <w:rFonts w:ascii="Verdana" w:hAnsi="Verdana"/>
                <w:sz w:val="20"/>
                <w:szCs w:val="20"/>
              </w:rPr>
            </w:pPr>
            <w:r w:rsidRPr="000F3A98">
              <w:rPr>
                <w:rFonts w:ascii="Verdana" w:hAnsi="Verdana"/>
                <w:sz w:val="20"/>
                <w:szCs w:val="20"/>
              </w:rPr>
              <w:t>Malta</w:t>
            </w:r>
          </w:p>
          <w:p w14:paraId="154569DA" w14:textId="72C65F70" w:rsidR="00D3728E" w:rsidRPr="000F3A98" w:rsidRDefault="00D3728E" w:rsidP="000F3A98">
            <w:pPr>
              <w:rPr>
                <w:rFonts w:ascii="Verdana" w:hAnsi="Verdana"/>
                <w:sz w:val="20"/>
                <w:szCs w:val="20"/>
              </w:rPr>
            </w:pPr>
            <w:r w:rsidRPr="000F3A98">
              <w:rPr>
                <w:rFonts w:ascii="Verdana" w:hAnsi="Verdana"/>
                <w:sz w:val="20"/>
                <w:szCs w:val="20"/>
              </w:rPr>
              <w:t>Netherlands</w:t>
            </w:r>
          </w:p>
          <w:p w14:paraId="22FA98F4" w14:textId="77777777" w:rsidR="00D3728E" w:rsidRPr="000F3A98" w:rsidRDefault="00D3728E" w:rsidP="000F3A98">
            <w:pPr>
              <w:rPr>
                <w:rFonts w:ascii="Verdana" w:hAnsi="Verdana"/>
                <w:sz w:val="20"/>
                <w:szCs w:val="20"/>
              </w:rPr>
            </w:pPr>
            <w:r w:rsidRPr="000F3A98">
              <w:rPr>
                <w:rFonts w:ascii="Verdana" w:hAnsi="Verdana"/>
                <w:sz w:val="20"/>
                <w:szCs w:val="20"/>
              </w:rPr>
              <w:t>Norway</w:t>
            </w:r>
          </w:p>
          <w:p w14:paraId="02CA8A6F" w14:textId="77777777" w:rsidR="00D3728E" w:rsidRPr="000F3A98" w:rsidRDefault="00D3728E" w:rsidP="000F3A98">
            <w:pPr>
              <w:rPr>
                <w:rFonts w:ascii="Verdana" w:hAnsi="Verdana"/>
                <w:sz w:val="20"/>
                <w:szCs w:val="20"/>
              </w:rPr>
            </w:pPr>
            <w:r w:rsidRPr="000F3A98">
              <w:rPr>
                <w:rFonts w:ascii="Verdana" w:hAnsi="Verdana"/>
                <w:sz w:val="20"/>
                <w:szCs w:val="20"/>
              </w:rPr>
              <w:t>Poland</w:t>
            </w:r>
          </w:p>
          <w:p w14:paraId="2F2D63DF" w14:textId="77777777" w:rsidR="00D3728E" w:rsidRPr="000F3A98" w:rsidRDefault="00D3728E" w:rsidP="000F3A98">
            <w:pPr>
              <w:rPr>
                <w:rFonts w:ascii="Verdana" w:hAnsi="Verdana"/>
                <w:sz w:val="20"/>
                <w:szCs w:val="20"/>
              </w:rPr>
            </w:pPr>
            <w:r w:rsidRPr="000F3A98">
              <w:rPr>
                <w:rFonts w:ascii="Verdana" w:hAnsi="Verdana"/>
                <w:sz w:val="20"/>
                <w:szCs w:val="20"/>
              </w:rPr>
              <w:t>Portugal</w:t>
            </w:r>
          </w:p>
          <w:p w14:paraId="7B5D278B" w14:textId="77777777" w:rsidR="00D3728E" w:rsidRPr="000F3A98" w:rsidRDefault="00D3728E" w:rsidP="000F3A98">
            <w:pPr>
              <w:rPr>
                <w:rFonts w:ascii="Verdana" w:hAnsi="Verdana"/>
                <w:sz w:val="20"/>
                <w:szCs w:val="20"/>
              </w:rPr>
            </w:pPr>
            <w:r w:rsidRPr="000F3A98">
              <w:rPr>
                <w:rFonts w:ascii="Verdana" w:hAnsi="Verdana"/>
                <w:sz w:val="20"/>
                <w:szCs w:val="20"/>
              </w:rPr>
              <w:t>Romania</w:t>
            </w:r>
          </w:p>
          <w:p w14:paraId="3FC305EB" w14:textId="77777777" w:rsidR="00D3728E" w:rsidRPr="000F3A98" w:rsidRDefault="00D3728E" w:rsidP="000F3A98">
            <w:pPr>
              <w:rPr>
                <w:rFonts w:ascii="Verdana" w:hAnsi="Verdana"/>
                <w:sz w:val="20"/>
                <w:szCs w:val="20"/>
              </w:rPr>
            </w:pPr>
            <w:r w:rsidRPr="000F3A98">
              <w:rPr>
                <w:rFonts w:ascii="Verdana" w:hAnsi="Verdana"/>
                <w:sz w:val="20"/>
                <w:szCs w:val="20"/>
              </w:rPr>
              <w:t>Slovakia</w:t>
            </w:r>
          </w:p>
          <w:p w14:paraId="37C6DD1E" w14:textId="77777777" w:rsidR="00D3728E" w:rsidRPr="000F3A98" w:rsidRDefault="00D3728E" w:rsidP="000F3A98">
            <w:pPr>
              <w:rPr>
                <w:rFonts w:ascii="Verdana" w:hAnsi="Verdana"/>
                <w:sz w:val="20"/>
                <w:szCs w:val="20"/>
              </w:rPr>
            </w:pPr>
            <w:r w:rsidRPr="000F3A98">
              <w:rPr>
                <w:rFonts w:ascii="Verdana" w:hAnsi="Verdana"/>
                <w:sz w:val="20"/>
                <w:szCs w:val="20"/>
              </w:rPr>
              <w:t>Slovenia</w:t>
            </w:r>
          </w:p>
          <w:p w14:paraId="631D8C15" w14:textId="77777777" w:rsidR="00D3728E" w:rsidRPr="000F3A98" w:rsidRDefault="00D3728E" w:rsidP="000F3A98">
            <w:pPr>
              <w:rPr>
                <w:rFonts w:ascii="Verdana" w:hAnsi="Verdana"/>
                <w:sz w:val="20"/>
                <w:szCs w:val="20"/>
              </w:rPr>
            </w:pPr>
            <w:r w:rsidRPr="000F3A98">
              <w:rPr>
                <w:rFonts w:ascii="Verdana" w:hAnsi="Verdana"/>
                <w:sz w:val="20"/>
                <w:szCs w:val="20"/>
              </w:rPr>
              <w:t>Spain</w:t>
            </w:r>
          </w:p>
          <w:p w14:paraId="7F93E6B4" w14:textId="77777777" w:rsidR="00D3728E" w:rsidRPr="000F3A98" w:rsidRDefault="00D3728E" w:rsidP="000F3A98">
            <w:pPr>
              <w:rPr>
                <w:rFonts w:ascii="Verdana" w:hAnsi="Verdana"/>
                <w:sz w:val="20"/>
                <w:szCs w:val="20"/>
              </w:rPr>
            </w:pPr>
            <w:r w:rsidRPr="000F3A98">
              <w:rPr>
                <w:rFonts w:ascii="Verdana" w:hAnsi="Verdana"/>
                <w:sz w:val="20"/>
                <w:szCs w:val="20"/>
              </w:rPr>
              <w:t>Sweden</w:t>
            </w:r>
          </w:p>
          <w:p w14:paraId="680688DD" w14:textId="77777777" w:rsidR="00D3728E" w:rsidRPr="000F3A98" w:rsidRDefault="00D3728E" w:rsidP="000F3A98">
            <w:pPr>
              <w:rPr>
                <w:rFonts w:ascii="Verdana" w:hAnsi="Verdana"/>
                <w:sz w:val="20"/>
                <w:szCs w:val="20"/>
              </w:rPr>
            </w:pPr>
            <w:r w:rsidRPr="000F3A98">
              <w:rPr>
                <w:rFonts w:ascii="Verdana" w:hAnsi="Verdana"/>
                <w:sz w:val="20"/>
                <w:szCs w:val="20"/>
              </w:rPr>
              <w:t>Switzerland</w:t>
            </w:r>
          </w:p>
          <w:p w14:paraId="5DBD81B1" w14:textId="77777777" w:rsidR="00D3728E" w:rsidRPr="000F3A98" w:rsidRDefault="00D3728E" w:rsidP="000F3A98">
            <w:pPr>
              <w:rPr>
                <w:rFonts w:ascii="Verdana" w:hAnsi="Verdana"/>
                <w:sz w:val="20"/>
                <w:szCs w:val="20"/>
              </w:rPr>
            </w:pPr>
            <w:r w:rsidRPr="000F3A98">
              <w:rPr>
                <w:rFonts w:ascii="Verdana" w:hAnsi="Verdana"/>
                <w:sz w:val="20"/>
                <w:szCs w:val="20"/>
              </w:rPr>
              <w:t>Turkey</w:t>
            </w:r>
          </w:p>
          <w:p w14:paraId="4A25435C" w14:textId="77777777" w:rsidR="00D3728E" w:rsidRPr="000F3A98" w:rsidRDefault="00D3728E" w:rsidP="000F3A98">
            <w:pPr>
              <w:rPr>
                <w:rFonts w:ascii="Verdana" w:hAnsi="Verdana"/>
                <w:sz w:val="20"/>
                <w:szCs w:val="20"/>
              </w:rPr>
            </w:pPr>
            <w:r w:rsidRPr="000F3A98">
              <w:rPr>
                <w:rFonts w:ascii="Verdana" w:hAnsi="Verdana"/>
                <w:sz w:val="20"/>
                <w:szCs w:val="20"/>
              </w:rPr>
              <w:t>United Kingdom</w:t>
            </w:r>
          </w:p>
        </w:tc>
        <w:tc>
          <w:tcPr>
            <w:tcW w:w="850" w:type="dxa"/>
            <w:shd w:val="clear" w:color="auto" w:fill="auto"/>
          </w:tcPr>
          <w:p w14:paraId="1295F505" w14:textId="77777777" w:rsidR="00D3728E" w:rsidRPr="000F3A98" w:rsidRDefault="00D3728E" w:rsidP="000F3A98">
            <w:pPr>
              <w:rPr>
                <w:rFonts w:ascii="Verdana" w:hAnsi="Verdana"/>
                <w:sz w:val="20"/>
                <w:szCs w:val="20"/>
              </w:rPr>
            </w:pPr>
            <w:r w:rsidRPr="000F3A98">
              <w:rPr>
                <w:rFonts w:ascii="Verdana" w:hAnsi="Verdana"/>
                <w:sz w:val="20"/>
                <w:szCs w:val="20"/>
              </w:rPr>
              <w:t>AT</w:t>
            </w:r>
          </w:p>
          <w:p w14:paraId="1DE57711" w14:textId="77777777" w:rsidR="00D3728E" w:rsidRPr="000F3A98" w:rsidRDefault="00D3728E" w:rsidP="000F3A98">
            <w:pPr>
              <w:rPr>
                <w:rFonts w:ascii="Verdana" w:hAnsi="Verdana"/>
                <w:sz w:val="20"/>
                <w:szCs w:val="20"/>
              </w:rPr>
            </w:pPr>
            <w:r w:rsidRPr="000F3A98">
              <w:rPr>
                <w:rFonts w:ascii="Verdana" w:hAnsi="Verdana"/>
                <w:sz w:val="20"/>
                <w:szCs w:val="20"/>
              </w:rPr>
              <w:t>BE</w:t>
            </w:r>
          </w:p>
          <w:p w14:paraId="07158E23" w14:textId="77777777" w:rsidR="00D3728E" w:rsidRPr="000F3A98" w:rsidRDefault="00D3728E" w:rsidP="000F3A98">
            <w:pPr>
              <w:rPr>
                <w:rFonts w:ascii="Verdana" w:hAnsi="Verdana"/>
                <w:sz w:val="20"/>
                <w:szCs w:val="20"/>
              </w:rPr>
            </w:pPr>
            <w:r w:rsidRPr="000F3A98">
              <w:rPr>
                <w:rFonts w:ascii="Verdana" w:hAnsi="Verdana"/>
                <w:sz w:val="20"/>
                <w:szCs w:val="20"/>
              </w:rPr>
              <w:t>BG</w:t>
            </w:r>
          </w:p>
          <w:p w14:paraId="60FA88B7" w14:textId="77777777" w:rsidR="00D3728E" w:rsidRPr="000F3A98" w:rsidRDefault="00D3728E" w:rsidP="000F3A98">
            <w:pPr>
              <w:rPr>
                <w:rFonts w:ascii="Verdana" w:hAnsi="Verdana"/>
                <w:sz w:val="20"/>
                <w:szCs w:val="20"/>
              </w:rPr>
            </w:pPr>
            <w:r w:rsidRPr="000F3A98">
              <w:rPr>
                <w:rFonts w:ascii="Verdana" w:hAnsi="Verdana"/>
                <w:sz w:val="20"/>
                <w:szCs w:val="20"/>
              </w:rPr>
              <w:t>HR</w:t>
            </w:r>
          </w:p>
          <w:p w14:paraId="065BB092" w14:textId="77777777" w:rsidR="00D3728E" w:rsidRPr="000F3A98" w:rsidRDefault="00D3728E" w:rsidP="000F3A98">
            <w:pPr>
              <w:rPr>
                <w:rFonts w:ascii="Verdana" w:hAnsi="Verdana"/>
                <w:sz w:val="20"/>
                <w:szCs w:val="20"/>
              </w:rPr>
            </w:pPr>
            <w:r w:rsidRPr="000F3A98">
              <w:rPr>
                <w:rFonts w:ascii="Verdana" w:hAnsi="Verdana"/>
                <w:sz w:val="20"/>
                <w:szCs w:val="20"/>
              </w:rPr>
              <w:t>CY</w:t>
            </w:r>
          </w:p>
          <w:p w14:paraId="06918D96" w14:textId="77777777" w:rsidR="00D3728E" w:rsidRPr="000F3A98" w:rsidRDefault="00D3728E" w:rsidP="000F3A98">
            <w:pPr>
              <w:rPr>
                <w:rFonts w:ascii="Verdana" w:hAnsi="Verdana"/>
                <w:sz w:val="20"/>
                <w:szCs w:val="20"/>
              </w:rPr>
            </w:pPr>
            <w:r w:rsidRPr="000F3A98">
              <w:rPr>
                <w:rFonts w:ascii="Verdana" w:hAnsi="Verdana"/>
                <w:sz w:val="20"/>
                <w:szCs w:val="20"/>
              </w:rPr>
              <w:t>CZ</w:t>
            </w:r>
          </w:p>
          <w:p w14:paraId="18F15DFB" w14:textId="77777777" w:rsidR="00D3728E" w:rsidRPr="000F3A98" w:rsidRDefault="00D3728E" w:rsidP="000F3A98">
            <w:pPr>
              <w:rPr>
                <w:rFonts w:ascii="Verdana" w:hAnsi="Verdana"/>
                <w:sz w:val="20"/>
                <w:szCs w:val="20"/>
                <w:lang w:val="es-ES_tradnl"/>
              </w:rPr>
            </w:pPr>
            <w:r w:rsidRPr="000F3A98">
              <w:rPr>
                <w:rFonts w:ascii="Verdana" w:hAnsi="Verdana"/>
                <w:sz w:val="20"/>
                <w:szCs w:val="20"/>
                <w:lang w:val="es-ES_tradnl"/>
              </w:rPr>
              <w:t>DK</w:t>
            </w:r>
          </w:p>
          <w:p w14:paraId="7EAF1948" w14:textId="77777777" w:rsidR="00D3728E" w:rsidRPr="000F3A98" w:rsidRDefault="00D3728E" w:rsidP="000F3A98">
            <w:pPr>
              <w:rPr>
                <w:rFonts w:ascii="Verdana" w:hAnsi="Verdana"/>
                <w:sz w:val="20"/>
                <w:szCs w:val="20"/>
                <w:lang w:val="es-ES_tradnl"/>
              </w:rPr>
            </w:pPr>
            <w:r w:rsidRPr="000F3A98">
              <w:rPr>
                <w:rFonts w:ascii="Verdana" w:hAnsi="Verdana"/>
                <w:sz w:val="20"/>
                <w:szCs w:val="20"/>
                <w:lang w:val="es-ES_tradnl"/>
              </w:rPr>
              <w:t>EE</w:t>
            </w:r>
          </w:p>
          <w:p w14:paraId="1E69DAB7" w14:textId="77777777" w:rsidR="00D3728E" w:rsidRPr="000F3A98" w:rsidRDefault="00D3728E" w:rsidP="000F3A98">
            <w:pPr>
              <w:rPr>
                <w:rFonts w:ascii="Verdana" w:hAnsi="Verdana"/>
                <w:bCs/>
                <w:kern w:val="32"/>
                <w:sz w:val="20"/>
                <w:szCs w:val="20"/>
                <w:lang w:val="es-ES_tradnl"/>
              </w:rPr>
            </w:pPr>
            <w:r w:rsidRPr="000F3A98">
              <w:rPr>
                <w:rFonts w:ascii="Verdana" w:hAnsi="Verdana"/>
                <w:sz w:val="20"/>
                <w:szCs w:val="20"/>
                <w:lang w:val="es-ES_tradnl"/>
              </w:rPr>
              <w:t>FI</w:t>
            </w:r>
          </w:p>
          <w:p w14:paraId="5DF8662F" w14:textId="77777777" w:rsidR="00D3728E" w:rsidRPr="000F3A98" w:rsidRDefault="00D3728E" w:rsidP="000F3A98">
            <w:pPr>
              <w:rPr>
                <w:rFonts w:ascii="Verdana" w:hAnsi="Verdana"/>
                <w:bCs/>
                <w:kern w:val="32"/>
                <w:sz w:val="20"/>
                <w:szCs w:val="20"/>
                <w:lang w:val="es-ES_tradnl"/>
              </w:rPr>
            </w:pPr>
            <w:r w:rsidRPr="000F3A98">
              <w:rPr>
                <w:rFonts w:ascii="Verdana" w:hAnsi="Verdana"/>
                <w:sz w:val="20"/>
                <w:szCs w:val="20"/>
                <w:lang w:val="es-ES_tradnl"/>
              </w:rPr>
              <w:t>FR</w:t>
            </w:r>
          </w:p>
          <w:p w14:paraId="1D7512C3" w14:textId="77777777" w:rsidR="00D3728E" w:rsidRPr="000F3A98" w:rsidRDefault="00D3728E" w:rsidP="000F3A98">
            <w:pPr>
              <w:rPr>
                <w:rFonts w:ascii="Verdana" w:hAnsi="Verdana"/>
                <w:bCs/>
                <w:kern w:val="32"/>
                <w:sz w:val="20"/>
                <w:szCs w:val="20"/>
                <w:lang w:val="es-ES_tradnl"/>
              </w:rPr>
            </w:pPr>
            <w:bookmarkStart w:id="20" w:name="_Toc500173078"/>
            <w:r w:rsidRPr="000F3A98">
              <w:rPr>
                <w:rFonts w:ascii="Verdana" w:hAnsi="Verdana"/>
                <w:sz w:val="20"/>
                <w:szCs w:val="20"/>
                <w:lang w:val="es-ES_tradnl"/>
              </w:rPr>
              <w:t>DE</w:t>
            </w:r>
            <w:bookmarkEnd w:id="20"/>
          </w:p>
          <w:p w14:paraId="2F5D75B8" w14:textId="77777777" w:rsidR="00D3728E" w:rsidRPr="000F3A98" w:rsidRDefault="00D3728E" w:rsidP="000F3A98">
            <w:pPr>
              <w:rPr>
                <w:rFonts w:ascii="Verdana" w:hAnsi="Verdana"/>
                <w:bCs/>
                <w:kern w:val="32"/>
                <w:sz w:val="20"/>
                <w:szCs w:val="20"/>
                <w:lang w:val="es-ES_tradnl"/>
              </w:rPr>
            </w:pPr>
            <w:bookmarkStart w:id="21" w:name="_Toc500173079"/>
            <w:r w:rsidRPr="000F3A98">
              <w:rPr>
                <w:rFonts w:ascii="Verdana" w:hAnsi="Verdana"/>
                <w:sz w:val="20"/>
                <w:szCs w:val="20"/>
                <w:lang w:val="es-ES_tradnl"/>
              </w:rPr>
              <w:t>GR</w:t>
            </w:r>
            <w:bookmarkEnd w:id="21"/>
          </w:p>
          <w:p w14:paraId="2F79D422" w14:textId="77777777" w:rsidR="00D3728E" w:rsidRPr="000F3A98" w:rsidRDefault="00D3728E" w:rsidP="000F3A98">
            <w:pPr>
              <w:rPr>
                <w:rFonts w:ascii="Verdana" w:hAnsi="Verdana"/>
                <w:sz w:val="20"/>
                <w:szCs w:val="20"/>
              </w:rPr>
            </w:pPr>
            <w:bookmarkStart w:id="22" w:name="_Toc500173080"/>
            <w:r w:rsidRPr="000F3A98">
              <w:rPr>
                <w:rFonts w:ascii="Verdana" w:hAnsi="Verdana"/>
                <w:sz w:val="20"/>
                <w:szCs w:val="20"/>
              </w:rPr>
              <w:t>HU</w:t>
            </w:r>
            <w:bookmarkEnd w:id="22"/>
          </w:p>
          <w:p w14:paraId="6FCBF058" w14:textId="77777777" w:rsidR="00D3728E" w:rsidRPr="000F3A98" w:rsidRDefault="00D3728E" w:rsidP="000F3A98">
            <w:pPr>
              <w:rPr>
                <w:rFonts w:ascii="Verdana" w:hAnsi="Verdana"/>
                <w:bCs/>
                <w:kern w:val="32"/>
                <w:sz w:val="20"/>
                <w:szCs w:val="20"/>
              </w:rPr>
            </w:pPr>
            <w:bookmarkStart w:id="23" w:name="_Toc500173081"/>
            <w:r w:rsidRPr="000F3A98">
              <w:rPr>
                <w:rFonts w:ascii="Verdana" w:hAnsi="Verdana"/>
                <w:bCs/>
                <w:kern w:val="32"/>
                <w:sz w:val="20"/>
                <w:szCs w:val="20"/>
              </w:rPr>
              <w:t>IS</w:t>
            </w:r>
            <w:bookmarkEnd w:id="23"/>
          </w:p>
          <w:p w14:paraId="7DD0518E" w14:textId="77777777" w:rsidR="00D3728E" w:rsidRPr="000F3A98" w:rsidRDefault="00D3728E" w:rsidP="000F3A98">
            <w:pPr>
              <w:rPr>
                <w:rFonts w:ascii="Verdana" w:hAnsi="Verdana"/>
                <w:sz w:val="20"/>
                <w:szCs w:val="20"/>
              </w:rPr>
            </w:pPr>
            <w:r w:rsidRPr="000F3A98">
              <w:rPr>
                <w:rFonts w:ascii="Verdana" w:hAnsi="Verdana"/>
                <w:sz w:val="20"/>
                <w:szCs w:val="20"/>
              </w:rPr>
              <w:t>IE</w:t>
            </w:r>
          </w:p>
          <w:p w14:paraId="3BD5C2E0" w14:textId="77777777" w:rsidR="00D3728E" w:rsidRPr="000F3A98" w:rsidRDefault="00D3728E" w:rsidP="000F3A98">
            <w:pPr>
              <w:rPr>
                <w:rFonts w:ascii="Verdana" w:hAnsi="Verdana"/>
                <w:sz w:val="20"/>
                <w:szCs w:val="20"/>
              </w:rPr>
            </w:pPr>
            <w:r w:rsidRPr="000F3A98">
              <w:rPr>
                <w:rFonts w:ascii="Verdana" w:hAnsi="Verdana"/>
                <w:sz w:val="20"/>
                <w:szCs w:val="20"/>
              </w:rPr>
              <w:t>IT</w:t>
            </w:r>
          </w:p>
          <w:p w14:paraId="5ACEE58D" w14:textId="42CEDE74" w:rsidR="00E4753C" w:rsidRPr="000F3A98" w:rsidRDefault="007C1E99" w:rsidP="000F3A98">
            <w:pPr>
              <w:rPr>
                <w:rFonts w:ascii="Verdana" w:hAnsi="Verdana"/>
                <w:sz w:val="20"/>
                <w:szCs w:val="20"/>
              </w:rPr>
            </w:pPr>
            <w:r w:rsidRPr="000F3A98">
              <w:rPr>
                <w:rFonts w:ascii="Verdana" w:hAnsi="Verdana"/>
                <w:sz w:val="20"/>
                <w:szCs w:val="20"/>
              </w:rPr>
              <w:t>XK</w:t>
            </w:r>
          </w:p>
          <w:p w14:paraId="12A1E2D2" w14:textId="09686650" w:rsidR="00D3728E" w:rsidRPr="000F3A98" w:rsidRDefault="00D3728E" w:rsidP="000F3A98">
            <w:pPr>
              <w:rPr>
                <w:rFonts w:ascii="Verdana" w:hAnsi="Verdana"/>
                <w:sz w:val="20"/>
                <w:szCs w:val="20"/>
              </w:rPr>
            </w:pPr>
            <w:r w:rsidRPr="000F3A98">
              <w:rPr>
                <w:rFonts w:ascii="Verdana" w:hAnsi="Verdana"/>
                <w:sz w:val="20"/>
                <w:szCs w:val="20"/>
              </w:rPr>
              <w:t>LV</w:t>
            </w:r>
          </w:p>
          <w:p w14:paraId="678744CA" w14:textId="77777777" w:rsidR="00D3728E" w:rsidRPr="000F3A98" w:rsidRDefault="00D3728E" w:rsidP="000F3A98">
            <w:pPr>
              <w:rPr>
                <w:rFonts w:ascii="Verdana" w:hAnsi="Verdana"/>
                <w:sz w:val="20"/>
                <w:szCs w:val="20"/>
              </w:rPr>
            </w:pPr>
            <w:r w:rsidRPr="000F3A98">
              <w:rPr>
                <w:rFonts w:ascii="Verdana" w:hAnsi="Verdana"/>
                <w:sz w:val="20"/>
                <w:szCs w:val="20"/>
              </w:rPr>
              <w:t>LI</w:t>
            </w:r>
          </w:p>
          <w:p w14:paraId="4B66E38E" w14:textId="77777777" w:rsidR="00D3728E" w:rsidRPr="000F3A98" w:rsidRDefault="00D3728E" w:rsidP="000F3A98">
            <w:pPr>
              <w:rPr>
                <w:rFonts w:ascii="Verdana" w:hAnsi="Verdana"/>
                <w:sz w:val="20"/>
                <w:szCs w:val="20"/>
                <w:lang w:val="es-ES_tradnl"/>
              </w:rPr>
            </w:pPr>
            <w:r w:rsidRPr="000F3A98">
              <w:rPr>
                <w:rFonts w:ascii="Verdana" w:hAnsi="Verdana"/>
                <w:sz w:val="20"/>
                <w:szCs w:val="20"/>
                <w:lang w:val="es-ES_tradnl"/>
              </w:rPr>
              <w:t>LT</w:t>
            </w:r>
          </w:p>
          <w:p w14:paraId="4534A730" w14:textId="77777777" w:rsidR="00D3728E" w:rsidRPr="000F3A98" w:rsidRDefault="00D3728E" w:rsidP="000F3A98">
            <w:pPr>
              <w:rPr>
                <w:rFonts w:ascii="Verdana" w:hAnsi="Verdana"/>
                <w:sz w:val="20"/>
                <w:szCs w:val="20"/>
                <w:lang w:val="es-ES_tradnl"/>
              </w:rPr>
            </w:pPr>
            <w:r w:rsidRPr="000F3A98">
              <w:rPr>
                <w:rFonts w:ascii="Verdana" w:hAnsi="Verdana"/>
                <w:sz w:val="20"/>
                <w:szCs w:val="20"/>
                <w:lang w:val="es-ES_tradnl"/>
              </w:rPr>
              <w:t>LU</w:t>
            </w:r>
          </w:p>
          <w:p w14:paraId="638D6991" w14:textId="77777777" w:rsidR="00967891" w:rsidRPr="000F3A98" w:rsidRDefault="00D3728E" w:rsidP="000F3A98">
            <w:pPr>
              <w:rPr>
                <w:rFonts w:ascii="Verdana" w:hAnsi="Verdana"/>
                <w:sz w:val="20"/>
                <w:szCs w:val="20"/>
                <w:lang w:val="es-ES_tradnl"/>
              </w:rPr>
            </w:pPr>
            <w:r w:rsidRPr="000F3A98">
              <w:rPr>
                <w:rFonts w:ascii="Verdana" w:hAnsi="Verdana"/>
                <w:sz w:val="20"/>
                <w:szCs w:val="20"/>
                <w:lang w:val="es-ES_tradnl"/>
              </w:rPr>
              <w:t>MT</w:t>
            </w:r>
          </w:p>
          <w:p w14:paraId="372B2FEB" w14:textId="6A413B50" w:rsidR="00D3728E" w:rsidRPr="000F3A98" w:rsidRDefault="00D3728E" w:rsidP="000F3A98">
            <w:pPr>
              <w:rPr>
                <w:rFonts w:ascii="Verdana" w:hAnsi="Verdana"/>
                <w:sz w:val="20"/>
                <w:szCs w:val="20"/>
                <w:lang w:val="es-ES_tradnl"/>
              </w:rPr>
            </w:pPr>
            <w:r w:rsidRPr="000F3A98">
              <w:rPr>
                <w:rFonts w:ascii="Verdana" w:hAnsi="Verdana"/>
                <w:sz w:val="20"/>
                <w:szCs w:val="20"/>
                <w:lang w:val="es-ES_tradnl"/>
              </w:rPr>
              <w:t>NL</w:t>
            </w:r>
          </w:p>
          <w:p w14:paraId="0EDA15AD" w14:textId="77777777" w:rsidR="00D3728E" w:rsidRPr="000F3A98" w:rsidRDefault="00D3728E" w:rsidP="000F3A98">
            <w:pPr>
              <w:rPr>
                <w:rFonts w:ascii="Verdana" w:hAnsi="Verdana"/>
                <w:bCs/>
                <w:kern w:val="32"/>
                <w:sz w:val="20"/>
                <w:szCs w:val="20"/>
                <w:lang w:val="es-ES_tradnl"/>
              </w:rPr>
            </w:pPr>
            <w:bookmarkStart w:id="24" w:name="_Toc500173082"/>
            <w:r w:rsidRPr="000F3A98">
              <w:rPr>
                <w:rFonts w:ascii="Verdana" w:hAnsi="Verdana"/>
                <w:sz w:val="20"/>
                <w:szCs w:val="20"/>
                <w:lang w:val="es-ES_tradnl"/>
              </w:rPr>
              <w:t>NO</w:t>
            </w:r>
            <w:bookmarkEnd w:id="24"/>
          </w:p>
          <w:p w14:paraId="5F7E5660" w14:textId="77777777" w:rsidR="00D3728E" w:rsidRPr="000F3A98" w:rsidRDefault="00D3728E" w:rsidP="000F3A98">
            <w:pPr>
              <w:rPr>
                <w:rFonts w:ascii="Verdana" w:hAnsi="Verdana"/>
                <w:bCs/>
                <w:kern w:val="32"/>
                <w:sz w:val="20"/>
                <w:szCs w:val="20"/>
                <w:lang w:val="es-ES_tradnl"/>
              </w:rPr>
            </w:pPr>
            <w:bookmarkStart w:id="25" w:name="_Toc500173083"/>
            <w:r w:rsidRPr="000F3A98">
              <w:rPr>
                <w:rFonts w:ascii="Verdana" w:hAnsi="Verdana"/>
                <w:sz w:val="20"/>
                <w:szCs w:val="20"/>
                <w:lang w:val="es-ES_tradnl"/>
              </w:rPr>
              <w:t>PL</w:t>
            </w:r>
            <w:bookmarkEnd w:id="25"/>
          </w:p>
          <w:p w14:paraId="0CC49A7D" w14:textId="77777777" w:rsidR="00D3728E" w:rsidRPr="000F3A98" w:rsidRDefault="00D3728E" w:rsidP="000F3A98">
            <w:pPr>
              <w:rPr>
                <w:rFonts w:ascii="Verdana" w:hAnsi="Verdana"/>
                <w:bCs/>
                <w:kern w:val="32"/>
                <w:sz w:val="20"/>
                <w:szCs w:val="20"/>
                <w:lang w:val="es-ES_tradnl"/>
              </w:rPr>
            </w:pPr>
            <w:bookmarkStart w:id="26" w:name="_Toc500173084"/>
            <w:r w:rsidRPr="000F3A98">
              <w:rPr>
                <w:rFonts w:ascii="Verdana" w:hAnsi="Verdana"/>
                <w:sz w:val="20"/>
                <w:szCs w:val="20"/>
                <w:lang w:val="es-ES_tradnl"/>
              </w:rPr>
              <w:t>PT</w:t>
            </w:r>
            <w:bookmarkEnd w:id="26"/>
          </w:p>
          <w:p w14:paraId="6D675951" w14:textId="77777777" w:rsidR="00D3728E" w:rsidRPr="000F3A98" w:rsidRDefault="00D3728E" w:rsidP="000F3A98">
            <w:pPr>
              <w:rPr>
                <w:rFonts w:ascii="Verdana" w:hAnsi="Verdana"/>
                <w:bCs/>
                <w:kern w:val="32"/>
                <w:sz w:val="20"/>
                <w:szCs w:val="20"/>
                <w:lang w:val="es-ES_tradnl"/>
              </w:rPr>
            </w:pPr>
            <w:bookmarkStart w:id="27" w:name="_Toc500173085"/>
            <w:r w:rsidRPr="000F3A98">
              <w:rPr>
                <w:rFonts w:ascii="Verdana" w:hAnsi="Verdana"/>
                <w:sz w:val="20"/>
                <w:szCs w:val="20"/>
                <w:lang w:val="es-ES_tradnl"/>
              </w:rPr>
              <w:t>RO</w:t>
            </w:r>
            <w:bookmarkEnd w:id="27"/>
          </w:p>
          <w:p w14:paraId="30DA6333" w14:textId="77777777" w:rsidR="00D3728E" w:rsidRPr="000F3A98" w:rsidRDefault="00D3728E" w:rsidP="000F3A98">
            <w:pPr>
              <w:rPr>
                <w:rFonts w:ascii="Verdana" w:hAnsi="Verdana"/>
                <w:bCs/>
                <w:kern w:val="32"/>
                <w:sz w:val="20"/>
                <w:szCs w:val="20"/>
                <w:lang w:val="es-ES_tradnl"/>
              </w:rPr>
            </w:pPr>
            <w:bookmarkStart w:id="28" w:name="_Toc500173086"/>
            <w:r w:rsidRPr="000F3A98">
              <w:rPr>
                <w:rFonts w:ascii="Verdana" w:hAnsi="Verdana"/>
                <w:sz w:val="20"/>
                <w:szCs w:val="20"/>
                <w:lang w:val="es-ES_tradnl"/>
              </w:rPr>
              <w:t>SK</w:t>
            </w:r>
            <w:bookmarkEnd w:id="28"/>
          </w:p>
          <w:p w14:paraId="451C6F39" w14:textId="77777777" w:rsidR="00D3728E" w:rsidRPr="000F3A98" w:rsidRDefault="00D3728E" w:rsidP="000F3A98">
            <w:pPr>
              <w:rPr>
                <w:rFonts w:ascii="Verdana" w:hAnsi="Verdana"/>
                <w:bCs/>
                <w:kern w:val="32"/>
                <w:sz w:val="20"/>
                <w:szCs w:val="20"/>
                <w:lang w:val="es-ES_tradnl"/>
              </w:rPr>
            </w:pPr>
            <w:bookmarkStart w:id="29" w:name="_Toc500173087"/>
            <w:r w:rsidRPr="000F3A98">
              <w:rPr>
                <w:rFonts w:ascii="Verdana" w:hAnsi="Verdana"/>
                <w:sz w:val="20"/>
                <w:szCs w:val="20"/>
                <w:lang w:val="es-ES_tradnl"/>
              </w:rPr>
              <w:t>SI</w:t>
            </w:r>
            <w:bookmarkEnd w:id="29"/>
          </w:p>
          <w:p w14:paraId="6EE3B36C" w14:textId="77777777" w:rsidR="00D3728E" w:rsidRPr="000F3A98" w:rsidRDefault="00D3728E" w:rsidP="000F3A98">
            <w:pPr>
              <w:rPr>
                <w:rFonts w:ascii="Verdana" w:hAnsi="Verdana"/>
                <w:bCs/>
                <w:kern w:val="32"/>
                <w:sz w:val="20"/>
                <w:szCs w:val="20"/>
                <w:lang w:val="es-ES_tradnl"/>
              </w:rPr>
            </w:pPr>
            <w:bookmarkStart w:id="30" w:name="_Toc500173088"/>
            <w:r w:rsidRPr="000F3A98">
              <w:rPr>
                <w:rFonts w:ascii="Verdana" w:hAnsi="Verdana"/>
                <w:sz w:val="20"/>
                <w:szCs w:val="20"/>
                <w:lang w:val="es-ES_tradnl"/>
              </w:rPr>
              <w:t>ES</w:t>
            </w:r>
            <w:bookmarkEnd w:id="30"/>
          </w:p>
          <w:p w14:paraId="30672EA5" w14:textId="77777777" w:rsidR="00D3728E" w:rsidRPr="000F3A98" w:rsidRDefault="00D3728E" w:rsidP="000F3A98">
            <w:pPr>
              <w:rPr>
                <w:rFonts w:ascii="Verdana" w:hAnsi="Verdana"/>
                <w:sz w:val="20"/>
                <w:szCs w:val="20"/>
                <w:lang w:val="es-ES_tradnl"/>
              </w:rPr>
            </w:pPr>
            <w:bookmarkStart w:id="31" w:name="_Toc500173089"/>
            <w:r w:rsidRPr="000F3A98">
              <w:rPr>
                <w:rFonts w:ascii="Verdana" w:hAnsi="Verdana"/>
                <w:sz w:val="20"/>
                <w:szCs w:val="20"/>
                <w:lang w:val="es-ES_tradnl"/>
              </w:rPr>
              <w:t>SE</w:t>
            </w:r>
            <w:bookmarkEnd w:id="31"/>
          </w:p>
          <w:p w14:paraId="017545E3" w14:textId="77777777" w:rsidR="00D3728E" w:rsidRPr="000F3A98" w:rsidRDefault="00D3728E" w:rsidP="000F3A98">
            <w:pPr>
              <w:rPr>
                <w:rFonts w:ascii="Verdana" w:hAnsi="Verdana"/>
                <w:sz w:val="20"/>
                <w:szCs w:val="20"/>
                <w:lang w:val="es-ES_tradnl"/>
              </w:rPr>
            </w:pPr>
            <w:bookmarkStart w:id="32" w:name="_Toc500173090"/>
            <w:r w:rsidRPr="000F3A98">
              <w:rPr>
                <w:rFonts w:ascii="Verdana" w:hAnsi="Verdana"/>
                <w:sz w:val="20"/>
                <w:szCs w:val="20"/>
                <w:lang w:val="es-ES_tradnl"/>
              </w:rPr>
              <w:t>CH</w:t>
            </w:r>
            <w:bookmarkEnd w:id="32"/>
          </w:p>
          <w:p w14:paraId="0B06D60E" w14:textId="77777777" w:rsidR="00D3728E" w:rsidRPr="000F3A98" w:rsidRDefault="00D3728E" w:rsidP="000F3A98">
            <w:pPr>
              <w:rPr>
                <w:rFonts w:ascii="Verdana" w:hAnsi="Verdana"/>
                <w:bCs/>
                <w:kern w:val="32"/>
                <w:sz w:val="20"/>
                <w:szCs w:val="20"/>
                <w:lang w:val="es-ES_tradnl"/>
              </w:rPr>
            </w:pPr>
            <w:bookmarkStart w:id="33" w:name="_Toc500173091"/>
            <w:r w:rsidRPr="000F3A98">
              <w:rPr>
                <w:rFonts w:ascii="Verdana" w:hAnsi="Verdana"/>
                <w:sz w:val="20"/>
                <w:szCs w:val="20"/>
                <w:lang w:val="es-ES_tradnl"/>
              </w:rPr>
              <w:t>TR</w:t>
            </w:r>
            <w:bookmarkEnd w:id="33"/>
          </w:p>
          <w:p w14:paraId="204EA098" w14:textId="77777777" w:rsidR="00D3728E" w:rsidRPr="000F3A98" w:rsidRDefault="00D3728E" w:rsidP="000F3A98">
            <w:pPr>
              <w:rPr>
                <w:rFonts w:ascii="Verdana" w:hAnsi="Verdana"/>
                <w:sz w:val="20"/>
                <w:szCs w:val="20"/>
                <w:lang w:val="es-ES_tradnl"/>
              </w:rPr>
            </w:pPr>
            <w:r w:rsidRPr="000F3A98">
              <w:rPr>
                <w:rFonts w:ascii="Verdana" w:hAnsi="Verdana"/>
                <w:sz w:val="20"/>
                <w:szCs w:val="20"/>
                <w:lang w:val="es-ES_tradnl"/>
              </w:rPr>
              <w:t>UK</w:t>
            </w:r>
          </w:p>
        </w:tc>
        <w:tc>
          <w:tcPr>
            <w:tcW w:w="4791" w:type="dxa"/>
            <w:shd w:val="clear" w:color="auto" w:fill="auto"/>
          </w:tcPr>
          <w:p w14:paraId="0373AD78" w14:textId="7F102125" w:rsidR="00D3728E" w:rsidRPr="000F3A98" w:rsidRDefault="0010477E" w:rsidP="000F3A98">
            <w:pPr>
              <w:rPr>
                <w:rStyle w:val="Hyperlink"/>
                <w:rFonts w:cs="Arial"/>
                <w:sz w:val="20"/>
                <w:szCs w:val="20"/>
                <w:lang w:val="es-ES_tradnl"/>
              </w:rPr>
            </w:pPr>
            <w:hyperlink r:id="rId27" w:history="1">
              <w:r w:rsidR="00F02C6A" w:rsidRPr="000F3A98">
                <w:rPr>
                  <w:rStyle w:val="Hyperlink"/>
                  <w:rFonts w:cs="Arial"/>
                  <w:sz w:val="20"/>
                  <w:szCs w:val="20"/>
                  <w:lang w:val="es-ES_tradnl"/>
                </w:rPr>
                <w:t>http://cdr.eionet.europa.eu/at/eu/lcp_ied/</w:t>
              </w:r>
            </w:hyperlink>
          </w:p>
          <w:p w14:paraId="07D27FF2" w14:textId="297C7262" w:rsidR="00D3728E" w:rsidRPr="000F3A98" w:rsidRDefault="0010477E" w:rsidP="000F3A98">
            <w:pPr>
              <w:rPr>
                <w:rStyle w:val="Hyperlink"/>
                <w:rFonts w:cs="Arial"/>
                <w:sz w:val="20"/>
                <w:szCs w:val="20"/>
                <w:lang w:val="es-ES_tradnl"/>
              </w:rPr>
            </w:pPr>
            <w:hyperlink r:id="rId28" w:history="1">
              <w:r w:rsidR="00E4753C" w:rsidRPr="000F3A98">
                <w:rPr>
                  <w:rStyle w:val="Hyperlink"/>
                  <w:rFonts w:cs="Arial"/>
                  <w:sz w:val="20"/>
                  <w:szCs w:val="20"/>
                  <w:lang w:val="es-ES_tradnl"/>
                </w:rPr>
                <w:t>http://cdr.eionet.europa.eu/be/eu/lcp_ied/</w:t>
              </w:r>
            </w:hyperlink>
          </w:p>
          <w:p w14:paraId="31830A3E" w14:textId="0A0C2BC3" w:rsidR="00D3728E" w:rsidRPr="000F3A98" w:rsidRDefault="0010477E" w:rsidP="000F3A98">
            <w:pPr>
              <w:rPr>
                <w:rStyle w:val="Hyperlink"/>
                <w:rFonts w:cs="Arial"/>
                <w:sz w:val="20"/>
                <w:szCs w:val="20"/>
                <w:lang w:val="es-ES_tradnl"/>
              </w:rPr>
            </w:pPr>
            <w:hyperlink r:id="rId29" w:history="1">
              <w:r w:rsidR="00F02C6A" w:rsidRPr="000F3A98">
                <w:rPr>
                  <w:rStyle w:val="Hyperlink"/>
                  <w:rFonts w:cs="Arial"/>
                  <w:sz w:val="20"/>
                  <w:szCs w:val="20"/>
                  <w:lang w:val="es-ES_tradnl"/>
                </w:rPr>
                <w:t>http://cdr.eionet.europa.eu/bg/eu/lcp_ied/</w:t>
              </w:r>
            </w:hyperlink>
          </w:p>
          <w:p w14:paraId="0B2CCBE0" w14:textId="6D41AEC6" w:rsidR="00D3728E" w:rsidRPr="000F3A98" w:rsidRDefault="0010477E" w:rsidP="000F3A98">
            <w:pPr>
              <w:rPr>
                <w:rStyle w:val="Hyperlink"/>
                <w:rFonts w:cs="Arial"/>
                <w:sz w:val="20"/>
                <w:szCs w:val="20"/>
                <w:lang w:val="es-ES_tradnl"/>
              </w:rPr>
            </w:pPr>
            <w:hyperlink r:id="rId30" w:history="1">
              <w:r w:rsidR="00F02C6A" w:rsidRPr="000F3A98">
                <w:rPr>
                  <w:rStyle w:val="Hyperlink"/>
                  <w:rFonts w:cs="Arial"/>
                  <w:sz w:val="20"/>
                  <w:szCs w:val="20"/>
                  <w:lang w:val="es-ES_tradnl"/>
                </w:rPr>
                <w:t>http://cdr.eionet.europa.eu/hr/eu/lcp_ied/</w:t>
              </w:r>
            </w:hyperlink>
          </w:p>
          <w:p w14:paraId="5095F5F3" w14:textId="073A8AA5" w:rsidR="00D3728E" w:rsidRPr="000F3A98" w:rsidRDefault="0010477E" w:rsidP="000F3A98">
            <w:pPr>
              <w:rPr>
                <w:rStyle w:val="Hyperlink"/>
                <w:rFonts w:cs="Arial"/>
                <w:sz w:val="20"/>
                <w:szCs w:val="20"/>
                <w:lang w:val="es-ES_tradnl"/>
              </w:rPr>
            </w:pPr>
            <w:hyperlink r:id="rId31" w:history="1">
              <w:r w:rsidR="00F02C6A" w:rsidRPr="000F3A98">
                <w:rPr>
                  <w:rStyle w:val="Hyperlink"/>
                  <w:rFonts w:cs="Arial"/>
                  <w:sz w:val="20"/>
                  <w:szCs w:val="20"/>
                  <w:lang w:val="es-ES_tradnl"/>
                </w:rPr>
                <w:t>http://cdr.eionet.europa.eu/cy/eu/lcp_ied/</w:t>
              </w:r>
            </w:hyperlink>
          </w:p>
          <w:p w14:paraId="24095BDC" w14:textId="24A11D8E" w:rsidR="00D3728E" w:rsidRPr="000F3A98" w:rsidRDefault="0010477E" w:rsidP="000F3A98">
            <w:pPr>
              <w:rPr>
                <w:rStyle w:val="Hyperlink"/>
                <w:rFonts w:cs="Arial"/>
                <w:sz w:val="20"/>
                <w:szCs w:val="20"/>
                <w:lang w:val="es-ES_tradnl"/>
              </w:rPr>
            </w:pPr>
            <w:hyperlink r:id="rId32" w:history="1">
              <w:r w:rsidR="00F02C6A" w:rsidRPr="000F3A98">
                <w:rPr>
                  <w:rStyle w:val="Hyperlink"/>
                  <w:rFonts w:cs="Arial"/>
                  <w:sz w:val="20"/>
                  <w:szCs w:val="20"/>
                  <w:lang w:val="es-ES_tradnl"/>
                </w:rPr>
                <w:t>http://cdr.eionet.europa.eu/cz/eu/lcp_ied/</w:t>
              </w:r>
            </w:hyperlink>
          </w:p>
          <w:p w14:paraId="1615CA5C" w14:textId="66A2ECE8" w:rsidR="00D3728E" w:rsidRPr="000F3A98" w:rsidRDefault="0010477E" w:rsidP="000F3A98">
            <w:pPr>
              <w:rPr>
                <w:rStyle w:val="Hyperlink"/>
                <w:rFonts w:cs="Arial"/>
                <w:sz w:val="20"/>
                <w:szCs w:val="20"/>
                <w:lang w:val="es-ES_tradnl"/>
              </w:rPr>
            </w:pPr>
            <w:hyperlink r:id="rId33" w:history="1">
              <w:r w:rsidR="00F02C6A" w:rsidRPr="000F3A98">
                <w:rPr>
                  <w:rStyle w:val="Hyperlink"/>
                  <w:rFonts w:cs="Arial"/>
                  <w:sz w:val="20"/>
                  <w:szCs w:val="20"/>
                  <w:lang w:val="es-ES_tradnl"/>
                </w:rPr>
                <w:t>http://cdr.eionet.europa.eu/dk/eu/lcp_ied/</w:t>
              </w:r>
            </w:hyperlink>
          </w:p>
          <w:p w14:paraId="5D00F12E" w14:textId="778F8C94" w:rsidR="00D3728E" w:rsidRPr="000F3A98" w:rsidRDefault="0010477E" w:rsidP="000F3A98">
            <w:pPr>
              <w:rPr>
                <w:rStyle w:val="Hyperlink"/>
                <w:rFonts w:cs="Arial"/>
                <w:sz w:val="20"/>
                <w:szCs w:val="20"/>
                <w:lang w:val="es-ES_tradnl"/>
              </w:rPr>
            </w:pPr>
            <w:hyperlink r:id="rId34" w:history="1">
              <w:r w:rsidR="00F02C6A" w:rsidRPr="000F3A98">
                <w:rPr>
                  <w:rStyle w:val="Hyperlink"/>
                  <w:rFonts w:cs="Arial"/>
                  <w:sz w:val="20"/>
                  <w:szCs w:val="20"/>
                  <w:lang w:val="es-ES_tradnl"/>
                </w:rPr>
                <w:t>http://cdr.eionet.europa.eu/ee/eu/lcp_ied/</w:t>
              </w:r>
            </w:hyperlink>
          </w:p>
          <w:p w14:paraId="08314FAD" w14:textId="07E3B304" w:rsidR="00D3728E" w:rsidRPr="000F3A98" w:rsidRDefault="0010477E" w:rsidP="000F3A98">
            <w:pPr>
              <w:rPr>
                <w:rStyle w:val="Hyperlink"/>
                <w:rFonts w:cs="Arial"/>
                <w:sz w:val="20"/>
                <w:szCs w:val="20"/>
                <w:lang w:val="es-ES_tradnl"/>
              </w:rPr>
            </w:pPr>
            <w:hyperlink r:id="rId35" w:history="1">
              <w:r w:rsidR="00F02C6A" w:rsidRPr="000F3A98">
                <w:rPr>
                  <w:rStyle w:val="Hyperlink"/>
                  <w:rFonts w:cs="Arial"/>
                  <w:sz w:val="20"/>
                  <w:szCs w:val="20"/>
                  <w:lang w:val="es-ES_tradnl"/>
                </w:rPr>
                <w:t>http://cdr.eionet.europa.eu/fi/eu/lcp_ied/</w:t>
              </w:r>
            </w:hyperlink>
          </w:p>
          <w:p w14:paraId="66CA4AC8" w14:textId="365C17E6" w:rsidR="00D3728E" w:rsidRPr="000F3A98" w:rsidRDefault="0010477E" w:rsidP="000F3A98">
            <w:pPr>
              <w:rPr>
                <w:rStyle w:val="Hyperlink"/>
                <w:rFonts w:cs="Arial"/>
                <w:sz w:val="20"/>
                <w:szCs w:val="20"/>
                <w:lang w:val="es-ES_tradnl"/>
              </w:rPr>
            </w:pPr>
            <w:hyperlink r:id="rId36" w:history="1">
              <w:r w:rsidR="00F02C6A" w:rsidRPr="000F3A98">
                <w:rPr>
                  <w:rStyle w:val="Hyperlink"/>
                  <w:rFonts w:cs="Arial"/>
                  <w:sz w:val="20"/>
                  <w:szCs w:val="20"/>
                  <w:lang w:val="es-ES_tradnl"/>
                </w:rPr>
                <w:t>http://cdr.eionet.europa.eu/fr/eu/lcp_ied/</w:t>
              </w:r>
            </w:hyperlink>
          </w:p>
          <w:p w14:paraId="79A3B790" w14:textId="49642DB4" w:rsidR="00D3728E" w:rsidRPr="000F3A98" w:rsidRDefault="0010477E" w:rsidP="000F3A98">
            <w:pPr>
              <w:rPr>
                <w:rStyle w:val="Hyperlink"/>
                <w:rFonts w:cs="Arial"/>
                <w:sz w:val="20"/>
                <w:szCs w:val="20"/>
                <w:lang w:val="es-ES_tradnl"/>
              </w:rPr>
            </w:pPr>
            <w:hyperlink r:id="rId37" w:history="1">
              <w:r w:rsidR="00F02C6A" w:rsidRPr="000F3A98">
                <w:rPr>
                  <w:rStyle w:val="Hyperlink"/>
                  <w:rFonts w:cs="Arial"/>
                  <w:sz w:val="20"/>
                  <w:szCs w:val="20"/>
                  <w:lang w:val="es-ES_tradnl"/>
                </w:rPr>
                <w:t>http://cdr.eionet.europa.eu/de/eu/lcp_ied/</w:t>
              </w:r>
            </w:hyperlink>
          </w:p>
          <w:p w14:paraId="18C61882" w14:textId="2C9779CF" w:rsidR="00D3728E" w:rsidRPr="000F3A98" w:rsidRDefault="0010477E" w:rsidP="000F3A98">
            <w:pPr>
              <w:rPr>
                <w:rStyle w:val="Hyperlink"/>
                <w:rFonts w:cs="Arial"/>
                <w:sz w:val="20"/>
                <w:szCs w:val="20"/>
                <w:lang w:val="es-ES_tradnl"/>
              </w:rPr>
            </w:pPr>
            <w:hyperlink r:id="rId38" w:history="1">
              <w:r w:rsidR="00F02C6A" w:rsidRPr="000F3A98">
                <w:rPr>
                  <w:rStyle w:val="Hyperlink"/>
                  <w:rFonts w:cs="Arial"/>
                  <w:sz w:val="20"/>
                  <w:szCs w:val="20"/>
                  <w:lang w:val="es-ES_tradnl"/>
                </w:rPr>
                <w:t>http://cdr.eionet.europa.eu/gr/eu/lcp_ied/</w:t>
              </w:r>
            </w:hyperlink>
          </w:p>
          <w:p w14:paraId="02A6FD2F" w14:textId="6D15FFE8" w:rsidR="00D3728E" w:rsidRPr="000F3A98" w:rsidRDefault="0010477E" w:rsidP="000F3A98">
            <w:pPr>
              <w:rPr>
                <w:rStyle w:val="Hyperlink"/>
                <w:rFonts w:cs="Arial"/>
                <w:sz w:val="20"/>
                <w:szCs w:val="20"/>
                <w:lang w:val="es-ES_tradnl"/>
              </w:rPr>
            </w:pPr>
            <w:hyperlink r:id="rId39" w:history="1">
              <w:r w:rsidR="00F02C6A" w:rsidRPr="000F3A98">
                <w:rPr>
                  <w:rStyle w:val="Hyperlink"/>
                  <w:rFonts w:cs="Arial"/>
                  <w:sz w:val="20"/>
                  <w:szCs w:val="20"/>
                  <w:lang w:val="es-ES_tradnl"/>
                </w:rPr>
                <w:t>http://cdr.eionet.europa.eu/hu/eu/lcp_ied/</w:t>
              </w:r>
            </w:hyperlink>
          </w:p>
          <w:p w14:paraId="5B4BB243" w14:textId="2DD6C569" w:rsidR="00D3728E" w:rsidRPr="000F3A98" w:rsidRDefault="0010477E" w:rsidP="000F3A98">
            <w:pPr>
              <w:rPr>
                <w:rStyle w:val="Hyperlink"/>
                <w:rFonts w:cs="Arial"/>
                <w:sz w:val="20"/>
                <w:szCs w:val="20"/>
                <w:lang w:val="es-ES_tradnl"/>
              </w:rPr>
            </w:pPr>
            <w:hyperlink r:id="rId40" w:history="1">
              <w:r w:rsidR="00F02C6A" w:rsidRPr="000F3A98">
                <w:rPr>
                  <w:rStyle w:val="Hyperlink"/>
                  <w:rFonts w:cs="Arial"/>
                  <w:sz w:val="20"/>
                  <w:szCs w:val="20"/>
                  <w:lang w:val="es-ES_tradnl"/>
                </w:rPr>
                <w:t>http://cdr.eionet.europa.eu/is/eu/lcp_ied/</w:t>
              </w:r>
            </w:hyperlink>
          </w:p>
          <w:p w14:paraId="0202AB68" w14:textId="5995BC88" w:rsidR="00D3728E" w:rsidRPr="000F3A98" w:rsidRDefault="0010477E" w:rsidP="000F3A98">
            <w:pPr>
              <w:rPr>
                <w:rStyle w:val="Hyperlink"/>
                <w:rFonts w:cs="Arial"/>
                <w:sz w:val="20"/>
                <w:szCs w:val="20"/>
                <w:lang w:val="es-ES_tradnl"/>
              </w:rPr>
            </w:pPr>
            <w:hyperlink r:id="rId41" w:history="1">
              <w:r w:rsidR="00F02C6A" w:rsidRPr="000F3A98">
                <w:rPr>
                  <w:rStyle w:val="Hyperlink"/>
                  <w:rFonts w:cs="Arial"/>
                  <w:sz w:val="20"/>
                  <w:szCs w:val="20"/>
                  <w:lang w:val="es-ES_tradnl"/>
                </w:rPr>
                <w:t>http://cdr.eionet.europa.eu/ie/eu/lcp_ied/</w:t>
              </w:r>
            </w:hyperlink>
          </w:p>
          <w:p w14:paraId="3B7670F3" w14:textId="365D576B" w:rsidR="00D3728E" w:rsidRPr="000F3A98" w:rsidRDefault="0010477E" w:rsidP="000F3A98">
            <w:pPr>
              <w:rPr>
                <w:rStyle w:val="Hyperlink"/>
                <w:rFonts w:cs="Arial"/>
                <w:sz w:val="20"/>
                <w:szCs w:val="20"/>
                <w:lang w:val="es-ES_tradnl"/>
              </w:rPr>
            </w:pPr>
            <w:hyperlink r:id="rId42" w:history="1">
              <w:r w:rsidR="00F02C6A" w:rsidRPr="000F3A98">
                <w:rPr>
                  <w:rStyle w:val="Hyperlink"/>
                  <w:rFonts w:cs="Arial"/>
                  <w:sz w:val="20"/>
                  <w:szCs w:val="20"/>
                  <w:lang w:val="es-ES_tradnl"/>
                </w:rPr>
                <w:t>http://cdr.eionet.europa.eu/it/eu/lcp_ied/</w:t>
              </w:r>
            </w:hyperlink>
          </w:p>
          <w:p w14:paraId="6768C211" w14:textId="7B5AE453" w:rsidR="00E4753C" w:rsidRPr="000F3A98" w:rsidRDefault="0010477E" w:rsidP="000F3A98">
            <w:pPr>
              <w:rPr>
                <w:rStyle w:val="Hyperlink"/>
                <w:rFonts w:cs="Arial"/>
                <w:sz w:val="20"/>
                <w:szCs w:val="20"/>
                <w:lang w:val="es-ES_tradnl"/>
              </w:rPr>
            </w:pPr>
            <w:hyperlink r:id="rId43" w:history="1">
              <w:r w:rsidR="007C1E99" w:rsidRPr="000F3A98">
                <w:rPr>
                  <w:rStyle w:val="Hyperlink"/>
                  <w:rFonts w:cs="Arial"/>
                  <w:sz w:val="20"/>
                  <w:szCs w:val="20"/>
                  <w:lang w:val="es-ES_tradnl"/>
                </w:rPr>
                <w:t>http://cdr.eionet.europa.eu/xk/eu/lcp_ied/</w:t>
              </w:r>
            </w:hyperlink>
          </w:p>
          <w:p w14:paraId="49D7EEA6" w14:textId="060C76DD" w:rsidR="00D3728E" w:rsidRPr="000F3A98" w:rsidRDefault="0010477E" w:rsidP="000F3A98">
            <w:pPr>
              <w:rPr>
                <w:rStyle w:val="Hyperlink"/>
                <w:rFonts w:cs="Arial"/>
                <w:sz w:val="20"/>
                <w:szCs w:val="20"/>
                <w:lang w:val="es-ES_tradnl"/>
              </w:rPr>
            </w:pPr>
            <w:hyperlink r:id="rId44" w:history="1">
              <w:r w:rsidR="00F02C6A" w:rsidRPr="000F3A98">
                <w:rPr>
                  <w:rStyle w:val="Hyperlink"/>
                  <w:rFonts w:cs="Arial"/>
                  <w:sz w:val="20"/>
                  <w:szCs w:val="20"/>
                  <w:lang w:val="es-ES_tradnl"/>
                </w:rPr>
                <w:t>http://cdr.eionet.europa.eu/lv/eu/lcp_ied/</w:t>
              </w:r>
            </w:hyperlink>
          </w:p>
          <w:p w14:paraId="7BEB3503" w14:textId="5F64368A" w:rsidR="00D3728E" w:rsidRPr="000F3A98" w:rsidRDefault="0010477E" w:rsidP="000F3A98">
            <w:pPr>
              <w:rPr>
                <w:rStyle w:val="Hyperlink"/>
                <w:rFonts w:cs="Arial"/>
                <w:sz w:val="20"/>
                <w:szCs w:val="20"/>
                <w:lang w:val="es-ES_tradnl"/>
              </w:rPr>
            </w:pPr>
            <w:hyperlink r:id="rId45" w:history="1">
              <w:r w:rsidR="00F02C6A" w:rsidRPr="000F3A98">
                <w:rPr>
                  <w:rStyle w:val="Hyperlink"/>
                  <w:rFonts w:cs="Arial"/>
                  <w:sz w:val="20"/>
                  <w:szCs w:val="20"/>
                  <w:lang w:val="es-ES_tradnl"/>
                </w:rPr>
                <w:t>http://cdr.eionet.europa.eu/li/eu/lcp_ied/</w:t>
              </w:r>
            </w:hyperlink>
          </w:p>
          <w:p w14:paraId="095DA4B6" w14:textId="5DE0BF2B" w:rsidR="00D3728E" w:rsidRPr="000F3A98" w:rsidRDefault="0010477E" w:rsidP="000F3A98">
            <w:pPr>
              <w:rPr>
                <w:rStyle w:val="Hyperlink"/>
                <w:rFonts w:cs="Arial"/>
                <w:sz w:val="20"/>
                <w:szCs w:val="20"/>
                <w:lang w:val="es-ES_tradnl"/>
              </w:rPr>
            </w:pPr>
            <w:hyperlink r:id="rId46" w:history="1">
              <w:r w:rsidR="00F02C6A" w:rsidRPr="000F3A98">
                <w:rPr>
                  <w:rStyle w:val="Hyperlink"/>
                  <w:rFonts w:cs="Arial"/>
                  <w:sz w:val="20"/>
                  <w:szCs w:val="20"/>
                  <w:lang w:val="es-ES_tradnl"/>
                </w:rPr>
                <w:t>http://cdr.eionet.europa.eu/lt/eu/lcp_ied/</w:t>
              </w:r>
            </w:hyperlink>
          </w:p>
          <w:p w14:paraId="68848DE4" w14:textId="318AE9DC" w:rsidR="00D3728E" w:rsidRPr="000F3A98" w:rsidRDefault="0010477E" w:rsidP="000F3A98">
            <w:pPr>
              <w:rPr>
                <w:rStyle w:val="Hyperlink"/>
                <w:rFonts w:cs="Arial"/>
                <w:sz w:val="20"/>
                <w:szCs w:val="20"/>
                <w:lang w:val="es-ES_tradnl"/>
              </w:rPr>
            </w:pPr>
            <w:hyperlink r:id="rId47" w:history="1">
              <w:r w:rsidR="00F02C6A" w:rsidRPr="000F3A98">
                <w:rPr>
                  <w:rStyle w:val="Hyperlink"/>
                  <w:rFonts w:cs="Arial"/>
                  <w:sz w:val="20"/>
                  <w:szCs w:val="20"/>
                  <w:lang w:val="es-ES_tradnl"/>
                </w:rPr>
                <w:t>http://cdr.eionet.europa.eu/lu/eu/lcp_ied/</w:t>
              </w:r>
            </w:hyperlink>
          </w:p>
          <w:p w14:paraId="40445160" w14:textId="53A994A2" w:rsidR="00D3728E" w:rsidRPr="000F3A98" w:rsidRDefault="0010477E" w:rsidP="000F3A98">
            <w:pPr>
              <w:rPr>
                <w:rStyle w:val="Hyperlink"/>
                <w:rFonts w:cs="Arial"/>
                <w:sz w:val="20"/>
                <w:szCs w:val="20"/>
                <w:lang w:val="es-ES_tradnl"/>
              </w:rPr>
            </w:pPr>
            <w:hyperlink r:id="rId48" w:history="1">
              <w:r w:rsidR="00F02C6A" w:rsidRPr="000F3A98">
                <w:rPr>
                  <w:rStyle w:val="Hyperlink"/>
                  <w:rFonts w:cs="Arial"/>
                  <w:sz w:val="20"/>
                  <w:szCs w:val="20"/>
                  <w:lang w:val="es-ES_tradnl"/>
                </w:rPr>
                <w:t>http://cdr.eionet.europa.eu/mt/eu/lcp_ied/</w:t>
              </w:r>
            </w:hyperlink>
          </w:p>
          <w:p w14:paraId="17F298C8" w14:textId="392EF155" w:rsidR="00D3728E" w:rsidRPr="000F3A98" w:rsidRDefault="0010477E" w:rsidP="000F3A98">
            <w:pPr>
              <w:rPr>
                <w:rStyle w:val="Hyperlink"/>
                <w:rFonts w:cs="Arial"/>
                <w:sz w:val="20"/>
                <w:szCs w:val="20"/>
                <w:lang w:val="es-ES_tradnl"/>
              </w:rPr>
            </w:pPr>
            <w:hyperlink r:id="rId49" w:history="1">
              <w:r w:rsidR="00F02C6A" w:rsidRPr="000F3A98">
                <w:rPr>
                  <w:rStyle w:val="Hyperlink"/>
                  <w:rFonts w:cs="Arial"/>
                  <w:sz w:val="20"/>
                  <w:szCs w:val="20"/>
                  <w:lang w:val="es-ES_tradnl"/>
                </w:rPr>
                <w:t>http://cdr.eionet.europa.eu/nl/eu/lcp_ied/</w:t>
              </w:r>
            </w:hyperlink>
          </w:p>
          <w:p w14:paraId="51BF95DC" w14:textId="77777777" w:rsidR="00967891" w:rsidRPr="000F3A98" w:rsidRDefault="0010477E" w:rsidP="000F3A98">
            <w:pPr>
              <w:rPr>
                <w:rStyle w:val="Hyperlink"/>
                <w:rFonts w:cs="Arial"/>
                <w:sz w:val="20"/>
                <w:szCs w:val="20"/>
                <w:lang w:val="es-ES_tradnl"/>
              </w:rPr>
            </w:pPr>
            <w:hyperlink r:id="rId50" w:history="1">
              <w:r w:rsidR="00967891" w:rsidRPr="000F3A98">
                <w:rPr>
                  <w:rStyle w:val="Hyperlink"/>
                  <w:rFonts w:cs="Arial"/>
                  <w:sz w:val="20"/>
                  <w:szCs w:val="20"/>
                  <w:lang w:val="es-ES_tradnl"/>
                </w:rPr>
                <w:t>http://cdr.eionet.europa.eu/no/eu/lcp_ied/</w:t>
              </w:r>
            </w:hyperlink>
          </w:p>
          <w:p w14:paraId="23076D45" w14:textId="20C8C879" w:rsidR="00D3728E" w:rsidRPr="000F3A98" w:rsidRDefault="0010477E" w:rsidP="000F3A98">
            <w:pPr>
              <w:rPr>
                <w:rStyle w:val="Hyperlink"/>
                <w:rFonts w:cs="Arial"/>
                <w:sz w:val="20"/>
                <w:szCs w:val="20"/>
                <w:lang w:val="es-ES_tradnl"/>
              </w:rPr>
            </w:pPr>
            <w:hyperlink r:id="rId51" w:history="1">
              <w:r w:rsidR="00F02C6A" w:rsidRPr="000F3A98">
                <w:rPr>
                  <w:rStyle w:val="Hyperlink"/>
                  <w:rFonts w:cs="Arial"/>
                  <w:sz w:val="20"/>
                  <w:szCs w:val="20"/>
                  <w:lang w:val="es-ES_tradnl"/>
                </w:rPr>
                <w:t>http://cdr.eionet.europa.eu/pl/eu/lcp_ied/</w:t>
              </w:r>
            </w:hyperlink>
          </w:p>
          <w:p w14:paraId="6EF7B659" w14:textId="4016CC8E" w:rsidR="00D3728E" w:rsidRPr="000F3A98" w:rsidRDefault="0010477E" w:rsidP="000F3A98">
            <w:pPr>
              <w:rPr>
                <w:rStyle w:val="Hyperlink"/>
                <w:rFonts w:cs="Arial"/>
                <w:sz w:val="20"/>
                <w:szCs w:val="20"/>
                <w:lang w:val="es-ES_tradnl"/>
              </w:rPr>
            </w:pPr>
            <w:hyperlink r:id="rId52" w:history="1">
              <w:r w:rsidR="00F02C6A" w:rsidRPr="000F3A98">
                <w:rPr>
                  <w:rStyle w:val="Hyperlink"/>
                  <w:rFonts w:cs="Arial"/>
                  <w:sz w:val="20"/>
                  <w:szCs w:val="20"/>
                  <w:lang w:val="es-ES_tradnl"/>
                </w:rPr>
                <w:t>http://cdr.eionet.europa.eu/pt/eu/lcp_ied/</w:t>
              </w:r>
            </w:hyperlink>
          </w:p>
          <w:p w14:paraId="301B5CB5" w14:textId="73BD3F49" w:rsidR="00D3728E" w:rsidRPr="000F3A98" w:rsidRDefault="0010477E" w:rsidP="000F3A98">
            <w:pPr>
              <w:rPr>
                <w:rStyle w:val="Hyperlink"/>
                <w:rFonts w:cs="Arial"/>
                <w:sz w:val="20"/>
                <w:szCs w:val="20"/>
                <w:lang w:val="es-ES_tradnl"/>
              </w:rPr>
            </w:pPr>
            <w:hyperlink r:id="rId53" w:history="1">
              <w:r w:rsidR="00F02C6A" w:rsidRPr="000F3A98">
                <w:rPr>
                  <w:rStyle w:val="Hyperlink"/>
                  <w:rFonts w:cs="Arial"/>
                  <w:sz w:val="20"/>
                  <w:szCs w:val="20"/>
                  <w:lang w:val="es-ES_tradnl"/>
                </w:rPr>
                <w:t>http://cdr.eionet.europa.eu/ro/eu/lcp_ied/</w:t>
              </w:r>
            </w:hyperlink>
          </w:p>
          <w:p w14:paraId="24C066A5" w14:textId="4200BB01" w:rsidR="00D3728E" w:rsidRPr="000F3A98" w:rsidRDefault="0010477E" w:rsidP="000F3A98">
            <w:pPr>
              <w:rPr>
                <w:rStyle w:val="Hyperlink"/>
                <w:rFonts w:cs="Arial"/>
                <w:sz w:val="20"/>
                <w:szCs w:val="20"/>
                <w:lang w:val="es-ES_tradnl"/>
              </w:rPr>
            </w:pPr>
            <w:hyperlink r:id="rId54" w:history="1">
              <w:r w:rsidR="00F02C6A" w:rsidRPr="000F3A98">
                <w:rPr>
                  <w:rStyle w:val="Hyperlink"/>
                  <w:rFonts w:cs="Arial"/>
                  <w:sz w:val="20"/>
                  <w:szCs w:val="20"/>
                  <w:lang w:val="es-ES_tradnl"/>
                </w:rPr>
                <w:t>http://cdr.eionet.europa.eu/sk/eu/lcp_ied/</w:t>
              </w:r>
            </w:hyperlink>
          </w:p>
          <w:p w14:paraId="042E8816" w14:textId="08DC2905" w:rsidR="00D3728E" w:rsidRPr="000F3A98" w:rsidRDefault="0010477E" w:rsidP="000F3A98">
            <w:pPr>
              <w:rPr>
                <w:rStyle w:val="Hyperlink"/>
                <w:rFonts w:cs="Arial"/>
                <w:sz w:val="20"/>
                <w:szCs w:val="20"/>
                <w:lang w:val="es-ES_tradnl"/>
              </w:rPr>
            </w:pPr>
            <w:hyperlink r:id="rId55" w:history="1">
              <w:r w:rsidR="00F02C6A" w:rsidRPr="000F3A98">
                <w:rPr>
                  <w:rStyle w:val="Hyperlink"/>
                  <w:rFonts w:cs="Arial"/>
                  <w:sz w:val="20"/>
                  <w:szCs w:val="20"/>
                  <w:lang w:val="es-ES_tradnl"/>
                </w:rPr>
                <w:t>http://cdr.eionet.europa.eu/si/eu/lcp_ied/</w:t>
              </w:r>
            </w:hyperlink>
          </w:p>
          <w:p w14:paraId="082753B1" w14:textId="6A6B20E7" w:rsidR="00D3728E" w:rsidRPr="000F3A98" w:rsidRDefault="0010477E" w:rsidP="000F3A98">
            <w:pPr>
              <w:rPr>
                <w:rStyle w:val="Hyperlink"/>
                <w:rFonts w:cs="Arial"/>
                <w:sz w:val="20"/>
                <w:szCs w:val="20"/>
                <w:lang w:val="es-ES_tradnl"/>
              </w:rPr>
            </w:pPr>
            <w:hyperlink r:id="rId56" w:history="1">
              <w:r w:rsidR="00F02C6A" w:rsidRPr="000F3A98">
                <w:rPr>
                  <w:rStyle w:val="Hyperlink"/>
                  <w:rFonts w:cs="Arial"/>
                  <w:sz w:val="20"/>
                  <w:szCs w:val="20"/>
                  <w:lang w:val="es-ES_tradnl"/>
                </w:rPr>
                <w:t>http://cdr.eionet.europa.eu/es/eu/lcp_ied/</w:t>
              </w:r>
            </w:hyperlink>
          </w:p>
          <w:p w14:paraId="2D239EAB" w14:textId="77777777" w:rsidR="00967891" w:rsidRPr="000F3A98" w:rsidRDefault="0010477E" w:rsidP="000F3A98">
            <w:pPr>
              <w:rPr>
                <w:rStyle w:val="Hyperlink"/>
                <w:rFonts w:cs="Arial"/>
                <w:sz w:val="20"/>
                <w:szCs w:val="20"/>
                <w:lang w:val="es-ES_tradnl"/>
              </w:rPr>
            </w:pPr>
            <w:hyperlink r:id="rId57" w:history="1">
              <w:r w:rsidR="00967891" w:rsidRPr="000F3A98">
                <w:rPr>
                  <w:rStyle w:val="Hyperlink"/>
                  <w:rFonts w:cs="Arial"/>
                  <w:sz w:val="20"/>
                  <w:szCs w:val="20"/>
                  <w:lang w:val="es-ES_tradnl"/>
                </w:rPr>
                <w:t>http://cdr.eionet.europa.eu/se/eu/lcp_ied/</w:t>
              </w:r>
            </w:hyperlink>
          </w:p>
          <w:p w14:paraId="26132EF6" w14:textId="28750A94" w:rsidR="00D3728E" w:rsidRPr="000F3A98" w:rsidRDefault="0010477E" w:rsidP="000F3A98">
            <w:pPr>
              <w:rPr>
                <w:rStyle w:val="Hyperlink"/>
                <w:rFonts w:cs="Arial"/>
                <w:sz w:val="20"/>
                <w:szCs w:val="20"/>
                <w:lang w:val="es-ES_tradnl"/>
              </w:rPr>
            </w:pPr>
            <w:hyperlink r:id="rId58" w:history="1">
              <w:r w:rsidR="00F02C6A" w:rsidRPr="000F3A98">
                <w:rPr>
                  <w:rStyle w:val="Hyperlink"/>
                  <w:rFonts w:cs="Arial"/>
                  <w:sz w:val="20"/>
                  <w:szCs w:val="20"/>
                  <w:lang w:val="es-ES_tradnl"/>
                </w:rPr>
                <w:t>http://cdr.eionet.europa.eu/ch/eu/lcp_ied/</w:t>
              </w:r>
            </w:hyperlink>
          </w:p>
          <w:p w14:paraId="48FD4B6A" w14:textId="609F5769" w:rsidR="00D3728E" w:rsidRPr="000F3A98" w:rsidRDefault="0010477E" w:rsidP="000F3A98">
            <w:pPr>
              <w:rPr>
                <w:rStyle w:val="Hyperlink"/>
                <w:rFonts w:cs="Arial"/>
                <w:sz w:val="20"/>
                <w:szCs w:val="20"/>
                <w:lang w:val="es-ES_tradnl"/>
              </w:rPr>
            </w:pPr>
            <w:hyperlink r:id="rId59" w:history="1">
              <w:r w:rsidR="00F02C6A" w:rsidRPr="000F3A98">
                <w:rPr>
                  <w:rStyle w:val="Hyperlink"/>
                  <w:rFonts w:cs="Arial"/>
                  <w:sz w:val="20"/>
                  <w:szCs w:val="20"/>
                  <w:lang w:val="es-ES_tradnl"/>
                </w:rPr>
                <w:t>http://cdr.eionet.europa.eu/tr/eu/lcp_ied/</w:t>
              </w:r>
            </w:hyperlink>
          </w:p>
          <w:p w14:paraId="3842F641" w14:textId="518BF985" w:rsidR="00D3728E" w:rsidRPr="000F3A98" w:rsidRDefault="0010477E" w:rsidP="000F3A98">
            <w:pPr>
              <w:rPr>
                <w:rStyle w:val="Hyperlink"/>
                <w:rFonts w:cs="Arial"/>
                <w:sz w:val="20"/>
                <w:szCs w:val="20"/>
                <w:lang w:val="es-ES_tradnl"/>
              </w:rPr>
            </w:pPr>
            <w:hyperlink r:id="rId60" w:history="1">
              <w:r w:rsidR="00F02C6A" w:rsidRPr="000F3A98">
                <w:rPr>
                  <w:rStyle w:val="Hyperlink"/>
                  <w:rFonts w:cs="Arial"/>
                  <w:sz w:val="20"/>
                  <w:szCs w:val="20"/>
                  <w:lang w:val="es-ES_tradnl"/>
                </w:rPr>
                <w:t>http://cdr.eionet.europa.eu/gb/eu/lcp_ied/</w:t>
              </w:r>
            </w:hyperlink>
          </w:p>
        </w:tc>
      </w:tr>
    </w:tbl>
    <w:p w14:paraId="6FAF7A2F" w14:textId="77777777" w:rsidR="00D3728E" w:rsidRPr="00EB29EC" w:rsidRDefault="00D3728E" w:rsidP="00D3728E">
      <w:pPr>
        <w:pStyle w:val="Default"/>
        <w:jc w:val="both"/>
        <w:rPr>
          <w:color w:val="auto"/>
          <w:sz w:val="20"/>
          <w:szCs w:val="20"/>
          <w:lang w:val="es-ES_tradnl"/>
        </w:rPr>
      </w:pPr>
    </w:p>
    <w:p w14:paraId="39EF5EA0" w14:textId="77777777" w:rsidR="00D3728E" w:rsidRPr="0030044D" w:rsidRDefault="00D3728E" w:rsidP="00D3728E">
      <w:pPr>
        <w:pStyle w:val="Default"/>
        <w:widowControl w:val="0"/>
        <w:numPr>
          <w:ilvl w:val="0"/>
          <w:numId w:val="20"/>
        </w:numPr>
        <w:ind w:left="357" w:hanging="357"/>
        <w:jc w:val="both"/>
        <w:rPr>
          <w:b/>
          <w:bCs/>
          <w:color w:val="auto"/>
          <w:kern w:val="32"/>
        </w:rPr>
      </w:pPr>
      <w:r w:rsidRPr="0030044D">
        <w:rPr>
          <w:b/>
          <w:bCs/>
          <w:color w:val="auto"/>
          <w:kern w:val="32"/>
        </w:rPr>
        <w:t>Step 3: Create a new envelope</w:t>
      </w:r>
    </w:p>
    <w:p w14:paraId="2F0DFC37" w14:textId="77777777" w:rsidR="00D3728E" w:rsidRPr="0030044D" w:rsidRDefault="00D3728E" w:rsidP="00D3728E">
      <w:pPr>
        <w:pStyle w:val="Default"/>
        <w:spacing w:line="276" w:lineRule="auto"/>
        <w:rPr>
          <w:color w:val="auto"/>
          <w:sz w:val="20"/>
          <w:szCs w:val="20"/>
        </w:rPr>
      </w:pPr>
    </w:p>
    <w:p w14:paraId="46918686" w14:textId="77777777" w:rsidR="00D3728E" w:rsidRPr="0030044D" w:rsidRDefault="00D3728E" w:rsidP="00D3728E">
      <w:pPr>
        <w:pStyle w:val="Default"/>
        <w:spacing w:line="276" w:lineRule="auto"/>
        <w:rPr>
          <w:color w:val="auto"/>
          <w:sz w:val="20"/>
          <w:szCs w:val="20"/>
        </w:rPr>
      </w:pPr>
      <w:r w:rsidRPr="0030044D">
        <w:rPr>
          <w:color w:val="auto"/>
          <w:sz w:val="20"/>
          <w:szCs w:val="20"/>
        </w:rPr>
        <w:t xml:space="preserve">Now </w:t>
      </w:r>
      <w:r w:rsidRPr="0030044D">
        <w:rPr>
          <w:b/>
          <w:color w:val="auto"/>
          <w:sz w:val="20"/>
          <w:szCs w:val="20"/>
        </w:rPr>
        <w:t>create a new envelope</w:t>
      </w:r>
      <w:r w:rsidRPr="0030044D">
        <w:rPr>
          <w:color w:val="auto"/>
          <w:sz w:val="20"/>
          <w:szCs w:val="20"/>
        </w:rPr>
        <w:t xml:space="preserve"> which will contain your data delivery by clicking on the button ‘New envelope’ at the upper right corner of the screen:</w:t>
      </w:r>
    </w:p>
    <w:p w14:paraId="57E29387" w14:textId="77777777" w:rsidR="00D3728E" w:rsidRPr="0030044D" w:rsidRDefault="00D3728E" w:rsidP="00D3728E">
      <w:pPr>
        <w:pStyle w:val="Default"/>
        <w:jc w:val="both"/>
        <w:rPr>
          <w:b/>
          <w:bCs/>
          <w:color w:val="auto"/>
          <w:kern w:val="32"/>
        </w:rPr>
      </w:pPr>
    </w:p>
    <w:p w14:paraId="2A427B82" w14:textId="32B6A22E" w:rsidR="00D3728E" w:rsidRPr="0030044D" w:rsidRDefault="00E175B6" w:rsidP="00D3728E">
      <w:pPr>
        <w:pStyle w:val="Default"/>
        <w:jc w:val="both"/>
        <w:rPr>
          <w:color w:val="auto"/>
          <w:sz w:val="20"/>
          <w:szCs w:val="20"/>
        </w:rPr>
      </w:pPr>
      <w:r>
        <w:rPr>
          <w:noProof/>
          <w:color w:val="auto"/>
          <w:sz w:val="20"/>
          <w:szCs w:val="20"/>
          <w:lang w:val="en-GB" w:eastAsia="en-GB"/>
        </w:rPr>
        <w:drawing>
          <wp:inline distT="0" distB="0" distL="0" distR="0" wp14:anchorId="4F14F30E" wp14:editId="33A14285">
            <wp:extent cx="6113780" cy="1765300"/>
            <wp:effectExtent l="0" t="0" r="127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13780" cy="1765300"/>
                    </a:xfrm>
                    <a:prstGeom prst="rect">
                      <a:avLst/>
                    </a:prstGeom>
                    <a:noFill/>
                    <a:ln>
                      <a:noFill/>
                    </a:ln>
                  </pic:spPr>
                </pic:pic>
              </a:graphicData>
            </a:graphic>
          </wp:inline>
        </w:drawing>
      </w:r>
    </w:p>
    <w:p w14:paraId="5388FF6B" w14:textId="59830C42" w:rsidR="00D3728E" w:rsidRPr="000F3A98" w:rsidRDefault="00D3728E" w:rsidP="000F3A98">
      <w:pPr>
        <w:pStyle w:val="Heading1"/>
        <w:numPr>
          <w:ilvl w:val="0"/>
          <w:numId w:val="0"/>
        </w:numPr>
        <w:rPr>
          <w:rFonts w:ascii="Verdana" w:hAnsi="Verdana" w:cs="Arial"/>
          <w:b w:val="0"/>
          <w:bCs w:val="0"/>
          <w:kern w:val="0"/>
          <w:sz w:val="20"/>
          <w:szCs w:val="20"/>
          <w:lang w:eastAsia="en-GB"/>
        </w:rPr>
      </w:pPr>
      <w:bookmarkStart w:id="34" w:name="_Toc500173092"/>
      <w:bookmarkStart w:id="35" w:name="_Toc500173258"/>
      <w:r w:rsidRPr="000F3A98">
        <w:rPr>
          <w:rFonts w:ascii="Verdana" w:hAnsi="Verdana" w:cs="Arial"/>
          <w:b w:val="0"/>
          <w:bCs w:val="0"/>
          <w:kern w:val="0"/>
          <w:sz w:val="20"/>
          <w:szCs w:val="20"/>
          <w:lang w:eastAsia="en-GB"/>
        </w:rPr>
        <w:t>Provide meaningful details about your delivery on the “Add Envelope” page. At least “Title” and “Relating to which year” fields have to be filled in.</w:t>
      </w:r>
      <w:bookmarkEnd w:id="34"/>
      <w:bookmarkEnd w:id="35"/>
    </w:p>
    <w:p w14:paraId="49BB99DE" w14:textId="77777777" w:rsidR="00D3728E" w:rsidRPr="000F3A98" w:rsidRDefault="00D3728E" w:rsidP="000F3A98">
      <w:pPr>
        <w:pStyle w:val="Heading1"/>
        <w:numPr>
          <w:ilvl w:val="0"/>
          <w:numId w:val="0"/>
        </w:numPr>
        <w:rPr>
          <w:rFonts w:ascii="Verdana" w:hAnsi="Verdana" w:cs="Arial"/>
          <w:b w:val="0"/>
          <w:bCs w:val="0"/>
          <w:kern w:val="0"/>
          <w:sz w:val="20"/>
          <w:szCs w:val="20"/>
          <w:lang w:eastAsia="en-GB"/>
        </w:rPr>
      </w:pPr>
      <w:bookmarkStart w:id="36" w:name="_Toc500173093"/>
      <w:bookmarkStart w:id="37" w:name="_Toc500173259"/>
      <w:r w:rsidRPr="000F3A98">
        <w:rPr>
          <w:rFonts w:ascii="Verdana" w:hAnsi="Verdana" w:cs="Arial"/>
          <w:b w:val="0"/>
          <w:bCs w:val="0"/>
          <w:kern w:val="0"/>
          <w:sz w:val="20"/>
          <w:szCs w:val="20"/>
          <w:lang w:eastAsia="en-GB"/>
        </w:rPr>
        <w:t>The Envelope title should briefly summarise the delivery by providing the information about the reporting country, obligation and year. Then it will be easier for the reporter and other stakeholders to find the delivery.  “Relating to which year” indicates the period the report will cover.</w:t>
      </w:r>
      <w:bookmarkEnd w:id="36"/>
      <w:bookmarkEnd w:id="37"/>
      <w:r w:rsidRPr="000F3A98">
        <w:rPr>
          <w:rFonts w:ascii="Verdana" w:hAnsi="Verdana" w:cs="Arial"/>
          <w:b w:val="0"/>
          <w:bCs w:val="0"/>
          <w:kern w:val="0"/>
          <w:sz w:val="20"/>
          <w:szCs w:val="20"/>
          <w:lang w:eastAsia="en-GB"/>
        </w:rPr>
        <w:t xml:space="preserve"> </w:t>
      </w:r>
    </w:p>
    <w:p w14:paraId="3D0AA600" w14:textId="329973C8" w:rsidR="00D3728E" w:rsidRPr="000F3A98" w:rsidRDefault="00EA3372" w:rsidP="00D3728E">
      <w:pPr>
        <w:rPr>
          <w:rFonts w:ascii="Verdana" w:hAnsi="Verdana"/>
          <w:sz w:val="20"/>
          <w:szCs w:val="20"/>
        </w:rPr>
      </w:pPr>
      <w:r w:rsidRPr="000F3A98">
        <w:rPr>
          <w:rFonts w:ascii="Verdana" w:hAnsi="Verdana"/>
          <w:noProof/>
          <w:sz w:val="20"/>
          <w:szCs w:val="20"/>
          <w:lang w:eastAsia="en-GB"/>
        </w:rPr>
        <w:drawing>
          <wp:inline distT="0" distB="0" distL="0" distR="0" wp14:anchorId="35A54038" wp14:editId="70CCBFCC">
            <wp:extent cx="6126480" cy="33832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26480" cy="3383280"/>
                    </a:xfrm>
                    <a:prstGeom prst="rect">
                      <a:avLst/>
                    </a:prstGeom>
                    <a:noFill/>
                    <a:ln>
                      <a:noFill/>
                    </a:ln>
                  </pic:spPr>
                </pic:pic>
              </a:graphicData>
            </a:graphic>
          </wp:inline>
        </w:drawing>
      </w:r>
    </w:p>
    <w:p w14:paraId="5C8F2B5C" w14:textId="4073697A" w:rsidR="00D3728E" w:rsidRPr="0030044D" w:rsidRDefault="00D3728E" w:rsidP="00D3728E">
      <w:r w:rsidRPr="000F3A98">
        <w:rPr>
          <w:rFonts w:ascii="Verdana" w:hAnsi="Verdana"/>
          <w:sz w:val="20"/>
          <w:szCs w:val="20"/>
        </w:rPr>
        <w:t>After clicking "Add" button the envelope is created and listed in the LCP reporting folder.</w:t>
      </w:r>
      <w:r w:rsidR="00EA3372">
        <w:br/>
      </w:r>
    </w:p>
    <w:p w14:paraId="7B7F4EB2" w14:textId="26979A6B" w:rsidR="00D3728E" w:rsidRDefault="00EA3372" w:rsidP="00D3728E">
      <w:r>
        <w:rPr>
          <w:noProof/>
          <w:lang w:eastAsia="en-GB"/>
        </w:rPr>
        <w:drawing>
          <wp:inline distT="0" distB="0" distL="0" distR="0" wp14:anchorId="092AE1D7" wp14:editId="3E1E69DA">
            <wp:extent cx="6126480" cy="2011680"/>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26480" cy="2011680"/>
                    </a:xfrm>
                    <a:prstGeom prst="rect">
                      <a:avLst/>
                    </a:prstGeom>
                    <a:noFill/>
                    <a:ln>
                      <a:noFill/>
                    </a:ln>
                  </pic:spPr>
                </pic:pic>
              </a:graphicData>
            </a:graphic>
          </wp:inline>
        </w:drawing>
      </w:r>
    </w:p>
    <w:p w14:paraId="5DFB008B" w14:textId="77777777" w:rsidR="00D3728E" w:rsidRPr="004F20D9" w:rsidRDefault="00D3728E" w:rsidP="00D3728E"/>
    <w:p w14:paraId="1022E092" w14:textId="77777777" w:rsidR="00D3728E" w:rsidRPr="0030044D" w:rsidRDefault="00D3728E" w:rsidP="00D3728E">
      <w:pPr>
        <w:pStyle w:val="Default"/>
        <w:ind w:left="357"/>
        <w:jc w:val="both"/>
        <w:rPr>
          <w:b/>
          <w:bCs/>
          <w:color w:val="auto"/>
          <w:kern w:val="32"/>
        </w:rPr>
      </w:pPr>
    </w:p>
    <w:p w14:paraId="250E03A7" w14:textId="77777777" w:rsidR="00D3728E" w:rsidRPr="0030044D" w:rsidRDefault="00D3728E" w:rsidP="00D3728E">
      <w:pPr>
        <w:pStyle w:val="Default"/>
        <w:widowControl w:val="0"/>
        <w:numPr>
          <w:ilvl w:val="0"/>
          <w:numId w:val="20"/>
        </w:numPr>
        <w:ind w:left="357" w:hanging="357"/>
        <w:jc w:val="both"/>
        <w:rPr>
          <w:b/>
          <w:bCs/>
          <w:color w:val="auto"/>
          <w:kern w:val="32"/>
        </w:rPr>
      </w:pPr>
      <w:r w:rsidRPr="0030044D">
        <w:rPr>
          <w:b/>
          <w:bCs/>
          <w:color w:val="auto"/>
          <w:kern w:val="32"/>
        </w:rPr>
        <w:t>Step 4: Activate the task</w:t>
      </w:r>
    </w:p>
    <w:p w14:paraId="25AEEF01" w14:textId="77777777" w:rsidR="00D3728E" w:rsidRPr="0030044D" w:rsidRDefault="00D3728E" w:rsidP="00D3728E">
      <w:pPr>
        <w:rPr>
          <w:rFonts w:ascii="Arial" w:hAnsi="Arial" w:cs="Arial"/>
          <w:sz w:val="20"/>
          <w:szCs w:val="20"/>
        </w:rPr>
      </w:pPr>
    </w:p>
    <w:p w14:paraId="4313C694" w14:textId="705F4F4F" w:rsidR="00D3728E" w:rsidRPr="000F3A98" w:rsidRDefault="00D3728E" w:rsidP="00D3728E">
      <w:pPr>
        <w:rPr>
          <w:rFonts w:ascii="Verdana" w:hAnsi="Verdana" w:cs="Arial"/>
          <w:sz w:val="20"/>
          <w:szCs w:val="20"/>
        </w:rPr>
      </w:pPr>
      <w:r w:rsidRPr="000F3A98">
        <w:rPr>
          <w:rFonts w:ascii="Verdana" w:hAnsi="Verdana" w:cs="Arial"/>
          <w:sz w:val="20"/>
          <w:szCs w:val="20"/>
        </w:rPr>
        <w:t xml:space="preserve">The way to start the work in the envelope is to enter the envelope by clicking on the envelope name and activate the </w:t>
      </w:r>
      <w:r w:rsidRPr="000F3A98">
        <w:rPr>
          <w:rFonts w:ascii="Verdana" w:hAnsi="Verdana" w:cs="Arial"/>
          <w:b/>
          <w:sz w:val="20"/>
          <w:szCs w:val="20"/>
        </w:rPr>
        <w:t>Draft</w:t>
      </w:r>
      <w:r w:rsidRPr="000F3A98">
        <w:rPr>
          <w:rFonts w:ascii="Verdana" w:hAnsi="Verdana" w:cs="Arial"/>
          <w:sz w:val="20"/>
          <w:szCs w:val="20"/>
        </w:rPr>
        <w:t xml:space="preserve"> task by clicking on the &lt;</w:t>
      </w:r>
      <w:r w:rsidRPr="000F3A98">
        <w:rPr>
          <w:rFonts w:ascii="Verdana" w:hAnsi="Verdana" w:cs="Arial"/>
          <w:i/>
          <w:sz w:val="20"/>
          <w:szCs w:val="20"/>
        </w:rPr>
        <w:t>Activate task: Draft</w:t>
      </w:r>
      <w:r w:rsidRPr="000F3A98">
        <w:rPr>
          <w:rFonts w:ascii="Verdana" w:hAnsi="Verdana" w:cs="Arial"/>
          <w:sz w:val="20"/>
          <w:szCs w:val="20"/>
        </w:rPr>
        <w:t>&gt; link or by pressing the &lt;</w:t>
      </w:r>
      <w:r w:rsidRPr="000F3A98">
        <w:rPr>
          <w:rFonts w:ascii="Verdana" w:hAnsi="Verdana" w:cs="Arial"/>
          <w:i/>
          <w:sz w:val="20"/>
          <w:szCs w:val="20"/>
        </w:rPr>
        <w:t>Activate task</w:t>
      </w:r>
      <w:r w:rsidRPr="000F3A98">
        <w:rPr>
          <w:rFonts w:ascii="Verdana" w:hAnsi="Verdana" w:cs="Arial"/>
          <w:sz w:val="20"/>
          <w:szCs w:val="20"/>
        </w:rPr>
        <w:t>&gt; button.</w:t>
      </w:r>
    </w:p>
    <w:p w14:paraId="13727680" w14:textId="77777777" w:rsidR="005970A6" w:rsidRPr="000F3A98" w:rsidRDefault="005970A6" w:rsidP="00D3728E">
      <w:pPr>
        <w:rPr>
          <w:rFonts w:ascii="Verdana" w:hAnsi="Verdana" w:cs="Arial"/>
          <w:sz w:val="20"/>
          <w:szCs w:val="20"/>
        </w:rPr>
      </w:pPr>
    </w:p>
    <w:p w14:paraId="68B5E95A" w14:textId="77777777" w:rsidR="00D3728E" w:rsidRPr="000F3A98" w:rsidRDefault="00D3728E" w:rsidP="00D3728E">
      <w:pPr>
        <w:rPr>
          <w:rFonts w:ascii="Verdana" w:hAnsi="Verdana" w:cs="Arial"/>
          <w:sz w:val="20"/>
          <w:szCs w:val="20"/>
        </w:rPr>
      </w:pPr>
      <w:r w:rsidRPr="000F3A98">
        <w:rPr>
          <w:rFonts w:ascii="Verdana" w:hAnsi="Verdana" w:cs="Arial"/>
          <w:sz w:val="20"/>
          <w:szCs w:val="20"/>
        </w:rPr>
        <w:t>Activating means that you have reserved the envelope for yourself to work on. Other users will not be able to modify it until the envelope is deactivated or released. Your new envelope is now in Draft status and files can be added.</w:t>
      </w:r>
    </w:p>
    <w:p w14:paraId="25C61217" w14:textId="77777777" w:rsidR="00D3728E" w:rsidRPr="000F3A98" w:rsidRDefault="00D3728E" w:rsidP="00D3728E">
      <w:pPr>
        <w:rPr>
          <w:rFonts w:ascii="Verdana" w:hAnsi="Verdana" w:cs="Arial"/>
          <w:sz w:val="20"/>
          <w:szCs w:val="20"/>
        </w:rPr>
      </w:pPr>
    </w:p>
    <w:p w14:paraId="3AB0C184" w14:textId="288A07BA" w:rsidR="00D3728E" w:rsidRPr="0030044D" w:rsidRDefault="00EA3372" w:rsidP="00D3728E">
      <w:r>
        <w:rPr>
          <w:noProof/>
          <w:lang w:eastAsia="en-GB"/>
        </w:rPr>
        <w:drawing>
          <wp:inline distT="0" distB="0" distL="0" distR="0" wp14:anchorId="3FFAE97A" wp14:editId="1BBF464F">
            <wp:extent cx="6113780" cy="288163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13780" cy="2881630"/>
                    </a:xfrm>
                    <a:prstGeom prst="rect">
                      <a:avLst/>
                    </a:prstGeom>
                    <a:noFill/>
                    <a:ln>
                      <a:noFill/>
                    </a:ln>
                  </pic:spPr>
                </pic:pic>
              </a:graphicData>
            </a:graphic>
          </wp:inline>
        </w:drawing>
      </w:r>
    </w:p>
    <w:p w14:paraId="29FCB188" w14:textId="77777777" w:rsidR="00D3728E" w:rsidRPr="0030044D" w:rsidRDefault="00D3728E" w:rsidP="00D3728E">
      <w:pPr>
        <w:rPr>
          <w:rFonts w:ascii="Arial" w:hAnsi="Arial" w:cs="Arial"/>
          <w:sz w:val="20"/>
          <w:szCs w:val="20"/>
        </w:rPr>
      </w:pPr>
    </w:p>
    <w:p w14:paraId="5E337A4F" w14:textId="77777777" w:rsidR="00D3728E" w:rsidRPr="0030044D" w:rsidRDefault="00D3728E" w:rsidP="00D3728E">
      <w:pPr>
        <w:rPr>
          <w:rFonts w:ascii="Arial" w:hAnsi="Arial" w:cs="Arial"/>
          <w:sz w:val="20"/>
          <w:szCs w:val="20"/>
        </w:rPr>
      </w:pPr>
    </w:p>
    <w:p w14:paraId="77E8029C" w14:textId="77777777" w:rsidR="00D3728E" w:rsidRPr="0030044D" w:rsidRDefault="00D3728E" w:rsidP="00D3728E">
      <w:pPr>
        <w:rPr>
          <w:rFonts w:ascii="Arial" w:hAnsi="Arial" w:cs="Arial"/>
          <w:sz w:val="20"/>
          <w:szCs w:val="20"/>
        </w:rPr>
      </w:pPr>
    </w:p>
    <w:p w14:paraId="1AB919AE" w14:textId="77777777" w:rsidR="00D3728E" w:rsidRPr="0030044D" w:rsidRDefault="00D3728E" w:rsidP="00D3728E">
      <w:pPr>
        <w:pStyle w:val="Default"/>
        <w:widowControl w:val="0"/>
        <w:numPr>
          <w:ilvl w:val="0"/>
          <w:numId w:val="20"/>
        </w:numPr>
        <w:ind w:left="357" w:hanging="357"/>
        <w:jc w:val="both"/>
        <w:rPr>
          <w:b/>
          <w:bCs/>
          <w:color w:val="auto"/>
          <w:kern w:val="32"/>
        </w:rPr>
      </w:pPr>
      <w:r w:rsidRPr="0030044D">
        <w:rPr>
          <w:b/>
          <w:bCs/>
          <w:color w:val="auto"/>
          <w:kern w:val="32"/>
        </w:rPr>
        <w:t>Step 5 Start to fill out the online questionnaire</w:t>
      </w:r>
    </w:p>
    <w:p w14:paraId="4A1AD731" w14:textId="77777777" w:rsidR="00D3728E" w:rsidRPr="0030044D" w:rsidRDefault="00D3728E" w:rsidP="00D3728E">
      <w:pPr>
        <w:rPr>
          <w:rFonts w:ascii="Arial" w:hAnsi="Arial" w:cs="Arial"/>
          <w:sz w:val="20"/>
          <w:szCs w:val="20"/>
        </w:rPr>
      </w:pPr>
    </w:p>
    <w:p w14:paraId="02BE485F" w14:textId="77777777" w:rsidR="00D3728E" w:rsidRPr="000F3A98" w:rsidRDefault="00D3728E" w:rsidP="00D3728E">
      <w:pPr>
        <w:rPr>
          <w:rFonts w:ascii="Verdana" w:hAnsi="Verdana" w:cs="Arial"/>
          <w:sz w:val="20"/>
          <w:szCs w:val="20"/>
        </w:rPr>
      </w:pPr>
      <w:r w:rsidRPr="000F3A98">
        <w:rPr>
          <w:rFonts w:ascii="Verdana" w:hAnsi="Verdana" w:cs="Arial"/>
          <w:sz w:val="20"/>
          <w:szCs w:val="20"/>
        </w:rPr>
        <w:t>The next step is to fill in your report by using the online questionnaire, which can be achieved by clicking on the link on top of the envelope:</w:t>
      </w:r>
    </w:p>
    <w:p w14:paraId="58EB289F" w14:textId="77777777" w:rsidR="00D3728E" w:rsidRPr="000F3A98" w:rsidRDefault="00D3728E" w:rsidP="00D3728E">
      <w:pPr>
        <w:rPr>
          <w:rFonts w:ascii="Verdana" w:hAnsi="Verdana" w:cs="Arial"/>
          <w:sz w:val="20"/>
          <w:szCs w:val="20"/>
          <w:highlight w:val="yellow"/>
        </w:rPr>
      </w:pPr>
    </w:p>
    <w:p w14:paraId="508239E0" w14:textId="7DE14D69" w:rsidR="00D3728E" w:rsidRPr="0030044D" w:rsidRDefault="00FB01B2" w:rsidP="00D3728E">
      <w:pPr>
        <w:rPr>
          <w:rFonts w:ascii="Arial" w:hAnsi="Arial" w:cs="Arial"/>
          <w:sz w:val="20"/>
          <w:szCs w:val="20"/>
        </w:rPr>
      </w:pPr>
      <w:r>
        <w:rPr>
          <w:rFonts w:ascii="Arial" w:hAnsi="Arial" w:cs="Arial"/>
          <w:noProof/>
          <w:sz w:val="20"/>
          <w:szCs w:val="20"/>
          <w:lang w:eastAsia="en-GB"/>
        </w:rPr>
        <w:drawing>
          <wp:inline distT="0" distB="0" distL="0" distR="0" wp14:anchorId="3F51A8BB" wp14:editId="7DE472BD">
            <wp:extent cx="6126480" cy="210312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26480" cy="2103120"/>
                    </a:xfrm>
                    <a:prstGeom prst="rect">
                      <a:avLst/>
                    </a:prstGeom>
                    <a:noFill/>
                    <a:ln>
                      <a:noFill/>
                    </a:ln>
                  </pic:spPr>
                </pic:pic>
              </a:graphicData>
            </a:graphic>
          </wp:inline>
        </w:drawing>
      </w:r>
    </w:p>
    <w:p w14:paraId="2EF31640" w14:textId="77777777" w:rsidR="00D3728E" w:rsidRPr="0030044D" w:rsidRDefault="00D3728E" w:rsidP="00D3728E">
      <w:pPr>
        <w:rPr>
          <w:rFonts w:ascii="Arial" w:hAnsi="Arial" w:cs="Arial"/>
          <w:sz w:val="20"/>
          <w:szCs w:val="20"/>
        </w:rPr>
      </w:pPr>
    </w:p>
    <w:p w14:paraId="3EA960DA" w14:textId="77777777" w:rsidR="00D3728E" w:rsidRPr="000F3A98" w:rsidRDefault="00D3728E" w:rsidP="00757BF7">
      <w:pPr>
        <w:ind w:left="0"/>
        <w:rPr>
          <w:rFonts w:ascii="Verdana" w:hAnsi="Verdana" w:cs="Arial"/>
          <w:b/>
          <w:sz w:val="20"/>
          <w:szCs w:val="20"/>
        </w:rPr>
      </w:pPr>
      <w:r w:rsidRPr="000F3A98">
        <w:rPr>
          <w:rFonts w:ascii="Verdana" w:hAnsi="Verdana" w:cs="Arial"/>
          <w:b/>
          <w:sz w:val="20"/>
          <w:szCs w:val="20"/>
        </w:rPr>
        <w:t>Data Preloading</w:t>
      </w:r>
    </w:p>
    <w:p w14:paraId="1CC729B5" w14:textId="4AD1F2C6" w:rsidR="00D3728E" w:rsidRPr="000F3A98" w:rsidRDefault="005970A6" w:rsidP="00D3728E">
      <w:pPr>
        <w:pStyle w:val="BodyText"/>
        <w:spacing w:line="276" w:lineRule="auto"/>
        <w:jc w:val="both"/>
        <w:rPr>
          <w:rFonts w:ascii="Verdana" w:hAnsi="Verdana" w:cs="Arial"/>
          <w:sz w:val="20"/>
          <w:szCs w:val="20"/>
        </w:rPr>
      </w:pPr>
      <w:r w:rsidRPr="000F3A98">
        <w:rPr>
          <w:rFonts w:ascii="Verdana" w:hAnsi="Verdana" w:cs="Arial"/>
          <w:sz w:val="20"/>
          <w:szCs w:val="20"/>
        </w:rPr>
        <w:br/>
      </w:r>
      <w:r w:rsidR="00D3728E" w:rsidRPr="000F3A98">
        <w:rPr>
          <w:rFonts w:ascii="Verdana" w:hAnsi="Verdana" w:cs="Arial"/>
          <w:sz w:val="20"/>
          <w:szCs w:val="20"/>
        </w:rPr>
        <w:t>The first time you open the web-form it will take some time to pre-load the plants from the previous report, in aid of the reporting process. All the plants of the previous reporting round will be fetched, with their previous name, and if available their location data from the E-PRTR database. A message will appear informing you for this operation.</w:t>
      </w:r>
    </w:p>
    <w:p w14:paraId="1F97D887" w14:textId="64490AB0" w:rsidR="00D3728E" w:rsidRDefault="005970A6" w:rsidP="00D3728E">
      <w:pPr>
        <w:pStyle w:val="BodyText"/>
        <w:keepNext/>
        <w:spacing w:line="276" w:lineRule="auto"/>
        <w:jc w:val="both"/>
      </w:pPr>
      <w:r>
        <w:rPr>
          <w:noProof/>
          <w:lang w:eastAsia="en-GB"/>
        </w:rPr>
        <w:drawing>
          <wp:inline distT="0" distB="0" distL="0" distR="0" wp14:anchorId="131B039C" wp14:editId="706D8E08">
            <wp:extent cx="6126480" cy="320040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26480" cy="3200400"/>
                    </a:xfrm>
                    <a:prstGeom prst="rect">
                      <a:avLst/>
                    </a:prstGeom>
                    <a:noFill/>
                    <a:ln>
                      <a:noFill/>
                    </a:ln>
                  </pic:spPr>
                </pic:pic>
              </a:graphicData>
            </a:graphic>
          </wp:inline>
        </w:drawing>
      </w:r>
    </w:p>
    <w:p w14:paraId="1F5A805F" w14:textId="77777777" w:rsidR="00D3728E" w:rsidRDefault="00D3728E" w:rsidP="00D3728E">
      <w:pPr>
        <w:rPr>
          <w:rFonts w:ascii="Arial" w:hAnsi="Arial" w:cs="Arial"/>
          <w:sz w:val="20"/>
          <w:szCs w:val="20"/>
        </w:rPr>
      </w:pPr>
    </w:p>
    <w:p w14:paraId="6DFB815E" w14:textId="77777777" w:rsidR="00D3728E" w:rsidRPr="000F3A98" w:rsidRDefault="00D3728E" w:rsidP="00D3728E">
      <w:pPr>
        <w:rPr>
          <w:rFonts w:ascii="Verdana" w:hAnsi="Verdana" w:cs="Arial"/>
          <w:b/>
          <w:sz w:val="20"/>
          <w:szCs w:val="20"/>
        </w:rPr>
      </w:pPr>
      <w:r w:rsidRPr="000F3A98">
        <w:rPr>
          <w:rFonts w:ascii="Verdana" w:hAnsi="Verdana" w:cs="Arial"/>
          <w:b/>
          <w:sz w:val="20"/>
          <w:szCs w:val="20"/>
        </w:rPr>
        <w:t>N.B.</w:t>
      </w:r>
    </w:p>
    <w:p w14:paraId="649EF094" w14:textId="77777777" w:rsidR="00D3728E" w:rsidRPr="000F3A98" w:rsidRDefault="00D3728E" w:rsidP="00D3728E">
      <w:pPr>
        <w:rPr>
          <w:rFonts w:ascii="Verdana" w:hAnsi="Verdana" w:cs="Arial"/>
          <w:sz w:val="20"/>
          <w:szCs w:val="20"/>
        </w:rPr>
      </w:pPr>
      <w:r w:rsidRPr="000F3A98">
        <w:rPr>
          <w:rFonts w:ascii="Verdana" w:hAnsi="Verdana" w:cs="Arial"/>
          <w:sz w:val="20"/>
          <w:szCs w:val="20"/>
        </w:rPr>
        <w:t>The automatic linking might not cover all the required information. Please double check the data and add or fix the values, if necessary. In case of a plant that was pre-loaded, has some of its attributes this year changed (e.g. different Plant Name), you should not delete the pre-loaded plant and add a new one, because it will be assigned a new Plant ID. You will have to edit the plant attributes, as explained in the following sections.</w:t>
      </w:r>
    </w:p>
    <w:p w14:paraId="4D981D40" w14:textId="12AA654E" w:rsidR="00D3728E" w:rsidRDefault="00D3728E" w:rsidP="00D3728E">
      <w:pPr>
        <w:spacing w:before="240"/>
        <w:jc w:val="both"/>
        <w:rPr>
          <w:rFonts w:ascii="Arial" w:hAnsi="Arial" w:cs="Arial"/>
          <w:b/>
          <w:sz w:val="24"/>
        </w:rPr>
      </w:pPr>
      <w:r w:rsidRPr="0030044D">
        <w:rPr>
          <w:rFonts w:ascii="Arial" w:hAnsi="Arial" w:cs="Arial"/>
          <w:b/>
          <w:sz w:val="24"/>
        </w:rPr>
        <w:t xml:space="preserve">General principles </w:t>
      </w:r>
      <w:r w:rsidR="00757BF7">
        <w:rPr>
          <w:rFonts w:ascii="Arial" w:hAnsi="Arial" w:cs="Arial"/>
          <w:b/>
          <w:sz w:val="24"/>
        </w:rPr>
        <w:t xml:space="preserve">about the use of </w:t>
      </w:r>
      <w:r w:rsidRPr="0030044D">
        <w:rPr>
          <w:rFonts w:ascii="Arial" w:hAnsi="Arial" w:cs="Arial"/>
          <w:b/>
          <w:sz w:val="24"/>
        </w:rPr>
        <w:t>the online questionnaire</w:t>
      </w:r>
    </w:p>
    <w:p w14:paraId="5FA6F644" w14:textId="54E1DC96" w:rsidR="00D3728E" w:rsidRPr="0030044D" w:rsidRDefault="002D7DE1" w:rsidP="00D3728E">
      <w:pPr>
        <w:spacing w:before="240"/>
        <w:jc w:val="both"/>
        <w:rPr>
          <w:rFonts w:ascii="Arial" w:hAnsi="Arial" w:cs="Arial"/>
          <w:b/>
          <w:sz w:val="24"/>
        </w:rPr>
      </w:pPr>
      <w:r>
        <w:rPr>
          <w:rFonts w:ascii="Arial" w:hAnsi="Arial" w:cs="Arial"/>
          <w:b/>
          <w:noProof/>
          <w:sz w:val="24"/>
          <w:lang w:eastAsia="en-GB"/>
        </w:rPr>
        <w:drawing>
          <wp:inline distT="0" distB="0" distL="0" distR="0" wp14:anchorId="2DB63E31" wp14:editId="4DDDF40B">
            <wp:extent cx="6126480" cy="3291840"/>
            <wp:effectExtent l="0" t="0" r="762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26480" cy="3291840"/>
                    </a:xfrm>
                    <a:prstGeom prst="rect">
                      <a:avLst/>
                    </a:prstGeom>
                    <a:noFill/>
                    <a:ln>
                      <a:noFill/>
                    </a:ln>
                  </pic:spPr>
                </pic:pic>
              </a:graphicData>
            </a:graphic>
          </wp:inline>
        </w:drawing>
      </w:r>
    </w:p>
    <w:p w14:paraId="23427CA0" w14:textId="61B55E72" w:rsidR="00D3728E" w:rsidRPr="000F3A98" w:rsidRDefault="00D3728E" w:rsidP="00D3728E">
      <w:pPr>
        <w:spacing w:before="240"/>
        <w:jc w:val="both"/>
        <w:rPr>
          <w:rFonts w:ascii="Verdana" w:hAnsi="Verdana" w:cs="Arial"/>
          <w:sz w:val="20"/>
          <w:szCs w:val="20"/>
        </w:rPr>
      </w:pPr>
      <w:r w:rsidRPr="000F3A98">
        <w:rPr>
          <w:rFonts w:ascii="Verdana" w:hAnsi="Verdana" w:cs="Arial"/>
          <w:sz w:val="20"/>
          <w:szCs w:val="20"/>
        </w:rPr>
        <w:t xml:space="preserve">The questionnaire is divided into </w:t>
      </w:r>
      <w:r w:rsidR="003C1BDB" w:rsidRPr="000F3A98">
        <w:rPr>
          <w:rFonts w:ascii="Verdana" w:hAnsi="Verdana" w:cs="Arial"/>
          <w:sz w:val="20"/>
          <w:szCs w:val="20"/>
          <w:u w:val="single"/>
        </w:rPr>
        <w:t>7</w:t>
      </w:r>
      <w:r w:rsidRPr="000F3A98">
        <w:rPr>
          <w:rFonts w:ascii="Verdana" w:hAnsi="Verdana" w:cs="Arial"/>
          <w:sz w:val="20"/>
          <w:szCs w:val="20"/>
          <w:u w:val="single"/>
        </w:rPr>
        <w:t xml:space="preserve"> reporting forms</w:t>
      </w:r>
      <w:r w:rsidRPr="000F3A98">
        <w:rPr>
          <w:rFonts w:ascii="Verdana" w:hAnsi="Verdana" w:cs="Arial"/>
          <w:sz w:val="20"/>
          <w:szCs w:val="20"/>
        </w:rPr>
        <w:t xml:space="preserve"> and the form with additional help texts.</w:t>
      </w:r>
    </w:p>
    <w:p w14:paraId="0789C368" w14:textId="77777777" w:rsidR="00757BF7" w:rsidRPr="000F3A98" w:rsidRDefault="00757BF7" w:rsidP="00D3728E">
      <w:pPr>
        <w:spacing w:before="240"/>
        <w:jc w:val="both"/>
        <w:rPr>
          <w:rFonts w:ascii="Verdana" w:hAnsi="Verdana" w:cs="Arial"/>
          <w:b/>
          <w:sz w:val="20"/>
          <w:szCs w:val="20"/>
          <w:u w:val="single"/>
        </w:rPr>
      </w:pPr>
    </w:p>
    <w:p w14:paraId="37F54E9F" w14:textId="77777777" w:rsidR="00757BF7" w:rsidRPr="000F3A98" w:rsidRDefault="00757BF7" w:rsidP="00D3728E">
      <w:pPr>
        <w:spacing w:before="240"/>
        <w:jc w:val="both"/>
        <w:rPr>
          <w:rFonts w:ascii="Verdana" w:hAnsi="Verdana" w:cs="Arial"/>
          <w:b/>
          <w:sz w:val="20"/>
          <w:szCs w:val="20"/>
          <w:u w:val="single"/>
        </w:rPr>
      </w:pPr>
    </w:p>
    <w:p w14:paraId="48B3CB82" w14:textId="6ABEE21C" w:rsidR="00D3728E" w:rsidRPr="000F3A98" w:rsidRDefault="00D3728E" w:rsidP="00D3728E">
      <w:pPr>
        <w:spacing w:before="240"/>
        <w:jc w:val="both"/>
        <w:rPr>
          <w:rFonts w:ascii="Verdana" w:hAnsi="Verdana" w:cs="Arial"/>
          <w:b/>
          <w:sz w:val="20"/>
          <w:szCs w:val="20"/>
          <w:u w:val="single"/>
        </w:rPr>
      </w:pPr>
      <w:r w:rsidRPr="000F3A98">
        <w:rPr>
          <w:rFonts w:ascii="Verdana" w:hAnsi="Verdana" w:cs="Arial"/>
          <w:b/>
          <w:sz w:val="20"/>
          <w:szCs w:val="20"/>
          <w:u w:val="single"/>
        </w:rPr>
        <w:t>Navigation</w:t>
      </w:r>
    </w:p>
    <w:p w14:paraId="34931BB6" w14:textId="77777777" w:rsidR="00D3728E" w:rsidRPr="000F3A98" w:rsidRDefault="00D3728E" w:rsidP="00D3728E">
      <w:pPr>
        <w:numPr>
          <w:ilvl w:val="0"/>
          <w:numId w:val="19"/>
        </w:numPr>
        <w:spacing w:before="240" w:line="276" w:lineRule="auto"/>
        <w:ind w:left="357" w:hanging="357"/>
        <w:jc w:val="both"/>
        <w:rPr>
          <w:rFonts w:ascii="Verdana" w:hAnsi="Verdana" w:cs="Arial"/>
          <w:sz w:val="20"/>
          <w:szCs w:val="20"/>
        </w:rPr>
      </w:pPr>
      <w:r w:rsidRPr="000F3A98">
        <w:rPr>
          <w:rFonts w:ascii="Verdana" w:hAnsi="Verdana" w:cs="Arial"/>
          <w:sz w:val="20"/>
          <w:szCs w:val="20"/>
        </w:rPr>
        <w:t xml:space="preserve">All the forms are accessible from the </w:t>
      </w:r>
      <w:r w:rsidRPr="000F3A98">
        <w:rPr>
          <w:rFonts w:ascii="Verdana" w:hAnsi="Verdana" w:cs="Arial"/>
          <w:b/>
          <w:sz w:val="20"/>
          <w:szCs w:val="20"/>
        </w:rPr>
        <w:t>top navigation bar</w:t>
      </w:r>
      <w:r w:rsidRPr="000F3A98">
        <w:rPr>
          <w:rFonts w:ascii="Verdana" w:hAnsi="Verdana" w:cs="Arial"/>
          <w:sz w:val="20"/>
          <w:szCs w:val="20"/>
        </w:rPr>
        <w:t xml:space="preserve"> (tabs) below the questionnaire title. The active form tab is displayed in bold font.</w:t>
      </w:r>
    </w:p>
    <w:p w14:paraId="0A9AD4A9" w14:textId="77777777" w:rsidR="00D3728E" w:rsidRPr="000F3A98" w:rsidRDefault="00D3728E" w:rsidP="00D3728E">
      <w:pPr>
        <w:numPr>
          <w:ilvl w:val="0"/>
          <w:numId w:val="19"/>
        </w:numPr>
        <w:spacing w:before="240" w:line="276" w:lineRule="auto"/>
        <w:ind w:left="357" w:hanging="357"/>
        <w:jc w:val="both"/>
        <w:rPr>
          <w:rFonts w:ascii="Verdana" w:hAnsi="Verdana" w:cs="Arial"/>
          <w:sz w:val="20"/>
          <w:szCs w:val="20"/>
        </w:rPr>
      </w:pPr>
      <w:r w:rsidRPr="000F3A98">
        <w:rPr>
          <w:rFonts w:ascii="Verdana" w:hAnsi="Verdana" w:cs="Arial"/>
          <w:sz w:val="20"/>
          <w:szCs w:val="20"/>
        </w:rPr>
        <w:t xml:space="preserve">The </w:t>
      </w:r>
      <w:r w:rsidRPr="000F3A98">
        <w:rPr>
          <w:rFonts w:ascii="Verdana" w:hAnsi="Verdana" w:cs="Arial"/>
          <w:b/>
          <w:sz w:val="20"/>
          <w:szCs w:val="20"/>
        </w:rPr>
        <w:t>bottom navigation buttons</w:t>
      </w:r>
      <w:r w:rsidRPr="000F3A98">
        <w:rPr>
          <w:rFonts w:ascii="Verdana" w:hAnsi="Verdana" w:cs="Arial"/>
          <w:sz w:val="20"/>
          <w:szCs w:val="20"/>
        </w:rPr>
        <w:t xml:space="preserve"> under the reporting form contains links to the </w:t>
      </w:r>
      <w:r w:rsidRPr="000F3A98">
        <w:rPr>
          <w:rFonts w:ascii="Verdana" w:hAnsi="Verdana" w:cs="Arial"/>
          <w:b/>
          <w:sz w:val="20"/>
          <w:szCs w:val="20"/>
        </w:rPr>
        <w:t>next</w:t>
      </w:r>
      <w:r w:rsidRPr="000F3A98">
        <w:rPr>
          <w:rFonts w:ascii="Verdana" w:hAnsi="Verdana" w:cs="Arial"/>
          <w:sz w:val="20"/>
          <w:szCs w:val="20"/>
        </w:rPr>
        <w:t xml:space="preserve"> and </w:t>
      </w:r>
      <w:r w:rsidRPr="000F3A98">
        <w:rPr>
          <w:rFonts w:ascii="Verdana" w:hAnsi="Verdana" w:cs="Arial"/>
          <w:b/>
          <w:sz w:val="20"/>
          <w:szCs w:val="20"/>
        </w:rPr>
        <w:t>previous</w:t>
      </w:r>
      <w:r w:rsidRPr="000F3A98">
        <w:rPr>
          <w:rFonts w:ascii="Verdana" w:hAnsi="Verdana" w:cs="Arial"/>
          <w:sz w:val="20"/>
          <w:szCs w:val="20"/>
        </w:rPr>
        <w:t xml:space="preserve"> forms. After filling in one form you don’t have to scroll on top of the page, but you can continue by clicking on the </w:t>
      </w:r>
      <w:r w:rsidRPr="000F3A98">
        <w:rPr>
          <w:rFonts w:ascii="Verdana" w:hAnsi="Verdana" w:cs="Arial"/>
          <w:b/>
          <w:sz w:val="20"/>
          <w:szCs w:val="20"/>
        </w:rPr>
        <w:t>Next</w:t>
      </w:r>
      <w:r w:rsidRPr="000F3A98">
        <w:rPr>
          <w:rFonts w:ascii="Verdana" w:hAnsi="Verdana" w:cs="Arial"/>
          <w:sz w:val="20"/>
          <w:szCs w:val="20"/>
        </w:rPr>
        <w:t xml:space="preserve"> button.</w:t>
      </w:r>
    </w:p>
    <w:p w14:paraId="70DD0C11" w14:textId="77777777" w:rsidR="00D3728E" w:rsidRPr="000F3A98" w:rsidRDefault="00D3728E" w:rsidP="00D3728E">
      <w:pPr>
        <w:numPr>
          <w:ilvl w:val="0"/>
          <w:numId w:val="19"/>
        </w:numPr>
        <w:spacing w:before="240" w:line="276" w:lineRule="auto"/>
        <w:ind w:left="357" w:hanging="357"/>
        <w:jc w:val="both"/>
        <w:rPr>
          <w:rFonts w:ascii="Verdana" w:hAnsi="Verdana" w:cs="Arial"/>
          <w:sz w:val="20"/>
          <w:szCs w:val="20"/>
        </w:rPr>
      </w:pPr>
      <w:r w:rsidRPr="000F3A98">
        <w:rPr>
          <w:rFonts w:ascii="Verdana" w:hAnsi="Verdana" w:cs="Arial"/>
          <w:sz w:val="20"/>
          <w:szCs w:val="20"/>
        </w:rPr>
        <w:t xml:space="preserve">The </w:t>
      </w:r>
      <w:r w:rsidRPr="000F3A98">
        <w:rPr>
          <w:rFonts w:ascii="Verdana" w:hAnsi="Verdana" w:cs="Arial"/>
          <w:b/>
          <w:sz w:val="20"/>
          <w:szCs w:val="20"/>
        </w:rPr>
        <w:t>bottom navigation bar</w:t>
      </w:r>
      <w:r w:rsidRPr="000F3A98">
        <w:rPr>
          <w:rFonts w:ascii="Verdana" w:hAnsi="Verdana" w:cs="Arial"/>
          <w:sz w:val="20"/>
          <w:szCs w:val="20"/>
        </w:rPr>
        <w:t xml:space="preserve"> with </w:t>
      </w:r>
      <w:r w:rsidRPr="000F3A98">
        <w:rPr>
          <w:rFonts w:ascii="Verdana" w:hAnsi="Verdana" w:cs="Arial"/>
          <w:b/>
          <w:sz w:val="20"/>
          <w:szCs w:val="20"/>
        </w:rPr>
        <w:t>action buttons</w:t>
      </w:r>
      <w:r w:rsidRPr="000F3A98">
        <w:rPr>
          <w:rFonts w:ascii="Verdana" w:hAnsi="Verdana" w:cs="Arial"/>
          <w:sz w:val="20"/>
          <w:szCs w:val="20"/>
        </w:rPr>
        <w:t xml:space="preserve"> can be turned invisible by clicking on the left most grey “&lt;” button. This feature is useful in case you have a small screen and you want to make more space for questions. The bottom navigation bar and action buttons can be restored by clicking green “&gt;” button in the same location.</w:t>
      </w:r>
    </w:p>
    <w:p w14:paraId="2E271151" w14:textId="4E08C16C" w:rsidR="00D3728E" w:rsidRPr="000F3A98" w:rsidRDefault="005970A6" w:rsidP="00D3728E">
      <w:pPr>
        <w:spacing w:before="240"/>
        <w:jc w:val="both"/>
        <w:rPr>
          <w:rFonts w:ascii="Verdana" w:hAnsi="Verdana" w:cs="Arial"/>
          <w:b/>
          <w:sz w:val="20"/>
          <w:szCs w:val="20"/>
          <w:u w:val="single"/>
        </w:rPr>
      </w:pPr>
      <w:r w:rsidRPr="000F3A98">
        <w:rPr>
          <w:rFonts w:ascii="Verdana" w:hAnsi="Verdana" w:cs="Arial"/>
          <w:b/>
          <w:sz w:val="20"/>
          <w:szCs w:val="20"/>
        </w:rPr>
        <w:br/>
      </w:r>
      <w:r w:rsidR="00D3728E" w:rsidRPr="000F3A98">
        <w:rPr>
          <w:rFonts w:ascii="Verdana" w:hAnsi="Verdana" w:cs="Arial"/>
          <w:b/>
          <w:sz w:val="20"/>
          <w:szCs w:val="20"/>
          <w:u w:val="single"/>
        </w:rPr>
        <w:t>Reporting forms</w:t>
      </w:r>
    </w:p>
    <w:p w14:paraId="2BD010A4" w14:textId="77777777" w:rsidR="00D3728E" w:rsidRPr="000F3A98" w:rsidRDefault="00D3728E" w:rsidP="00D3728E">
      <w:pPr>
        <w:numPr>
          <w:ilvl w:val="0"/>
          <w:numId w:val="19"/>
        </w:numPr>
        <w:spacing w:before="240" w:line="276" w:lineRule="auto"/>
        <w:rPr>
          <w:rFonts w:ascii="Verdana" w:hAnsi="Verdana" w:cs="Arial"/>
          <w:sz w:val="20"/>
          <w:szCs w:val="20"/>
        </w:rPr>
      </w:pPr>
      <w:r w:rsidRPr="000F3A98">
        <w:rPr>
          <w:rFonts w:ascii="Verdana" w:hAnsi="Verdana" w:cs="Arial"/>
          <w:b/>
          <w:sz w:val="20"/>
          <w:szCs w:val="20"/>
        </w:rPr>
        <w:t>Basic data</w:t>
      </w:r>
      <w:r w:rsidRPr="000F3A98">
        <w:rPr>
          <w:rFonts w:ascii="Verdana" w:hAnsi="Verdana" w:cs="Arial"/>
          <w:sz w:val="20"/>
          <w:szCs w:val="20"/>
        </w:rPr>
        <w:t xml:space="preserve"> – Basic data about the report and national contact person. Member state field is filled in automatically. It is required to select the reference year and fill in the number of plants, as well as at least an email for further communication if need be (between reporter and EEA).</w:t>
      </w:r>
    </w:p>
    <w:p w14:paraId="681B309A" w14:textId="77777777" w:rsidR="00D3728E" w:rsidRPr="000F3A98" w:rsidRDefault="00D3728E" w:rsidP="00D3728E">
      <w:pPr>
        <w:numPr>
          <w:ilvl w:val="0"/>
          <w:numId w:val="19"/>
        </w:numPr>
        <w:spacing w:before="240" w:line="276" w:lineRule="auto"/>
        <w:rPr>
          <w:rFonts w:ascii="Verdana" w:hAnsi="Verdana" w:cs="Arial"/>
          <w:sz w:val="20"/>
          <w:szCs w:val="20"/>
        </w:rPr>
      </w:pPr>
      <w:r w:rsidRPr="000F3A98">
        <w:rPr>
          <w:rFonts w:ascii="Verdana" w:hAnsi="Verdana" w:cs="Arial"/>
          <w:b/>
          <w:sz w:val="20"/>
          <w:szCs w:val="20"/>
        </w:rPr>
        <w:t>List of plants</w:t>
      </w:r>
      <w:r w:rsidRPr="000F3A98">
        <w:rPr>
          <w:rFonts w:ascii="Verdana" w:hAnsi="Verdana" w:cs="Arial"/>
          <w:sz w:val="20"/>
          <w:szCs w:val="20"/>
        </w:rPr>
        <w:t xml:space="preserve"> – on this form it is possible to add new plants, insert basic information about the plants and plants' location. The automatic linking between LCP plants and E-PRTR installations data has been established. The linked data has been pre-loaded automatically when opening the form for the first time. The automatic linking might not cover all the required information. </w:t>
      </w:r>
      <w:r w:rsidRPr="000F3A98">
        <w:rPr>
          <w:rFonts w:ascii="Verdana" w:hAnsi="Verdana" w:cs="Arial"/>
          <w:sz w:val="20"/>
          <w:szCs w:val="20"/>
          <w:u w:val="single"/>
        </w:rPr>
        <w:t>Please double check the data and add or fix the values, if necessary</w:t>
      </w:r>
      <w:r w:rsidRPr="000F3A98">
        <w:rPr>
          <w:rFonts w:ascii="Verdana" w:hAnsi="Verdana" w:cs="Arial"/>
          <w:sz w:val="20"/>
          <w:szCs w:val="20"/>
        </w:rPr>
        <w:t>. On this form it is also possible to delete plants from the list.</w:t>
      </w:r>
    </w:p>
    <w:p w14:paraId="762479A8" w14:textId="77777777" w:rsidR="00D3728E" w:rsidRPr="000F3A98" w:rsidRDefault="00D3728E" w:rsidP="00D3728E">
      <w:pPr>
        <w:numPr>
          <w:ilvl w:val="0"/>
          <w:numId w:val="19"/>
        </w:numPr>
        <w:spacing w:before="240" w:line="276" w:lineRule="auto"/>
        <w:rPr>
          <w:rFonts w:ascii="Verdana" w:hAnsi="Verdana" w:cs="Arial"/>
          <w:sz w:val="20"/>
          <w:szCs w:val="20"/>
        </w:rPr>
      </w:pPr>
      <w:r w:rsidRPr="000F3A98">
        <w:rPr>
          <w:rFonts w:ascii="Verdana" w:hAnsi="Verdana" w:cs="Arial"/>
          <w:b/>
          <w:sz w:val="20"/>
          <w:szCs w:val="20"/>
        </w:rPr>
        <w:t>Plant Details</w:t>
      </w:r>
      <w:r w:rsidRPr="000F3A98">
        <w:rPr>
          <w:rFonts w:ascii="Verdana" w:hAnsi="Verdana" w:cs="Arial"/>
          <w:sz w:val="20"/>
          <w:szCs w:val="20"/>
        </w:rPr>
        <w:t xml:space="preserve"> – on this form detailed data about the plants can be entered.</w:t>
      </w:r>
    </w:p>
    <w:p w14:paraId="203B886C" w14:textId="0FA9FC05" w:rsidR="005970A6" w:rsidRPr="000F3A98" w:rsidRDefault="00D3728E" w:rsidP="005970A6">
      <w:pPr>
        <w:numPr>
          <w:ilvl w:val="0"/>
          <w:numId w:val="19"/>
        </w:numPr>
        <w:spacing w:before="240" w:line="276" w:lineRule="auto"/>
        <w:rPr>
          <w:rFonts w:ascii="Verdana" w:hAnsi="Verdana" w:cs="Arial"/>
          <w:sz w:val="20"/>
          <w:szCs w:val="20"/>
        </w:rPr>
      </w:pPr>
      <w:r w:rsidRPr="000F3A98">
        <w:rPr>
          <w:rFonts w:ascii="Verdana" w:hAnsi="Verdana" w:cs="Arial"/>
          <w:b/>
          <w:sz w:val="20"/>
          <w:szCs w:val="20"/>
        </w:rPr>
        <w:t>Energy Input</w:t>
      </w:r>
      <w:r w:rsidR="005970A6" w:rsidRPr="000F3A98">
        <w:rPr>
          <w:rFonts w:ascii="Verdana" w:hAnsi="Verdana" w:cs="Arial"/>
          <w:b/>
          <w:sz w:val="20"/>
          <w:szCs w:val="20"/>
        </w:rPr>
        <w:t xml:space="preserve"> </w:t>
      </w:r>
      <w:r w:rsidR="005970A6" w:rsidRPr="000F3A98">
        <w:rPr>
          <w:rFonts w:ascii="Verdana" w:hAnsi="Verdana" w:cs="Arial"/>
          <w:sz w:val="20"/>
          <w:szCs w:val="20"/>
        </w:rPr>
        <w:t>– on this form data for energy input can be entered.</w:t>
      </w:r>
    </w:p>
    <w:p w14:paraId="705C0994" w14:textId="607E701D" w:rsidR="00D3728E" w:rsidRPr="000F3A98" w:rsidRDefault="00D3728E" w:rsidP="00D3728E">
      <w:pPr>
        <w:numPr>
          <w:ilvl w:val="0"/>
          <w:numId w:val="19"/>
        </w:numPr>
        <w:spacing w:before="240" w:line="276" w:lineRule="auto"/>
        <w:rPr>
          <w:rFonts w:ascii="Verdana" w:hAnsi="Verdana" w:cs="Arial"/>
          <w:sz w:val="20"/>
          <w:szCs w:val="20"/>
        </w:rPr>
      </w:pPr>
      <w:r w:rsidRPr="000F3A98">
        <w:rPr>
          <w:rFonts w:ascii="Verdana" w:hAnsi="Verdana" w:cs="Arial"/>
          <w:b/>
          <w:sz w:val="20"/>
          <w:szCs w:val="20"/>
        </w:rPr>
        <w:t>Emissions</w:t>
      </w:r>
      <w:r w:rsidRPr="000F3A98">
        <w:rPr>
          <w:rFonts w:ascii="Verdana" w:hAnsi="Verdana" w:cs="Arial"/>
          <w:sz w:val="20"/>
          <w:szCs w:val="20"/>
        </w:rPr>
        <w:t xml:space="preserve"> – on this form data for total emissions to air can be entered.</w:t>
      </w:r>
    </w:p>
    <w:p w14:paraId="15E8742B" w14:textId="35110F11" w:rsidR="00D3728E" w:rsidRPr="000F3A98" w:rsidRDefault="005970A6" w:rsidP="00546B1A">
      <w:pPr>
        <w:numPr>
          <w:ilvl w:val="0"/>
          <w:numId w:val="19"/>
        </w:numPr>
        <w:spacing w:before="240" w:line="276" w:lineRule="auto"/>
        <w:rPr>
          <w:rFonts w:ascii="Verdana" w:hAnsi="Verdana" w:cs="Arial"/>
          <w:sz w:val="20"/>
          <w:szCs w:val="20"/>
        </w:rPr>
      </w:pPr>
      <w:r w:rsidRPr="000F3A98">
        <w:rPr>
          <w:rFonts w:ascii="Verdana" w:hAnsi="Verdana" w:cs="Arial"/>
          <w:b/>
          <w:bCs/>
          <w:iCs/>
          <w:sz w:val="20"/>
          <w:szCs w:val="20"/>
        </w:rPr>
        <w:t xml:space="preserve">Desulphurisation rate </w:t>
      </w:r>
      <w:r w:rsidR="00D3728E" w:rsidRPr="000F3A98">
        <w:rPr>
          <w:rFonts w:ascii="Verdana" w:hAnsi="Verdana" w:cs="Arial"/>
          <w:sz w:val="20"/>
          <w:szCs w:val="20"/>
        </w:rPr>
        <w:t xml:space="preserve"> – on this form data for </w:t>
      </w:r>
      <w:r w:rsidRPr="000F3A98">
        <w:rPr>
          <w:rFonts w:ascii="Verdana" w:hAnsi="Verdana" w:cs="Arial"/>
          <w:sz w:val="20"/>
          <w:szCs w:val="20"/>
        </w:rPr>
        <w:t>the sulphur content of the indigenous solid fuel and rate of desulphurisation achieved</w:t>
      </w:r>
      <w:r w:rsidR="00D3728E" w:rsidRPr="000F3A98">
        <w:rPr>
          <w:rFonts w:ascii="Verdana" w:hAnsi="Verdana" w:cs="Arial"/>
          <w:sz w:val="20"/>
          <w:szCs w:val="20"/>
        </w:rPr>
        <w:t xml:space="preserve"> can be entered.</w:t>
      </w:r>
    </w:p>
    <w:p w14:paraId="11BD63C6" w14:textId="267C6E93" w:rsidR="00D3728E" w:rsidRPr="000F3A98" w:rsidRDefault="005970A6" w:rsidP="005970A6">
      <w:pPr>
        <w:numPr>
          <w:ilvl w:val="0"/>
          <w:numId w:val="19"/>
        </w:numPr>
        <w:spacing w:before="240" w:line="276" w:lineRule="auto"/>
        <w:rPr>
          <w:rFonts w:ascii="Verdana" w:hAnsi="Verdana" w:cs="Arial"/>
          <w:sz w:val="20"/>
          <w:szCs w:val="20"/>
        </w:rPr>
      </w:pPr>
      <w:r w:rsidRPr="000F3A98">
        <w:rPr>
          <w:rFonts w:ascii="Verdana" w:hAnsi="Verdana" w:cs="Arial"/>
          <w:b/>
          <w:sz w:val="20"/>
          <w:szCs w:val="20"/>
        </w:rPr>
        <w:t>Proportion of Useful Heat</w:t>
      </w:r>
      <w:r w:rsidR="00D3728E" w:rsidRPr="000F3A98">
        <w:rPr>
          <w:rFonts w:ascii="Verdana" w:hAnsi="Verdana" w:cs="Arial"/>
          <w:sz w:val="20"/>
          <w:szCs w:val="20"/>
        </w:rPr>
        <w:t xml:space="preserve"> - on this form data for </w:t>
      </w:r>
      <w:r w:rsidRPr="000F3A98">
        <w:rPr>
          <w:rFonts w:ascii="Verdana" w:hAnsi="Verdana" w:cs="Arial"/>
          <w:sz w:val="20"/>
          <w:szCs w:val="20"/>
        </w:rPr>
        <w:t>the proportion of useful heat that is produced in the plant for a given year</w:t>
      </w:r>
      <w:r w:rsidR="00D3728E" w:rsidRPr="000F3A98">
        <w:rPr>
          <w:rFonts w:ascii="Verdana" w:hAnsi="Verdana" w:cs="Arial"/>
          <w:sz w:val="20"/>
          <w:szCs w:val="20"/>
        </w:rPr>
        <w:t xml:space="preserve"> can be entered.</w:t>
      </w:r>
    </w:p>
    <w:p w14:paraId="29A967B7" w14:textId="77777777" w:rsidR="00D3728E" w:rsidRPr="000F3A98" w:rsidRDefault="00D3728E" w:rsidP="00D3728E">
      <w:pPr>
        <w:numPr>
          <w:ilvl w:val="0"/>
          <w:numId w:val="19"/>
        </w:numPr>
        <w:spacing w:before="240" w:line="276" w:lineRule="auto"/>
        <w:rPr>
          <w:rFonts w:ascii="Verdana" w:hAnsi="Verdana" w:cs="Arial"/>
          <w:sz w:val="20"/>
          <w:szCs w:val="20"/>
        </w:rPr>
      </w:pPr>
      <w:r w:rsidRPr="000F3A98">
        <w:rPr>
          <w:rFonts w:ascii="Verdana" w:hAnsi="Verdana" w:cs="Arial"/>
          <w:b/>
          <w:sz w:val="20"/>
          <w:szCs w:val="20"/>
        </w:rPr>
        <w:t>Additional help text</w:t>
      </w:r>
      <w:r w:rsidRPr="000F3A98">
        <w:rPr>
          <w:rFonts w:ascii="Verdana" w:hAnsi="Verdana" w:cs="Arial"/>
          <w:sz w:val="20"/>
          <w:szCs w:val="20"/>
        </w:rPr>
        <w:t xml:space="preserve"> - on this form additional guidance of how to fill in reporting forms can be found.  </w:t>
      </w:r>
    </w:p>
    <w:p w14:paraId="62FCA794" w14:textId="203B30FB" w:rsidR="00D3728E" w:rsidRPr="000F3A98" w:rsidRDefault="00D3728E" w:rsidP="00D3728E">
      <w:pPr>
        <w:rPr>
          <w:rFonts w:ascii="Verdana" w:hAnsi="Verdana"/>
          <w:b/>
          <w:sz w:val="20"/>
          <w:szCs w:val="20"/>
        </w:rPr>
      </w:pPr>
    </w:p>
    <w:p w14:paraId="19D2DC76" w14:textId="77777777" w:rsidR="005970A6" w:rsidRPr="000F3A98" w:rsidRDefault="005970A6" w:rsidP="00D3728E">
      <w:pPr>
        <w:rPr>
          <w:rFonts w:ascii="Verdana" w:hAnsi="Verdana"/>
          <w:b/>
          <w:sz w:val="20"/>
          <w:szCs w:val="20"/>
        </w:rPr>
      </w:pPr>
    </w:p>
    <w:p w14:paraId="11B5B947" w14:textId="5BCE9527" w:rsidR="00D3728E" w:rsidRPr="000F3A98" w:rsidRDefault="00D3728E" w:rsidP="00D3728E">
      <w:pPr>
        <w:rPr>
          <w:rFonts w:ascii="Verdana" w:hAnsi="Verdana" w:cs="Arial"/>
          <w:b/>
          <w:sz w:val="20"/>
          <w:szCs w:val="20"/>
          <w:u w:val="single"/>
        </w:rPr>
      </w:pPr>
      <w:r w:rsidRPr="000F3A98">
        <w:rPr>
          <w:rFonts w:ascii="Verdana" w:hAnsi="Verdana" w:cs="Arial"/>
          <w:b/>
          <w:sz w:val="20"/>
          <w:szCs w:val="20"/>
          <w:u w:val="single"/>
        </w:rPr>
        <w:t>Action buttons</w:t>
      </w:r>
    </w:p>
    <w:p w14:paraId="1F3CD76E" w14:textId="77777777" w:rsidR="005970A6" w:rsidRPr="000F3A98" w:rsidRDefault="005970A6" w:rsidP="00D3728E">
      <w:pPr>
        <w:rPr>
          <w:rFonts w:ascii="Verdana" w:hAnsi="Verdana" w:cs="Arial"/>
          <w:b/>
          <w:sz w:val="20"/>
          <w:szCs w:val="20"/>
        </w:rPr>
      </w:pPr>
    </w:p>
    <w:p w14:paraId="03918A79" w14:textId="77777777" w:rsidR="00D3728E" w:rsidRPr="000F3A98" w:rsidRDefault="00D3728E" w:rsidP="00D3728E">
      <w:pPr>
        <w:numPr>
          <w:ilvl w:val="0"/>
          <w:numId w:val="19"/>
        </w:numPr>
        <w:spacing w:after="200" w:line="276" w:lineRule="auto"/>
        <w:rPr>
          <w:rFonts w:ascii="Verdana" w:hAnsi="Verdana" w:cs="Arial"/>
          <w:sz w:val="20"/>
          <w:szCs w:val="20"/>
        </w:rPr>
      </w:pPr>
      <w:r w:rsidRPr="000F3A98">
        <w:rPr>
          <w:rFonts w:ascii="Verdana" w:hAnsi="Verdana" w:cs="Arial"/>
          <w:b/>
          <w:sz w:val="20"/>
          <w:szCs w:val="20"/>
        </w:rPr>
        <w:t xml:space="preserve">Save </w:t>
      </w:r>
      <w:r w:rsidRPr="000F3A98">
        <w:rPr>
          <w:rFonts w:ascii="Verdana" w:hAnsi="Verdana" w:cs="Arial"/>
          <w:sz w:val="20"/>
          <w:szCs w:val="20"/>
        </w:rPr>
        <w:t>– saves the data in the CDR envelope in an XML file. All input fields are validated before saving the file. The form will notify you when you try to save invalid data.</w:t>
      </w:r>
    </w:p>
    <w:p w14:paraId="017A07D9" w14:textId="77777777" w:rsidR="00D3728E" w:rsidRPr="000F3A98" w:rsidRDefault="00D3728E" w:rsidP="00D3728E">
      <w:pPr>
        <w:numPr>
          <w:ilvl w:val="0"/>
          <w:numId w:val="19"/>
        </w:numPr>
        <w:spacing w:after="200" w:line="276" w:lineRule="auto"/>
        <w:rPr>
          <w:rFonts w:ascii="Verdana" w:hAnsi="Verdana" w:cs="Arial"/>
          <w:b/>
          <w:sz w:val="20"/>
          <w:szCs w:val="20"/>
        </w:rPr>
      </w:pPr>
      <w:r w:rsidRPr="000F3A98">
        <w:rPr>
          <w:rFonts w:ascii="Verdana" w:hAnsi="Verdana" w:cs="Arial"/>
          <w:b/>
          <w:sz w:val="20"/>
          <w:szCs w:val="20"/>
        </w:rPr>
        <w:t xml:space="preserve">Turn validation On/Off – </w:t>
      </w:r>
      <w:r w:rsidRPr="000F3A98">
        <w:rPr>
          <w:rFonts w:ascii="Verdana" w:hAnsi="Verdana" w:cs="Arial"/>
          <w:sz w:val="20"/>
          <w:szCs w:val="20"/>
        </w:rPr>
        <w:t>you can turn the validation on and off at any time to see if inserted data follow the rules.</w:t>
      </w:r>
    </w:p>
    <w:p w14:paraId="418BB2AD" w14:textId="77777777" w:rsidR="00D3728E" w:rsidRPr="000F3A98" w:rsidRDefault="00D3728E" w:rsidP="00D3728E">
      <w:pPr>
        <w:numPr>
          <w:ilvl w:val="0"/>
          <w:numId w:val="19"/>
        </w:numPr>
        <w:spacing w:after="200" w:line="276" w:lineRule="auto"/>
        <w:rPr>
          <w:rFonts w:ascii="Verdana" w:hAnsi="Verdana" w:cs="Arial"/>
          <w:b/>
          <w:sz w:val="20"/>
          <w:szCs w:val="20"/>
        </w:rPr>
      </w:pPr>
      <w:r w:rsidRPr="000F3A98">
        <w:rPr>
          <w:rFonts w:ascii="Verdana" w:hAnsi="Verdana" w:cs="Arial"/>
          <w:b/>
          <w:sz w:val="20"/>
          <w:szCs w:val="20"/>
        </w:rPr>
        <w:t xml:space="preserve">Close </w:t>
      </w:r>
      <w:r w:rsidRPr="000F3A98">
        <w:rPr>
          <w:rFonts w:ascii="Verdana" w:hAnsi="Verdana" w:cs="Arial"/>
          <w:sz w:val="20"/>
          <w:szCs w:val="20"/>
        </w:rPr>
        <w:t>– closes the online questionnaire and goes back to CDR envelope, after prompting you to save if necessary.</w:t>
      </w:r>
    </w:p>
    <w:p w14:paraId="27525C16" w14:textId="77777777" w:rsidR="00D3728E" w:rsidRPr="000F3A98" w:rsidRDefault="00D3728E" w:rsidP="00D3728E">
      <w:pPr>
        <w:numPr>
          <w:ilvl w:val="0"/>
          <w:numId w:val="19"/>
        </w:numPr>
        <w:spacing w:after="200" w:line="276" w:lineRule="auto"/>
        <w:rPr>
          <w:rFonts w:ascii="Verdana" w:hAnsi="Verdana" w:cs="Arial"/>
          <w:b/>
          <w:sz w:val="20"/>
          <w:szCs w:val="20"/>
        </w:rPr>
      </w:pPr>
      <w:r w:rsidRPr="000F3A98">
        <w:rPr>
          <w:rFonts w:ascii="Verdana" w:hAnsi="Verdana" w:cs="Arial"/>
          <w:b/>
          <w:sz w:val="20"/>
          <w:szCs w:val="20"/>
        </w:rPr>
        <w:t>Print preview</w:t>
      </w:r>
      <w:r w:rsidRPr="000F3A98">
        <w:rPr>
          <w:rFonts w:ascii="Verdana" w:hAnsi="Verdana" w:cs="Arial"/>
          <w:sz w:val="20"/>
          <w:szCs w:val="20"/>
        </w:rPr>
        <w:t>–</w:t>
      </w:r>
      <w:r w:rsidRPr="000F3A98">
        <w:rPr>
          <w:rFonts w:ascii="Verdana" w:hAnsi="Verdana" w:cs="Arial"/>
          <w:b/>
          <w:sz w:val="20"/>
          <w:szCs w:val="20"/>
        </w:rPr>
        <w:t xml:space="preserve"> </w:t>
      </w:r>
      <w:r w:rsidRPr="000F3A98">
        <w:rPr>
          <w:rFonts w:ascii="Verdana" w:hAnsi="Verdana" w:cs="Arial"/>
          <w:sz w:val="20"/>
          <w:szCs w:val="20"/>
        </w:rPr>
        <w:t xml:space="preserve">opens the questionnaire in printable format in a new window. </w:t>
      </w:r>
      <w:r w:rsidRPr="000F3A98">
        <w:rPr>
          <w:rFonts w:ascii="Verdana" w:hAnsi="Verdana" w:cs="Arial"/>
          <w:b/>
          <w:sz w:val="20"/>
          <w:szCs w:val="20"/>
        </w:rPr>
        <w:t>NB</w:t>
      </w:r>
      <w:r w:rsidRPr="000F3A98">
        <w:rPr>
          <w:rFonts w:ascii="Verdana" w:hAnsi="Verdana" w:cs="Arial"/>
          <w:sz w:val="20"/>
          <w:szCs w:val="20"/>
        </w:rPr>
        <w:t xml:space="preserve"> You need to disable the pop-up blocker for this site if it is turned on.</w:t>
      </w:r>
    </w:p>
    <w:p w14:paraId="1DA370A4" w14:textId="77777777" w:rsidR="00D3728E" w:rsidRPr="000F3A98" w:rsidRDefault="00D3728E" w:rsidP="00D3728E">
      <w:pPr>
        <w:rPr>
          <w:rFonts w:ascii="Verdana" w:hAnsi="Verdana" w:cs="Arial"/>
          <w:b/>
          <w:sz w:val="20"/>
          <w:szCs w:val="20"/>
        </w:rPr>
      </w:pPr>
    </w:p>
    <w:p w14:paraId="22250358" w14:textId="63CD0079" w:rsidR="00D3728E" w:rsidRPr="000F3A98" w:rsidRDefault="00D3728E" w:rsidP="00D3728E">
      <w:pPr>
        <w:rPr>
          <w:rFonts w:ascii="Verdana" w:hAnsi="Verdana" w:cs="Arial"/>
          <w:b/>
          <w:sz w:val="20"/>
          <w:szCs w:val="20"/>
        </w:rPr>
      </w:pPr>
      <w:r w:rsidRPr="000F3A98">
        <w:rPr>
          <w:rFonts w:ascii="Verdana" w:hAnsi="Verdana" w:cs="Arial"/>
          <w:b/>
          <w:sz w:val="20"/>
          <w:szCs w:val="20"/>
        </w:rPr>
        <w:t>View mode of the reporting forms</w:t>
      </w:r>
    </w:p>
    <w:p w14:paraId="4A9802D7" w14:textId="77777777" w:rsidR="005970A6" w:rsidRPr="000F3A98" w:rsidRDefault="005970A6" w:rsidP="00D3728E">
      <w:pPr>
        <w:rPr>
          <w:rFonts w:ascii="Verdana" w:hAnsi="Verdana" w:cs="Arial"/>
          <w:b/>
          <w:sz w:val="20"/>
          <w:szCs w:val="20"/>
        </w:rPr>
      </w:pPr>
    </w:p>
    <w:p w14:paraId="00FE108D" w14:textId="12199ABD" w:rsidR="00D3728E" w:rsidRPr="000F3A98" w:rsidRDefault="00D3728E" w:rsidP="00D3728E">
      <w:pPr>
        <w:rPr>
          <w:rFonts w:ascii="Verdana" w:hAnsi="Verdana" w:cs="Arial"/>
          <w:sz w:val="20"/>
          <w:szCs w:val="20"/>
        </w:rPr>
      </w:pPr>
      <w:r w:rsidRPr="000F3A98">
        <w:rPr>
          <w:rFonts w:ascii="Verdana" w:hAnsi="Verdana" w:cs="Arial"/>
          <w:sz w:val="20"/>
          <w:szCs w:val="20"/>
        </w:rPr>
        <w:t>All the reporting forms are opened in view mode by default. The data is not editable in view mode. The view mode of the forms simplifies the browsing of the data by providing the following functionality:</w:t>
      </w:r>
      <w:r w:rsidR="00DD0822" w:rsidRPr="000F3A98">
        <w:rPr>
          <w:rFonts w:ascii="Verdana" w:hAnsi="Verdana" w:cs="Arial"/>
          <w:sz w:val="20"/>
          <w:szCs w:val="20"/>
        </w:rPr>
        <w:br/>
      </w:r>
    </w:p>
    <w:p w14:paraId="2DCDB2F0" w14:textId="77777777" w:rsidR="00D3728E" w:rsidRPr="000F3A98" w:rsidRDefault="00D3728E" w:rsidP="00D3728E">
      <w:pPr>
        <w:pStyle w:val="ListParagraph"/>
        <w:numPr>
          <w:ilvl w:val="0"/>
          <w:numId w:val="21"/>
        </w:numPr>
        <w:spacing w:after="200" w:line="276" w:lineRule="auto"/>
        <w:rPr>
          <w:rFonts w:ascii="Verdana" w:hAnsi="Verdana" w:cs="Arial"/>
          <w:sz w:val="20"/>
          <w:szCs w:val="20"/>
        </w:rPr>
      </w:pPr>
      <w:r w:rsidRPr="000F3A98">
        <w:rPr>
          <w:rFonts w:ascii="Verdana" w:hAnsi="Verdana" w:cs="Arial"/>
          <w:sz w:val="20"/>
          <w:szCs w:val="20"/>
        </w:rPr>
        <w:t>The visible rows of the table are limited to 50 rows and it is possible to browse through the pages if there are more than 50 entries. Use paging buttons on top of the table to navigate between the pages.</w:t>
      </w:r>
    </w:p>
    <w:p w14:paraId="47566021" w14:textId="77777777" w:rsidR="00D3728E" w:rsidRPr="000F3A98" w:rsidRDefault="00D3728E" w:rsidP="00D3728E">
      <w:pPr>
        <w:pStyle w:val="ListParagraph"/>
        <w:numPr>
          <w:ilvl w:val="0"/>
          <w:numId w:val="21"/>
        </w:numPr>
        <w:spacing w:after="200" w:line="276" w:lineRule="auto"/>
        <w:rPr>
          <w:rFonts w:ascii="Verdana" w:hAnsi="Verdana" w:cs="Arial"/>
          <w:sz w:val="20"/>
          <w:szCs w:val="20"/>
        </w:rPr>
      </w:pPr>
      <w:r w:rsidRPr="000F3A98">
        <w:rPr>
          <w:rFonts w:ascii="Verdana" w:hAnsi="Verdana" w:cs="Arial"/>
          <w:sz w:val="20"/>
          <w:szCs w:val="20"/>
        </w:rPr>
        <w:t>The table entries can be filtered by the plant name when inserting the search string into the search box on upper right corner of the table</w:t>
      </w:r>
    </w:p>
    <w:p w14:paraId="57B2A725" w14:textId="77777777" w:rsidR="00D3728E" w:rsidRPr="000F3A98" w:rsidRDefault="00D3728E" w:rsidP="00D3728E">
      <w:pPr>
        <w:pStyle w:val="ListParagraph"/>
        <w:numPr>
          <w:ilvl w:val="0"/>
          <w:numId w:val="21"/>
        </w:numPr>
        <w:spacing w:after="200" w:line="276" w:lineRule="auto"/>
        <w:rPr>
          <w:rFonts w:ascii="Verdana" w:hAnsi="Verdana" w:cs="Arial"/>
          <w:sz w:val="20"/>
          <w:szCs w:val="20"/>
        </w:rPr>
      </w:pPr>
      <w:r w:rsidRPr="000F3A98">
        <w:rPr>
          <w:rFonts w:ascii="Verdana" w:hAnsi="Verdana" w:cs="Arial"/>
          <w:sz w:val="20"/>
          <w:szCs w:val="20"/>
        </w:rPr>
        <w:t>The table rows can be sorted when clicking on column header. The tables are sorted by plant name by default.</w:t>
      </w:r>
    </w:p>
    <w:p w14:paraId="7BC30DCE" w14:textId="77777777" w:rsidR="00D3728E" w:rsidRPr="000F3A98" w:rsidRDefault="00D3728E" w:rsidP="00D3728E">
      <w:pPr>
        <w:pStyle w:val="ListParagraph"/>
        <w:numPr>
          <w:ilvl w:val="0"/>
          <w:numId w:val="21"/>
        </w:numPr>
        <w:spacing w:after="200" w:line="276" w:lineRule="auto"/>
        <w:rPr>
          <w:rFonts w:ascii="Verdana" w:hAnsi="Verdana" w:cs="Arial"/>
          <w:sz w:val="20"/>
          <w:szCs w:val="20"/>
        </w:rPr>
      </w:pPr>
      <w:r w:rsidRPr="000F3A98">
        <w:rPr>
          <w:rFonts w:ascii="Verdana" w:hAnsi="Verdana" w:cs="Arial"/>
          <w:sz w:val="20"/>
          <w:szCs w:val="20"/>
        </w:rPr>
        <w:t>The view mode of the table displays validation errors next to the reported value, when validation is turned on.</w:t>
      </w:r>
    </w:p>
    <w:p w14:paraId="04F5901A" w14:textId="77777777" w:rsidR="00D3728E" w:rsidRPr="000F3A98" w:rsidRDefault="00D3728E" w:rsidP="00D3728E">
      <w:pPr>
        <w:rPr>
          <w:rFonts w:ascii="Verdana" w:hAnsi="Verdana" w:cs="Arial"/>
          <w:b/>
          <w:sz w:val="20"/>
          <w:szCs w:val="20"/>
        </w:rPr>
      </w:pPr>
      <w:r w:rsidRPr="000F3A98">
        <w:rPr>
          <w:rFonts w:ascii="Verdana" w:hAnsi="Verdana" w:cs="Arial"/>
          <w:b/>
          <w:noProof/>
          <w:sz w:val="20"/>
          <w:szCs w:val="20"/>
          <w:lang w:eastAsia="en-GB"/>
        </w:rPr>
        <w:drawing>
          <wp:inline distT="0" distB="0" distL="0" distR="0" wp14:anchorId="2ECAA9AD" wp14:editId="10B6E703">
            <wp:extent cx="6118860" cy="2697302"/>
            <wp:effectExtent l="0" t="0" r="0" b="8255"/>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8" cstate="print"/>
                    <a:srcRect t="13028"/>
                    <a:stretch/>
                  </pic:blipFill>
                  <pic:spPr bwMode="auto">
                    <a:xfrm>
                      <a:off x="0" y="0"/>
                      <a:ext cx="6118860" cy="2697302"/>
                    </a:xfrm>
                    <a:prstGeom prst="rect">
                      <a:avLst/>
                    </a:prstGeom>
                    <a:noFill/>
                    <a:ln>
                      <a:noFill/>
                    </a:ln>
                    <a:extLst>
                      <a:ext uri="{53640926-AAD7-44D8-BBD7-CCE9431645EC}">
                        <a14:shadowObscured xmlns:a14="http://schemas.microsoft.com/office/drawing/2010/main"/>
                      </a:ext>
                    </a:extLst>
                  </pic:spPr>
                </pic:pic>
              </a:graphicData>
            </a:graphic>
          </wp:inline>
        </w:drawing>
      </w:r>
    </w:p>
    <w:p w14:paraId="5BA5D716" w14:textId="77777777" w:rsidR="00D3728E" w:rsidRPr="000F3A98" w:rsidRDefault="00D3728E" w:rsidP="00D3728E">
      <w:pPr>
        <w:rPr>
          <w:rFonts w:ascii="Verdana" w:hAnsi="Verdana" w:cs="Arial"/>
          <w:b/>
          <w:sz w:val="20"/>
          <w:szCs w:val="20"/>
        </w:rPr>
      </w:pPr>
      <w:r w:rsidRPr="000F3A98">
        <w:rPr>
          <w:rFonts w:ascii="Verdana" w:hAnsi="Verdana" w:cs="Arial"/>
          <w:b/>
          <w:sz w:val="20"/>
          <w:szCs w:val="20"/>
        </w:rPr>
        <w:t>Edit mode of the reporting forms</w:t>
      </w:r>
    </w:p>
    <w:p w14:paraId="04395631" w14:textId="77777777" w:rsidR="00D3728E" w:rsidRPr="000F3A98" w:rsidRDefault="00D3728E" w:rsidP="00D3728E">
      <w:pPr>
        <w:rPr>
          <w:rFonts w:ascii="Verdana" w:hAnsi="Verdana" w:cs="Arial"/>
          <w:sz w:val="20"/>
          <w:szCs w:val="20"/>
        </w:rPr>
      </w:pPr>
      <w:r w:rsidRPr="000F3A98">
        <w:rPr>
          <w:rFonts w:ascii="Verdana" w:hAnsi="Verdana" w:cs="Arial"/>
          <w:sz w:val="20"/>
          <w:szCs w:val="20"/>
        </w:rPr>
        <w:t xml:space="preserve">All the tabular reporting forms can be switched to edit mode by clicking on </w:t>
      </w:r>
      <w:r w:rsidRPr="000F3A98">
        <w:rPr>
          <w:rFonts w:ascii="Verdana" w:hAnsi="Verdana" w:cs="Arial"/>
          <w:noProof/>
          <w:sz w:val="20"/>
          <w:szCs w:val="20"/>
          <w:lang w:eastAsia="en-GB"/>
        </w:rPr>
        <w:drawing>
          <wp:inline distT="0" distB="0" distL="0" distR="0" wp14:anchorId="28771F4C" wp14:editId="7CF87787">
            <wp:extent cx="891540" cy="274320"/>
            <wp:effectExtent l="19050" t="0" r="381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cstate="print"/>
                    <a:srcRect/>
                    <a:stretch>
                      <a:fillRect/>
                    </a:stretch>
                  </pic:blipFill>
                  <pic:spPr bwMode="auto">
                    <a:xfrm>
                      <a:off x="0" y="0"/>
                      <a:ext cx="891540" cy="274320"/>
                    </a:xfrm>
                    <a:prstGeom prst="rect">
                      <a:avLst/>
                    </a:prstGeom>
                    <a:noFill/>
                    <a:ln w="9525">
                      <a:noFill/>
                      <a:miter lim="800000"/>
                      <a:headEnd/>
                      <a:tailEnd/>
                    </a:ln>
                  </pic:spPr>
                </pic:pic>
              </a:graphicData>
            </a:graphic>
          </wp:inline>
        </w:drawing>
      </w:r>
      <w:r w:rsidRPr="000F3A98">
        <w:rPr>
          <w:rFonts w:ascii="Verdana" w:hAnsi="Verdana" w:cs="Arial"/>
          <w:sz w:val="20"/>
          <w:szCs w:val="20"/>
        </w:rPr>
        <w:t xml:space="preserve"> button. </w:t>
      </w:r>
    </w:p>
    <w:p w14:paraId="26AC3832" w14:textId="77777777" w:rsidR="00D3728E" w:rsidRPr="000F3A98" w:rsidRDefault="00D3728E" w:rsidP="00D3728E">
      <w:pPr>
        <w:rPr>
          <w:rFonts w:ascii="Verdana" w:hAnsi="Verdana" w:cs="Arial"/>
          <w:sz w:val="20"/>
          <w:szCs w:val="20"/>
        </w:rPr>
      </w:pPr>
      <w:r w:rsidRPr="000F3A98">
        <w:rPr>
          <w:rFonts w:ascii="Verdana" w:hAnsi="Verdana" w:cs="Arial"/>
          <w:sz w:val="20"/>
          <w:szCs w:val="20"/>
        </w:rPr>
        <w:t xml:space="preserve">The edit mode allows you to edit the table like an Excel spreadsheet and contains basic validation functionality e.g. the background of cells containing text in numeric fields turns red. </w:t>
      </w:r>
    </w:p>
    <w:p w14:paraId="37F497F4" w14:textId="77777777" w:rsidR="00D3728E" w:rsidRPr="000F3A98" w:rsidRDefault="00D3728E" w:rsidP="00D3728E">
      <w:pPr>
        <w:rPr>
          <w:rFonts w:ascii="Verdana" w:hAnsi="Verdana" w:cs="Arial"/>
          <w:sz w:val="20"/>
          <w:szCs w:val="20"/>
        </w:rPr>
      </w:pPr>
      <w:r w:rsidRPr="000F3A98">
        <w:rPr>
          <w:rFonts w:ascii="Verdana" w:hAnsi="Verdana" w:cs="Arial"/>
          <w:sz w:val="20"/>
          <w:szCs w:val="20"/>
        </w:rPr>
        <w:t>The rows can be sorted by clicking on the column header.</w:t>
      </w:r>
    </w:p>
    <w:p w14:paraId="3D76318D" w14:textId="77777777" w:rsidR="00D3728E" w:rsidRPr="000F3A98" w:rsidRDefault="00D3728E" w:rsidP="00D3728E">
      <w:pPr>
        <w:rPr>
          <w:rFonts w:ascii="Verdana" w:hAnsi="Verdana" w:cs="Arial"/>
          <w:sz w:val="20"/>
          <w:szCs w:val="20"/>
        </w:rPr>
      </w:pPr>
      <w:r w:rsidRPr="000F3A98">
        <w:rPr>
          <w:rFonts w:ascii="Verdana" w:hAnsi="Verdana" w:cs="Arial"/>
          <w:sz w:val="20"/>
          <w:szCs w:val="20"/>
        </w:rPr>
        <w:t>From the “List of plants” form it is possible to add a new row (plant). You may add one new row at a time, and a new “Plant Id” is automatically generated after clicking “Edits done”.</w:t>
      </w:r>
    </w:p>
    <w:p w14:paraId="7A57B3C1" w14:textId="77777777" w:rsidR="00D3728E" w:rsidRPr="000F3A98" w:rsidRDefault="00D3728E" w:rsidP="00D3728E">
      <w:pPr>
        <w:rPr>
          <w:rFonts w:ascii="Verdana" w:hAnsi="Verdana" w:cs="Arial"/>
          <w:sz w:val="20"/>
          <w:szCs w:val="20"/>
        </w:rPr>
      </w:pPr>
      <w:r w:rsidRPr="000F3A98">
        <w:rPr>
          <w:rFonts w:ascii="Verdana" w:hAnsi="Verdana" w:cs="Arial"/>
          <w:sz w:val="20"/>
          <w:szCs w:val="20"/>
        </w:rPr>
        <w:t xml:space="preserve"> On the rest of the forms, the fields Plant Name and Plant Id are not editable.</w:t>
      </w:r>
    </w:p>
    <w:p w14:paraId="1197E289" w14:textId="64A29A73" w:rsidR="00D3728E" w:rsidRPr="000F3A98" w:rsidRDefault="00D3728E" w:rsidP="00D3728E">
      <w:pPr>
        <w:rPr>
          <w:rFonts w:ascii="Verdana" w:hAnsi="Verdana" w:cs="Arial"/>
          <w:sz w:val="20"/>
          <w:szCs w:val="20"/>
        </w:rPr>
      </w:pPr>
      <w:r w:rsidRPr="000F3A98">
        <w:rPr>
          <w:rFonts w:ascii="Verdana" w:hAnsi="Verdana" w:cs="Arial"/>
          <w:sz w:val="20"/>
          <w:szCs w:val="20"/>
        </w:rPr>
        <w:t xml:space="preserve">The navigation to other forms is disabled when switching to edit mode. Click on </w:t>
      </w:r>
      <w:r w:rsidRPr="000F3A98">
        <w:rPr>
          <w:rFonts w:ascii="Verdana" w:hAnsi="Verdana" w:cs="Arial"/>
          <w:noProof/>
          <w:sz w:val="20"/>
          <w:szCs w:val="20"/>
          <w:lang w:eastAsia="en-GB"/>
        </w:rPr>
        <w:drawing>
          <wp:inline distT="0" distB="0" distL="0" distR="0" wp14:anchorId="630E7CD6" wp14:editId="3DD81541">
            <wp:extent cx="838200" cy="289560"/>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cstate="print"/>
                    <a:srcRect/>
                    <a:stretch>
                      <a:fillRect/>
                    </a:stretch>
                  </pic:blipFill>
                  <pic:spPr bwMode="auto">
                    <a:xfrm>
                      <a:off x="0" y="0"/>
                      <a:ext cx="838200" cy="289560"/>
                    </a:xfrm>
                    <a:prstGeom prst="rect">
                      <a:avLst/>
                    </a:prstGeom>
                    <a:noFill/>
                    <a:ln w="9525">
                      <a:noFill/>
                      <a:miter lim="800000"/>
                      <a:headEnd/>
                      <a:tailEnd/>
                    </a:ln>
                  </pic:spPr>
                </pic:pic>
              </a:graphicData>
            </a:graphic>
          </wp:inline>
        </w:drawing>
      </w:r>
      <w:r w:rsidRPr="000F3A98">
        <w:rPr>
          <w:rFonts w:ascii="Verdana" w:hAnsi="Verdana" w:cs="Arial"/>
          <w:sz w:val="20"/>
          <w:szCs w:val="20"/>
        </w:rPr>
        <w:t xml:space="preserve"> button to finish editing and go back to view mode. </w:t>
      </w:r>
      <w:r w:rsidR="00DD0822" w:rsidRPr="000F3A98">
        <w:rPr>
          <w:rFonts w:ascii="Verdana" w:hAnsi="Verdana" w:cs="Arial"/>
          <w:sz w:val="20"/>
          <w:szCs w:val="20"/>
        </w:rPr>
        <w:br/>
      </w:r>
    </w:p>
    <w:p w14:paraId="0ADA5925" w14:textId="05431F4C" w:rsidR="00D3728E" w:rsidRPr="000F3A98" w:rsidRDefault="00DD0822" w:rsidP="00D3728E">
      <w:pPr>
        <w:rPr>
          <w:rFonts w:ascii="Verdana" w:hAnsi="Verdana" w:cs="Arial"/>
          <w:sz w:val="20"/>
          <w:szCs w:val="20"/>
        </w:rPr>
      </w:pPr>
      <w:r w:rsidRPr="000F3A98">
        <w:rPr>
          <w:rFonts w:ascii="Verdana" w:hAnsi="Verdana" w:cs="Arial"/>
          <w:noProof/>
          <w:sz w:val="20"/>
          <w:szCs w:val="20"/>
          <w:lang w:eastAsia="en-GB"/>
        </w:rPr>
        <w:drawing>
          <wp:inline distT="0" distB="0" distL="0" distR="0" wp14:anchorId="6E8246C9" wp14:editId="1AD71500">
            <wp:extent cx="6126480" cy="228600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26480" cy="2286000"/>
                    </a:xfrm>
                    <a:prstGeom prst="rect">
                      <a:avLst/>
                    </a:prstGeom>
                    <a:noFill/>
                    <a:ln>
                      <a:noFill/>
                    </a:ln>
                  </pic:spPr>
                </pic:pic>
              </a:graphicData>
            </a:graphic>
          </wp:inline>
        </w:drawing>
      </w:r>
    </w:p>
    <w:p w14:paraId="759A9CD5" w14:textId="77777777" w:rsidR="00D3728E" w:rsidRPr="000F3A98" w:rsidRDefault="00D3728E" w:rsidP="00D3728E">
      <w:pPr>
        <w:rPr>
          <w:rFonts w:ascii="Verdana" w:hAnsi="Verdana" w:cs="Arial"/>
          <w:b/>
          <w:sz w:val="20"/>
          <w:szCs w:val="20"/>
        </w:rPr>
      </w:pPr>
    </w:p>
    <w:p w14:paraId="477F80A7" w14:textId="77777777" w:rsidR="00D3728E" w:rsidRPr="000F3A98" w:rsidRDefault="00D3728E" w:rsidP="00D3728E">
      <w:pPr>
        <w:rPr>
          <w:rFonts w:ascii="Verdana" w:hAnsi="Verdana" w:cs="Arial"/>
          <w:b/>
          <w:sz w:val="20"/>
          <w:szCs w:val="20"/>
        </w:rPr>
      </w:pPr>
    </w:p>
    <w:p w14:paraId="01776874" w14:textId="77777777" w:rsidR="00D3728E" w:rsidRPr="000F3A98" w:rsidRDefault="00D3728E" w:rsidP="00D3728E">
      <w:pPr>
        <w:rPr>
          <w:rFonts w:ascii="Verdana" w:hAnsi="Verdana" w:cs="Arial"/>
          <w:b/>
          <w:sz w:val="20"/>
          <w:szCs w:val="20"/>
        </w:rPr>
      </w:pPr>
      <w:r w:rsidRPr="000F3A98">
        <w:rPr>
          <w:rFonts w:ascii="Verdana" w:hAnsi="Verdana" w:cs="Arial"/>
          <w:b/>
          <w:sz w:val="20"/>
          <w:szCs w:val="20"/>
        </w:rPr>
        <w:t>Copy and paste data from Excel</w:t>
      </w:r>
    </w:p>
    <w:p w14:paraId="5CEEDF30" w14:textId="77777777" w:rsidR="00D3728E" w:rsidRPr="000F3A98" w:rsidRDefault="00D3728E" w:rsidP="00D3728E">
      <w:pPr>
        <w:rPr>
          <w:rFonts w:ascii="Verdana" w:hAnsi="Verdana" w:cs="Arial"/>
          <w:sz w:val="20"/>
          <w:szCs w:val="20"/>
        </w:rPr>
      </w:pPr>
      <w:r w:rsidRPr="000F3A98">
        <w:rPr>
          <w:rFonts w:ascii="Verdana" w:hAnsi="Verdana" w:cs="Arial"/>
          <w:sz w:val="20"/>
          <w:szCs w:val="20"/>
        </w:rPr>
        <w:t>The edit mode of the form behaves similarly as MS Excel spreadsheet. It is possible to select an area (multiple rows and columns), and copy and paste it to other forms. It is also possible to select multiple cells in Excel spreadsheet and copy the data to reporting form, but there are certain limitations when doing this:</w:t>
      </w:r>
    </w:p>
    <w:p w14:paraId="52F5255B" w14:textId="77777777" w:rsidR="00D3728E" w:rsidRPr="000F3A98" w:rsidRDefault="00D3728E" w:rsidP="00D3728E">
      <w:pPr>
        <w:pStyle w:val="ListParagraph"/>
        <w:numPr>
          <w:ilvl w:val="0"/>
          <w:numId w:val="21"/>
        </w:numPr>
        <w:spacing w:after="200" w:line="276" w:lineRule="auto"/>
        <w:rPr>
          <w:rFonts w:ascii="Verdana" w:hAnsi="Verdana" w:cs="Arial"/>
          <w:sz w:val="20"/>
          <w:szCs w:val="20"/>
        </w:rPr>
      </w:pPr>
      <w:r w:rsidRPr="000F3A98">
        <w:rPr>
          <w:rFonts w:ascii="Verdana" w:hAnsi="Verdana" w:cs="Arial"/>
          <w:sz w:val="20"/>
          <w:szCs w:val="20"/>
        </w:rPr>
        <w:t>decimal values have to use points instead of commas</w:t>
      </w:r>
    </w:p>
    <w:p w14:paraId="21A6EF19" w14:textId="77777777" w:rsidR="00D3728E" w:rsidRPr="000F3A98" w:rsidRDefault="00D3728E" w:rsidP="00D3728E">
      <w:pPr>
        <w:pStyle w:val="ListParagraph"/>
        <w:numPr>
          <w:ilvl w:val="0"/>
          <w:numId w:val="21"/>
        </w:numPr>
        <w:spacing w:after="200" w:line="276" w:lineRule="auto"/>
        <w:rPr>
          <w:rFonts w:ascii="Verdana" w:hAnsi="Verdana" w:cs="Arial"/>
          <w:sz w:val="20"/>
          <w:szCs w:val="20"/>
        </w:rPr>
      </w:pPr>
      <w:r w:rsidRPr="000F3A98">
        <w:rPr>
          <w:rFonts w:ascii="Verdana" w:hAnsi="Verdana" w:cs="Arial"/>
          <w:sz w:val="20"/>
          <w:szCs w:val="20"/>
        </w:rPr>
        <w:t>columns containing checkboxes accept only "true" or "false" (in lower case) values. “True”, “TRUE”, “Y”, “1” won’t work. Instead they will generate “#bad value#”.</w:t>
      </w:r>
    </w:p>
    <w:p w14:paraId="1C2F6029" w14:textId="77777777" w:rsidR="00D3728E" w:rsidRPr="000F3A98" w:rsidRDefault="00D3728E" w:rsidP="00D3728E">
      <w:pPr>
        <w:pStyle w:val="ListParagraph"/>
        <w:numPr>
          <w:ilvl w:val="0"/>
          <w:numId w:val="21"/>
        </w:numPr>
        <w:spacing w:after="200" w:line="276" w:lineRule="auto"/>
        <w:rPr>
          <w:rFonts w:ascii="Verdana" w:hAnsi="Verdana" w:cs="Arial"/>
          <w:sz w:val="20"/>
          <w:szCs w:val="20"/>
        </w:rPr>
      </w:pPr>
      <w:r w:rsidRPr="000F3A98">
        <w:rPr>
          <w:rFonts w:ascii="Verdana" w:hAnsi="Verdana" w:cs="Arial"/>
          <w:sz w:val="20"/>
          <w:szCs w:val="20"/>
        </w:rPr>
        <w:t>you cannot copy and paste values into read-only fields:</w:t>
      </w:r>
    </w:p>
    <w:p w14:paraId="6088C2B5" w14:textId="77777777" w:rsidR="00D3728E" w:rsidRPr="000F3A98" w:rsidRDefault="00D3728E" w:rsidP="00D3728E">
      <w:pPr>
        <w:pStyle w:val="ListParagraph"/>
        <w:numPr>
          <w:ilvl w:val="1"/>
          <w:numId w:val="21"/>
        </w:numPr>
        <w:spacing w:after="200" w:line="276" w:lineRule="auto"/>
        <w:rPr>
          <w:rFonts w:ascii="Verdana" w:hAnsi="Verdana" w:cs="Arial"/>
          <w:sz w:val="20"/>
          <w:szCs w:val="20"/>
        </w:rPr>
      </w:pPr>
      <w:r w:rsidRPr="000F3A98">
        <w:rPr>
          <w:rFonts w:ascii="Verdana" w:hAnsi="Verdana" w:cs="Arial"/>
          <w:sz w:val="20"/>
          <w:szCs w:val="20"/>
        </w:rPr>
        <w:t>PlantName on all forms except "List of Plants"</w:t>
      </w:r>
    </w:p>
    <w:p w14:paraId="79A29455" w14:textId="77777777" w:rsidR="00D3728E" w:rsidRPr="000F3A98" w:rsidRDefault="00D3728E" w:rsidP="00D3728E">
      <w:pPr>
        <w:pStyle w:val="ListParagraph"/>
        <w:numPr>
          <w:ilvl w:val="1"/>
          <w:numId w:val="21"/>
        </w:numPr>
        <w:spacing w:after="200" w:line="276" w:lineRule="auto"/>
        <w:rPr>
          <w:rFonts w:ascii="Verdana" w:hAnsi="Verdana" w:cs="Arial"/>
          <w:sz w:val="20"/>
          <w:szCs w:val="20"/>
        </w:rPr>
      </w:pPr>
      <w:r w:rsidRPr="000F3A98">
        <w:rPr>
          <w:rFonts w:ascii="Verdana" w:hAnsi="Verdana" w:cs="Arial"/>
          <w:sz w:val="20"/>
          <w:szCs w:val="20"/>
        </w:rPr>
        <w:t>PlantID, which is read-only on all forms</w:t>
      </w:r>
    </w:p>
    <w:p w14:paraId="6D21875F" w14:textId="3C7F6F96" w:rsidR="00D3728E" w:rsidRPr="000F3A98" w:rsidRDefault="00D3728E" w:rsidP="00A71B2F">
      <w:pPr>
        <w:pStyle w:val="ListParagraph"/>
        <w:numPr>
          <w:ilvl w:val="1"/>
          <w:numId w:val="21"/>
        </w:numPr>
        <w:spacing w:after="200" w:line="276" w:lineRule="auto"/>
        <w:rPr>
          <w:rFonts w:ascii="Verdana" w:hAnsi="Verdana" w:cs="Arial"/>
          <w:sz w:val="20"/>
          <w:szCs w:val="20"/>
        </w:rPr>
      </w:pPr>
      <w:r w:rsidRPr="000F3A98">
        <w:rPr>
          <w:rFonts w:ascii="Verdana" w:hAnsi="Verdana" w:cs="Arial"/>
          <w:sz w:val="20"/>
          <w:szCs w:val="20"/>
        </w:rPr>
        <w:t xml:space="preserve">fields that are read-only by default, but will be editable after ticking the checkbox value </w:t>
      </w:r>
      <w:r w:rsidR="00A71B2F" w:rsidRPr="000F3A98">
        <w:rPr>
          <w:rFonts w:ascii="Verdana" w:hAnsi="Verdana" w:cs="Arial"/>
          <w:sz w:val="20"/>
          <w:szCs w:val="20"/>
        </w:rPr>
        <w:t>–</w:t>
      </w:r>
      <w:r w:rsidRPr="000F3A98">
        <w:rPr>
          <w:rFonts w:ascii="Verdana" w:hAnsi="Verdana" w:cs="Arial"/>
          <w:sz w:val="20"/>
          <w:szCs w:val="20"/>
        </w:rPr>
        <w:t xml:space="preserve"> </w:t>
      </w:r>
      <w:r w:rsidR="00A71B2F" w:rsidRPr="000F3A98">
        <w:rPr>
          <w:rFonts w:ascii="Verdana" w:hAnsi="Verdana" w:cs="Arial"/>
          <w:sz w:val="20"/>
          <w:szCs w:val="20"/>
        </w:rPr>
        <w:t xml:space="preserve">for example </w:t>
      </w:r>
      <w:r w:rsidRPr="000F3A98">
        <w:rPr>
          <w:rFonts w:ascii="Verdana" w:hAnsi="Verdana" w:cs="Arial"/>
          <w:sz w:val="20"/>
          <w:szCs w:val="20"/>
        </w:rPr>
        <w:t>on "Plant Details"</w:t>
      </w:r>
      <w:r w:rsidR="00A71B2F" w:rsidRPr="000F3A98">
        <w:rPr>
          <w:rFonts w:ascii="Verdana" w:hAnsi="Verdana" w:cs="Arial"/>
          <w:sz w:val="20"/>
          <w:szCs w:val="20"/>
        </w:rPr>
        <w:t>, while “Boiler” is not ticked, it is not possible to paste information into the field “MWth – boiler”</w:t>
      </w:r>
    </w:p>
    <w:p w14:paraId="3A534983" w14:textId="77777777" w:rsidR="00D3728E" w:rsidRPr="000F3A98" w:rsidRDefault="00D3728E" w:rsidP="00D3728E">
      <w:pPr>
        <w:rPr>
          <w:rFonts w:ascii="Verdana" w:hAnsi="Verdana" w:cs="Arial"/>
          <w:sz w:val="20"/>
          <w:szCs w:val="20"/>
        </w:rPr>
      </w:pPr>
      <w:r w:rsidRPr="000F3A98">
        <w:rPr>
          <w:rFonts w:ascii="Verdana" w:hAnsi="Verdana" w:cs="Arial"/>
          <w:b/>
          <w:sz w:val="20"/>
          <w:szCs w:val="20"/>
        </w:rPr>
        <w:t>NB!</w:t>
      </w:r>
      <w:r w:rsidRPr="000F3A98">
        <w:rPr>
          <w:rFonts w:ascii="Verdana" w:hAnsi="Verdana" w:cs="Arial"/>
          <w:sz w:val="20"/>
          <w:szCs w:val="20"/>
        </w:rPr>
        <w:t xml:space="preserve"> Before pasting data from Excel, you should make sure that the plants on the Excel spreadsheet and the webform </w:t>
      </w:r>
      <w:r w:rsidRPr="000F3A98">
        <w:rPr>
          <w:rFonts w:ascii="Verdana" w:hAnsi="Verdana" w:cs="Arial"/>
          <w:sz w:val="20"/>
          <w:szCs w:val="20"/>
          <w:u w:val="single"/>
        </w:rPr>
        <w:t>are in the same order</w:t>
      </w:r>
      <w:r w:rsidRPr="000F3A98">
        <w:rPr>
          <w:rFonts w:ascii="Verdana" w:hAnsi="Verdana" w:cs="Arial"/>
          <w:sz w:val="20"/>
          <w:szCs w:val="20"/>
        </w:rPr>
        <w:t>, e.g. by alphabetical sort.</w:t>
      </w:r>
      <w:r w:rsidRPr="000F3A98">
        <w:rPr>
          <w:rFonts w:ascii="Verdana" w:hAnsi="Verdana" w:cs="Arial"/>
          <w:sz w:val="20"/>
          <w:szCs w:val="20"/>
        </w:rPr>
        <w:br/>
      </w:r>
      <w:r w:rsidRPr="000F3A98">
        <w:rPr>
          <w:rFonts w:ascii="Verdana" w:hAnsi="Verdana" w:cs="Arial"/>
          <w:b/>
          <w:sz w:val="20"/>
          <w:szCs w:val="20"/>
        </w:rPr>
        <w:t xml:space="preserve">NB! </w:t>
      </w:r>
      <w:r w:rsidRPr="000F3A98">
        <w:rPr>
          <w:rFonts w:ascii="Verdana" w:hAnsi="Verdana" w:cs="Arial"/>
          <w:sz w:val="20"/>
          <w:szCs w:val="20"/>
        </w:rPr>
        <w:t>The fields that are editable after ticking a checkbox, will remain empty and have to be filed manually.</w:t>
      </w:r>
      <w:r w:rsidRPr="000F3A98">
        <w:rPr>
          <w:rFonts w:ascii="Verdana" w:hAnsi="Verdana" w:cs="Arial"/>
          <w:sz w:val="20"/>
          <w:szCs w:val="20"/>
        </w:rPr>
        <w:br/>
      </w:r>
      <w:r w:rsidRPr="000F3A98">
        <w:rPr>
          <w:rFonts w:ascii="Verdana" w:hAnsi="Verdana" w:cs="Arial"/>
          <w:b/>
          <w:sz w:val="20"/>
          <w:szCs w:val="20"/>
        </w:rPr>
        <w:t>NB!</w:t>
      </w:r>
      <w:r w:rsidRPr="000F3A98">
        <w:rPr>
          <w:rFonts w:ascii="Verdana" w:hAnsi="Verdana" w:cs="Arial"/>
          <w:sz w:val="20"/>
          <w:szCs w:val="20"/>
        </w:rPr>
        <w:t xml:space="preserve"> Please verify the copy-pasted data by comparing the source values in Excel and paste results on</w:t>
      </w:r>
      <w:r w:rsidRPr="000F3A98">
        <w:rPr>
          <w:rFonts w:ascii="Verdana" w:hAnsi="Verdana" w:cs="Arial"/>
          <w:sz w:val="20"/>
          <w:szCs w:val="20"/>
        </w:rPr>
        <w:br/>
        <w:t>webform, to be sure that the data and formatting was transferred correctly. Fix differences if needed.</w:t>
      </w:r>
    </w:p>
    <w:p w14:paraId="28380620" w14:textId="77777777" w:rsidR="00D3728E" w:rsidRPr="000F3A98" w:rsidRDefault="00D3728E" w:rsidP="00D3728E">
      <w:pPr>
        <w:rPr>
          <w:rFonts w:ascii="Verdana" w:hAnsi="Verdana" w:cs="Arial"/>
          <w:b/>
          <w:sz w:val="20"/>
          <w:szCs w:val="20"/>
        </w:rPr>
      </w:pPr>
      <w:r w:rsidRPr="000F3A98">
        <w:rPr>
          <w:rFonts w:ascii="Verdana" w:hAnsi="Verdana" w:cs="Arial"/>
          <w:b/>
          <w:sz w:val="20"/>
          <w:szCs w:val="20"/>
        </w:rPr>
        <w:t>Add new plants one by one</w:t>
      </w:r>
    </w:p>
    <w:p w14:paraId="084FC3CF" w14:textId="77777777" w:rsidR="00D3728E" w:rsidRPr="000F3A98" w:rsidRDefault="00D3728E" w:rsidP="00D3728E">
      <w:pPr>
        <w:rPr>
          <w:rFonts w:ascii="Verdana" w:hAnsi="Verdana" w:cs="Arial"/>
          <w:sz w:val="20"/>
          <w:szCs w:val="20"/>
        </w:rPr>
      </w:pPr>
      <w:r w:rsidRPr="000F3A98">
        <w:rPr>
          <w:rFonts w:ascii="Verdana" w:hAnsi="Verdana" w:cs="Arial"/>
          <w:sz w:val="20"/>
          <w:szCs w:val="20"/>
        </w:rPr>
        <w:t xml:space="preserve">It is possible to add new plants one by one only on "List of Plants" form by clicking on </w:t>
      </w:r>
      <w:r w:rsidRPr="000F3A98">
        <w:rPr>
          <w:rFonts w:ascii="Verdana" w:hAnsi="Verdana" w:cs="Arial"/>
          <w:noProof/>
          <w:sz w:val="20"/>
          <w:szCs w:val="20"/>
          <w:lang w:eastAsia="en-GB"/>
        </w:rPr>
        <w:drawing>
          <wp:inline distT="0" distB="0" distL="0" distR="0" wp14:anchorId="6AAC89CE" wp14:editId="782F8876">
            <wp:extent cx="998220" cy="304800"/>
            <wp:effectExtent l="1905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cstate="print"/>
                    <a:srcRect/>
                    <a:stretch>
                      <a:fillRect/>
                    </a:stretch>
                  </pic:blipFill>
                  <pic:spPr bwMode="auto">
                    <a:xfrm>
                      <a:off x="0" y="0"/>
                      <a:ext cx="994410" cy="304800"/>
                    </a:xfrm>
                    <a:prstGeom prst="rect">
                      <a:avLst/>
                    </a:prstGeom>
                    <a:noFill/>
                    <a:ln w="9525">
                      <a:noFill/>
                      <a:miter lim="800000"/>
                      <a:headEnd/>
                      <a:tailEnd/>
                    </a:ln>
                  </pic:spPr>
                </pic:pic>
              </a:graphicData>
            </a:graphic>
          </wp:inline>
        </w:drawing>
      </w:r>
      <w:r w:rsidRPr="000F3A98">
        <w:rPr>
          <w:rFonts w:ascii="Verdana" w:hAnsi="Verdana" w:cs="Arial"/>
          <w:sz w:val="20"/>
          <w:szCs w:val="20"/>
        </w:rPr>
        <w:t xml:space="preserve"> button on top of the table. It is required to fill in all mandatory fields to be able to successfully add a plant. </w:t>
      </w:r>
    </w:p>
    <w:p w14:paraId="771788EE" w14:textId="77777777" w:rsidR="00D3728E" w:rsidRPr="000F3A98" w:rsidRDefault="00D3728E" w:rsidP="00D3728E">
      <w:pPr>
        <w:rPr>
          <w:rFonts w:ascii="Verdana" w:hAnsi="Verdana" w:cs="Arial"/>
          <w:sz w:val="20"/>
          <w:szCs w:val="20"/>
        </w:rPr>
      </w:pPr>
      <w:r w:rsidRPr="000F3A98">
        <w:rPr>
          <w:rFonts w:ascii="Verdana" w:hAnsi="Verdana" w:cs="Arial"/>
          <w:sz w:val="20"/>
          <w:szCs w:val="20"/>
        </w:rPr>
        <w:t xml:space="preserve">If "EPRTR national ID" value is entered, then it is possible to automatically load the installation data from E-PRTR database and link it to plant data by clicking on </w:t>
      </w:r>
      <w:r w:rsidRPr="000F3A98">
        <w:rPr>
          <w:rFonts w:ascii="Verdana" w:hAnsi="Verdana" w:cs="Arial"/>
          <w:noProof/>
          <w:sz w:val="20"/>
          <w:szCs w:val="20"/>
          <w:lang w:eastAsia="en-GB"/>
        </w:rPr>
        <w:drawing>
          <wp:inline distT="0" distB="0" distL="0" distR="0" wp14:anchorId="529314E5" wp14:editId="6F95831C">
            <wp:extent cx="1805940" cy="274320"/>
            <wp:effectExtent l="19050" t="0" r="3810" b="0"/>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cstate="print"/>
                    <a:srcRect/>
                    <a:stretch>
                      <a:fillRect/>
                    </a:stretch>
                  </pic:blipFill>
                  <pic:spPr bwMode="auto">
                    <a:xfrm>
                      <a:off x="0" y="0"/>
                      <a:ext cx="1805940" cy="274320"/>
                    </a:xfrm>
                    <a:prstGeom prst="rect">
                      <a:avLst/>
                    </a:prstGeom>
                    <a:noFill/>
                    <a:ln w="9525">
                      <a:noFill/>
                      <a:miter lim="800000"/>
                      <a:headEnd/>
                      <a:tailEnd/>
                    </a:ln>
                  </pic:spPr>
                </pic:pic>
              </a:graphicData>
            </a:graphic>
          </wp:inline>
        </w:drawing>
      </w:r>
      <w:r w:rsidRPr="000F3A98">
        <w:rPr>
          <w:rFonts w:ascii="Verdana" w:hAnsi="Verdana" w:cs="Arial"/>
          <w:sz w:val="20"/>
          <w:szCs w:val="20"/>
        </w:rPr>
        <w:t xml:space="preserve"> button. The confirmation to fill in data automatically is asked, if the data is found for given EPRTR national ID.</w:t>
      </w:r>
    </w:p>
    <w:p w14:paraId="5CECFD28" w14:textId="43A76D42" w:rsidR="00D3728E" w:rsidRPr="000F3A98" w:rsidRDefault="00D3728E" w:rsidP="00D3728E">
      <w:pPr>
        <w:rPr>
          <w:rFonts w:ascii="Verdana" w:hAnsi="Verdana" w:cs="Arial"/>
          <w:b/>
          <w:sz w:val="20"/>
          <w:szCs w:val="20"/>
        </w:rPr>
      </w:pPr>
      <w:r w:rsidRPr="000F3A98">
        <w:rPr>
          <w:rFonts w:ascii="Verdana" w:hAnsi="Verdana" w:cs="Arial"/>
          <w:b/>
          <w:sz w:val="20"/>
          <w:szCs w:val="20"/>
        </w:rPr>
        <w:t>NB!</w:t>
      </w:r>
      <w:r w:rsidRPr="000F3A98">
        <w:rPr>
          <w:rFonts w:ascii="Verdana" w:hAnsi="Verdana" w:cs="Arial"/>
          <w:sz w:val="20"/>
          <w:szCs w:val="20"/>
        </w:rPr>
        <w:t xml:space="preserve"> </w:t>
      </w:r>
      <w:r w:rsidRPr="000F3A98">
        <w:rPr>
          <w:rFonts w:ascii="Verdana" w:hAnsi="Verdana" w:cs="Arial"/>
          <w:b/>
          <w:sz w:val="20"/>
          <w:szCs w:val="20"/>
        </w:rPr>
        <w:t>You should be adding only plants that were not reported in the previous round, since if they were, they will have been pre-loaded. Before adding a new plant please check the available plants, by using the search box.</w:t>
      </w:r>
    </w:p>
    <w:p w14:paraId="09174E6D" w14:textId="77777777" w:rsidR="00757BF7" w:rsidRPr="000F3A98" w:rsidRDefault="00757BF7" w:rsidP="00D3728E">
      <w:pPr>
        <w:rPr>
          <w:rFonts w:ascii="Verdana" w:hAnsi="Verdana" w:cs="Arial"/>
          <w:b/>
          <w:sz w:val="20"/>
          <w:szCs w:val="20"/>
        </w:rPr>
      </w:pPr>
    </w:p>
    <w:p w14:paraId="0AB8DA8D" w14:textId="77777777" w:rsidR="00D3728E" w:rsidRPr="000F3A98" w:rsidRDefault="00D3728E" w:rsidP="00D3728E">
      <w:pPr>
        <w:rPr>
          <w:rFonts w:ascii="Verdana" w:hAnsi="Verdana" w:cs="Arial"/>
          <w:sz w:val="20"/>
          <w:szCs w:val="20"/>
        </w:rPr>
      </w:pPr>
      <w:r w:rsidRPr="000F3A98">
        <w:rPr>
          <w:rFonts w:ascii="Verdana" w:hAnsi="Verdana"/>
          <w:noProof/>
          <w:sz w:val="20"/>
          <w:szCs w:val="20"/>
          <w:lang w:eastAsia="en-GB"/>
        </w:rPr>
        <w:drawing>
          <wp:inline distT="0" distB="0" distL="0" distR="0" wp14:anchorId="55D3B4EB" wp14:editId="075D5543">
            <wp:extent cx="6120130" cy="1174248"/>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t="41702"/>
                    <a:stretch/>
                  </pic:blipFill>
                  <pic:spPr bwMode="auto">
                    <a:xfrm>
                      <a:off x="0" y="0"/>
                      <a:ext cx="6120130" cy="1174248"/>
                    </a:xfrm>
                    <a:prstGeom prst="rect">
                      <a:avLst/>
                    </a:prstGeom>
                    <a:ln>
                      <a:noFill/>
                    </a:ln>
                    <a:extLst>
                      <a:ext uri="{53640926-AAD7-44D8-BBD7-CCE9431645EC}">
                        <a14:shadowObscured xmlns:a14="http://schemas.microsoft.com/office/drawing/2010/main"/>
                      </a:ext>
                    </a:extLst>
                  </pic:spPr>
                </pic:pic>
              </a:graphicData>
            </a:graphic>
          </wp:inline>
        </w:drawing>
      </w:r>
    </w:p>
    <w:p w14:paraId="70A4FFBA" w14:textId="77777777" w:rsidR="00D3728E" w:rsidRPr="000F3A98" w:rsidRDefault="00D3728E" w:rsidP="00D3728E">
      <w:pPr>
        <w:rPr>
          <w:rFonts w:ascii="Verdana" w:hAnsi="Verdana" w:cs="Arial"/>
          <w:sz w:val="20"/>
          <w:szCs w:val="20"/>
        </w:rPr>
      </w:pPr>
    </w:p>
    <w:p w14:paraId="04F37EBB" w14:textId="77777777" w:rsidR="00D3728E" w:rsidRPr="000F3A98" w:rsidRDefault="00D3728E" w:rsidP="00D3728E">
      <w:pPr>
        <w:rPr>
          <w:rFonts w:ascii="Verdana" w:hAnsi="Verdana" w:cs="Arial"/>
          <w:b/>
          <w:sz w:val="20"/>
          <w:szCs w:val="20"/>
        </w:rPr>
      </w:pPr>
      <w:r w:rsidRPr="000F3A98">
        <w:rPr>
          <w:rFonts w:ascii="Verdana" w:hAnsi="Verdana" w:cs="Arial"/>
          <w:b/>
          <w:sz w:val="20"/>
          <w:szCs w:val="20"/>
        </w:rPr>
        <w:t>Edit rows one by one</w:t>
      </w:r>
    </w:p>
    <w:p w14:paraId="0C517EAA" w14:textId="77777777" w:rsidR="00D3728E" w:rsidRPr="000F3A98" w:rsidRDefault="00D3728E" w:rsidP="00D3728E">
      <w:pPr>
        <w:rPr>
          <w:rFonts w:ascii="Verdana" w:hAnsi="Verdana" w:cs="Arial"/>
          <w:sz w:val="20"/>
          <w:szCs w:val="20"/>
        </w:rPr>
      </w:pPr>
      <w:r w:rsidRPr="000F3A98">
        <w:rPr>
          <w:rFonts w:ascii="Verdana" w:hAnsi="Verdana" w:cs="Arial"/>
          <w:sz w:val="20"/>
          <w:szCs w:val="20"/>
        </w:rPr>
        <w:t xml:space="preserve">Besides modifying the table rows in edit mode, it is also possible to edit rows one by one when clicking "Edit" button at the end of the row. The functionality is especially useful when the form displays validation errors in read only mode. </w:t>
      </w:r>
    </w:p>
    <w:p w14:paraId="2D74F21C" w14:textId="24BB4833" w:rsidR="00D3728E" w:rsidRPr="000F3A98" w:rsidRDefault="00DD0822" w:rsidP="00D3728E">
      <w:pPr>
        <w:rPr>
          <w:rFonts w:ascii="Verdana" w:hAnsi="Verdana" w:cs="Arial"/>
          <w:sz w:val="20"/>
          <w:szCs w:val="20"/>
        </w:rPr>
      </w:pPr>
      <w:r w:rsidRPr="000F3A98">
        <w:rPr>
          <w:rFonts w:ascii="Verdana" w:hAnsi="Verdana" w:cs="Arial"/>
          <w:noProof/>
          <w:sz w:val="20"/>
          <w:szCs w:val="20"/>
          <w:lang w:eastAsia="en-GB"/>
        </w:rPr>
        <w:drawing>
          <wp:inline distT="0" distB="0" distL="0" distR="0" wp14:anchorId="50CBB4D0" wp14:editId="5A292732">
            <wp:extent cx="6126480" cy="219456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26480" cy="2194560"/>
                    </a:xfrm>
                    <a:prstGeom prst="rect">
                      <a:avLst/>
                    </a:prstGeom>
                    <a:noFill/>
                    <a:ln>
                      <a:noFill/>
                    </a:ln>
                  </pic:spPr>
                </pic:pic>
              </a:graphicData>
            </a:graphic>
          </wp:inline>
        </w:drawing>
      </w:r>
    </w:p>
    <w:p w14:paraId="2FEBFB52" w14:textId="77777777" w:rsidR="00757BF7" w:rsidRPr="000F3A98" w:rsidRDefault="00757BF7" w:rsidP="00D3728E">
      <w:pPr>
        <w:rPr>
          <w:rFonts w:ascii="Verdana" w:hAnsi="Verdana" w:cs="Arial"/>
          <w:sz w:val="20"/>
          <w:szCs w:val="20"/>
        </w:rPr>
      </w:pPr>
    </w:p>
    <w:p w14:paraId="7A78F868" w14:textId="48F6E1FC" w:rsidR="00D3728E" w:rsidRPr="000F3A98" w:rsidRDefault="00D3728E" w:rsidP="00D3728E">
      <w:pPr>
        <w:rPr>
          <w:rFonts w:ascii="Verdana" w:hAnsi="Verdana" w:cs="Arial"/>
          <w:sz w:val="20"/>
          <w:szCs w:val="20"/>
        </w:rPr>
      </w:pPr>
      <w:r w:rsidRPr="000F3A98">
        <w:rPr>
          <w:rFonts w:ascii="Verdana" w:hAnsi="Verdana" w:cs="Arial"/>
          <w:sz w:val="20"/>
          <w:szCs w:val="20"/>
        </w:rPr>
        <w:t>After clicking on "Edit" button a modal dialogue will be open with the data from selected row.</w:t>
      </w:r>
    </w:p>
    <w:p w14:paraId="424849FA" w14:textId="77777777" w:rsidR="00757BF7" w:rsidRPr="000F3A98" w:rsidRDefault="00757BF7" w:rsidP="00D3728E">
      <w:pPr>
        <w:rPr>
          <w:rFonts w:ascii="Verdana" w:hAnsi="Verdana" w:cs="Arial"/>
          <w:sz w:val="20"/>
          <w:szCs w:val="20"/>
        </w:rPr>
      </w:pPr>
    </w:p>
    <w:p w14:paraId="0DDE9EA0" w14:textId="254E75DA" w:rsidR="00D3728E" w:rsidRPr="000F3A98" w:rsidRDefault="001F7759" w:rsidP="00D3728E">
      <w:pPr>
        <w:rPr>
          <w:rFonts w:ascii="Verdana" w:hAnsi="Verdana" w:cs="Arial"/>
          <w:b/>
          <w:sz w:val="20"/>
          <w:szCs w:val="20"/>
        </w:rPr>
      </w:pPr>
      <w:r w:rsidRPr="000F3A98">
        <w:rPr>
          <w:rFonts w:ascii="Verdana" w:hAnsi="Verdana" w:cs="Arial"/>
          <w:b/>
          <w:noProof/>
          <w:sz w:val="20"/>
          <w:szCs w:val="20"/>
          <w:lang w:eastAsia="en-GB"/>
        </w:rPr>
        <w:drawing>
          <wp:inline distT="0" distB="0" distL="0" distR="0" wp14:anchorId="4D5AFDB6" wp14:editId="2490C344">
            <wp:extent cx="6124575" cy="3348990"/>
            <wp:effectExtent l="0" t="0" r="952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24575" cy="3348990"/>
                    </a:xfrm>
                    <a:prstGeom prst="rect">
                      <a:avLst/>
                    </a:prstGeom>
                    <a:noFill/>
                    <a:ln>
                      <a:noFill/>
                    </a:ln>
                  </pic:spPr>
                </pic:pic>
              </a:graphicData>
            </a:graphic>
          </wp:inline>
        </w:drawing>
      </w:r>
    </w:p>
    <w:p w14:paraId="307828E2" w14:textId="77777777" w:rsidR="00D3728E" w:rsidRPr="000F3A98" w:rsidRDefault="00D3728E" w:rsidP="00D3728E">
      <w:pPr>
        <w:rPr>
          <w:rFonts w:ascii="Verdana" w:hAnsi="Verdana" w:cs="Arial"/>
          <w:b/>
          <w:sz w:val="20"/>
          <w:szCs w:val="20"/>
        </w:rPr>
      </w:pPr>
    </w:p>
    <w:p w14:paraId="02981BBE" w14:textId="77777777" w:rsidR="00D3728E" w:rsidRPr="000F3A98" w:rsidRDefault="00D3728E" w:rsidP="00D3728E">
      <w:pPr>
        <w:rPr>
          <w:rFonts w:ascii="Verdana" w:hAnsi="Verdana" w:cs="Arial"/>
          <w:b/>
          <w:sz w:val="20"/>
          <w:szCs w:val="20"/>
        </w:rPr>
      </w:pPr>
    </w:p>
    <w:p w14:paraId="206CE732" w14:textId="77777777" w:rsidR="00D3728E" w:rsidRPr="000F3A98" w:rsidRDefault="00D3728E" w:rsidP="00D3728E">
      <w:pPr>
        <w:rPr>
          <w:rFonts w:ascii="Verdana" w:hAnsi="Verdana" w:cs="Arial"/>
          <w:b/>
          <w:sz w:val="20"/>
          <w:szCs w:val="20"/>
        </w:rPr>
      </w:pPr>
      <w:r w:rsidRPr="000F3A98">
        <w:rPr>
          <w:rFonts w:ascii="Verdana" w:hAnsi="Verdana" w:cs="Arial"/>
          <w:b/>
          <w:sz w:val="20"/>
          <w:szCs w:val="20"/>
        </w:rPr>
        <w:t>Delete plants</w:t>
      </w:r>
    </w:p>
    <w:p w14:paraId="0CEE323A" w14:textId="77777777" w:rsidR="00D3728E" w:rsidRPr="000F3A98" w:rsidRDefault="00D3728E" w:rsidP="00D3728E">
      <w:pPr>
        <w:rPr>
          <w:rFonts w:ascii="Verdana" w:hAnsi="Verdana" w:cs="Arial"/>
          <w:sz w:val="20"/>
          <w:szCs w:val="20"/>
        </w:rPr>
      </w:pPr>
      <w:r w:rsidRPr="000F3A98">
        <w:rPr>
          <w:rFonts w:ascii="Verdana" w:hAnsi="Verdana" w:cs="Arial"/>
          <w:sz w:val="20"/>
          <w:szCs w:val="20"/>
        </w:rPr>
        <w:t xml:space="preserve">It is possible to delete plant rows only on "List of Plants" form. The deletion can be done one by one by using "Delete" buttons in right most column. The multiple plant rows can be deleted by using checkboxes in the left most column and clicking red "Delete selected" button under the table. </w:t>
      </w:r>
    </w:p>
    <w:p w14:paraId="29098302" w14:textId="77777777" w:rsidR="00D3728E" w:rsidRPr="000F3A98" w:rsidRDefault="00D3728E" w:rsidP="00D3728E">
      <w:pPr>
        <w:rPr>
          <w:rFonts w:ascii="Verdana" w:hAnsi="Verdana" w:cs="Arial"/>
          <w:sz w:val="20"/>
          <w:szCs w:val="20"/>
          <w:u w:val="single"/>
        </w:rPr>
      </w:pPr>
      <w:r w:rsidRPr="000F3A98">
        <w:rPr>
          <w:rFonts w:ascii="Verdana" w:hAnsi="Verdana" w:cs="Arial"/>
          <w:sz w:val="20"/>
          <w:szCs w:val="20"/>
          <w:u w:val="single"/>
        </w:rPr>
        <w:t>The deletion of a plant is permanent and should be performed with caution. Re-adding a plant that was deleted will result in a mismatch of the auto-generated Plant ID. On the case that a plant had an attribute changed from the previous report, you should edit the plant as explained above.</w:t>
      </w:r>
    </w:p>
    <w:p w14:paraId="6CF3B672" w14:textId="77777777" w:rsidR="00D3728E" w:rsidRPr="0030044D" w:rsidRDefault="00D3728E" w:rsidP="00D3728E">
      <w:pPr>
        <w:rPr>
          <w:b/>
        </w:rPr>
      </w:pPr>
    </w:p>
    <w:p w14:paraId="5CAB21A2" w14:textId="603E6B24" w:rsidR="00D3728E" w:rsidRPr="0030044D" w:rsidRDefault="001F7759" w:rsidP="00D3728E">
      <w:r>
        <w:rPr>
          <w:noProof/>
          <w:lang w:eastAsia="en-GB"/>
        </w:rPr>
        <w:drawing>
          <wp:inline distT="0" distB="0" distL="0" distR="0" wp14:anchorId="79E4A983" wp14:editId="5E558DB5">
            <wp:extent cx="6113780" cy="2785745"/>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13780" cy="2785745"/>
                    </a:xfrm>
                    <a:prstGeom prst="rect">
                      <a:avLst/>
                    </a:prstGeom>
                    <a:noFill/>
                    <a:ln>
                      <a:noFill/>
                    </a:ln>
                  </pic:spPr>
                </pic:pic>
              </a:graphicData>
            </a:graphic>
          </wp:inline>
        </w:drawing>
      </w:r>
    </w:p>
    <w:p w14:paraId="2C36252F" w14:textId="77777777" w:rsidR="00D3728E" w:rsidRDefault="00D3728E" w:rsidP="00D3728E">
      <w:pPr>
        <w:pStyle w:val="Default"/>
        <w:ind w:left="357"/>
        <w:jc w:val="both"/>
        <w:rPr>
          <w:b/>
          <w:bCs/>
          <w:color w:val="auto"/>
          <w:kern w:val="32"/>
        </w:rPr>
      </w:pPr>
    </w:p>
    <w:p w14:paraId="343D540B" w14:textId="77777777" w:rsidR="00D3728E" w:rsidRPr="0030044D" w:rsidRDefault="00D3728E" w:rsidP="00D3728E">
      <w:pPr>
        <w:pStyle w:val="Default"/>
        <w:widowControl w:val="0"/>
        <w:numPr>
          <w:ilvl w:val="0"/>
          <w:numId w:val="20"/>
        </w:numPr>
        <w:ind w:left="357" w:hanging="357"/>
        <w:jc w:val="both"/>
        <w:rPr>
          <w:b/>
          <w:bCs/>
          <w:color w:val="auto"/>
          <w:kern w:val="32"/>
        </w:rPr>
      </w:pPr>
      <w:r w:rsidRPr="0030044D">
        <w:rPr>
          <w:b/>
          <w:bCs/>
          <w:color w:val="auto"/>
          <w:kern w:val="32"/>
        </w:rPr>
        <w:t>Step 6 Save data</w:t>
      </w:r>
    </w:p>
    <w:p w14:paraId="2FCDE6EA" w14:textId="77777777" w:rsidR="00D3728E" w:rsidRPr="0030044D" w:rsidRDefault="00D3728E" w:rsidP="00D3728E">
      <w:pPr>
        <w:rPr>
          <w:b/>
        </w:rPr>
      </w:pPr>
    </w:p>
    <w:p w14:paraId="09206C56" w14:textId="77777777" w:rsidR="00D3728E" w:rsidRPr="000F3A98" w:rsidRDefault="00D3728E" w:rsidP="00D3728E">
      <w:pPr>
        <w:pStyle w:val="Standard"/>
        <w:rPr>
          <w:rFonts w:ascii="Verdana" w:hAnsi="Verdana"/>
          <w:sz w:val="20"/>
          <w:szCs w:val="20"/>
          <w:lang w:val="en-US"/>
        </w:rPr>
      </w:pPr>
      <w:r w:rsidRPr="000F3A98">
        <w:rPr>
          <w:rFonts w:ascii="Verdana" w:hAnsi="Verdana" w:cs="Arial"/>
          <w:b/>
          <w:sz w:val="20"/>
          <w:szCs w:val="20"/>
        </w:rPr>
        <w:t>NB! The online questionnaire does NOT save your changes automatically</w:t>
      </w:r>
      <w:r w:rsidRPr="000F3A98">
        <w:rPr>
          <w:rFonts w:ascii="Verdana" w:hAnsi="Verdana"/>
          <w:sz w:val="20"/>
          <w:szCs w:val="20"/>
          <w:lang w:val="en-US"/>
        </w:rPr>
        <w:t xml:space="preserve"> </w:t>
      </w:r>
    </w:p>
    <w:p w14:paraId="3BE8E41A" w14:textId="77777777" w:rsidR="00D3728E" w:rsidRPr="000F3A98" w:rsidRDefault="00D3728E" w:rsidP="00D3728E">
      <w:pPr>
        <w:pStyle w:val="Standard"/>
        <w:rPr>
          <w:rFonts w:ascii="Verdana" w:hAnsi="Verdana"/>
          <w:sz w:val="20"/>
          <w:szCs w:val="20"/>
          <w:lang w:val="en-US"/>
        </w:rPr>
      </w:pPr>
    </w:p>
    <w:p w14:paraId="70839082" w14:textId="77777777" w:rsidR="00D3728E" w:rsidRPr="000F3A98" w:rsidRDefault="00D3728E" w:rsidP="00D3728E">
      <w:pPr>
        <w:pStyle w:val="Standard"/>
        <w:rPr>
          <w:rFonts w:ascii="Verdana" w:eastAsia="Times New Roman" w:hAnsi="Verdana" w:cs="Arial"/>
          <w:kern w:val="0"/>
          <w:sz w:val="20"/>
          <w:szCs w:val="20"/>
          <w:lang w:val="en-GB" w:eastAsia="en-GB" w:bidi="ar-SA"/>
        </w:rPr>
      </w:pPr>
      <w:r w:rsidRPr="000F3A98">
        <w:rPr>
          <w:rFonts w:ascii="Verdana" w:eastAsia="Times New Roman" w:hAnsi="Verdana" w:cs="Arial"/>
          <w:kern w:val="0"/>
          <w:sz w:val="20"/>
          <w:szCs w:val="20"/>
          <w:lang w:val="en-GB" w:eastAsia="en-GB" w:bidi="ar-SA"/>
        </w:rPr>
        <w:t>Save operation runs after clicking the 'Save' button on the main window. It also runs every time you click the 'Save' button in some modal view. It does not run automatically after editing with ‘Edit all rows’ button. A notification will appear after a save operation, informing you about the current state of the questionnaire. There are 3 types of messages.</w:t>
      </w:r>
    </w:p>
    <w:p w14:paraId="024BCDFB" w14:textId="77777777" w:rsidR="00D3728E" w:rsidRPr="000F3A98" w:rsidRDefault="00D3728E" w:rsidP="00D3728E">
      <w:pPr>
        <w:widowControl w:val="0"/>
        <w:suppressAutoHyphens/>
        <w:autoSpaceDN w:val="0"/>
        <w:textAlignment w:val="baseline"/>
        <w:rPr>
          <w:rFonts w:ascii="Verdana" w:hAnsi="Verdana" w:cs="Arial"/>
          <w:sz w:val="20"/>
          <w:szCs w:val="20"/>
        </w:rPr>
      </w:pPr>
    </w:p>
    <w:p w14:paraId="3129C850" w14:textId="77777777" w:rsidR="00D3728E" w:rsidRPr="000F3A98" w:rsidRDefault="00D3728E" w:rsidP="00D3728E">
      <w:pPr>
        <w:pStyle w:val="ListParagraph"/>
        <w:widowControl w:val="0"/>
        <w:numPr>
          <w:ilvl w:val="0"/>
          <w:numId w:val="22"/>
        </w:numPr>
        <w:suppressAutoHyphens/>
        <w:autoSpaceDN w:val="0"/>
        <w:textAlignment w:val="baseline"/>
        <w:rPr>
          <w:rFonts w:ascii="Verdana" w:hAnsi="Verdana" w:cs="Arial"/>
          <w:sz w:val="20"/>
          <w:szCs w:val="20"/>
        </w:rPr>
      </w:pPr>
      <w:r w:rsidRPr="000F3A98">
        <w:rPr>
          <w:rFonts w:ascii="Verdana" w:hAnsi="Verdana" w:cs="Arial"/>
          <w:sz w:val="20"/>
          <w:szCs w:val="20"/>
        </w:rPr>
        <w:t>If the questionnaire is incomplete, meaning that there are mandatory fields that have been not been filled yet, then the following message appears. The mandatory fields are denoted with an asterisk. You may turn the validation on, and the missing values will be flagged with red messages.</w:t>
      </w:r>
    </w:p>
    <w:p w14:paraId="2AF66C66" w14:textId="77777777" w:rsidR="00D3728E" w:rsidRPr="000F3A98" w:rsidRDefault="00D3728E" w:rsidP="00D3728E">
      <w:pPr>
        <w:widowControl w:val="0"/>
        <w:suppressAutoHyphens/>
        <w:autoSpaceDN w:val="0"/>
        <w:textAlignment w:val="baseline"/>
        <w:rPr>
          <w:rFonts w:ascii="Verdana" w:hAnsi="Verdana" w:cs="Arial"/>
          <w:sz w:val="20"/>
          <w:szCs w:val="20"/>
        </w:rPr>
      </w:pPr>
    </w:p>
    <w:p w14:paraId="4AA94C89" w14:textId="77777777" w:rsidR="00D3728E" w:rsidRPr="000F3A98" w:rsidRDefault="00D3728E" w:rsidP="00D3728E">
      <w:pPr>
        <w:widowControl w:val="0"/>
        <w:suppressAutoHyphens/>
        <w:autoSpaceDN w:val="0"/>
        <w:textAlignment w:val="baseline"/>
        <w:rPr>
          <w:rFonts w:ascii="Verdana" w:hAnsi="Verdana" w:cs="Arial"/>
          <w:sz w:val="20"/>
          <w:szCs w:val="20"/>
        </w:rPr>
      </w:pPr>
      <w:r w:rsidRPr="000F3A98">
        <w:rPr>
          <w:rFonts w:ascii="Verdana" w:hAnsi="Verdana" w:cs="Arial"/>
          <w:sz w:val="20"/>
          <w:szCs w:val="20"/>
        </w:rPr>
        <w:t>You don’t have to fill in all data at once, this is for your information.</w:t>
      </w:r>
    </w:p>
    <w:p w14:paraId="5BEA088C" w14:textId="77777777" w:rsidR="00D3728E" w:rsidRPr="000F3A98" w:rsidRDefault="00D3728E" w:rsidP="00D3728E">
      <w:pPr>
        <w:widowControl w:val="0"/>
        <w:suppressAutoHyphens/>
        <w:autoSpaceDN w:val="0"/>
        <w:textAlignment w:val="baseline"/>
        <w:rPr>
          <w:rFonts w:ascii="Verdana" w:eastAsia="SimSun" w:hAnsi="Verdana" w:cs="Mangal"/>
          <w:kern w:val="3"/>
          <w:sz w:val="20"/>
          <w:szCs w:val="20"/>
          <w:lang w:val="en-US" w:eastAsia="zh-CN" w:bidi="hi-IN"/>
        </w:rPr>
      </w:pPr>
    </w:p>
    <w:p w14:paraId="3C56C876" w14:textId="6C20615B" w:rsidR="00D3728E" w:rsidRPr="000F3A98" w:rsidRDefault="001F7759" w:rsidP="00D3728E">
      <w:pPr>
        <w:widowControl w:val="0"/>
        <w:suppressAutoHyphens/>
        <w:autoSpaceDN w:val="0"/>
        <w:textAlignment w:val="baseline"/>
        <w:rPr>
          <w:rFonts w:ascii="Verdana" w:eastAsia="SimSun" w:hAnsi="Verdana" w:cs="Mangal"/>
          <w:kern w:val="3"/>
          <w:sz w:val="20"/>
          <w:szCs w:val="20"/>
          <w:lang w:val="en-US" w:eastAsia="zh-CN" w:bidi="hi-IN"/>
        </w:rPr>
      </w:pPr>
      <w:r w:rsidRPr="000F3A98">
        <w:rPr>
          <w:rFonts w:ascii="Verdana" w:eastAsia="SimSun" w:hAnsi="Verdana" w:cs="Mangal"/>
          <w:noProof/>
          <w:kern w:val="3"/>
          <w:sz w:val="20"/>
          <w:szCs w:val="20"/>
          <w:lang w:eastAsia="en-GB"/>
        </w:rPr>
        <w:drawing>
          <wp:inline distT="0" distB="0" distL="0" distR="0" wp14:anchorId="1E96A7F8" wp14:editId="7056C3FD">
            <wp:extent cx="3506400" cy="784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06400" cy="784800"/>
                    </a:xfrm>
                    <a:prstGeom prst="rect">
                      <a:avLst/>
                    </a:prstGeom>
                    <a:noFill/>
                    <a:ln>
                      <a:noFill/>
                    </a:ln>
                  </pic:spPr>
                </pic:pic>
              </a:graphicData>
            </a:graphic>
          </wp:inline>
        </w:drawing>
      </w:r>
    </w:p>
    <w:p w14:paraId="68553C65" w14:textId="77777777" w:rsidR="00D3728E" w:rsidRPr="000F3A98" w:rsidRDefault="00D3728E" w:rsidP="00D3728E">
      <w:pPr>
        <w:widowControl w:val="0"/>
        <w:suppressAutoHyphens/>
        <w:autoSpaceDN w:val="0"/>
        <w:textAlignment w:val="baseline"/>
        <w:rPr>
          <w:rFonts w:ascii="Verdana" w:eastAsia="SimSun" w:hAnsi="Verdana" w:cs="Mangal"/>
          <w:kern w:val="3"/>
          <w:sz w:val="20"/>
          <w:szCs w:val="20"/>
          <w:lang w:val="en-US" w:eastAsia="zh-CN" w:bidi="hi-IN"/>
        </w:rPr>
      </w:pPr>
    </w:p>
    <w:p w14:paraId="28FACD41" w14:textId="77777777" w:rsidR="00D3728E" w:rsidRPr="000F3A98" w:rsidRDefault="00D3728E" w:rsidP="00D3728E">
      <w:pPr>
        <w:rPr>
          <w:rFonts w:ascii="Verdana" w:hAnsi="Verdana"/>
          <w:b/>
          <w:sz w:val="20"/>
          <w:szCs w:val="20"/>
        </w:rPr>
      </w:pPr>
    </w:p>
    <w:p w14:paraId="38A0F2EE" w14:textId="77777777" w:rsidR="00D3728E" w:rsidRPr="000F3A98" w:rsidRDefault="00D3728E" w:rsidP="00D3728E">
      <w:pPr>
        <w:pStyle w:val="Standard"/>
        <w:numPr>
          <w:ilvl w:val="0"/>
          <w:numId w:val="22"/>
        </w:numPr>
        <w:rPr>
          <w:rFonts w:ascii="Verdana" w:eastAsia="Times New Roman" w:hAnsi="Verdana" w:cs="Arial"/>
          <w:kern w:val="0"/>
          <w:sz w:val="20"/>
          <w:szCs w:val="20"/>
          <w:lang w:val="en-GB" w:eastAsia="en-GB" w:bidi="ar-SA"/>
        </w:rPr>
      </w:pPr>
      <w:r w:rsidRPr="000F3A98">
        <w:rPr>
          <w:rFonts w:ascii="Verdana" w:eastAsia="Times New Roman" w:hAnsi="Verdana" w:cs="Arial"/>
          <w:kern w:val="0"/>
          <w:sz w:val="20"/>
          <w:szCs w:val="20"/>
          <w:lang w:val="en-GB" w:eastAsia="en-GB" w:bidi="ar-SA"/>
        </w:rPr>
        <w:t>If all the mandatory fields have been filled, then some basic Quality Assurance/ Quality Control  (QA/QC) rules will run after the save operation</w:t>
      </w:r>
    </w:p>
    <w:p w14:paraId="119476C5" w14:textId="77777777" w:rsidR="00D3728E" w:rsidRPr="000F3A98" w:rsidRDefault="00D3728E" w:rsidP="00D3728E">
      <w:pPr>
        <w:pStyle w:val="Standard"/>
        <w:rPr>
          <w:rFonts w:ascii="Verdana" w:eastAsia="Times New Roman" w:hAnsi="Verdana" w:cs="Arial"/>
          <w:kern w:val="0"/>
          <w:sz w:val="20"/>
          <w:szCs w:val="20"/>
          <w:lang w:val="en-GB" w:eastAsia="en-GB" w:bidi="ar-SA"/>
        </w:rPr>
      </w:pPr>
      <w:r w:rsidRPr="000F3A98">
        <w:rPr>
          <w:rFonts w:ascii="Verdana" w:eastAsia="Times New Roman" w:hAnsi="Verdana" w:cs="Arial"/>
          <w:kern w:val="0"/>
          <w:sz w:val="20"/>
          <w:szCs w:val="20"/>
          <w:lang w:val="en-GB" w:eastAsia="en-GB" w:bidi="ar-SA"/>
        </w:rPr>
        <w:t xml:space="preserve"> </w:t>
      </w:r>
    </w:p>
    <w:p w14:paraId="079D2309" w14:textId="77777777" w:rsidR="00D3728E" w:rsidRPr="000F3A98" w:rsidRDefault="00D3728E" w:rsidP="00D3728E">
      <w:pPr>
        <w:pStyle w:val="Standard"/>
        <w:rPr>
          <w:rFonts w:ascii="Verdana" w:eastAsia="Times New Roman" w:hAnsi="Verdana" w:cs="Arial"/>
          <w:kern w:val="0"/>
          <w:sz w:val="20"/>
          <w:szCs w:val="20"/>
          <w:lang w:val="en-GB" w:eastAsia="en-GB" w:bidi="ar-SA"/>
        </w:rPr>
      </w:pPr>
      <w:r w:rsidRPr="000F3A98">
        <w:rPr>
          <w:rFonts w:ascii="Verdana" w:eastAsia="Times New Roman" w:hAnsi="Verdana" w:cs="Arial"/>
          <w:kern w:val="0"/>
          <w:sz w:val="20"/>
          <w:szCs w:val="20"/>
          <w:lang w:val="en-GB" w:eastAsia="en-GB" w:bidi="ar-SA"/>
        </w:rPr>
        <w:t>1.1 Basic data completeness</w:t>
      </w:r>
    </w:p>
    <w:p w14:paraId="3255BDFA" w14:textId="77777777" w:rsidR="00D3728E" w:rsidRPr="000F3A98" w:rsidRDefault="00D3728E" w:rsidP="00D3728E">
      <w:pPr>
        <w:pStyle w:val="Standard"/>
        <w:rPr>
          <w:rFonts w:ascii="Verdana" w:eastAsia="Times New Roman" w:hAnsi="Verdana" w:cs="Arial"/>
          <w:kern w:val="0"/>
          <w:sz w:val="20"/>
          <w:szCs w:val="20"/>
          <w:lang w:val="en-GB" w:eastAsia="en-GB" w:bidi="ar-SA"/>
        </w:rPr>
      </w:pPr>
      <w:r w:rsidRPr="000F3A98">
        <w:rPr>
          <w:rFonts w:ascii="Verdana" w:eastAsia="Times New Roman" w:hAnsi="Verdana" w:cs="Arial"/>
          <w:kern w:val="0"/>
          <w:sz w:val="20"/>
          <w:szCs w:val="20"/>
          <w:lang w:val="en-GB" w:eastAsia="en-GB" w:bidi="ar-SA"/>
        </w:rPr>
        <w:t>1.2 Number of plants</w:t>
      </w:r>
    </w:p>
    <w:p w14:paraId="1E65F205" w14:textId="77777777" w:rsidR="00D3728E" w:rsidRPr="000F3A98" w:rsidRDefault="00D3728E" w:rsidP="00D3728E">
      <w:pPr>
        <w:pStyle w:val="Standard"/>
        <w:rPr>
          <w:rFonts w:ascii="Verdana" w:eastAsia="Times New Roman" w:hAnsi="Verdana" w:cs="Arial"/>
          <w:kern w:val="0"/>
          <w:sz w:val="20"/>
          <w:szCs w:val="20"/>
          <w:lang w:val="en-GB" w:eastAsia="en-GB" w:bidi="ar-SA"/>
        </w:rPr>
      </w:pPr>
      <w:r w:rsidRPr="000F3A98">
        <w:rPr>
          <w:rFonts w:ascii="Verdana" w:eastAsia="Times New Roman" w:hAnsi="Verdana" w:cs="Arial"/>
          <w:kern w:val="0"/>
          <w:sz w:val="20"/>
          <w:szCs w:val="20"/>
          <w:lang w:val="en-GB" w:eastAsia="en-GB" w:bidi="ar-SA"/>
        </w:rPr>
        <w:t>2.1 Unequivocal naming of plants</w:t>
      </w:r>
    </w:p>
    <w:p w14:paraId="48026742" w14:textId="77777777" w:rsidR="00D3728E" w:rsidRPr="000F3A98" w:rsidRDefault="00D3728E" w:rsidP="00D3728E">
      <w:pPr>
        <w:pStyle w:val="Standard"/>
        <w:rPr>
          <w:rFonts w:ascii="Verdana" w:eastAsia="Times New Roman" w:hAnsi="Verdana" w:cs="Arial"/>
          <w:kern w:val="0"/>
          <w:sz w:val="20"/>
          <w:szCs w:val="20"/>
          <w:lang w:val="en-GB" w:eastAsia="en-GB" w:bidi="ar-SA"/>
        </w:rPr>
      </w:pPr>
      <w:r w:rsidRPr="000F3A98">
        <w:rPr>
          <w:rFonts w:ascii="Verdana" w:eastAsia="Times New Roman" w:hAnsi="Verdana" w:cs="Arial"/>
          <w:kern w:val="0"/>
          <w:sz w:val="20"/>
          <w:szCs w:val="20"/>
          <w:lang w:val="en-GB" w:eastAsia="en-GB" w:bidi="ar-SA"/>
        </w:rPr>
        <w:t>3.2 Rated thermal input value</w:t>
      </w:r>
    </w:p>
    <w:p w14:paraId="1F4026B8" w14:textId="77777777" w:rsidR="00D3728E" w:rsidRPr="000F3A98" w:rsidRDefault="00D3728E" w:rsidP="00D3728E">
      <w:pPr>
        <w:pStyle w:val="Standard"/>
        <w:rPr>
          <w:rFonts w:ascii="Verdana" w:eastAsia="Times New Roman" w:hAnsi="Verdana" w:cs="Arial"/>
          <w:kern w:val="0"/>
          <w:sz w:val="20"/>
          <w:szCs w:val="20"/>
          <w:lang w:val="en-GB" w:eastAsia="en-GB" w:bidi="ar-SA"/>
        </w:rPr>
      </w:pPr>
      <w:r w:rsidRPr="000F3A98">
        <w:rPr>
          <w:rFonts w:ascii="Verdana" w:eastAsia="Times New Roman" w:hAnsi="Verdana" w:cs="Arial"/>
          <w:kern w:val="0"/>
          <w:sz w:val="20"/>
          <w:szCs w:val="20"/>
          <w:lang w:val="en-GB" w:eastAsia="en-GB" w:bidi="ar-SA"/>
        </w:rPr>
        <w:t>3.4 Plausibility of capacity added</w:t>
      </w:r>
    </w:p>
    <w:p w14:paraId="7B1A2F37" w14:textId="77777777" w:rsidR="00D3728E" w:rsidRPr="000F3A98" w:rsidRDefault="00D3728E" w:rsidP="00D3728E">
      <w:pPr>
        <w:pStyle w:val="Standard"/>
        <w:rPr>
          <w:rFonts w:ascii="Verdana" w:eastAsia="Times New Roman" w:hAnsi="Verdana" w:cs="Arial"/>
          <w:kern w:val="0"/>
          <w:sz w:val="20"/>
          <w:szCs w:val="20"/>
          <w:lang w:val="en-GB" w:eastAsia="en-GB" w:bidi="ar-SA"/>
        </w:rPr>
      </w:pPr>
      <w:r w:rsidRPr="000F3A98">
        <w:rPr>
          <w:rFonts w:ascii="Verdana" w:eastAsia="Times New Roman" w:hAnsi="Verdana" w:cs="Arial"/>
          <w:kern w:val="0"/>
          <w:sz w:val="20"/>
          <w:szCs w:val="20"/>
          <w:lang w:val="en-GB" w:eastAsia="en-GB" w:bidi="ar-SA"/>
        </w:rPr>
        <w:t>3.5 Plausible reporting of substantial change</w:t>
      </w:r>
    </w:p>
    <w:p w14:paraId="36925109" w14:textId="77777777" w:rsidR="00D3728E" w:rsidRPr="000F3A98" w:rsidRDefault="00D3728E" w:rsidP="00D3728E">
      <w:pPr>
        <w:pStyle w:val="Standard"/>
        <w:rPr>
          <w:rFonts w:ascii="Verdana" w:eastAsia="Times New Roman" w:hAnsi="Verdana" w:cs="Arial"/>
          <w:kern w:val="0"/>
          <w:sz w:val="20"/>
          <w:szCs w:val="20"/>
          <w:lang w:val="en-GB" w:eastAsia="en-GB" w:bidi="ar-SA"/>
        </w:rPr>
      </w:pPr>
      <w:r w:rsidRPr="000F3A98">
        <w:rPr>
          <w:rFonts w:ascii="Verdana" w:eastAsia="Times New Roman" w:hAnsi="Verdana" w:cs="Arial"/>
          <w:kern w:val="0"/>
          <w:sz w:val="20"/>
          <w:szCs w:val="20"/>
          <w:lang w:val="en-GB" w:eastAsia="en-GB" w:bidi="ar-SA"/>
        </w:rPr>
        <w:t>3.6 Date of start of operation and legal status</w:t>
      </w:r>
    </w:p>
    <w:p w14:paraId="263B8A15" w14:textId="77777777" w:rsidR="00D3728E" w:rsidRPr="000F3A98" w:rsidRDefault="00D3728E" w:rsidP="00D3728E">
      <w:pPr>
        <w:pStyle w:val="Standard"/>
        <w:rPr>
          <w:rFonts w:ascii="Verdana" w:eastAsia="Times New Roman" w:hAnsi="Verdana" w:cs="Arial"/>
          <w:kern w:val="0"/>
          <w:sz w:val="20"/>
          <w:szCs w:val="20"/>
          <w:lang w:val="en-GB" w:eastAsia="en-GB" w:bidi="ar-SA"/>
        </w:rPr>
      </w:pPr>
    </w:p>
    <w:p w14:paraId="552D09DD" w14:textId="77777777" w:rsidR="00D3728E" w:rsidRPr="000F3A98" w:rsidRDefault="00D3728E" w:rsidP="00D3728E">
      <w:pPr>
        <w:pStyle w:val="Standard"/>
        <w:rPr>
          <w:rFonts w:ascii="Verdana" w:eastAsia="Times New Roman" w:hAnsi="Verdana" w:cs="Arial"/>
          <w:kern w:val="0"/>
          <w:sz w:val="20"/>
          <w:szCs w:val="20"/>
          <w:lang w:val="en-GB" w:eastAsia="en-GB" w:bidi="ar-SA"/>
        </w:rPr>
      </w:pPr>
    </w:p>
    <w:p w14:paraId="3BE05301" w14:textId="77777777" w:rsidR="00D3728E" w:rsidRPr="000F3A98" w:rsidRDefault="00D3728E" w:rsidP="00D3728E">
      <w:pPr>
        <w:pStyle w:val="Standard"/>
        <w:rPr>
          <w:rFonts w:ascii="Verdana" w:eastAsia="Times New Roman" w:hAnsi="Verdana" w:cs="Arial"/>
          <w:kern w:val="0"/>
          <w:sz w:val="20"/>
          <w:szCs w:val="20"/>
          <w:lang w:val="en-GB" w:eastAsia="en-GB" w:bidi="ar-SA"/>
        </w:rPr>
      </w:pPr>
      <w:r w:rsidRPr="000F3A98">
        <w:rPr>
          <w:rFonts w:ascii="Verdana" w:eastAsia="Times New Roman" w:hAnsi="Verdana" w:cs="Arial"/>
          <w:kern w:val="0"/>
          <w:sz w:val="20"/>
          <w:szCs w:val="20"/>
          <w:lang w:val="en-GB" w:eastAsia="en-GB" w:bidi="ar-SA"/>
        </w:rPr>
        <w:t>If one or more from the above QA/QCs fail then the message “Data was saved but the questionnaire did not pass some QAs” appears after the save operation :</w:t>
      </w:r>
    </w:p>
    <w:p w14:paraId="27DD2089" w14:textId="77777777" w:rsidR="00D3728E" w:rsidRPr="000F3A98" w:rsidRDefault="00D3728E" w:rsidP="00D3728E">
      <w:pPr>
        <w:pStyle w:val="Standard"/>
        <w:rPr>
          <w:rFonts w:ascii="Verdana" w:hAnsi="Verdana"/>
          <w:sz w:val="20"/>
          <w:szCs w:val="20"/>
          <w:lang w:val="en-US"/>
        </w:rPr>
      </w:pPr>
    </w:p>
    <w:p w14:paraId="6935F312" w14:textId="53043772" w:rsidR="00D3728E" w:rsidRPr="000F3A98" w:rsidRDefault="001F7759" w:rsidP="00D3728E">
      <w:pPr>
        <w:rPr>
          <w:rFonts w:ascii="Verdana" w:hAnsi="Verdana" w:cs="Arial"/>
          <w:sz w:val="20"/>
          <w:szCs w:val="20"/>
        </w:rPr>
      </w:pPr>
      <w:r w:rsidRPr="000F3A98">
        <w:rPr>
          <w:rFonts w:ascii="Verdana" w:hAnsi="Verdana" w:cs="Arial"/>
          <w:noProof/>
          <w:sz w:val="20"/>
          <w:szCs w:val="20"/>
          <w:lang w:eastAsia="en-GB"/>
        </w:rPr>
        <w:drawing>
          <wp:inline distT="0" distB="0" distL="0" distR="0" wp14:anchorId="3690805B" wp14:editId="2917D587">
            <wp:extent cx="4028400" cy="79920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028400" cy="799200"/>
                    </a:xfrm>
                    <a:prstGeom prst="rect">
                      <a:avLst/>
                    </a:prstGeom>
                    <a:noFill/>
                    <a:ln>
                      <a:noFill/>
                    </a:ln>
                  </pic:spPr>
                </pic:pic>
              </a:graphicData>
            </a:graphic>
          </wp:inline>
        </w:drawing>
      </w:r>
    </w:p>
    <w:p w14:paraId="55BAE86F" w14:textId="34F0D92A" w:rsidR="00D3728E" w:rsidRPr="000F3A98" w:rsidRDefault="00D3728E" w:rsidP="00D3728E">
      <w:pPr>
        <w:pStyle w:val="Standard"/>
        <w:numPr>
          <w:ilvl w:val="0"/>
          <w:numId w:val="22"/>
        </w:numPr>
        <w:rPr>
          <w:rFonts w:ascii="Verdana" w:eastAsia="Times New Roman" w:hAnsi="Verdana" w:cs="Arial"/>
          <w:kern w:val="0"/>
          <w:sz w:val="20"/>
          <w:szCs w:val="20"/>
          <w:lang w:val="en-GB" w:eastAsia="en-GB" w:bidi="ar-SA"/>
        </w:rPr>
      </w:pPr>
      <w:r w:rsidRPr="000F3A98">
        <w:rPr>
          <w:rFonts w:ascii="Verdana" w:eastAsia="Times New Roman" w:hAnsi="Verdana" w:cs="Arial"/>
          <w:kern w:val="0"/>
          <w:sz w:val="20"/>
          <w:szCs w:val="20"/>
          <w:lang w:val="en-GB" w:eastAsia="en-GB" w:bidi="ar-SA"/>
        </w:rPr>
        <w:t>If all of the above QA/QCs pass then green message “Data is saved successfully” appears :</w:t>
      </w:r>
      <w:r w:rsidR="00740322" w:rsidRPr="000F3A98">
        <w:rPr>
          <w:rFonts w:ascii="Verdana" w:eastAsia="Times New Roman" w:hAnsi="Verdana" w:cs="Arial"/>
          <w:kern w:val="0"/>
          <w:sz w:val="20"/>
          <w:szCs w:val="20"/>
          <w:lang w:val="en-GB" w:eastAsia="en-GB" w:bidi="ar-SA"/>
        </w:rPr>
        <w:br/>
      </w:r>
      <w:r w:rsidR="00740322" w:rsidRPr="000F3A98">
        <w:rPr>
          <w:rFonts w:ascii="Verdana" w:eastAsia="Times New Roman" w:hAnsi="Verdana" w:cs="Arial"/>
          <w:kern w:val="0"/>
          <w:sz w:val="20"/>
          <w:szCs w:val="20"/>
          <w:lang w:val="en-GB" w:eastAsia="en-GB" w:bidi="ar-SA"/>
        </w:rPr>
        <w:br/>
      </w:r>
      <w:r w:rsidR="00740322" w:rsidRPr="000F3A98">
        <w:rPr>
          <w:rFonts w:ascii="Verdana" w:eastAsia="Times New Roman" w:hAnsi="Verdana" w:cs="Arial"/>
          <w:noProof/>
          <w:kern w:val="0"/>
          <w:sz w:val="20"/>
          <w:szCs w:val="20"/>
          <w:lang w:val="en-GB" w:eastAsia="en-GB" w:bidi="ar-SA"/>
        </w:rPr>
        <w:drawing>
          <wp:inline distT="0" distB="0" distL="0" distR="0" wp14:anchorId="16C7E4AC" wp14:editId="0D9C47BF">
            <wp:extent cx="2264400" cy="781200"/>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264400" cy="781200"/>
                    </a:xfrm>
                    <a:prstGeom prst="rect">
                      <a:avLst/>
                    </a:prstGeom>
                    <a:noFill/>
                    <a:ln>
                      <a:noFill/>
                    </a:ln>
                  </pic:spPr>
                </pic:pic>
              </a:graphicData>
            </a:graphic>
          </wp:inline>
        </w:drawing>
      </w:r>
    </w:p>
    <w:p w14:paraId="7E73BD91" w14:textId="77777777" w:rsidR="00D3728E" w:rsidRPr="000F3A98" w:rsidRDefault="00D3728E" w:rsidP="00D3728E">
      <w:pPr>
        <w:pStyle w:val="Standard"/>
        <w:rPr>
          <w:rFonts w:ascii="Verdana" w:eastAsia="Times New Roman" w:hAnsi="Verdana" w:cs="Arial"/>
          <w:kern w:val="0"/>
          <w:sz w:val="20"/>
          <w:szCs w:val="20"/>
          <w:lang w:val="en-GB" w:eastAsia="en-GB" w:bidi="ar-SA"/>
        </w:rPr>
      </w:pPr>
    </w:p>
    <w:p w14:paraId="5BAE2D9F" w14:textId="77777777" w:rsidR="00D3728E" w:rsidRPr="000F3A98" w:rsidRDefault="00D3728E" w:rsidP="00D3728E">
      <w:pPr>
        <w:pStyle w:val="Standard"/>
        <w:rPr>
          <w:rFonts w:ascii="Verdana" w:eastAsia="Times New Roman" w:hAnsi="Verdana" w:cs="Arial"/>
          <w:kern w:val="0"/>
          <w:sz w:val="20"/>
          <w:szCs w:val="20"/>
          <w:lang w:val="en-GB" w:eastAsia="en-GB" w:bidi="ar-SA"/>
        </w:rPr>
      </w:pPr>
    </w:p>
    <w:p w14:paraId="44190E52" w14:textId="77777777" w:rsidR="00D3728E" w:rsidRPr="000F3A98" w:rsidRDefault="00D3728E" w:rsidP="00D3728E">
      <w:pPr>
        <w:pStyle w:val="Standard"/>
        <w:rPr>
          <w:rFonts w:ascii="Verdana" w:eastAsia="Times New Roman" w:hAnsi="Verdana" w:cs="Arial"/>
          <w:kern w:val="0"/>
          <w:sz w:val="20"/>
          <w:szCs w:val="20"/>
          <w:lang w:val="en-GB" w:eastAsia="en-GB" w:bidi="ar-SA"/>
        </w:rPr>
      </w:pPr>
      <w:r w:rsidRPr="000F3A98">
        <w:rPr>
          <w:rFonts w:ascii="Verdana" w:eastAsia="Times New Roman" w:hAnsi="Verdana" w:cs="Arial"/>
          <w:kern w:val="0"/>
          <w:sz w:val="20"/>
          <w:szCs w:val="20"/>
          <w:lang w:val="en-GB" w:eastAsia="en-GB" w:bidi="ar-SA"/>
        </w:rPr>
        <w:t xml:space="preserve">These QA/QCs are preliminary, and the main QA/QC functionality is explained in </w:t>
      </w:r>
      <w:r w:rsidRPr="000F3A98">
        <w:rPr>
          <w:rFonts w:ascii="Verdana" w:eastAsia="Times New Roman" w:hAnsi="Verdana" w:cs="Arial"/>
          <w:b/>
          <w:kern w:val="0"/>
          <w:sz w:val="20"/>
          <w:szCs w:val="20"/>
          <w:lang w:val="en-GB" w:eastAsia="en-GB" w:bidi="ar-SA"/>
        </w:rPr>
        <w:t>step 7.</w:t>
      </w:r>
    </w:p>
    <w:p w14:paraId="1047264D" w14:textId="77777777" w:rsidR="00D3728E" w:rsidRPr="000F3A98" w:rsidRDefault="00D3728E" w:rsidP="00D3728E">
      <w:pPr>
        <w:pStyle w:val="Standard"/>
        <w:rPr>
          <w:rFonts w:ascii="Verdana" w:eastAsia="Times New Roman" w:hAnsi="Verdana" w:cs="Arial"/>
          <w:kern w:val="0"/>
          <w:sz w:val="20"/>
          <w:szCs w:val="20"/>
          <w:lang w:val="en-GB" w:eastAsia="en-GB" w:bidi="ar-SA"/>
        </w:rPr>
      </w:pPr>
    </w:p>
    <w:p w14:paraId="14950887" w14:textId="77777777" w:rsidR="00D3728E" w:rsidRPr="000F3A98" w:rsidRDefault="00D3728E" w:rsidP="00D3728E">
      <w:pPr>
        <w:pStyle w:val="Standard"/>
        <w:rPr>
          <w:rFonts w:ascii="Verdana" w:eastAsia="Times New Roman" w:hAnsi="Verdana" w:cs="Arial"/>
          <w:kern w:val="0"/>
          <w:sz w:val="20"/>
          <w:szCs w:val="20"/>
          <w:lang w:val="en-GB" w:eastAsia="en-GB" w:bidi="ar-SA"/>
        </w:rPr>
      </w:pPr>
    </w:p>
    <w:p w14:paraId="3474F17E" w14:textId="77102CE0" w:rsidR="00D3728E" w:rsidRPr="000F3A98" w:rsidRDefault="00D3728E" w:rsidP="00740322">
      <w:pPr>
        <w:pStyle w:val="Standard"/>
        <w:rPr>
          <w:rFonts w:ascii="Verdana" w:eastAsia="Times New Roman" w:hAnsi="Verdana" w:cs="Arial"/>
          <w:b/>
          <w:kern w:val="0"/>
          <w:sz w:val="20"/>
          <w:szCs w:val="20"/>
          <w:lang w:val="en-GB" w:eastAsia="en-GB" w:bidi="ar-SA"/>
        </w:rPr>
      </w:pPr>
      <w:r w:rsidRPr="000F3A98">
        <w:rPr>
          <w:rFonts w:ascii="Verdana" w:eastAsia="Times New Roman" w:hAnsi="Verdana" w:cs="Arial"/>
          <w:b/>
          <w:kern w:val="0"/>
          <w:sz w:val="20"/>
          <w:szCs w:val="20"/>
          <w:lang w:val="en-GB" w:eastAsia="en-GB" w:bidi="ar-SA"/>
        </w:rPr>
        <w:t>N.B.</w:t>
      </w:r>
      <w:r w:rsidRPr="000F3A98">
        <w:rPr>
          <w:rFonts w:ascii="Verdana" w:eastAsia="Times New Roman" w:hAnsi="Verdana" w:cs="Arial"/>
          <w:kern w:val="0"/>
          <w:sz w:val="20"/>
          <w:szCs w:val="20"/>
          <w:lang w:val="en-GB" w:eastAsia="en-GB" w:bidi="ar-SA"/>
        </w:rPr>
        <w:t xml:space="preserve"> </w:t>
      </w:r>
      <w:r w:rsidRPr="000F3A98">
        <w:rPr>
          <w:rFonts w:ascii="Verdana" w:eastAsia="Times New Roman" w:hAnsi="Verdana" w:cs="Arial"/>
          <w:b/>
          <w:kern w:val="0"/>
          <w:sz w:val="20"/>
          <w:szCs w:val="20"/>
          <w:lang w:val="en-GB" w:eastAsia="en-GB" w:bidi="ar-SA"/>
        </w:rPr>
        <w:t>You don’t have to fill in all data at once. You can go back and modify the online questionnaire for completions or amendments later at any time in CDR:</w:t>
      </w:r>
    </w:p>
    <w:p w14:paraId="05614F6F" w14:textId="0A16CAE8" w:rsidR="00D3728E" w:rsidRPr="000F3A98" w:rsidRDefault="00D3728E" w:rsidP="00740322">
      <w:pPr>
        <w:pStyle w:val="Standard"/>
        <w:rPr>
          <w:rFonts w:ascii="Verdana" w:eastAsia="Times New Roman" w:hAnsi="Verdana" w:cs="Arial"/>
          <w:kern w:val="0"/>
          <w:sz w:val="20"/>
          <w:szCs w:val="20"/>
          <w:lang w:val="en-GB" w:eastAsia="en-GB" w:bidi="ar-SA"/>
        </w:rPr>
      </w:pPr>
      <w:r w:rsidRPr="000F3A98">
        <w:rPr>
          <w:rFonts w:ascii="Verdana" w:hAnsi="Verdana" w:cs="Arial"/>
          <w:sz w:val="20"/>
          <w:szCs w:val="20"/>
        </w:rPr>
        <w:t xml:space="preserve">either by clicking on the “Modify the </w:t>
      </w:r>
      <w:r w:rsidR="00740322" w:rsidRPr="000F3A98">
        <w:rPr>
          <w:rFonts w:ascii="Verdana" w:hAnsi="Verdana" w:cs="Arial"/>
          <w:sz w:val="20"/>
          <w:szCs w:val="20"/>
        </w:rPr>
        <w:t>LCP-article 72 IED</w:t>
      </w:r>
      <w:r w:rsidRPr="000F3A98">
        <w:rPr>
          <w:rFonts w:ascii="Verdana" w:hAnsi="Verdana" w:cs="Arial"/>
          <w:sz w:val="20"/>
          <w:szCs w:val="20"/>
        </w:rPr>
        <w:t xml:space="preserve"> questionnaire" link on envelope page</w:t>
      </w:r>
      <w:r w:rsidR="00740322" w:rsidRPr="000F3A98">
        <w:rPr>
          <w:rFonts w:ascii="Verdana" w:hAnsi="Verdana" w:cs="Arial"/>
          <w:sz w:val="20"/>
          <w:szCs w:val="20"/>
          <w:lang w:val="sv-SE"/>
        </w:rPr>
        <w:t xml:space="preserve"> </w:t>
      </w:r>
      <w:r w:rsidRPr="000F3A98">
        <w:rPr>
          <w:rFonts w:ascii="Verdana" w:eastAsia="Times New Roman" w:hAnsi="Verdana" w:cs="Arial"/>
          <w:kern w:val="0"/>
          <w:sz w:val="20"/>
          <w:szCs w:val="20"/>
          <w:u w:val="single"/>
          <w:lang w:val="en-GB" w:eastAsia="en-GB" w:bidi="ar-SA"/>
        </w:rPr>
        <w:t>or</w:t>
      </w:r>
      <w:r w:rsidRPr="000F3A98">
        <w:rPr>
          <w:rFonts w:ascii="Verdana" w:eastAsia="Times New Roman" w:hAnsi="Verdana" w:cs="Arial"/>
          <w:kern w:val="0"/>
          <w:sz w:val="20"/>
          <w:szCs w:val="20"/>
          <w:lang w:val="en-GB" w:eastAsia="en-GB" w:bidi="ar-SA"/>
        </w:rPr>
        <w:t xml:space="preserve"> by clicking on the corresponding XML file name in the list of files and then clicking on the “Edit with Web form”  link on document details page</w:t>
      </w:r>
    </w:p>
    <w:p w14:paraId="013114F1" w14:textId="77777777" w:rsidR="00D3728E" w:rsidRPr="000F3A98" w:rsidRDefault="00D3728E" w:rsidP="00D3728E">
      <w:pPr>
        <w:rPr>
          <w:rFonts w:ascii="Verdana" w:hAnsi="Verdana"/>
          <w:b/>
          <w:sz w:val="20"/>
          <w:szCs w:val="20"/>
        </w:rPr>
      </w:pPr>
    </w:p>
    <w:p w14:paraId="5355D11E" w14:textId="5024EAC9" w:rsidR="00D3728E" w:rsidRPr="000F3A98" w:rsidRDefault="007F6253" w:rsidP="007F6253">
      <w:pPr>
        <w:pStyle w:val="Default"/>
        <w:jc w:val="both"/>
        <w:rPr>
          <w:sz w:val="20"/>
          <w:szCs w:val="20"/>
        </w:rPr>
      </w:pPr>
      <w:r w:rsidRPr="000F3A98">
        <w:rPr>
          <w:noProof/>
          <w:sz w:val="20"/>
          <w:szCs w:val="20"/>
          <w:lang w:val="en-GB" w:eastAsia="en-GB"/>
        </w:rPr>
        <w:drawing>
          <wp:inline distT="0" distB="0" distL="0" distR="0" wp14:anchorId="4259C4AB" wp14:editId="392A9E1F">
            <wp:extent cx="6113780" cy="2339340"/>
            <wp:effectExtent l="0" t="0" r="127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13780" cy="2339340"/>
                    </a:xfrm>
                    <a:prstGeom prst="rect">
                      <a:avLst/>
                    </a:prstGeom>
                    <a:noFill/>
                    <a:ln>
                      <a:noFill/>
                    </a:ln>
                  </pic:spPr>
                </pic:pic>
              </a:graphicData>
            </a:graphic>
          </wp:inline>
        </w:drawing>
      </w:r>
    </w:p>
    <w:p w14:paraId="1E445BEB" w14:textId="0535DACE" w:rsidR="00D3728E" w:rsidRDefault="00D3728E" w:rsidP="00D3728E">
      <w:pPr>
        <w:pStyle w:val="Default"/>
        <w:jc w:val="both"/>
      </w:pPr>
    </w:p>
    <w:p w14:paraId="3F870F0D" w14:textId="77777777" w:rsidR="00D3728E" w:rsidRPr="00B53C94" w:rsidRDefault="00D3728E" w:rsidP="00D3728E">
      <w:pPr>
        <w:pStyle w:val="Default"/>
        <w:widowControl w:val="0"/>
        <w:numPr>
          <w:ilvl w:val="0"/>
          <w:numId w:val="20"/>
        </w:numPr>
        <w:ind w:left="357" w:hanging="357"/>
        <w:jc w:val="both"/>
        <w:rPr>
          <w:color w:val="auto"/>
          <w:sz w:val="20"/>
          <w:szCs w:val="20"/>
        </w:rPr>
      </w:pPr>
      <w:r w:rsidRPr="00957B9F">
        <w:br w:type="page"/>
      </w:r>
      <w:r w:rsidRPr="0030044D">
        <w:rPr>
          <w:b/>
          <w:bCs/>
          <w:color w:val="auto"/>
          <w:kern w:val="32"/>
        </w:rPr>
        <w:t xml:space="preserve">Step </w:t>
      </w:r>
      <w:r>
        <w:rPr>
          <w:b/>
          <w:bCs/>
          <w:color w:val="auto"/>
          <w:kern w:val="32"/>
        </w:rPr>
        <w:t>7</w:t>
      </w:r>
      <w:r w:rsidRPr="0030044D">
        <w:rPr>
          <w:b/>
          <w:bCs/>
          <w:color w:val="auto"/>
          <w:kern w:val="32"/>
        </w:rPr>
        <w:t xml:space="preserve">: </w:t>
      </w:r>
      <w:r>
        <w:rPr>
          <w:b/>
          <w:bCs/>
          <w:color w:val="auto"/>
          <w:kern w:val="32"/>
        </w:rPr>
        <w:t>QA/QC</w:t>
      </w:r>
      <w:r w:rsidRPr="0030044D">
        <w:rPr>
          <w:b/>
          <w:bCs/>
          <w:color w:val="auto"/>
          <w:kern w:val="32"/>
        </w:rPr>
        <w:t xml:space="preserve"> </w:t>
      </w:r>
      <w:r w:rsidRPr="0030044D">
        <w:rPr>
          <w:b/>
          <w:bCs/>
          <w:color w:val="auto"/>
          <w:kern w:val="32"/>
        </w:rPr>
        <w:cr/>
      </w:r>
    </w:p>
    <w:p w14:paraId="2AB67FC0" w14:textId="5605ECCD" w:rsidR="00740DFA" w:rsidRPr="000F3A98" w:rsidRDefault="00740DFA" w:rsidP="00D3728E">
      <w:pPr>
        <w:pStyle w:val="Standard"/>
        <w:rPr>
          <w:rFonts w:ascii="Verdana" w:eastAsia="Times New Roman" w:hAnsi="Verdana" w:cs="Arial"/>
          <w:kern w:val="0"/>
          <w:sz w:val="20"/>
          <w:szCs w:val="20"/>
          <w:lang w:val="en-GB" w:eastAsia="en-GB" w:bidi="ar-SA"/>
        </w:rPr>
      </w:pPr>
      <w:r w:rsidRPr="000F3A98">
        <w:rPr>
          <w:rFonts w:ascii="Verdana" w:eastAsia="Times New Roman" w:hAnsi="Verdana" w:cs="Arial"/>
          <w:kern w:val="0"/>
          <w:sz w:val="20"/>
          <w:szCs w:val="20"/>
          <w:lang w:val="en-GB" w:eastAsia="en-GB" w:bidi="ar-SA"/>
        </w:rPr>
        <w:t xml:space="preserve">Section </w:t>
      </w:r>
      <w:r w:rsidRPr="000F3A98">
        <w:rPr>
          <w:rFonts w:ascii="Verdana" w:eastAsia="Times New Roman" w:hAnsi="Verdana" w:cs="Arial"/>
          <w:kern w:val="0"/>
          <w:sz w:val="20"/>
          <w:szCs w:val="20"/>
          <w:lang w:val="en-GB" w:eastAsia="en-GB" w:bidi="ar-SA"/>
        </w:rPr>
        <w:fldChar w:fldCharType="begin"/>
      </w:r>
      <w:r w:rsidRPr="000F3A98">
        <w:rPr>
          <w:rFonts w:ascii="Verdana" w:eastAsia="Times New Roman" w:hAnsi="Verdana" w:cs="Arial"/>
          <w:kern w:val="0"/>
          <w:sz w:val="20"/>
          <w:szCs w:val="20"/>
          <w:lang w:val="en-GB" w:eastAsia="en-GB" w:bidi="ar-SA"/>
        </w:rPr>
        <w:instrText xml:space="preserve"> REF _Ref499883211 \r \h  \* MERGEFORMAT </w:instrText>
      </w:r>
      <w:r w:rsidRPr="000F3A98">
        <w:rPr>
          <w:rFonts w:ascii="Verdana" w:eastAsia="Times New Roman" w:hAnsi="Verdana" w:cs="Arial"/>
          <w:kern w:val="0"/>
          <w:sz w:val="20"/>
          <w:szCs w:val="20"/>
          <w:lang w:val="en-GB" w:eastAsia="en-GB" w:bidi="ar-SA"/>
        </w:rPr>
      </w:r>
      <w:r w:rsidRPr="000F3A98">
        <w:rPr>
          <w:rFonts w:ascii="Verdana" w:eastAsia="Times New Roman" w:hAnsi="Verdana" w:cs="Arial"/>
          <w:kern w:val="0"/>
          <w:sz w:val="20"/>
          <w:szCs w:val="20"/>
          <w:lang w:val="en-GB" w:eastAsia="en-GB" w:bidi="ar-SA"/>
        </w:rPr>
        <w:fldChar w:fldCharType="separate"/>
      </w:r>
      <w:r w:rsidRPr="000F3A98">
        <w:rPr>
          <w:rFonts w:ascii="Verdana" w:eastAsia="Times New Roman" w:hAnsi="Verdana" w:cs="Arial"/>
          <w:kern w:val="0"/>
          <w:sz w:val="20"/>
          <w:szCs w:val="20"/>
          <w:lang w:val="en-GB" w:eastAsia="en-GB" w:bidi="ar-SA"/>
        </w:rPr>
        <w:t>8</w:t>
      </w:r>
      <w:r w:rsidRPr="000F3A98">
        <w:rPr>
          <w:rFonts w:ascii="Verdana" w:eastAsia="Times New Roman" w:hAnsi="Verdana" w:cs="Arial"/>
          <w:kern w:val="0"/>
          <w:sz w:val="20"/>
          <w:szCs w:val="20"/>
          <w:lang w:val="en-GB" w:eastAsia="en-GB" w:bidi="ar-SA"/>
        </w:rPr>
        <w:fldChar w:fldCharType="end"/>
      </w:r>
      <w:r w:rsidRPr="000F3A98">
        <w:rPr>
          <w:rFonts w:ascii="Verdana" w:eastAsia="Times New Roman" w:hAnsi="Verdana" w:cs="Arial"/>
          <w:kern w:val="0"/>
          <w:sz w:val="20"/>
          <w:szCs w:val="20"/>
          <w:lang w:val="en-GB" w:eastAsia="en-GB" w:bidi="ar-SA"/>
        </w:rPr>
        <w:t xml:space="preserve"> provides details on what aspects are checked from the thematic point of view while here we merely explain the workflow. </w:t>
      </w:r>
    </w:p>
    <w:p w14:paraId="0951010D" w14:textId="77777777" w:rsidR="00740DFA" w:rsidRPr="000F3A98" w:rsidRDefault="00740DFA" w:rsidP="00D3728E">
      <w:pPr>
        <w:pStyle w:val="Standard"/>
        <w:rPr>
          <w:rFonts w:ascii="Verdana" w:eastAsia="Times New Roman" w:hAnsi="Verdana" w:cs="Arial"/>
          <w:b/>
          <w:kern w:val="0"/>
          <w:sz w:val="20"/>
          <w:szCs w:val="20"/>
          <w:u w:val="single"/>
          <w:lang w:val="en-GB" w:eastAsia="en-GB" w:bidi="ar-SA"/>
        </w:rPr>
      </w:pPr>
    </w:p>
    <w:p w14:paraId="3B5946E8" w14:textId="1C6928DA" w:rsidR="00D3728E" w:rsidRPr="000F3A98" w:rsidRDefault="00D3728E" w:rsidP="00D3728E">
      <w:pPr>
        <w:pStyle w:val="Standard"/>
        <w:rPr>
          <w:rFonts w:ascii="Verdana" w:eastAsia="Times New Roman" w:hAnsi="Verdana" w:cs="Arial"/>
          <w:kern w:val="0"/>
          <w:sz w:val="20"/>
          <w:szCs w:val="20"/>
          <w:lang w:val="en-GB" w:eastAsia="en-GB" w:bidi="ar-SA"/>
        </w:rPr>
      </w:pPr>
      <w:r w:rsidRPr="000F3A98">
        <w:rPr>
          <w:rFonts w:ascii="Verdana" w:eastAsia="Times New Roman" w:hAnsi="Verdana" w:cs="Arial"/>
          <w:b/>
          <w:kern w:val="0"/>
          <w:sz w:val="20"/>
          <w:szCs w:val="20"/>
          <w:u w:val="single"/>
          <w:lang w:val="en-GB" w:eastAsia="en-GB" w:bidi="ar-SA"/>
        </w:rPr>
        <w:t>The first step</w:t>
      </w:r>
      <w:r w:rsidRPr="000F3A98">
        <w:rPr>
          <w:rFonts w:ascii="Verdana" w:eastAsia="Times New Roman" w:hAnsi="Verdana" w:cs="Arial"/>
          <w:kern w:val="0"/>
          <w:sz w:val="20"/>
          <w:szCs w:val="20"/>
          <w:lang w:val="en-GB" w:eastAsia="en-GB" w:bidi="ar-SA"/>
        </w:rPr>
        <w:t xml:space="preserve"> of the QA/QC process is running the QA #1. The “Run QA #1” button initiates a technical validation of the file according to the xml schema. You should begin this process if the last message on the Save operation was the green “Data is saved successfully”.</w:t>
      </w:r>
    </w:p>
    <w:p w14:paraId="6B01FC4F" w14:textId="67BEA903" w:rsidR="00D3728E" w:rsidRPr="000F3A98" w:rsidRDefault="007F6253" w:rsidP="00D3728E">
      <w:pPr>
        <w:pStyle w:val="Standard"/>
        <w:rPr>
          <w:rFonts w:ascii="Verdana" w:eastAsia="Times New Roman" w:hAnsi="Verdana" w:cs="Arial"/>
          <w:kern w:val="0"/>
          <w:sz w:val="20"/>
          <w:szCs w:val="20"/>
          <w:lang w:val="en-GB" w:eastAsia="en-GB" w:bidi="ar-SA"/>
        </w:rPr>
      </w:pPr>
      <w:r w:rsidRPr="000F3A98">
        <w:rPr>
          <w:rFonts w:ascii="Verdana" w:eastAsia="Times New Roman" w:hAnsi="Verdana" w:cs="Arial"/>
          <w:noProof/>
          <w:kern w:val="0"/>
          <w:sz w:val="20"/>
          <w:szCs w:val="20"/>
          <w:lang w:val="en-GB" w:eastAsia="en-GB" w:bidi="ar-SA"/>
        </w:rPr>
        <w:drawing>
          <wp:inline distT="0" distB="0" distL="0" distR="0" wp14:anchorId="172B20BE" wp14:editId="22E53692">
            <wp:extent cx="6113780" cy="2445488"/>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82">
                      <a:extLst>
                        <a:ext uri="{28A0092B-C50C-407E-A947-70E740481C1C}">
                          <a14:useLocalDpi xmlns:a14="http://schemas.microsoft.com/office/drawing/2010/main" val="0"/>
                        </a:ext>
                      </a:extLst>
                    </a:blip>
                    <a:srcRect b="14816"/>
                    <a:stretch/>
                  </pic:blipFill>
                  <pic:spPr bwMode="auto">
                    <a:xfrm>
                      <a:off x="0" y="0"/>
                      <a:ext cx="6113780" cy="2445488"/>
                    </a:xfrm>
                    <a:prstGeom prst="rect">
                      <a:avLst/>
                    </a:prstGeom>
                    <a:noFill/>
                    <a:ln>
                      <a:noFill/>
                    </a:ln>
                    <a:extLst>
                      <a:ext uri="{53640926-AAD7-44D8-BBD7-CCE9431645EC}">
                        <a14:shadowObscured xmlns:a14="http://schemas.microsoft.com/office/drawing/2010/main"/>
                      </a:ext>
                    </a:extLst>
                  </pic:spPr>
                </pic:pic>
              </a:graphicData>
            </a:graphic>
          </wp:inline>
        </w:drawing>
      </w:r>
    </w:p>
    <w:p w14:paraId="46394E39" w14:textId="77777777" w:rsidR="00D3728E" w:rsidRPr="000F3A98" w:rsidRDefault="00D3728E" w:rsidP="00D3728E">
      <w:pPr>
        <w:pStyle w:val="Standard"/>
        <w:rPr>
          <w:rFonts w:ascii="Verdana" w:eastAsia="Times New Roman" w:hAnsi="Verdana" w:cs="Arial"/>
          <w:kern w:val="0"/>
          <w:sz w:val="20"/>
          <w:szCs w:val="20"/>
          <w:lang w:val="en-GB" w:eastAsia="en-GB" w:bidi="ar-SA"/>
        </w:rPr>
      </w:pPr>
    </w:p>
    <w:p w14:paraId="1F7AAD5C" w14:textId="77777777" w:rsidR="00D3728E" w:rsidRPr="000F3A98" w:rsidRDefault="00D3728E" w:rsidP="00D3728E">
      <w:pPr>
        <w:pStyle w:val="Standard"/>
        <w:rPr>
          <w:rFonts w:ascii="Verdana" w:eastAsia="Times New Roman" w:hAnsi="Verdana" w:cs="Arial"/>
          <w:kern w:val="0"/>
          <w:sz w:val="20"/>
          <w:szCs w:val="20"/>
          <w:lang w:val="en-GB" w:eastAsia="en-GB" w:bidi="ar-SA"/>
        </w:rPr>
      </w:pPr>
      <w:r w:rsidRPr="000F3A98">
        <w:rPr>
          <w:rFonts w:ascii="Verdana" w:eastAsia="Times New Roman" w:hAnsi="Verdana" w:cs="Arial"/>
          <w:kern w:val="0"/>
          <w:sz w:val="20"/>
          <w:szCs w:val="20"/>
          <w:lang w:val="en-GB" w:eastAsia="en-GB" w:bidi="ar-SA"/>
        </w:rPr>
        <w:t>The result should be looking like this :</w:t>
      </w:r>
    </w:p>
    <w:p w14:paraId="4059754B" w14:textId="77777777" w:rsidR="00D3728E" w:rsidRPr="000F3A98" w:rsidRDefault="00D3728E" w:rsidP="00D3728E">
      <w:pPr>
        <w:pStyle w:val="Standard"/>
        <w:rPr>
          <w:rFonts w:ascii="Verdana" w:eastAsia="Times New Roman" w:hAnsi="Verdana" w:cs="Arial"/>
          <w:kern w:val="0"/>
          <w:sz w:val="20"/>
          <w:szCs w:val="20"/>
          <w:lang w:val="en-GB" w:eastAsia="en-GB" w:bidi="ar-SA"/>
        </w:rPr>
      </w:pPr>
    </w:p>
    <w:p w14:paraId="42F5940A" w14:textId="65E36B69" w:rsidR="00D3728E" w:rsidRPr="000F3A98" w:rsidRDefault="007F6253" w:rsidP="00D3728E">
      <w:pPr>
        <w:pStyle w:val="Standard"/>
        <w:rPr>
          <w:rFonts w:ascii="Verdana" w:eastAsia="Times New Roman" w:hAnsi="Verdana" w:cs="Arial"/>
          <w:kern w:val="0"/>
          <w:sz w:val="20"/>
          <w:szCs w:val="20"/>
          <w:lang w:val="en-GB" w:eastAsia="en-GB" w:bidi="ar-SA"/>
        </w:rPr>
      </w:pPr>
      <w:r w:rsidRPr="000F3A98">
        <w:rPr>
          <w:rFonts w:ascii="Verdana" w:eastAsia="Times New Roman" w:hAnsi="Verdana" w:cs="Arial"/>
          <w:noProof/>
          <w:kern w:val="0"/>
          <w:sz w:val="20"/>
          <w:szCs w:val="20"/>
          <w:lang w:val="en-GB" w:eastAsia="en-GB" w:bidi="ar-SA"/>
        </w:rPr>
        <w:drawing>
          <wp:inline distT="0" distB="0" distL="0" distR="0" wp14:anchorId="0B08EAF4" wp14:editId="733C6F3B">
            <wp:extent cx="6113780" cy="1201420"/>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113780" cy="1201420"/>
                    </a:xfrm>
                    <a:prstGeom prst="rect">
                      <a:avLst/>
                    </a:prstGeom>
                    <a:noFill/>
                    <a:ln>
                      <a:noFill/>
                    </a:ln>
                  </pic:spPr>
                </pic:pic>
              </a:graphicData>
            </a:graphic>
          </wp:inline>
        </w:drawing>
      </w:r>
    </w:p>
    <w:p w14:paraId="623D1CA5" w14:textId="77777777" w:rsidR="00D3728E" w:rsidRPr="000F3A98" w:rsidRDefault="00D3728E" w:rsidP="00D3728E">
      <w:pPr>
        <w:pStyle w:val="Standard"/>
        <w:rPr>
          <w:rFonts w:ascii="Verdana" w:eastAsia="Times New Roman" w:hAnsi="Verdana" w:cs="Arial"/>
          <w:kern w:val="0"/>
          <w:sz w:val="20"/>
          <w:szCs w:val="20"/>
          <w:lang w:val="en-GB" w:eastAsia="en-GB" w:bidi="ar-SA"/>
        </w:rPr>
      </w:pPr>
    </w:p>
    <w:p w14:paraId="5D80DE0D" w14:textId="77777777" w:rsidR="00D3728E" w:rsidRPr="000F3A98" w:rsidRDefault="00D3728E" w:rsidP="00D3728E">
      <w:pPr>
        <w:pStyle w:val="Standard"/>
        <w:rPr>
          <w:rFonts w:ascii="Verdana" w:eastAsia="Times New Roman" w:hAnsi="Verdana" w:cs="Arial"/>
          <w:kern w:val="0"/>
          <w:sz w:val="20"/>
          <w:szCs w:val="20"/>
          <w:lang w:val="en-GB" w:eastAsia="en-GB" w:bidi="ar-SA"/>
        </w:rPr>
      </w:pPr>
      <w:r w:rsidRPr="000F3A98">
        <w:rPr>
          <w:rFonts w:ascii="Verdana" w:eastAsia="Times New Roman" w:hAnsi="Verdana" w:cs="Arial"/>
          <w:b/>
          <w:kern w:val="0"/>
          <w:sz w:val="20"/>
          <w:szCs w:val="20"/>
          <w:u w:val="single"/>
          <w:lang w:val="en-GB" w:eastAsia="en-GB" w:bidi="ar-SA"/>
        </w:rPr>
        <w:t>Then</w:t>
      </w:r>
      <w:r w:rsidRPr="000F3A98">
        <w:rPr>
          <w:rFonts w:ascii="Verdana" w:eastAsia="Times New Roman" w:hAnsi="Verdana" w:cs="Arial"/>
          <w:kern w:val="0"/>
          <w:sz w:val="20"/>
          <w:szCs w:val="20"/>
          <w:lang w:val="en-GB" w:eastAsia="en-GB" w:bidi="ar-SA"/>
        </w:rPr>
        <w:t xml:space="preserve"> you should run the QA #2, which initiates a quality check on the reported data (after click on Go back to envelope / Go back to file).</w:t>
      </w:r>
    </w:p>
    <w:p w14:paraId="33D37915" w14:textId="77777777" w:rsidR="00D3728E" w:rsidRPr="000F3A98" w:rsidRDefault="00D3728E" w:rsidP="00D3728E">
      <w:pPr>
        <w:pStyle w:val="Standard"/>
        <w:rPr>
          <w:rFonts w:ascii="Verdana" w:eastAsia="Times New Roman" w:hAnsi="Verdana" w:cs="Arial"/>
          <w:kern w:val="0"/>
          <w:sz w:val="20"/>
          <w:szCs w:val="20"/>
          <w:lang w:val="en-GB" w:eastAsia="en-GB" w:bidi="ar-SA"/>
        </w:rPr>
      </w:pPr>
    </w:p>
    <w:p w14:paraId="52D8E4BB" w14:textId="154BED54" w:rsidR="00D3728E" w:rsidRPr="000F3A98" w:rsidRDefault="007F6253" w:rsidP="00D3728E">
      <w:pPr>
        <w:pStyle w:val="Standard"/>
        <w:rPr>
          <w:rFonts w:ascii="Verdana" w:eastAsia="Times New Roman" w:hAnsi="Verdana" w:cs="Arial"/>
          <w:kern w:val="0"/>
          <w:sz w:val="20"/>
          <w:szCs w:val="20"/>
          <w:lang w:val="en-GB" w:eastAsia="en-GB" w:bidi="ar-SA"/>
        </w:rPr>
      </w:pPr>
      <w:r w:rsidRPr="000F3A98">
        <w:rPr>
          <w:rFonts w:ascii="Verdana" w:eastAsia="Times New Roman" w:hAnsi="Verdana" w:cs="Arial"/>
          <w:noProof/>
          <w:kern w:val="0"/>
          <w:sz w:val="20"/>
          <w:szCs w:val="20"/>
          <w:lang w:val="en-GB" w:eastAsia="en-GB" w:bidi="ar-SA"/>
        </w:rPr>
        <w:drawing>
          <wp:inline distT="0" distB="0" distL="0" distR="0" wp14:anchorId="5FF7E26D" wp14:editId="5713C397">
            <wp:extent cx="6113780" cy="2445488"/>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84">
                      <a:extLst>
                        <a:ext uri="{28A0092B-C50C-407E-A947-70E740481C1C}">
                          <a14:useLocalDpi xmlns:a14="http://schemas.microsoft.com/office/drawing/2010/main" val="0"/>
                        </a:ext>
                      </a:extLst>
                    </a:blip>
                    <a:srcRect b="14816"/>
                    <a:stretch/>
                  </pic:blipFill>
                  <pic:spPr bwMode="auto">
                    <a:xfrm>
                      <a:off x="0" y="0"/>
                      <a:ext cx="6113780" cy="2445488"/>
                    </a:xfrm>
                    <a:prstGeom prst="rect">
                      <a:avLst/>
                    </a:prstGeom>
                    <a:noFill/>
                    <a:ln>
                      <a:noFill/>
                    </a:ln>
                    <a:extLst>
                      <a:ext uri="{53640926-AAD7-44D8-BBD7-CCE9431645EC}">
                        <a14:shadowObscured xmlns:a14="http://schemas.microsoft.com/office/drawing/2010/main"/>
                      </a:ext>
                    </a:extLst>
                  </pic:spPr>
                </pic:pic>
              </a:graphicData>
            </a:graphic>
          </wp:inline>
        </w:drawing>
      </w:r>
    </w:p>
    <w:p w14:paraId="65CBCC6C" w14:textId="77777777" w:rsidR="00D3728E" w:rsidRPr="000F3A98" w:rsidRDefault="00D3728E" w:rsidP="00D3728E">
      <w:pPr>
        <w:pStyle w:val="Standard"/>
        <w:rPr>
          <w:rFonts w:ascii="Verdana" w:eastAsia="Times New Roman" w:hAnsi="Verdana" w:cs="Arial"/>
          <w:kern w:val="0"/>
          <w:sz w:val="20"/>
          <w:szCs w:val="20"/>
          <w:lang w:val="en-GB" w:eastAsia="en-GB" w:bidi="ar-SA"/>
        </w:rPr>
      </w:pPr>
    </w:p>
    <w:p w14:paraId="566E3A0D" w14:textId="77777777" w:rsidR="00D3728E" w:rsidRPr="000F3A98" w:rsidRDefault="00D3728E" w:rsidP="00D3728E">
      <w:pPr>
        <w:pStyle w:val="Standard"/>
        <w:rPr>
          <w:rFonts w:ascii="Verdana" w:eastAsia="Times New Roman" w:hAnsi="Verdana" w:cs="Arial"/>
          <w:kern w:val="0"/>
          <w:sz w:val="20"/>
          <w:szCs w:val="20"/>
          <w:lang w:val="en-GB" w:eastAsia="en-GB" w:bidi="ar-SA"/>
        </w:rPr>
      </w:pPr>
    </w:p>
    <w:p w14:paraId="5DB5F75D" w14:textId="77777777" w:rsidR="00D3728E" w:rsidRPr="000F3A98" w:rsidRDefault="00D3728E" w:rsidP="00D3728E">
      <w:pPr>
        <w:pStyle w:val="Standard"/>
        <w:rPr>
          <w:rFonts w:ascii="Verdana" w:eastAsia="Times New Roman" w:hAnsi="Verdana" w:cs="Arial"/>
          <w:kern w:val="0"/>
          <w:sz w:val="20"/>
          <w:szCs w:val="20"/>
          <w:lang w:val="en-GB" w:eastAsia="en-GB" w:bidi="ar-SA"/>
        </w:rPr>
      </w:pPr>
    </w:p>
    <w:p w14:paraId="28DF812E" w14:textId="77777777" w:rsidR="00D3728E" w:rsidRPr="000F3A98" w:rsidRDefault="00D3728E" w:rsidP="00D3728E">
      <w:pPr>
        <w:pStyle w:val="Standard"/>
        <w:rPr>
          <w:rFonts w:ascii="Verdana" w:eastAsia="Times New Roman" w:hAnsi="Verdana" w:cs="Arial"/>
          <w:kern w:val="0"/>
          <w:sz w:val="20"/>
          <w:szCs w:val="20"/>
          <w:lang w:val="en-GB" w:eastAsia="en-GB" w:bidi="ar-SA"/>
        </w:rPr>
      </w:pPr>
    </w:p>
    <w:p w14:paraId="216B85BF" w14:textId="77777777" w:rsidR="00D3728E" w:rsidRPr="000F3A98" w:rsidRDefault="00D3728E" w:rsidP="00D3728E">
      <w:pPr>
        <w:pStyle w:val="Standard"/>
        <w:rPr>
          <w:rFonts w:ascii="Verdana" w:eastAsia="Times New Roman" w:hAnsi="Verdana" w:cs="Arial"/>
          <w:kern w:val="0"/>
          <w:sz w:val="20"/>
          <w:szCs w:val="20"/>
          <w:lang w:val="en-GB" w:eastAsia="en-GB" w:bidi="ar-SA"/>
        </w:rPr>
      </w:pPr>
    </w:p>
    <w:p w14:paraId="34F6C788" w14:textId="77777777" w:rsidR="00D3728E" w:rsidRPr="000F3A98" w:rsidRDefault="00D3728E" w:rsidP="00D3728E">
      <w:pPr>
        <w:pStyle w:val="Standard"/>
        <w:rPr>
          <w:rFonts w:ascii="Verdana" w:eastAsia="Times New Roman" w:hAnsi="Verdana" w:cs="Arial"/>
          <w:kern w:val="0"/>
          <w:sz w:val="20"/>
          <w:szCs w:val="20"/>
          <w:lang w:val="en-GB" w:eastAsia="en-GB" w:bidi="ar-SA"/>
        </w:rPr>
      </w:pPr>
      <w:r w:rsidRPr="000F3A98">
        <w:rPr>
          <w:rFonts w:ascii="Verdana" w:eastAsia="Times New Roman" w:hAnsi="Verdana" w:cs="Arial"/>
          <w:kern w:val="0"/>
          <w:sz w:val="20"/>
          <w:szCs w:val="20"/>
          <w:lang w:val="en-GB" w:eastAsia="en-GB" w:bidi="ar-SA"/>
        </w:rPr>
        <w:t>After allowing the QA/QC script a few moment to run, it presents the results in a new page.</w:t>
      </w:r>
    </w:p>
    <w:p w14:paraId="7A516965" w14:textId="77777777" w:rsidR="00D3728E" w:rsidRPr="000F3A98" w:rsidRDefault="00D3728E" w:rsidP="00D3728E">
      <w:pPr>
        <w:pStyle w:val="Standard"/>
        <w:rPr>
          <w:rFonts w:ascii="Verdana" w:eastAsia="Times New Roman" w:hAnsi="Verdana" w:cs="Arial"/>
          <w:kern w:val="0"/>
          <w:sz w:val="20"/>
          <w:szCs w:val="20"/>
          <w:lang w:val="en-GB" w:eastAsia="en-GB" w:bidi="ar-SA"/>
        </w:rPr>
      </w:pPr>
    </w:p>
    <w:p w14:paraId="2045425A" w14:textId="301B8DE8" w:rsidR="00D3728E" w:rsidRPr="000F3A98" w:rsidRDefault="007F6253" w:rsidP="00D3728E">
      <w:pPr>
        <w:pStyle w:val="Standard"/>
        <w:rPr>
          <w:rFonts w:ascii="Verdana" w:eastAsia="Times New Roman" w:hAnsi="Verdana" w:cs="Arial"/>
          <w:kern w:val="0"/>
          <w:sz w:val="20"/>
          <w:szCs w:val="20"/>
          <w:lang w:val="en-GB" w:eastAsia="en-GB" w:bidi="ar-SA"/>
        </w:rPr>
      </w:pPr>
      <w:r w:rsidRPr="000F3A98">
        <w:rPr>
          <w:rFonts w:ascii="Verdana" w:hAnsi="Verdana"/>
          <w:noProof/>
          <w:lang w:val="en-GB" w:eastAsia="en-GB" w:bidi="ar-SA"/>
        </w:rPr>
        <w:drawing>
          <wp:inline distT="0" distB="0" distL="0" distR="0" wp14:anchorId="3D686567" wp14:editId="055678B6">
            <wp:extent cx="6120765" cy="3675380"/>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20765" cy="3675380"/>
                    </a:xfrm>
                    <a:prstGeom prst="rect">
                      <a:avLst/>
                    </a:prstGeom>
                  </pic:spPr>
                </pic:pic>
              </a:graphicData>
            </a:graphic>
          </wp:inline>
        </w:drawing>
      </w:r>
    </w:p>
    <w:p w14:paraId="1C0F3783" w14:textId="77777777" w:rsidR="00D3728E" w:rsidRPr="000F3A98" w:rsidRDefault="00D3728E" w:rsidP="00D3728E">
      <w:pPr>
        <w:pStyle w:val="Standard"/>
        <w:rPr>
          <w:rFonts w:ascii="Verdana" w:eastAsia="Times New Roman" w:hAnsi="Verdana" w:cs="Arial"/>
          <w:kern w:val="0"/>
          <w:sz w:val="20"/>
          <w:szCs w:val="20"/>
          <w:lang w:val="en-GB" w:eastAsia="en-GB" w:bidi="ar-SA"/>
        </w:rPr>
      </w:pPr>
    </w:p>
    <w:p w14:paraId="0ED154A4" w14:textId="77777777" w:rsidR="00D3728E" w:rsidRPr="000F3A98" w:rsidRDefault="00D3728E" w:rsidP="00D3728E">
      <w:pPr>
        <w:pStyle w:val="Standard"/>
        <w:rPr>
          <w:rFonts w:ascii="Verdana" w:eastAsia="Times New Roman" w:hAnsi="Verdana" w:cs="Arial"/>
          <w:kern w:val="0"/>
          <w:sz w:val="20"/>
          <w:szCs w:val="20"/>
          <w:lang w:val="en-GB" w:eastAsia="en-GB" w:bidi="ar-SA"/>
        </w:rPr>
      </w:pPr>
      <w:r w:rsidRPr="000F3A98">
        <w:rPr>
          <w:rFonts w:ascii="Verdana" w:eastAsia="Times New Roman" w:hAnsi="Verdana" w:cs="Arial"/>
          <w:kern w:val="0"/>
          <w:sz w:val="20"/>
          <w:szCs w:val="20"/>
          <w:lang w:val="en-GB" w:eastAsia="en-GB" w:bidi="ar-SA"/>
        </w:rPr>
        <w:t xml:space="preserve">On the top are the concentrating results of the QA, displaying if any checks issued errors. If there are checks with errors, after reviewing the corresponding records you should edit the data through the web form and </w:t>
      </w:r>
      <w:r w:rsidRPr="000F3A98">
        <w:rPr>
          <w:rFonts w:ascii="Verdana" w:eastAsia="Times New Roman" w:hAnsi="Verdana" w:cs="Arial"/>
          <w:kern w:val="0"/>
          <w:sz w:val="20"/>
          <w:szCs w:val="20"/>
          <w:u w:val="single"/>
          <w:lang w:val="en-GB" w:eastAsia="en-GB" w:bidi="ar-SA"/>
        </w:rPr>
        <w:t>re-do this step.</w:t>
      </w:r>
      <w:r w:rsidRPr="000F3A98">
        <w:rPr>
          <w:rFonts w:ascii="Verdana" w:eastAsia="Times New Roman" w:hAnsi="Verdana" w:cs="Arial"/>
          <w:kern w:val="0"/>
          <w:sz w:val="20"/>
          <w:szCs w:val="20"/>
          <w:lang w:val="en-GB" w:eastAsia="en-GB" w:bidi="ar-SA"/>
        </w:rPr>
        <w:br/>
        <w:t xml:space="preserve">Warnings and info may issued by checks for some records that should be reviewed for their integrity, in order to improve data quality. </w:t>
      </w:r>
    </w:p>
    <w:p w14:paraId="0FA8C5F6" w14:textId="77777777" w:rsidR="00D3728E" w:rsidRPr="000F3A98" w:rsidRDefault="00D3728E" w:rsidP="00D3728E">
      <w:pPr>
        <w:pStyle w:val="Standard"/>
        <w:rPr>
          <w:rFonts w:ascii="Verdana" w:eastAsia="Times New Roman" w:hAnsi="Verdana" w:cs="Arial"/>
          <w:kern w:val="0"/>
          <w:sz w:val="20"/>
          <w:szCs w:val="20"/>
          <w:lang w:val="en-GB" w:eastAsia="en-GB" w:bidi="ar-SA"/>
        </w:rPr>
      </w:pPr>
    </w:p>
    <w:p w14:paraId="58BF328D" w14:textId="77777777" w:rsidR="00D3728E" w:rsidRPr="000F3A98" w:rsidRDefault="00D3728E" w:rsidP="00D3728E">
      <w:pPr>
        <w:pStyle w:val="Standard"/>
        <w:rPr>
          <w:rFonts w:ascii="Verdana" w:eastAsia="Times New Roman" w:hAnsi="Verdana" w:cs="Arial"/>
          <w:kern w:val="0"/>
          <w:sz w:val="20"/>
          <w:szCs w:val="20"/>
          <w:lang w:val="en-GB" w:eastAsia="en-GB" w:bidi="ar-SA"/>
        </w:rPr>
      </w:pPr>
      <w:r w:rsidRPr="000F3A98">
        <w:rPr>
          <w:rFonts w:ascii="Verdana" w:eastAsia="Times New Roman" w:hAnsi="Verdana" w:cs="Arial"/>
          <w:kern w:val="0"/>
          <w:sz w:val="20"/>
          <w:szCs w:val="20"/>
          <w:lang w:val="en-GB" w:eastAsia="en-GB" w:bidi="ar-SA"/>
        </w:rPr>
        <w:t xml:space="preserve">There is a table of all the checks that ran with a colour coded bullet that shows the status of the check, the check’s name and the results. If there are errors, warnings or info for a check, there is a ‘Show records’ button, which will present the related fields along with an explanation. </w:t>
      </w:r>
    </w:p>
    <w:p w14:paraId="3A03304D" w14:textId="77777777" w:rsidR="00D3728E" w:rsidRDefault="00D3728E" w:rsidP="00D3728E">
      <w:pPr>
        <w:pStyle w:val="Standard"/>
        <w:rPr>
          <w:rFonts w:ascii="Arial" w:eastAsia="Times New Roman" w:hAnsi="Arial" w:cs="Arial"/>
          <w:kern w:val="0"/>
          <w:sz w:val="20"/>
          <w:szCs w:val="20"/>
          <w:lang w:val="en-GB" w:eastAsia="en-GB" w:bidi="ar-SA"/>
        </w:rPr>
      </w:pPr>
    </w:p>
    <w:p w14:paraId="224C4EF4" w14:textId="6A964217" w:rsidR="00D3728E" w:rsidRPr="003635DC" w:rsidRDefault="00D3728E" w:rsidP="00D3728E">
      <w:pPr>
        <w:pStyle w:val="Default"/>
        <w:widowControl w:val="0"/>
        <w:numPr>
          <w:ilvl w:val="0"/>
          <w:numId w:val="20"/>
        </w:numPr>
        <w:ind w:left="357" w:hanging="357"/>
        <w:jc w:val="both"/>
        <w:rPr>
          <w:b/>
          <w:bCs/>
          <w:color w:val="auto"/>
          <w:kern w:val="32"/>
        </w:rPr>
      </w:pPr>
      <w:r w:rsidRPr="0030044D">
        <w:rPr>
          <w:b/>
          <w:bCs/>
          <w:color w:val="auto"/>
          <w:kern w:val="32"/>
        </w:rPr>
        <w:t xml:space="preserve">Step </w:t>
      </w:r>
      <w:r>
        <w:rPr>
          <w:b/>
          <w:bCs/>
          <w:color w:val="auto"/>
          <w:kern w:val="32"/>
        </w:rPr>
        <w:t>8</w:t>
      </w:r>
      <w:r w:rsidRPr="0030044D">
        <w:rPr>
          <w:b/>
          <w:bCs/>
          <w:color w:val="auto"/>
          <w:kern w:val="32"/>
        </w:rPr>
        <w:t xml:space="preserve">: Upload additional files </w:t>
      </w:r>
      <w:r w:rsidRPr="0030044D">
        <w:rPr>
          <w:b/>
          <w:bCs/>
          <w:color w:val="auto"/>
          <w:kern w:val="32"/>
        </w:rPr>
        <w:cr/>
      </w:r>
    </w:p>
    <w:p w14:paraId="647DBDDB" w14:textId="77777777" w:rsidR="00D3728E" w:rsidRPr="0030044D" w:rsidRDefault="00D3728E" w:rsidP="00D3728E">
      <w:pPr>
        <w:pStyle w:val="Default"/>
        <w:jc w:val="both"/>
        <w:rPr>
          <w:bCs/>
          <w:color w:val="auto"/>
          <w:kern w:val="32"/>
          <w:sz w:val="20"/>
          <w:szCs w:val="20"/>
        </w:rPr>
      </w:pPr>
      <w:r w:rsidRPr="0030044D">
        <w:rPr>
          <w:bCs/>
          <w:color w:val="auto"/>
          <w:kern w:val="32"/>
          <w:sz w:val="20"/>
          <w:szCs w:val="20"/>
        </w:rPr>
        <w:t xml:space="preserve">You can upload and submit additional files in the envelope. </w:t>
      </w:r>
    </w:p>
    <w:p w14:paraId="46E964E2" w14:textId="77777777" w:rsidR="00D3728E" w:rsidRPr="0030044D" w:rsidRDefault="00D3728E" w:rsidP="00D3728E">
      <w:pPr>
        <w:pStyle w:val="Default"/>
        <w:jc w:val="both"/>
        <w:rPr>
          <w:bCs/>
          <w:color w:val="auto"/>
          <w:kern w:val="32"/>
          <w:sz w:val="20"/>
          <w:szCs w:val="20"/>
        </w:rPr>
      </w:pPr>
    </w:p>
    <w:p w14:paraId="02D00247" w14:textId="77777777" w:rsidR="00D3728E" w:rsidRPr="0030044D" w:rsidRDefault="00D3728E" w:rsidP="00D3728E">
      <w:pPr>
        <w:pStyle w:val="Default"/>
        <w:jc w:val="both"/>
        <w:rPr>
          <w:bCs/>
          <w:color w:val="auto"/>
          <w:kern w:val="32"/>
          <w:sz w:val="20"/>
          <w:szCs w:val="20"/>
        </w:rPr>
      </w:pPr>
      <w:r w:rsidRPr="0030044D">
        <w:rPr>
          <w:bCs/>
          <w:color w:val="auto"/>
          <w:kern w:val="32"/>
          <w:sz w:val="20"/>
          <w:szCs w:val="20"/>
        </w:rPr>
        <w:t>You can restrict the uploaded file from public view by ticking the box “</w:t>
      </w:r>
      <w:r w:rsidRPr="0030044D">
        <w:rPr>
          <w:bCs/>
          <w:i/>
          <w:color w:val="auto"/>
          <w:kern w:val="32"/>
          <w:sz w:val="20"/>
          <w:szCs w:val="20"/>
        </w:rPr>
        <w:t>Restricted from public view</w:t>
      </w:r>
      <w:r w:rsidRPr="0030044D">
        <w:rPr>
          <w:bCs/>
          <w:color w:val="auto"/>
          <w:kern w:val="32"/>
          <w:sz w:val="20"/>
          <w:szCs w:val="20"/>
        </w:rPr>
        <w:t>”.</w:t>
      </w:r>
    </w:p>
    <w:p w14:paraId="00F41EE9" w14:textId="77777777" w:rsidR="00D3728E" w:rsidRPr="0030044D" w:rsidRDefault="00D3728E" w:rsidP="00D3728E">
      <w:pPr>
        <w:pStyle w:val="Default"/>
        <w:jc w:val="both"/>
        <w:rPr>
          <w:bCs/>
          <w:color w:val="auto"/>
          <w:kern w:val="32"/>
          <w:sz w:val="20"/>
          <w:szCs w:val="20"/>
        </w:rPr>
      </w:pPr>
    </w:p>
    <w:p w14:paraId="30527E34" w14:textId="44390E42" w:rsidR="00D3728E" w:rsidRDefault="00C56A0F" w:rsidP="00D3728E">
      <w:pPr>
        <w:pStyle w:val="Default"/>
        <w:jc w:val="both"/>
        <w:rPr>
          <w:bCs/>
          <w:color w:val="auto"/>
          <w:kern w:val="32"/>
          <w:sz w:val="20"/>
          <w:szCs w:val="20"/>
        </w:rPr>
      </w:pPr>
      <w:r>
        <w:rPr>
          <w:bCs/>
          <w:noProof/>
          <w:color w:val="auto"/>
          <w:kern w:val="32"/>
          <w:sz w:val="20"/>
          <w:szCs w:val="20"/>
          <w:lang w:val="en-GB" w:eastAsia="en-GB"/>
        </w:rPr>
        <w:drawing>
          <wp:inline distT="0" distB="0" distL="0" distR="0" wp14:anchorId="5CB81A3A" wp14:editId="66FC2B00">
            <wp:extent cx="6113780" cy="2339340"/>
            <wp:effectExtent l="0" t="0" r="127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113780" cy="2339340"/>
                    </a:xfrm>
                    <a:prstGeom prst="rect">
                      <a:avLst/>
                    </a:prstGeom>
                    <a:noFill/>
                    <a:ln>
                      <a:noFill/>
                    </a:ln>
                  </pic:spPr>
                </pic:pic>
              </a:graphicData>
            </a:graphic>
          </wp:inline>
        </w:drawing>
      </w:r>
    </w:p>
    <w:p w14:paraId="67C06C25" w14:textId="77777777" w:rsidR="00D3728E" w:rsidRDefault="00D3728E" w:rsidP="00D3728E">
      <w:pPr>
        <w:pStyle w:val="Default"/>
        <w:jc w:val="both"/>
        <w:rPr>
          <w:bCs/>
          <w:color w:val="auto"/>
          <w:kern w:val="32"/>
          <w:sz w:val="20"/>
          <w:szCs w:val="20"/>
        </w:rPr>
      </w:pPr>
    </w:p>
    <w:p w14:paraId="5C01BDA4" w14:textId="77777777" w:rsidR="00D3728E" w:rsidRDefault="00D3728E" w:rsidP="00D3728E">
      <w:pPr>
        <w:pStyle w:val="Default"/>
        <w:jc w:val="both"/>
        <w:rPr>
          <w:bCs/>
          <w:color w:val="auto"/>
          <w:kern w:val="32"/>
          <w:sz w:val="20"/>
          <w:szCs w:val="20"/>
        </w:rPr>
      </w:pPr>
    </w:p>
    <w:p w14:paraId="49D517D7" w14:textId="0817A753" w:rsidR="00D3728E" w:rsidRPr="0030044D" w:rsidRDefault="00C56A0F" w:rsidP="00D3728E">
      <w:pPr>
        <w:pStyle w:val="Default"/>
        <w:jc w:val="both"/>
        <w:rPr>
          <w:bCs/>
          <w:color w:val="auto"/>
          <w:kern w:val="32"/>
          <w:sz w:val="20"/>
          <w:szCs w:val="20"/>
        </w:rPr>
      </w:pPr>
      <w:r>
        <w:rPr>
          <w:bCs/>
          <w:noProof/>
          <w:color w:val="auto"/>
          <w:kern w:val="32"/>
          <w:sz w:val="20"/>
          <w:szCs w:val="20"/>
          <w:lang w:val="en-GB" w:eastAsia="en-GB"/>
        </w:rPr>
        <w:drawing>
          <wp:inline distT="0" distB="0" distL="0" distR="0" wp14:anchorId="1BA0A7C8" wp14:editId="0B9696D5">
            <wp:extent cx="4640400" cy="1926000"/>
            <wp:effectExtent l="0" t="0" r="825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640400" cy="1926000"/>
                    </a:xfrm>
                    <a:prstGeom prst="rect">
                      <a:avLst/>
                    </a:prstGeom>
                    <a:noFill/>
                    <a:ln>
                      <a:noFill/>
                    </a:ln>
                  </pic:spPr>
                </pic:pic>
              </a:graphicData>
            </a:graphic>
          </wp:inline>
        </w:drawing>
      </w:r>
    </w:p>
    <w:p w14:paraId="0F007617" w14:textId="5A7CC219" w:rsidR="00D3728E" w:rsidRPr="0030044D" w:rsidRDefault="00D3728E" w:rsidP="00D3728E">
      <w:pPr>
        <w:pStyle w:val="Default"/>
        <w:jc w:val="center"/>
      </w:pPr>
    </w:p>
    <w:p w14:paraId="1FBF01CF" w14:textId="77777777" w:rsidR="00D3728E" w:rsidRPr="0030044D" w:rsidRDefault="00D3728E" w:rsidP="00D3728E">
      <w:pPr>
        <w:pStyle w:val="Default"/>
        <w:widowControl w:val="0"/>
        <w:numPr>
          <w:ilvl w:val="0"/>
          <w:numId w:val="20"/>
        </w:numPr>
        <w:ind w:left="357" w:hanging="357"/>
        <w:jc w:val="both"/>
      </w:pPr>
      <w:r w:rsidRPr="0030044D">
        <w:rPr>
          <w:b/>
          <w:bCs/>
          <w:color w:val="auto"/>
          <w:kern w:val="32"/>
        </w:rPr>
        <w:t xml:space="preserve">Step </w:t>
      </w:r>
      <w:r>
        <w:rPr>
          <w:b/>
          <w:bCs/>
          <w:color w:val="auto"/>
          <w:kern w:val="32"/>
        </w:rPr>
        <w:t>9</w:t>
      </w:r>
      <w:r w:rsidRPr="0030044D">
        <w:rPr>
          <w:b/>
          <w:bCs/>
          <w:color w:val="auto"/>
          <w:kern w:val="32"/>
        </w:rPr>
        <w:t>: Download or print out the report (optional)</w:t>
      </w:r>
    </w:p>
    <w:p w14:paraId="7DB5378A" w14:textId="77777777" w:rsidR="00D3728E" w:rsidRPr="0030044D" w:rsidRDefault="00D3728E" w:rsidP="00D3728E">
      <w:pPr>
        <w:pStyle w:val="Default"/>
        <w:jc w:val="both"/>
        <w:rPr>
          <w:b/>
          <w:bCs/>
          <w:color w:val="auto"/>
          <w:kern w:val="32"/>
        </w:rPr>
      </w:pPr>
    </w:p>
    <w:p w14:paraId="2C20A511" w14:textId="77777777" w:rsidR="00D3728E" w:rsidRPr="0030044D" w:rsidRDefault="00D3728E" w:rsidP="00D3728E">
      <w:pPr>
        <w:pStyle w:val="Default"/>
        <w:jc w:val="both"/>
        <w:rPr>
          <w:bCs/>
          <w:color w:val="auto"/>
          <w:kern w:val="32"/>
          <w:sz w:val="20"/>
          <w:szCs w:val="20"/>
        </w:rPr>
      </w:pPr>
      <w:r w:rsidRPr="0030044D">
        <w:rPr>
          <w:bCs/>
          <w:color w:val="auto"/>
          <w:kern w:val="32"/>
          <w:sz w:val="20"/>
          <w:szCs w:val="20"/>
        </w:rPr>
        <w:t xml:space="preserve">You can download or print out the report in CDR. This functionality is available on </w:t>
      </w:r>
      <w:r w:rsidRPr="0030044D">
        <w:rPr>
          <w:sz w:val="20"/>
          <w:szCs w:val="20"/>
        </w:rPr>
        <w:t xml:space="preserve">document details </w:t>
      </w:r>
      <w:r w:rsidRPr="0030044D">
        <w:rPr>
          <w:bCs/>
          <w:color w:val="auto"/>
          <w:kern w:val="32"/>
          <w:sz w:val="20"/>
          <w:szCs w:val="20"/>
        </w:rPr>
        <w:t xml:space="preserve">page. Click on the XML file name on CDR envelope to open the </w:t>
      </w:r>
      <w:r w:rsidRPr="0030044D">
        <w:rPr>
          <w:b/>
          <w:sz w:val="20"/>
          <w:szCs w:val="20"/>
        </w:rPr>
        <w:t>Document details</w:t>
      </w:r>
      <w:r w:rsidRPr="0030044D">
        <w:rPr>
          <w:sz w:val="20"/>
          <w:szCs w:val="20"/>
        </w:rPr>
        <w:t xml:space="preserve"> </w:t>
      </w:r>
      <w:r w:rsidRPr="0030044D">
        <w:rPr>
          <w:bCs/>
          <w:color w:val="auto"/>
          <w:kern w:val="32"/>
          <w:sz w:val="20"/>
          <w:szCs w:val="20"/>
        </w:rPr>
        <w:t xml:space="preserve">page. All available formats are available at the top of the page in “View file as“ area. </w:t>
      </w:r>
    </w:p>
    <w:p w14:paraId="7B69416F" w14:textId="77777777" w:rsidR="00D3728E" w:rsidRPr="0030044D" w:rsidRDefault="00D3728E" w:rsidP="00D3728E">
      <w:pPr>
        <w:pStyle w:val="Default"/>
        <w:jc w:val="both"/>
        <w:rPr>
          <w:bCs/>
          <w:color w:val="auto"/>
          <w:kern w:val="32"/>
          <w:sz w:val="20"/>
          <w:szCs w:val="20"/>
        </w:rPr>
      </w:pPr>
    </w:p>
    <w:p w14:paraId="10002B60" w14:textId="77777777" w:rsidR="00D3728E" w:rsidRDefault="00D3728E" w:rsidP="00D3728E">
      <w:pPr>
        <w:pStyle w:val="Default"/>
        <w:jc w:val="both"/>
        <w:rPr>
          <w:bCs/>
          <w:color w:val="auto"/>
          <w:kern w:val="32"/>
          <w:sz w:val="20"/>
          <w:szCs w:val="20"/>
        </w:rPr>
      </w:pPr>
      <w:r w:rsidRPr="0030044D">
        <w:rPr>
          <w:bCs/>
          <w:color w:val="auto"/>
          <w:kern w:val="32"/>
          <w:sz w:val="20"/>
          <w:szCs w:val="20"/>
        </w:rPr>
        <w:t>Click on the “</w:t>
      </w:r>
      <w:r w:rsidRPr="0030044D">
        <w:rPr>
          <w:b/>
          <w:bCs/>
          <w:color w:val="auto"/>
          <w:kern w:val="32"/>
          <w:sz w:val="20"/>
          <w:szCs w:val="20"/>
        </w:rPr>
        <w:t xml:space="preserve">HTML </w:t>
      </w:r>
      <w:r>
        <w:rPr>
          <w:b/>
          <w:bCs/>
          <w:color w:val="auto"/>
          <w:kern w:val="32"/>
          <w:sz w:val="20"/>
          <w:szCs w:val="20"/>
        </w:rPr>
        <w:t>preview</w:t>
      </w:r>
      <w:r w:rsidRPr="0030044D">
        <w:rPr>
          <w:bCs/>
          <w:color w:val="auto"/>
          <w:kern w:val="32"/>
          <w:sz w:val="20"/>
          <w:szCs w:val="20"/>
        </w:rPr>
        <w:t>” link to download in HTML format or print the report.</w:t>
      </w:r>
    </w:p>
    <w:p w14:paraId="718CB2A7" w14:textId="77777777" w:rsidR="00D3728E" w:rsidRDefault="00D3728E" w:rsidP="00D3728E">
      <w:pPr>
        <w:pStyle w:val="Default"/>
        <w:jc w:val="both"/>
        <w:rPr>
          <w:bCs/>
          <w:color w:val="auto"/>
          <w:kern w:val="32"/>
          <w:sz w:val="20"/>
          <w:szCs w:val="20"/>
        </w:rPr>
      </w:pPr>
    </w:p>
    <w:p w14:paraId="3DAE9406" w14:textId="77777777" w:rsidR="00D3728E" w:rsidRPr="0030044D" w:rsidRDefault="00D3728E" w:rsidP="00D3728E">
      <w:pPr>
        <w:pStyle w:val="Default"/>
        <w:jc w:val="both"/>
        <w:rPr>
          <w:bCs/>
          <w:color w:val="auto"/>
          <w:kern w:val="32"/>
          <w:sz w:val="20"/>
          <w:szCs w:val="20"/>
        </w:rPr>
      </w:pPr>
      <w:r w:rsidRPr="0030044D">
        <w:rPr>
          <w:bCs/>
          <w:color w:val="auto"/>
          <w:kern w:val="32"/>
          <w:sz w:val="20"/>
          <w:szCs w:val="20"/>
        </w:rPr>
        <w:t>Click on the “</w:t>
      </w:r>
      <w:r>
        <w:rPr>
          <w:b/>
          <w:bCs/>
          <w:color w:val="auto"/>
          <w:kern w:val="32"/>
          <w:sz w:val="20"/>
          <w:szCs w:val="20"/>
        </w:rPr>
        <w:t>Excel</w:t>
      </w:r>
      <w:r w:rsidRPr="0030044D">
        <w:rPr>
          <w:b/>
          <w:bCs/>
          <w:color w:val="auto"/>
          <w:kern w:val="32"/>
          <w:sz w:val="20"/>
          <w:szCs w:val="20"/>
        </w:rPr>
        <w:t xml:space="preserve"> </w:t>
      </w:r>
      <w:r>
        <w:rPr>
          <w:b/>
          <w:bCs/>
          <w:color w:val="auto"/>
          <w:kern w:val="32"/>
          <w:sz w:val="20"/>
          <w:szCs w:val="20"/>
        </w:rPr>
        <w:t>preview</w:t>
      </w:r>
      <w:r w:rsidRPr="0030044D">
        <w:rPr>
          <w:bCs/>
          <w:color w:val="auto"/>
          <w:kern w:val="32"/>
          <w:sz w:val="20"/>
          <w:szCs w:val="20"/>
        </w:rPr>
        <w:t xml:space="preserve">” link to download in </w:t>
      </w:r>
      <w:r>
        <w:rPr>
          <w:bCs/>
          <w:color w:val="auto"/>
          <w:kern w:val="32"/>
          <w:sz w:val="20"/>
          <w:szCs w:val="20"/>
        </w:rPr>
        <w:t>report in Excel format</w:t>
      </w:r>
      <w:r w:rsidRPr="0030044D">
        <w:rPr>
          <w:bCs/>
          <w:color w:val="auto"/>
          <w:kern w:val="32"/>
          <w:sz w:val="20"/>
          <w:szCs w:val="20"/>
        </w:rPr>
        <w:t>.</w:t>
      </w:r>
    </w:p>
    <w:p w14:paraId="6D717E9F" w14:textId="77777777" w:rsidR="00D3728E" w:rsidRPr="0030044D" w:rsidRDefault="00D3728E" w:rsidP="00D3728E">
      <w:pPr>
        <w:pStyle w:val="Default"/>
        <w:jc w:val="both"/>
        <w:rPr>
          <w:bCs/>
          <w:color w:val="auto"/>
          <w:kern w:val="32"/>
          <w:sz w:val="20"/>
          <w:szCs w:val="20"/>
        </w:rPr>
      </w:pPr>
    </w:p>
    <w:p w14:paraId="36138ECD" w14:textId="77777777" w:rsidR="00D3728E" w:rsidRPr="0030044D" w:rsidRDefault="00D3728E" w:rsidP="00D3728E">
      <w:pPr>
        <w:pStyle w:val="Default"/>
        <w:jc w:val="both"/>
        <w:rPr>
          <w:sz w:val="20"/>
          <w:szCs w:val="20"/>
        </w:rPr>
      </w:pPr>
      <w:r w:rsidRPr="0030044D">
        <w:rPr>
          <w:sz w:val="20"/>
          <w:szCs w:val="20"/>
        </w:rPr>
        <w:t xml:space="preserve">Click on the </w:t>
      </w:r>
      <w:r w:rsidRPr="0030044D">
        <w:rPr>
          <w:bCs/>
          <w:color w:val="auto"/>
          <w:kern w:val="32"/>
          <w:sz w:val="20"/>
          <w:szCs w:val="20"/>
        </w:rPr>
        <w:t>“</w:t>
      </w:r>
      <w:r w:rsidRPr="0030044D">
        <w:rPr>
          <w:b/>
          <w:sz w:val="20"/>
          <w:szCs w:val="20"/>
        </w:rPr>
        <w:t>Original</w:t>
      </w:r>
      <w:r w:rsidRPr="0030044D">
        <w:rPr>
          <w:sz w:val="20"/>
          <w:szCs w:val="20"/>
        </w:rPr>
        <w:t>“ link to open the raw XML file in your browser.</w:t>
      </w:r>
    </w:p>
    <w:p w14:paraId="275A1DD3" w14:textId="77777777" w:rsidR="00D3728E" w:rsidRPr="0030044D" w:rsidRDefault="00D3728E" w:rsidP="00D3728E">
      <w:pPr>
        <w:pStyle w:val="Default"/>
        <w:tabs>
          <w:tab w:val="left" w:pos="1440"/>
        </w:tabs>
        <w:jc w:val="both"/>
        <w:rPr>
          <w:sz w:val="20"/>
          <w:szCs w:val="20"/>
        </w:rPr>
      </w:pPr>
      <w:r w:rsidRPr="0030044D">
        <w:rPr>
          <w:sz w:val="20"/>
          <w:szCs w:val="20"/>
        </w:rPr>
        <w:tab/>
      </w:r>
    </w:p>
    <w:p w14:paraId="4736E8D7" w14:textId="77777777" w:rsidR="00D3728E" w:rsidRPr="0030044D" w:rsidRDefault="00D3728E" w:rsidP="00D3728E">
      <w:pPr>
        <w:pStyle w:val="Default"/>
        <w:jc w:val="both"/>
        <w:rPr>
          <w:sz w:val="20"/>
          <w:szCs w:val="20"/>
        </w:rPr>
      </w:pPr>
      <w:r w:rsidRPr="00AD376B">
        <w:rPr>
          <w:sz w:val="20"/>
          <w:szCs w:val="20"/>
          <w:u w:val="single"/>
        </w:rPr>
        <w:t>The Document details page contains also a link to the online questionnaire. Just click on the link “</w:t>
      </w:r>
      <w:r w:rsidRPr="00AD376B">
        <w:rPr>
          <w:i/>
          <w:sz w:val="20"/>
          <w:szCs w:val="20"/>
          <w:u w:val="single"/>
        </w:rPr>
        <w:t>Edit file with Web form</w:t>
      </w:r>
      <w:r w:rsidRPr="00AD376B">
        <w:rPr>
          <w:sz w:val="20"/>
          <w:szCs w:val="20"/>
          <w:u w:val="single"/>
        </w:rPr>
        <w:t>” if you have found something to change or amend in the answers and you are able to edit all the answers</w:t>
      </w:r>
      <w:r w:rsidRPr="0030044D">
        <w:rPr>
          <w:sz w:val="20"/>
          <w:szCs w:val="20"/>
        </w:rPr>
        <w:t>.</w:t>
      </w:r>
    </w:p>
    <w:p w14:paraId="208F5AFF" w14:textId="77777777" w:rsidR="00D3728E" w:rsidRPr="0030044D" w:rsidRDefault="00D3728E" w:rsidP="00D3728E">
      <w:pPr>
        <w:pStyle w:val="Default"/>
        <w:jc w:val="both"/>
        <w:rPr>
          <w:sz w:val="20"/>
          <w:szCs w:val="20"/>
        </w:rPr>
      </w:pPr>
    </w:p>
    <w:p w14:paraId="36A2A8C7" w14:textId="77777777" w:rsidR="00D3728E" w:rsidRDefault="00D3728E" w:rsidP="00D3728E">
      <w:pPr>
        <w:pStyle w:val="Default"/>
        <w:jc w:val="both"/>
        <w:rPr>
          <w:sz w:val="20"/>
          <w:szCs w:val="20"/>
        </w:rPr>
      </w:pPr>
      <w:r w:rsidRPr="0030044D">
        <w:rPr>
          <w:sz w:val="20"/>
          <w:szCs w:val="20"/>
        </w:rPr>
        <w:t>"</w:t>
      </w:r>
      <w:r w:rsidRPr="0030044D">
        <w:rPr>
          <w:b/>
          <w:sz w:val="20"/>
          <w:szCs w:val="20"/>
        </w:rPr>
        <w:t>Run QA #..</w:t>
      </w:r>
      <w:r w:rsidRPr="0030044D">
        <w:rPr>
          <w:sz w:val="20"/>
          <w:szCs w:val="20"/>
        </w:rPr>
        <w:t>" button is available both on envelope pa</w:t>
      </w:r>
      <w:r>
        <w:rPr>
          <w:sz w:val="20"/>
          <w:szCs w:val="20"/>
        </w:rPr>
        <w:t>ge and document details page.</w:t>
      </w:r>
    </w:p>
    <w:p w14:paraId="1931A05B" w14:textId="77777777" w:rsidR="00D3728E" w:rsidRDefault="00D3728E" w:rsidP="00D3728E">
      <w:pPr>
        <w:pStyle w:val="Default"/>
        <w:jc w:val="both"/>
        <w:rPr>
          <w:sz w:val="20"/>
          <w:szCs w:val="20"/>
        </w:rPr>
      </w:pPr>
    </w:p>
    <w:p w14:paraId="1FE1702B" w14:textId="77777777" w:rsidR="00D3728E" w:rsidRPr="0030044D" w:rsidRDefault="00D3728E" w:rsidP="00D3728E">
      <w:pPr>
        <w:pStyle w:val="Default"/>
        <w:jc w:val="both"/>
        <w:rPr>
          <w:sz w:val="20"/>
          <w:szCs w:val="20"/>
        </w:rPr>
      </w:pPr>
    </w:p>
    <w:p w14:paraId="2698E270" w14:textId="765A87F7" w:rsidR="00D3728E" w:rsidRPr="0030044D" w:rsidRDefault="001B278A" w:rsidP="00D3728E">
      <w:pPr>
        <w:pStyle w:val="Default"/>
        <w:jc w:val="both"/>
        <w:rPr>
          <w:sz w:val="20"/>
          <w:szCs w:val="20"/>
        </w:rPr>
      </w:pPr>
      <w:r>
        <w:rPr>
          <w:noProof/>
          <w:lang w:val="en-GB" w:eastAsia="en-GB"/>
        </w:rPr>
        <w:drawing>
          <wp:inline distT="0" distB="0" distL="0" distR="0" wp14:anchorId="71022B25" wp14:editId="100CC820">
            <wp:extent cx="4989600" cy="2725200"/>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989600" cy="2725200"/>
                    </a:xfrm>
                    <a:prstGeom prst="rect">
                      <a:avLst/>
                    </a:prstGeom>
                  </pic:spPr>
                </pic:pic>
              </a:graphicData>
            </a:graphic>
          </wp:inline>
        </w:drawing>
      </w:r>
    </w:p>
    <w:p w14:paraId="52339ABC" w14:textId="77777777" w:rsidR="00D3728E" w:rsidRPr="0030044D" w:rsidRDefault="00D3728E" w:rsidP="00D3728E">
      <w:pPr>
        <w:pStyle w:val="Default"/>
        <w:ind w:left="357"/>
        <w:jc w:val="both"/>
      </w:pPr>
    </w:p>
    <w:p w14:paraId="3FEC6695" w14:textId="77777777" w:rsidR="00D3728E" w:rsidRPr="0030044D" w:rsidRDefault="00D3728E" w:rsidP="00D3728E">
      <w:pPr>
        <w:pStyle w:val="Default"/>
        <w:widowControl w:val="0"/>
        <w:numPr>
          <w:ilvl w:val="0"/>
          <w:numId w:val="20"/>
        </w:numPr>
        <w:ind w:left="357" w:hanging="357"/>
        <w:jc w:val="both"/>
      </w:pPr>
      <w:r w:rsidRPr="0030044D">
        <w:rPr>
          <w:b/>
          <w:bCs/>
          <w:color w:val="auto"/>
          <w:kern w:val="32"/>
        </w:rPr>
        <w:t>Step</w:t>
      </w:r>
      <w:r>
        <w:rPr>
          <w:b/>
          <w:bCs/>
          <w:color w:val="auto"/>
          <w:kern w:val="32"/>
        </w:rPr>
        <w:t xml:space="preserve"> 10</w:t>
      </w:r>
      <w:r w:rsidRPr="0030044D">
        <w:rPr>
          <w:b/>
          <w:bCs/>
          <w:color w:val="auto"/>
          <w:kern w:val="32"/>
        </w:rPr>
        <w:t>: Complete task</w:t>
      </w:r>
    </w:p>
    <w:p w14:paraId="6B28300D" w14:textId="77777777" w:rsidR="00D3728E" w:rsidRPr="0030044D" w:rsidRDefault="00D3728E" w:rsidP="00D3728E">
      <w:pPr>
        <w:pStyle w:val="Default"/>
        <w:jc w:val="both"/>
        <w:rPr>
          <w:sz w:val="20"/>
          <w:szCs w:val="20"/>
        </w:rPr>
      </w:pPr>
    </w:p>
    <w:p w14:paraId="7FC85F53" w14:textId="77777777" w:rsidR="00D3728E" w:rsidRPr="0030044D" w:rsidRDefault="00D3728E" w:rsidP="00D3728E">
      <w:pPr>
        <w:pStyle w:val="Default"/>
        <w:jc w:val="both"/>
        <w:rPr>
          <w:sz w:val="20"/>
          <w:szCs w:val="20"/>
        </w:rPr>
      </w:pPr>
      <w:r w:rsidRPr="0030044D">
        <w:rPr>
          <w:sz w:val="20"/>
          <w:szCs w:val="20"/>
        </w:rPr>
        <w:t xml:space="preserve">When you </w:t>
      </w:r>
      <w:r w:rsidRPr="00AD376B">
        <w:rPr>
          <w:b/>
          <w:sz w:val="20"/>
          <w:szCs w:val="20"/>
          <w:u w:val="single"/>
        </w:rPr>
        <w:t>finish the drafting of your work</w:t>
      </w:r>
      <w:r w:rsidRPr="0030044D">
        <w:rPr>
          <w:sz w:val="20"/>
          <w:szCs w:val="20"/>
        </w:rPr>
        <w:t>, you need to click on the right side button “</w:t>
      </w:r>
      <w:r w:rsidRPr="0030044D">
        <w:rPr>
          <w:b/>
          <w:sz w:val="20"/>
          <w:szCs w:val="20"/>
        </w:rPr>
        <w:t>Release envelope</w:t>
      </w:r>
      <w:r w:rsidRPr="0030044D">
        <w:rPr>
          <w:sz w:val="20"/>
          <w:szCs w:val="20"/>
        </w:rPr>
        <w:t xml:space="preserve">”. </w:t>
      </w:r>
    </w:p>
    <w:p w14:paraId="44FDF60D" w14:textId="61A0332F" w:rsidR="00D3728E" w:rsidRPr="0030044D" w:rsidRDefault="008D78B8" w:rsidP="00D3728E">
      <w:pPr>
        <w:pStyle w:val="Default"/>
        <w:jc w:val="both"/>
      </w:pPr>
      <w:r>
        <w:rPr>
          <w:noProof/>
          <w:lang w:val="en-GB" w:eastAsia="en-GB"/>
        </w:rPr>
        <w:drawing>
          <wp:inline distT="0" distB="0" distL="0" distR="0" wp14:anchorId="640BD50E" wp14:editId="65BBB87C">
            <wp:extent cx="6126480" cy="3108960"/>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126480" cy="3108960"/>
                    </a:xfrm>
                    <a:prstGeom prst="rect">
                      <a:avLst/>
                    </a:prstGeom>
                    <a:noFill/>
                    <a:ln>
                      <a:noFill/>
                    </a:ln>
                  </pic:spPr>
                </pic:pic>
              </a:graphicData>
            </a:graphic>
          </wp:inline>
        </w:drawing>
      </w:r>
    </w:p>
    <w:p w14:paraId="5DD53726" w14:textId="77777777" w:rsidR="00D3728E" w:rsidRPr="0030044D" w:rsidRDefault="00D3728E" w:rsidP="00D3728E">
      <w:pPr>
        <w:pStyle w:val="Default"/>
        <w:jc w:val="both"/>
        <w:rPr>
          <w:b/>
          <w:bCs/>
          <w:color w:val="auto"/>
          <w:kern w:val="32"/>
        </w:rPr>
      </w:pPr>
    </w:p>
    <w:p w14:paraId="57B19242" w14:textId="77777777" w:rsidR="00D3728E" w:rsidRDefault="00D3728E" w:rsidP="00D3728E">
      <w:pPr>
        <w:pStyle w:val="Default"/>
        <w:jc w:val="both"/>
        <w:rPr>
          <w:sz w:val="20"/>
          <w:szCs w:val="20"/>
        </w:rPr>
      </w:pPr>
      <w:r w:rsidRPr="0030044D">
        <w:rPr>
          <w:sz w:val="20"/>
          <w:szCs w:val="20"/>
        </w:rPr>
        <w:t>Now the report is submitted and received by the EU and the</w:t>
      </w:r>
      <w:r w:rsidRPr="0030044D">
        <w:rPr>
          <w:rFonts w:ascii="Calibri" w:hAnsi="Calibri"/>
          <w:color w:val="1F497D"/>
          <w:sz w:val="18"/>
          <w:szCs w:val="18"/>
          <w:shd w:val="clear" w:color="auto" w:fill="FFFFFF"/>
        </w:rPr>
        <w:t xml:space="preserve"> </w:t>
      </w:r>
      <w:r w:rsidRPr="0030044D">
        <w:rPr>
          <w:sz w:val="20"/>
          <w:szCs w:val="20"/>
        </w:rPr>
        <w:t>envelope is available to the public</w:t>
      </w:r>
      <w:r>
        <w:rPr>
          <w:sz w:val="20"/>
          <w:szCs w:val="20"/>
        </w:rPr>
        <w:t xml:space="preserve"> (if you did not tick the box “Restricted from public view”</w:t>
      </w:r>
      <w:r w:rsidRPr="0030044D">
        <w:rPr>
          <w:sz w:val="20"/>
          <w:szCs w:val="20"/>
        </w:rPr>
        <w:t>. After a few minutes, confirmation of receipt message and automatic feedback is stored automatically in the envelope's feedback area. Additional feedback might be provided by the Commission or EEA.</w:t>
      </w:r>
    </w:p>
    <w:p w14:paraId="5244C591" w14:textId="77777777" w:rsidR="00D3728E" w:rsidRPr="0030044D" w:rsidRDefault="00D3728E" w:rsidP="00D3728E">
      <w:pPr>
        <w:pStyle w:val="Default"/>
        <w:jc w:val="both"/>
        <w:rPr>
          <w:sz w:val="20"/>
          <w:szCs w:val="20"/>
        </w:rPr>
      </w:pPr>
      <w:r>
        <w:rPr>
          <w:sz w:val="20"/>
          <w:szCs w:val="20"/>
        </w:rPr>
        <w:t>You may review the confirmation of receipt by clicking the corresponding link on the envelope.</w:t>
      </w:r>
    </w:p>
    <w:p w14:paraId="335C327A" w14:textId="77777777" w:rsidR="00D3728E" w:rsidRDefault="00D3728E" w:rsidP="00D3728E">
      <w:pPr>
        <w:pStyle w:val="Default"/>
        <w:jc w:val="both"/>
        <w:rPr>
          <w:sz w:val="20"/>
          <w:szCs w:val="20"/>
        </w:rPr>
      </w:pPr>
    </w:p>
    <w:p w14:paraId="73095440" w14:textId="25E93569" w:rsidR="00D3728E" w:rsidRDefault="00D34411" w:rsidP="00D3728E">
      <w:pPr>
        <w:pStyle w:val="Default"/>
        <w:jc w:val="both"/>
        <w:rPr>
          <w:sz w:val="20"/>
          <w:szCs w:val="20"/>
        </w:rPr>
      </w:pPr>
      <w:r>
        <w:rPr>
          <w:noProof/>
          <w:sz w:val="20"/>
          <w:szCs w:val="20"/>
          <w:lang w:val="en-GB" w:eastAsia="en-GB"/>
        </w:rPr>
        <w:drawing>
          <wp:inline distT="0" distB="0" distL="0" distR="0" wp14:anchorId="6FADACF5" wp14:editId="7CAF9127">
            <wp:extent cx="6126480" cy="2834640"/>
            <wp:effectExtent l="0" t="0" r="762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126480" cy="2834640"/>
                    </a:xfrm>
                    <a:prstGeom prst="rect">
                      <a:avLst/>
                    </a:prstGeom>
                    <a:noFill/>
                    <a:ln>
                      <a:noFill/>
                    </a:ln>
                  </pic:spPr>
                </pic:pic>
              </a:graphicData>
            </a:graphic>
          </wp:inline>
        </w:drawing>
      </w:r>
    </w:p>
    <w:p w14:paraId="056836DA" w14:textId="743976A0" w:rsidR="00481405" w:rsidRDefault="00481405" w:rsidP="00481405">
      <w:pPr>
        <w:pStyle w:val="Heading1"/>
        <w:rPr>
          <w:lang w:eastAsia="en-GB"/>
        </w:rPr>
      </w:pPr>
      <w:bookmarkStart w:id="38" w:name="_Ref500172664"/>
      <w:bookmarkStart w:id="39" w:name="_Toc500173260"/>
      <w:r>
        <w:rPr>
          <w:lang w:eastAsia="en-GB"/>
        </w:rPr>
        <w:t>Automated quality assurance</w:t>
      </w:r>
      <w:bookmarkEnd w:id="38"/>
      <w:bookmarkEnd w:id="39"/>
    </w:p>
    <w:p w14:paraId="5B88BDF4" w14:textId="2177C7F1" w:rsidR="00481405" w:rsidRPr="000F3A98" w:rsidRDefault="00481405" w:rsidP="00740DFA">
      <w:pPr>
        <w:ind w:left="0"/>
        <w:rPr>
          <w:rFonts w:ascii="Verdana" w:hAnsi="Verdana"/>
          <w:sz w:val="20"/>
          <w:szCs w:val="20"/>
          <w:lang w:eastAsia="en-GB"/>
        </w:rPr>
      </w:pPr>
    </w:p>
    <w:p w14:paraId="0B3E2818" w14:textId="27B97609" w:rsidR="00740DFA" w:rsidRPr="000F3A98" w:rsidRDefault="00740DFA" w:rsidP="00740DFA">
      <w:pPr>
        <w:ind w:left="0"/>
        <w:rPr>
          <w:rFonts w:ascii="Verdana" w:hAnsi="Verdana"/>
          <w:sz w:val="20"/>
          <w:szCs w:val="20"/>
          <w:lang w:eastAsia="en-GB"/>
        </w:rPr>
      </w:pPr>
    </w:p>
    <w:tbl>
      <w:tblPr>
        <w:tblStyle w:val="TableGridLight"/>
        <w:tblW w:w="4743" w:type="pct"/>
        <w:tblLook w:val="04A0" w:firstRow="1" w:lastRow="0" w:firstColumn="1" w:lastColumn="0" w:noHBand="0" w:noVBand="1"/>
      </w:tblPr>
      <w:tblGrid>
        <w:gridCol w:w="3612"/>
        <w:gridCol w:w="5522"/>
      </w:tblGrid>
      <w:tr w:rsidR="000F3A98" w:rsidRPr="000F3A98" w14:paraId="5CAEFD15" w14:textId="77777777" w:rsidTr="000F3A98">
        <w:trPr>
          <w:trHeight w:val="738"/>
        </w:trPr>
        <w:tc>
          <w:tcPr>
            <w:tcW w:w="1977" w:type="pct"/>
            <w:hideMark/>
          </w:tcPr>
          <w:p w14:paraId="5B535153" w14:textId="77777777" w:rsidR="000F3A98" w:rsidRPr="000F3A98" w:rsidRDefault="000F3A98" w:rsidP="005D1669">
            <w:pPr>
              <w:ind w:left="0"/>
              <w:rPr>
                <w:rFonts w:ascii="Verdana" w:hAnsi="Verdana" w:cs="Arial"/>
                <w:b/>
                <w:bCs/>
                <w:color w:val="000000"/>
                <w:sz w:val="20"/>
                <w:szCs w:val="20"/>
                <w:lang w:eastAsia="en-GB"/>
              </w:rPr>
            </w:pPr>
            <w:r w:rsidRPr="000F3A98">
              <w:rPr>
                <w:rFonts w:ascii="Verdana" w:hAnsi="Verdana" w:cs="Arial"/>
                <w:b/>
                <w:bCs/>
                <w:color w:val="000000"/>
                <w:sz w:val="20"/>
                <w:szCs w:val="20"/>
                <w:lang w:eastAsia="en-GB"/>
              </w:rPr>
              <w:t>Basic Data Completeness</w:t>
            </w:r>
          </w:p>
        </w:tc>
        <w:tc>
          <w:tcPr>
            <w:tcW w:w="3023" w:type="pct"/>
            <w:hideMark/>
          </w:tcPr>
          <w:p w14:paraId="2663C5FB" w14:textId="1C8A9560" w:rsidR="000F3A98" w:rsidRPr="000F3A98" w:rsidRDefault="000F3A98" w:rsidP="0011738B">
            <w:pPr>
              <w:spacing w:before="100" w:beforeAutospacing="1" w:after="100" w:afterAutospacing="1"/>
              <w:ind w:left="0"/>
              <w:rPr>
                <w:rFonts w:ascii="Verdana" w:hAnsi="Verdana" w:cs="Arial"/>
                <w:color w:val="000000"/>
                <w:sz w:val="20"/>
                <w:szCs w:val="20"/>
                <w:highlight w:val="darkYellow"/>
                <w:lang w:eastAsia="en-GB"/>
              </w:rPr>
            </w:pPr>
            <w:r w:rsidRPr="000F3A98">
              <w:rPr>
                <w:rFonts w:ascii="Verdana" w:hAnsi="Verdana" w:cs="Arial"/>
                <w:color w:val="000000"/>
                <w:sz w:val="20"/>
                <w:szCs w:val="20"/>
                <w:lang w:eastAsia="en-GB"/>
              </w:rPr>
              <w:t>The data inserted in the sheet ‘Basic data’ is complete and allows for a unique identification of the reporter for further contact if need be.</w:t>
            </w:r>
          </w:p>
        </w:tc>
      </w:tr>
      <w:tr w:rsidR="000F3A98" w:rsidRPr="000F3A98" w14:paraId="037971BA" w14:textId="77777777" w:rsidTr="000F3A98">
        <w:tc>
          <w:tcPr>
            <w:tcW w:w="1977" w:type="pct"/>
            <w:hideMark/>
          </w:tcPr>
          <w:p w14:paraId="0A7FE38D" w14:textId="77777777" w:rsidR="000F3A98" w:rsidRPr="000F3A98" w:rsidRDefault="000F3A98" w:rsidP="005D1669">
            <w:pPr>
              <w:ind w:left="0"/>
              <w:rPr>
                <w:rFonts w:ascii="Verdana" w:hAnsi="Verdana" w:cs="Arial"/>
                <w:b/>
                <w:bCs/>
                <w:color w:val="000000"/>
                <w:sz w:val="20"/>
                <w:szCs w:val="20"/>
                <w:lang w:eastAsia="en-GB"/>
              </w:rPr>
            </w:pPr>
            <w:r w:rsidRPr="000F3A98">
              <w:rPr>
                <w:rFonts w:ascii="Verdana" w:hAnsi="Verdana" w:cs="Arial"/>
                <w:b/>
                <w:bCs/>
                <w:color w:val="000000"/>
                <w:sz w:val="20"/>
                <w:szCs w:val="20"/>
                <w:lang w:eastAsia="en-GB"/>
              </w:rPr>
              <w:t>Number of plants</w:t>
            </w:r>
          </w:p>
        </w:tc>
        <w:tc>
          <w:tcPr>
            <w:tcW w:w="3023" w:type="pct"/>
            <w:hideMark/>
          </w:tcPr>
          <w:p w14:paraId="6749561D" w14:textId="30467283" w:rsidR="000F3A98" w:rsidRPr="000F3A98" w:rsidRDefault="000F3A98" w:rsidP="00757BF7">
            <w:pPr>
              <w:ind w:left="0"/>
              <w:rPr>
                <w:rFonts w:ascii="Verdana" w:hAnsi="Verdana" w:cs="Arial"/>
                <w:color w:val="000000"/>
                <w:sz w:val="20"/>
                <w:szCs w:val="20"/>
                <w:lang w:eastAsia="en-GB"/>
              </w:rPr>
            </w:pPr>
            <w:r w:rsidRPr="000F3A98">
              <w:rPr>
                <w:rFonts w:ascii="Verdana" w:hAnsi="Verdana" w:cs="Arial"/>
                <w:color w:val="000000"/>
                <w:sz w:val="20"/>
                <w:szCs w:val="20"/>
                <w:lang w:eastAsia="en-GB"/>
              </w:rPr>
              <w:t xml:space="preserve">Number of plants reported is identical to the number of plants declared in the Basic Data tab. </w:t>
            </w:r>
          </w:p>
        </w:tc>
      </w:tr>
      <w:tr w:rsidR="000F3A98" w:rsidRPr="000F3A98" w14:paraId="05FED1B8" w14:textId="77777777" w:rsidTr="000F3A98">
        <w:tc>
          <w:tcPr>
            <w:tcW w:w="1977" w:type="pct"/>
            <w:hideMark/>
          </w:tcPr>
          <w:p w14:paraId="30B81A48" w14:textId="77777777" w:rsidR="000F3A98" w:rsidRPr="000F3A98" w:rsidRDefault="000F3A98" w:rsidP="005D1669">
            <w:pPr>
              <w:ind w:left="0"/>
              <w:rPr>
                <w:rFonts w:ascii="Verdana" w:hAnsi="Verdana" w:cs="Arial"/>
                <w:b/>
                <w:bCs/>
                <w:color w:val="000000"/>
                <w:sz w:val="20"/>
                <w:szCs w:val="20"/>
                <w:lang w:eastAsia="en-GB"/>
              </w:rPr>
            </w:pPr>
            <w:r w:rsidRPr="000F3A98">
              <w:rPr>
                <w:rFonts w:ascii="Verdana" w:hAnsi="Verdana" w:cs="Arial"/>
                <w:b/>
                <w:bCs/>
                <w:color w:val="000000"/>
                <w:sz w:val="20"/>
                <w:szCs w:val="20"/>
                <w:lang w:eastAsia="en-GB"/>
              </w:rPr>
              <w:t>Unequicoval naming of plants</w:t>
            </w:r>
          </w:p>
        </w:tc>
        <w:tc>
          <w:tcPr>
            <w:tcW w:w="3023" w:type="pct"/>
            <w:hideMark/>
          </w:tcPr>
          <w:p w14:paraId="21D51121" w14:textId="733D68CB" w:rsidR="000F3A98" w:rsidRPr="000F3A98" w:rsidRDefault="000F3A98" w:rsidP="00546B1A">
            <w:pPr>
              <w:spacing w:before="100" w:beforeAutospacing="1" w:after="100" w:afterAutospacing="1"/>
              <w:ind w:left="0"/>
              <w:rPr>
                <w:rFonts w:ascii="Verdana" w:hAnsi="Verdana"/>
                <w:sz w:val="20"/>
                <w:szCs w:val="20"/>
                <w:lang w:eastAsia="en-GB"/>
              </w:rPr>
            </w:pPr>
            <w:r w:rsidRPr="000F3A98">
              <w:rPr>
                <w:rFonts w:ascii="Verdana" w:hAnsi="Verdana" w:cs="Arial"/>
                <w:color w:val="000000"/>
                <w:sz w:val="20"/>
                <w:szCs w:val="20"/>
                <w:lang w:eastAsia="en-GB"/>
              </w:rPr>
              <w:t>Each plant needs to have a unique name. The tool flags up cases where it is not the case.</w:t>
            </w:r>
          </w:p>
        </w:tc>
      </w:tr>
      <w:tr w:rsidR="000F3A98" w:rsidRPr="000F3A98" w14:paraId="7C239928" w14:textId="77777777" w:rsidTr="000F3A98">
        <w:tc>
          <w:tcPr>
            <w:tcW w:w="1977" w:type="pct"/>
            <w:hideMark/>
          </w:tcPr>
          <w:p w14:paraId="37528467" w14:textId="77777777" w:rsidR="000F3A98" w:rsidRPr="000F3A98" w:rsidRDefault="000F3A98" w:rsidP="005D1669">
            <w:pPr>
              <w:ind w:left="0"/>
              <w:rPr>
                <w:rFonts w:ascii="Verdana" w:hAnsi="Verdana" w:cs="Arial"/>
                <w:b/>
                <w:bCs/>
                <w:color w:val="000000"/>
                <w:sz w:val="20"/>
                <w:szCs w:val="20"/>
                <w:lang w:eastAsia="en-GB"/>
              </w:rPr>
            </w:pPr>
            <w:r w:rsidRPr="000F3A98">
              <w:rPr>
                <w:rFonts w:ascii="Verdana" w:hAnsi="Verdana" w:cs="Arial"/>
                <w:b/>
                <w:bCs/>
                <w:color w:val="000000"/>
                <w:sz w:val="20"/>
                <w:szCs w:val="20"/>
                <w:lang w:eastAsia="en-GB"/>
              </w:rPr>
              <w:t>Consistency of plant ID and name over time</w:t>
            </w:r>
          </w:p>
        </w:tc>
        <w:tc>
          <w:tcPr>
            <w:tcW w:w="3023" w:type="pct"/>
            <w:hideMark/>
          </w:tcPr>
          <w:p w14:paraId="73AE2DE5" w14:textId="65E3ED75" w:rsidR="000F3A98" w:rsidRPr="000F3A98" w:rsidRDefault="000F3A98" w:rsidP="00757BF7">
            <w:pPr>
              <w:spacing w:before="100" w:beforeAutospacing="1" w:after="100" w:afterAutospacing="1"/>
              <w:ind w:left="0"/>
              <w:rPr>
                <w:rFonts w:ascii="Verdana" w:hAnsi="Verdana"/>
                <w:sz w:val="20"/>
                <w:szCs w:val="20"/>
                <w:lang w:eastAsia="en-GB"/>
              </w:rPr>
            </w:pPr>
            <w:r w:rsidRPr="000F3A98">
              <w:rPr>
                <w:rFonts w:ascii="Verdana" w:hAnsi="Verdana" w:cs="Arial"/>
                <w:color w:val="000000"/>
                <w:sz w:val="20"/>
                <w:szCs w:val="20"/>
                <w:lang w:eastAsia="en-GB"/>
              </w:rPr>
              <w:t>Plant ID and name need to be consistent over time for plants reported in previous years</w:t>
            </w:r>
            <w:r w:rsidRPr="000F3A98">
              <w:rPr>
                <w:rFonts w:ascii="Verdana" w:hAnsi="Verdana"/>
                <w:sz w:val="20"/>
                <w:szCs w:val="20"/>
                <w:lang w:eastAsia="en-GB"/>
              </w:rPr>
              <w:t xml:space="preserve">. </w:t>
            </w:r>
          </w:p>
        </w:tc>
      </w:tr>
      <w:tr w:rsidR="000F3A98" w:rsidRPr="000F3A98" w14:paraId="47352940" w14:textId="77777777" w:rsidTr="000F3A98">
        <w:tc>
          <w:tcPr>
            <w:tcW w:w="1977" w:type="pct"/>
            <w:hideMark/>
          </w:tcPr>
          <w:p w14:paraId="29BCA445" w14:textId="77777777" w:rsidR="000F3A98" w:rsidRPr="000F3A98" w:rsidRDefault="000F3A98" w:rsidP="005D1669">
            <w:pPr>
              <w:ind w:left="0"/>
              <w:rPr>
                <w:rFonts w:ascii="Verdana" w:hAnsi="Verdana" w:cs="Arial"/>
                <w:b/>
                <w:bCs/>
                <w:color w:val="000000"/>
                <w:sz w:val="20"/>
                <w:szCs w:val="20"/>
                <w:lang w:eastAsia="en-GB"/>
              </w:rPr>
            </w:pPr>
            <w:r w:rsidRPr="000F3A98">
              <w:rPr>
                <w:rFonts w:ascii="Verdana" w:hAnsi="Verdana" w:cs="Arial"/>
                <w:b/>
                <w:bCs/>
                <w:color w:val="000000"/>
                <w:sz w:val="20"/>
                <w:szCs w:val="20"/>
                <w:lang w:eastAsia="en-GB"/>
              </w:rPr>
              <w:t>Location check</w:t>
            </w:r>
          </w:p>
        </w:tc>
        <w:tc>
          <w:tcPr>
            <w:tcW w:w="3023" w:type="pct"/>
            <w:hideMark/>
          </w:tcPr>
          <w:p w14:paraId="44F6B2C6" w14:textId="11CF399E" w:rsidR="000F3A98" w:rsidRPr="000F3A98" w:rsidRDefault="000F3A98" w:rsidP="00546B1A">
            <w:pPr>
              <w:spacing w:before="100" w:beforeAutospacing="1" w:after="100" w:afterAutospacing="1"/>
              <w:ind w:left="0"/>
              <w:rPr>
                <w:rFonts w:ascii="Verdana" w:hAnsi="Verdana"/>
                <w:sz w:val="20"/>
                <w:szCs w:val="20"/>
                <w:lang w:eastAsia="en-GB"/>
              </w:rPr>
            </w:pPr>
            <w:r w:rsidRPr="000F3A98">
              <w:rPr>
                <w:rFonts w:ascii="Verdana" w:hAnsi="Verdana" w:cs="Arial"/>
                <w:color w:val="000000"/>
                <w:sz w:val="20"/>
                <w:szCs w:val="20"/>
                <w:lang w:eastAsia="en-GB"/>
              </w:rPr>
              <w:t>Geographical coordinates are located within the reporting country and are provided with the required accuracy.</w:t>
            </w:r>
            <w:r w:rsidRPr="000F3A98">
              <w:rPr>
                <w:rFonts w:ascii="Verdana" w:hAnsi="Verdana"/>
                <w:sz w:val="20"/>
                <w:szCs w:val="20"/>
                <w:lang w:eastAsia="en-GB"/>
              </w:rPr>
              <w:t xml:space="preserve"> </w:t>
            </w:r>
          </w:p>
        </w:tc>
      </w:tr>
      <w:tr w:rsidR="000F3A98" w:rsidRPr="000F3A98" w14:paraId="3B6F606E" w14:textId="77777777" w:rsidTr="000F3A98">
        <w:tc>
          <w:tcPr>
            <w:tcW w:w="1977" w:type="pct"/>
            <w:hideMark/>
          </w:tcPr>
          <w:p w14:paraId="05E88311" w14:textId="77777777" w:rsidR="000F3A98" w:rsidRPr="000F3A98" w:rsidRDefault="000F3A98" w:rsidP="005D1669">
            <w:pPr>
              <w:ind w:left="0"/>
              <w:rPr>
                <w:rFonts w:ascii="Verdana" w:hAnsi="Verdana" w:cs="Arial"/>
                <w:b/>
                <w:bCs/>
                <w:color w:val="000000"/>
                <w:sz w:val="20"/>
                <w:szCs w:val="20"/>
                <w:lang w:eastAsia="en-GB"/>
              </w:rPr>
            </w:pPr>
            <w:r w:rsidRPr="000F3A98">
              <w:rPr>
                <w:rFonts w:ascii="Verdana" w:hAnsi="Verdana" w:cs="Arial"/>
                <w:b/>
                <w:bCs/>
                <w:color w:val="000000"/>
                <w:sz w:val="20"/>
                <w:szCs w:val="20"/>
                <w:lang w:eastAsia="en-GB"/>
              </w:rPr>
              <w:t>E-PRTR ID</w:t>
            </w:r>
          </w:p>
        </w:tc>
        <w:tc>
          <w:tcPr>
            <w:tcW w:w="3023" w:type="pct"/>
            <w:hideMark/>
          </w:tcPr>
          <w:p w14:paraId="43F8D0CF" w14:textId="11F41ABD" w:rsidR="000F3A98" w:rsidRPr="000F3A98" w:rsidRDefault="000F3A98" w:rsidP="00546B1A">
            <w:pPr>
              <w:spacing w:before="100" w:beforeAutospacing="1" w:after="100" w:afterAutospacing="1"/>
              <w:ind w:left="0"/>
              <w:rPr>
                <w:rFonts w:ascii="Verdana" w:hAnsi="Verdana"/>
                <w:sz w:val="20"/>
                <w:szCs w:val="20"/>
                <w:lang w:eastAsia="en-GB"/>
              </w:rPr>
            </w:pPr>
            <w:r w:rsidRPr="000F3A98">
              <w:rPr>
                <w:rFonts w:ascii="Verdana" w:hAnsi="Verdana" w:cs="Arial"/>
                <w:color w:val="000000"/>
                <w:sz w:val="20"/>
                <w:szCs w:val="20"/>
                <w:lang w:eastAsia="en-GB"/>
              </w:rPr>
              <w:t xml:space="preserve">For each LCP, the corresponding E-PRTR ID is provided, where it exists (very few LCPs are not reported to the E-PRTR when releasing emissions below the threholds set in the E-PRTR Regulation). </w:t>
            </w:r>
            <w:r w:rsidRPr="000F3A98">
              <w:rPr>
                <w:rFonts w:ascii="Verdana" w:hAnsi="Verdana"/>
                <w:sz w:val="20"/>
                <w:szCs w:val="20"/>
                <w:lang w:eastAsia="en-GB"/>
              </w:rPr>
              <w:t xml:space="preserve"> </w:t>
            </w:r>
          </w:p>
        </w:tc>
      </w:tr>
      <w:tr w:rsidR="000F3A98" w:rsidRPr="000F3A98" w14:paraId="45B6EEE8" w14:textId="77777777" w:rsidTr="000F3A98">
        <w:tc>
          <w:tcPr>
            <w:tcW w:w="1977" w:type="pct"/>
            <w:hideMark/>
          </w:tcPr>
          <w:p w14:paraId="5020750C" w14:textId="77777777" w:rsidR="000F3A98" w:rsidRPr="000F3A98" w:rsidRDefault="000F3A98" w:rsidP="005D1669">
            <w:pPr>
              <w:ind w:left="0"/>
              <w:rPr>
                <w:rFonts w:ascii="Verdana" w:hAnsi="Verdana" w:cs="Arial"/>
                <w:b/>
                <w:bCs/>
                <w:color w:val="000000"/>
                <w:sz w:val="20"/>
                <w:szCs w:val="20"/>
                <w:lang w:eastAsia="en-GB"/>
              </w:rPr>
            </w:pPr>
            <w:r w:rsidRPr="000F3A98">
              <w:rPr>
                <w:rFonts w:ascii="Verdana" w:hAnsi="Verdana" w:cs="Arial"/>
                <w:b/>
                <w:bCs/>
                <w:color w:val="000000"/>
                <w:sz w:val="20"/>
                <w:szCs w:val="20"/>
                <w:lang w:eastAsia="en-GB"/>
              </w:rPr>
              <w:t>Rated thermal input value</w:t>
            </w:r>
          </w:p>
        </w:tc>
        <w:tc>
          <w:tcPr>
            <w:tcW w:w="3023" w:type="pct"/>
            <w:hideMark/>
          </w:tcPr>
          <w:p w14:paraId="08371F42" w14:textId="56E41654" w:rsidR="000F3A98" w:rsidRPr="000F3A98" w:rsidRDefault="000F3A98" w:rsidP="00546B1A">
            <w:pPr>
              <w:spacing w:before="100" w:beforeAutospacing="1" w:after="100" w:afterAutospacing="1"/>
              <w:ind w:left="0"/>
              <w:rPr>
                <w:rFonts w:ascii="Verdana" w:hAnsi="Verdana" w:cs="Arial"/>
                <w:color w:val="000000"/>
                <w:sz w:val="20"/>
                <w:szCs w:val="20"/>
                <w:lang w:eastAsia="en-GB"/>
              </w:rPr>
            </w:pPr>
            <w:r w:rsidRPr="000F3A98">
              <w:rPr>
                <w:rFonts w:ascii="Verdana" w:hAnsi="Verdana" w:cs="Arial"/>
                <w:color w:val="000000"/>
                <w:sz w:val="20"/>
                <w:szCs w:val="20"/>
                <w:lang w:eastAsia="en-GB"/>
              </w:rPr>
              <w:t>Rated thermal input &gt; 7,000 MWth or &lt; 50 MWth is flagged and confirmation is requested. Outside these ranges, the figures are not realistic and are likely a misuse of units.</w:t>
            </w:r>
          </w:p>
        </w:tc>
      </w:tr>
      <w:tr w:rsidR="000F3A98" w:rsidRPr="000F3A98" w14:paraId="1686FF37" w14:textId="77777777" w:rsidTr="000F3A98">
        <w:tc>
          <w:tcPr>
            <w:tcW w:w="1977" w:type="pct"/>
            <w:hideMark/>
          </w:tcPr>
          <w:p w14:paraId="6B50A21A" w14:textId="77777777" w:rsidR="000F3A98" w:rsidRPr="000F3A98" w:rsidRDefault="000F3A98" w:rsidP="005D1669">
            <w:pPr>
              <w:ind w:left="0"/>
              <w:rPr>
                <w:rFonts w:ascii="Verdana" w:hAnsi="Verdana" w:cs="Arial"/>
                <w:b/>
                <w:bCs/>
                <w:color w:val="000000"/>
                <w:sz w:val="20"/>
                <w:szCs w:val="20"/>
                <w:lang w:eastAsia="en-GB"/>
              </w:rPr>
            </w:pPr>
            <w:r w:rsidRPr="000F3A98">
              <w:rPr>
                <w:rFonts w:ascii="Verdana" w:hAnsi="Verdana" w:cs="Arial"/>
                <w:b/>
                <w:bCs/>
                <w:color w:val="000000"/>
                <w:sz w:val="20"/>
                <w:szCs w:val="20"/>
                <w:lang w:eastAsia="en-GB"/>
              </w:rPr>
              <w:t>Plausibility of fuel input</w:t>
            </w:r>
          </w:p>
        </w:tc>
        <w:tc>
          <w:tcPr>
            <w:tcW w:w="3023" w:type="pct"/>
            <w:hideMark/>
          </w:tcPr>
          <w:p w14:paraId="0F67A739" w14:textId="5467EB63" w:rsidR="000F3A98" w:rsidRPr="000F3A98" w:rsidRDefault="000F3A98" w:rsidP="00757BF7">
            <w:pPr>
              <w:spacing w:before="100" w:beforeAutospacing="1" w:after="100" w:afterAutospacing="1"/>
              <w:ind w:left="0"/>
              <w:rPr>
                <w:rFonts w:ascii="Verdana" w:hAnsi="Verdana" w:cs="Arial"/>
                <w:color w:val="000000"/>
                <w:sz w:val="20"/>
                <w:szCs w:val="20"/>
                <w:lang w:eastAsia="en-GB"/>
              </w:rPr>
            </w:pPr>
            <w:r w:rsidRPr="000F3A98">
              <w:rPr>
                <w:rFonts w:ascii="Verdana" w:hAnsi="Verdana" w:cs="Arial"/>
                <w:color w:val="000000"/>
                <w:sz w:val="20"/>
                <w:szCs w:val="20"/>
                <w:lang w:eastAsia="en-GB"/>
              </w:rPr>
              <w:t>Flag cases where total fuel input is larger than rated thermal input (using the relationship between capacity and maximum TJ that are feasible to burn).</w:t>
            </w:r>
          </w:p>
        </w:tc>
      </w:tr>
      <w:tr w:rsidR="000F3A98" w:rsidRPr="000F3A98" w14:paraId="0E61ED8F" w14:textId="77777777" w:rsidTr="000F3A98">
        <w:tc>
          <w:tcPr>
            <w:tcW w:w="1977" w:type="pct"/>
            <w:hideMark/>
          </w:tcPr>
          <w:p w14:paraId="29D7F1A2" w14:textId="77777777" w:rsidR="000F3A98" w:rsidRPr="000F3A98" w:rsidRDefault="000F3A98" w:rsidP="005D1669">
            <w:pPr>
              <w:ind w:left="0"/>
              <w:rPr>
                <w:rFonts w:ascii="Verdana" w:hAnsi="Verdana" w:cs="Arial"/>
                <w:b/>
                <w:bCs/>
                <w:color w:val="000000"/>
                <w:sz w:val="20"/>
                <w:szCs w:val="20"/>
                <w:lang w:eastAsia="en-GB"/>
              </w:rPr>
            </w:pPr>
            <w:r w:rsidRPr="000F3A98">
              <w:rPr>
                <w:rFonts w:ascii="Verdana" w:hAnsi="Verdana" w:cs="Arial"/>
                <w:b/>
                <w:bCs/>
                <w:color w:val="000000"/>
                <w:sz w:val="20"/>
                <w:szCs w:val="20"/>
                <w:lang w:eastAsia="en-GB"/>
              </w:rPr>
              <w:t>Share in overall reported emissions</w:t>
            </w:r>
          </w:p>
        </w:tc>
        <w:tc>
          <w:tcPr>
            <w:tcW w:w="3023" w:type="pct"/>
            <w:hideMark/>
          </w:tcPr>
          <w:p w14:paraId="5C5D9D21" w14:textId="096D3C6E" w:rsidR="000F3A98" w:rsidRPr="000F3A98" w:rsidRDefault="000F3A98" w:rsidP="002A115B">
            <w:pPr>
              <w:spacing w:before="100" w:beforeAutospacing="1" w:after="100" w:afterAutospacing="1"/>
              <w:ind w:left="0"/>
              <w:rPr>
                <w:rFonts w:ascii="Verdana" w:hAnsi="Verdana" w:cs="Arial"/>
                <w:color w:val="000000"/>
                <w:sz w:val="20"/>
                <w:szCs w:val="20"/>
                <w:lang w:eastAsia="en-GB"/>
              </w:rPr>
            </w:pPr>
            <w:r w:rsidRPr="000F3A98">
              <w:rPr>
                <w:rFonts w:ascii="Verdana" w:hAnsi="Verdana" w:cs="Arial"/>
                <w:color w:val="000000"/>
                <w:sz w:val="20"/>
                <w:szCs w:val="20"/>
                <w:lang w:eastAsia="en-GB"/>
              </w:rPr>
              <w:t xml:space="preserve">The sum total LCPs emissions by pollutant is given as a percentage of national totals (reported under CLRTAP) for Energy, industrial combustion and refineries (NFR category 1A). LCP emissions must be below the figure provided to CLRTAP by definition. </w:t>
            </w:r>
          </w:p>
        </w:tc>
      </w:tr>
      <w:tr w:rsidR="000F3A98" w:rsidRPr="000F3A98" w14:paraId="2AA9FBB2" w14:textId="77777777" w:rsidTr="000F3A98">
        <w:tc>
          <w:tcPr>
            <w:tcW w:w="1977" w:type="pct"/>
            <w:hideMark/>
          </w:tcPr>
          <w:p w14:paraId="6FB5AB3E" w14:textId="77777777" w:rsidR="000F3A98" w:rsidRPr="000F3A98" w:rsidRDefault="000F3A98" w:rsidP="005D1669">
            <w:pPr>
              <w:ind w:left="0"/>
              <w:rPr>
                <w:rFonts w:ascii="Verdana" w:hAnsi="Verdana" w:cs="Arial"/>
                <w:b/>
                <w:bCs/>
                <w:color w:val="000000"/>
                <w:sz w:val="20"/>
                <w:szCs w:val="20"/>
                <w:lang w:eastAsia="en-GB"/>
              </w:rPr>
            </w:pPr>
            <w:r w:rsidRPr="000F3A98">
              <w:rPr>
                <w:rFonts w:ascii="Verdana" w:hAnsi="Verdana" w:cs="Arial"/>
                <w:b/>
                <w:bCs/>
                <w:color w:val="000000"/>
                <w:sz w:val="20"/>
                <w:szCs w:val="20"/>
                <w:lang w:eastAsia="en-GB"/>
              </w:rPr>
              <w:t>SO2 emission outlier test</w:t>
            </w:r>
          </w:p>
        </w:tc>
        <w:tc>
          <w:tcPr>
            <w:tcW w:w="3023" w:type="pct"/>
            <w:hideMark/>
          </w:tcPr>
          <w:p w14:paraId="277766A8" w14:textId="77777777" w:rsidR="000F3A98" w:rsidRPr="000F3A98" w:rsidRDefault="000F3A98" w:rsidP="005D1669">
            <w:pPr>
              <w:ind w:left="0"/>
              <w:rPr>
                <w:rFonts w:ascii="Verdana" w:hAnsi="Verdana" w:cs="Arial"/>
                <w:color w:val="000000"/>
                <w:sz w:val="20"/>
                <w:szCs w:val="20"/>
                <w:lang w:eastAsia="en-GB"/>
              </w:rPr>
            </w:pPr>
            <w:r w:rsidRPr="000F3A98">
              <w:rPr>
                <w:rFonts w:ascii="Verdana" w:hAnsi="Verdana" w:cs="Arial"/>
                <w:color w:val="000000"/>
                <w:sz w:val="20"/>
                <w:szCs w:val="20"/>
                <w:lang w:eastAsia="en-GB"/>
              </w:rPr>
              <w:t>SO2 emissions are estimated from fuel input, using average</w:t>
            </w:r>
            <w:r w:rsidRPr="000F3A98">
              <w:rPr>
                <w:rFonts w:ascii="Verdana" w:hAnsi="Verdana" w:cs="Arial"/>
                <w:color w:val="000000"/>
                <w:sz w:val="20"/>
                <w:szCs w:val="20"/>
                <w:lang w:eastAsia="en-GB"/>
              </w:rPr>
              <w:br/>
              <w:t>emission factors, and compared to actual reported emissions.</w:t>
            </w:r>
          </w:p>
        </w:tc>
      </w:tr>
      <w:tr w:rsidR="000F3A98" w:rsidRPr="000F3A98" w14:paraId="23DA65C7" w14:textId="77777777" w:rsidTr="000F3A98">
        <w:tc>
          <w:tcPr>
            <w:tcW w:w="1977" w:type="pct"/>
            <w:hideMark/>
          </w:tcPr>
          <w:p w14:paraId="17BD97B4" w14:textId="77777777" w:rsidR="000F3A98" w:rsidRPr="000F3A98" w:rsidRDefault="000F3A98" w:rsidP="005D1669">
            <w:pPr>
              <w:ind w:left="0"/>
              <w:rPr>
                <w:rFonts w:ascii="Verdana" w:hAnsi="Verdana" w:cs="Arial"/>
                <w:b/>
                <w:bCs/>
                <w:color w:val="000000"/>
                <w:sz w:val="20"/>
                <w:szCs w:val="20"/>
                <w:lang w:eastAsia="en-GB"/>
              </w:rPr>
            </w:pPr>
            <w:r w:rsidRPr="000F3A98">
              <w:rPr>
                <w:rFonts w:ascii="Verdana" w:hAnsi="Verdana" w:cs="Arial"/>
                <w:b/>
                <w:bCs/>
                <w:color w:val="000000"/>
                <w:sz w:val="20"/>
                <w:szCs w:val="20"/>
                <w:lang w:eastAsia="en-GB"/>
              </w:rPr>
              <w:t>NOx emission outlier test</w:t>
            </w:r>
          </w:p>
        </w:tc>
        <w:tc>
          <w:tcPr>
            <w:tcW w:w="3023" w:type="pct"/>
            <w:hideMark/>
          </w:tcPr>
          <w:p w14:paraId="5F7197D3" w14:textId="77777777" w:rsidR="000F3A98" w:rsidRPr="000F3A98" w:rsidRDefault="000F3A98" w:rsidP="005D1669">
            <w:pPr>
              <w:ind w:left="0"/>
              <w:rPr>
                <w:rFonts w:ascii="Verdana" w:hAnsi="Verdana" w:cs="Arial"/>
                <w:color w:val="000000"/>
                <w:sz w:val="20"/>
                <w:szCs w:val="20"/>
                <w:lang w:eastAsia="en-GB"/>
              </w:rPr>
            </w:pPr>
            <w:r w:rsidRPr="000F3A98">
              <w:rPr>
                <w:rFonts w:ascii="Verdana" w:hAnsi="Verdana" w:cs="Arial"/>
                <w:color w:val="000000"/>
                <w:sz w:val="20"/>
                <w:szCs w:val="20"/>
                <w:lang w:eastAsia="en-GB"/>
              </w:rPr>
              <w:t>NOx emissions are estimated from fuel input, using average</w:t>
            </w:r>
            <w:r w:rsidRPr="000F3A98">
              <w:rPr>
                <w:rFonts w:ascii="Verdana" w:hAnsi="Verdana" w:cs="Arial"/>
                <w:color w:val="000000"/>
                <w:sz w:val="20"/>
                <w:szCs w:val="20"/>
                <w:lang w:eastAsia="en-GB"/>
              </w:rPr>
              <w:br/>
              <w:t>emission factors, and compared to actual reported emissions.</w:t>
            </w:r>
          </w:p>
        </w:tc>
      </w:tr>
      <w:tr w:rsidR="000F3A98" w:rsidRPr="000F3A98" w14:paraId="0D37709A" w14:textId="77777777" w:rsidTr="000F3A98">
        <w:tc>
          <w:tcPr>
            <w:tcW w:w="1977" w:type="pct"/>
            <w:hideMark/>
          </w:tcPr>
          <w:p w14:paraId="08030E21" w14:textId="77777777" w:rsidR="000F3A98" w:rsidRPr="000F3A98" w:rsidRDefault="000F3A98" w:rsidP="005D1669">
            <w:pPr>
              <w:ind w:left="0"/>
              <w:rPr>
                <w:rFonts w:ascii="Verdana" w:hAnsi="Verdana" w:cs="Arial"/>
                <w:b/>
                <w:bCs/>
                <w:color w:val="000000"/>
                <w:sz w:val="20"/>
                <w:szCs w:val="20"/>
                <w:lang w:eastAsia="en-GB"/>
              </w:rPr>
            </w:pPr>
            <w:r w:rsidRPr="000F3A98">
              <w:rPr>
                <w:rFonts w:ascii="Verdana" w:hAnsi="Verdana" w:cs="Arial"/>
                <w:b/>
                <w:bCs/>
                <w:color w:val="000000"/>
                <w:sz w:val="20"/>
                <w:szCs w:val="20"/>
                <w:lang w:eastAsia="en-GB"/>
              </w:rPr>
              <w:t>Dust emission outlier test</w:t>
            </w:r>
          </w:p>
        </w:tc>
        <w:tc>
          <w:tcPr>
            <w:tcW w:w="3023" w:type="pct"/>
            <w:hideMark/>
          </w:tcPr>
          <w:p w14:paraId="7841BE88" w14:textId="77777777" w:rsidR="000F3A98" w:rsidRPr="000F3A98" w:rsidRDefault="000F3A98" w:rsidP="005D1669">
            <w:pPr>
              <w:ind w:left="0"/>
              <w:rPr>
                <w:rFonts w:ascii="Verdana" w:hAnsi="Verdana" w:cs="Arial"/>
                <w:color w:val="000000"/>
                <w:sz w:val="20"/>
                <w:szCs w:val="20"/>
                <w:lang w:eastAsia="en-GB"/>
              </w:rPr>
            </w:pPr>
            <w:r w:rsidRPr="000F3A98">
              <w:rPr>
                <w:rFonts w:ascii="Verdana" w:hAnsi="Verdana" w:cs="Arial"/>
                <w:color w:val="000000"/>
                <w:sz w:val="20"/>
                <w:szCs w:val="20"/>
                <w:lang w:eastAsia="en-GB"/>
              </w:rPr>
              <w:t>Dust emissions are estimated from fuel input, using average</w:t>
            </w:r>
            <w:r w:rsidRPr="000F3A98">
              <w:rPr>
                <w:rFonts w:ascii="Verdana" w:hAnsi="Verdana" w:cs="Arial"/>
                <w:color w:val="000000"/>
                <w:sz w:val="20"/>
                <w:szCs w:val="20"/>
                <w:lang w:eastAsia="en-GB"/>
              </w:rPr>
              <w:br/>
              <w:t>emission factors, and compared to actual reported emissions.</w:t>
            </w:r>
          </w:p>
        </w:tc>
      </w:tr>
      <w:tr w:rsidR="000F3A98" w:rsidRPr="000F3A98" w14:paraId="3570ED8A" w14:textId="77777777" w:rsidTr="000F3A98">
        <w:tc>
          <w:tcPr>
            <w:tcW w:w="1977" w:type="pct"/>
            <w:hideMark/>
          </w:tcPr>
          <w:p w14:paraId="283B951C" w14:textId="77777777" w:rsidR="000F3A98" w:rsidRPr="000F3A98" w:rsidRDefault="000F3A98" w:rsidP="005D1669">
            <w:pPr>
              <w:ind w:left="0"/>
              <w:rPr>
                <w:rFonts w:ascii="Verdana" w:hAnsi="Verdana" w:cs="Arial"/>
                <w:b/>
                <w:bCs/>
                <w:color w:val="000000"/>
                <w:sz w:val="20"/>
                <w:szCs w:val="20"/>
                <w:lang w:eastAsia="en-GB"/>
              </w:rPr>
            </w:pPr>
            <w:r w:rsidRPr="000F3A98">
              <w:rPr>
                <w:rFonts w:ascii="Verdana" w:hAnsi="Verdana" w:cs="Arial"/>
                <w:b/>
                <w:bCs/>
                <w:color w:val="000000"/>
                <w:sz w:val="20"/>
                <w:szCs w:val="20"/>
                <w:lang w:eastAsia="en-GB"/>
              </w:rPr>
              <w:t>Consistency with emission trend at national level</w:t>
            </w:r>
          </w:p>
        </w:tc>
        <w:tc>
          <w:tcPr>
            <w:tcW w:w="3023" w:type="pct"/>
            <w:hideMark/>
          </w:tcPr>
          <w:p w14:paraId="10D423DF" w14:textId="0D3A8726" w:rsidR="000F3A98" w:rsidRPr="000F3A98" w:rsidRDefault="000F3A98" w:rsidP="002A115B">
            <w:pPr>
              <w:ind w:left="0"/>
              <w:rPr>
                <w:rFonts w:ascii="Verdana" w:hAnsi="Verdana" w:cs="Arial"/>
                <w:color w:val="000000"/>
                <w:sz w:val="20"/>
                <w:szCs w:val="20"/>
                <w:lang w:eastAsia="en-GB"/>
              </w:rPr>
            </w:pPr>
            <w:r w:rsidRPr="000F3A98">
              <w:rPr>
                <w:rFonts w:ascii="Verdana" w:hAnsi="Verdana" w:cs="Arial"/>
                <w:color w:val="000000"/>
                <w:sz w:val="20"/>
                <w:szCs w:val="20"/>
                <w:lang w:eastAsia="en-GB"/>
              </w:rPr>
              <w:t>Emissions reported at national level for the reference year are similar to the average of the three previous years.</w:t>
            </w:r>
          </w:p>
        </w:tc>
      </w:tr>
    </w:tbl>
    <w:p w14:paraId="762C1CE7" w14:textId="77777777" w:rsidR="00740DFA" w:rsidRDefault="00740DFA" w:rsidP="00740DFA">
      <w:pPr>
        <w:ind w:left="0"/>
        <w:rPr>
          <w:lang w:eastAsia="en-GB"/>
        </w:rPr>
      </w:pPr>
    </w:p>
    <w:p w14:paraId="4CE0D7F6" w14:textId="77777777" w:rsidR="00740DFA" w:rsidRPr="00481405" w:rsidRDefault="00740DFA" w:rsidP="00740DFA">
      <w:pPr>
        <w:ind w:left="0"/>
        <w:rPr>
          <w:lang w:eastAsia="en-GB"/>
        </w:rPr>
      </w:pPr>
    </w:p>
    <w:p w14:paraId="3BDD3D30" w14:textId="26D1BD4F" w:rsidR="00481405" w:rsidRDefault="00481405" w:rsidP="00481405">
      <w:pPr>
        <w:pStyle w:val="Heading1"/>
        <w:rPr>
          <w:lang w:eastAsia="en-GB"/>
        </w:rPr>
      </w:pPr>
      <w:bookmarkStart w:id="40" w:name="_Ref499883211"/>
      <w:bookmarkStart w:id="41" w:name="_Toc500173261"/>
      <w:r>
        <w:rPr>
          <w:lang w:eastAsia="en-GB"/>
        </w:rPr>
        <w:t>Quality assurance after submission</w:t>
      </w:r>
      <w:bookmarkEnd w:id="40"/>
      <w:bookmarkEnd w:id="41"/>
    </w:p>
    <w:p w14:paraId="530B9E2D" w14:textId="1769613B" w:rsidR="000F3A98" w:rsidRPr="000F3A98" w:rsidRDefault="000F3A98" w:rsidP="000A0124">
      <w:pPr>
        <w:ind w:left="0"/>
        <w:rPr>
          <w:rFonts w:ascii="Verdana" w:hAnsi="Verdana" w:cs="Arial"/>
          <w:sz w:val="20"/>
          <w:szCs w:val="20"/>
        </w:rPr>
      </w:pPr>
      <w:r w:rsidRPr="000F3A98">
        <w:rPr>
          <w:rFonts w:ascii="Verdana" w:hAnsi="Verdana" w:cs="Arial"/>
          <w:sz w:val="20"/>
          <w:szCs w:val="20"/>
        </w:rPr>
        <w:t xml:space="preserve">When the country submission is completed (step 10 as described in Section </w:t>
      </w:r>
      <w:r w:rsidRPr="000F3A98">
        <w:rPr>
          <w:rFonts w:ascii="Verdana" w:hAnsi="Verdana" w:cs="Arial"/>
          <w:sz w:val="20"/>
          <w:szCs w:val="20"/>
        </w:rPr>
        <w:fldChar w:fldCharType="begin"/>
      </w:r>
      <w:r w:rsidRPr="000F3A98">
        <w:rPr>
          <w:rFonts w:ascii="Verdana" w:hAnsi="Verdana" w:cs="Arial"/>
          <w:sz w:val="20"/>
          <w:szCs w:val="20"/>
        </w:rPr>
        <w:instrText xml:space="preserve"> REF _Ref500172664 \r \h </w:instrText>
      </w:r>
      <w:r>
        <w:rPr>
          <w:rFonts w:ascii="Verdana" w:hAnsi="Verdana" w:cs="Arial"/>
          <w:sz w:val="20"/>
          <w:szCs w:val="20"/>
        </w:rPr>
        <w:instrText xml:space="preserve"> \* MERGEFORMAT </w:instrText>
      </w:r>
      <w:r w:rsidRPr="000F3A98">
        <w:rPr>
          <w:rFonts w:ascii="Verdana" w:hAnsi="Verdana" w:cs="Arial"/>
          <w:sz w:val="20"/>
          <w:szCs w:val="20"/>
        </w:rPr>
      </w:r>
      <w:r w:rsidRPr="000F3A98">
        <w:rPr>
          <w:rFonts w:ascii="Verdana" w:hAnsi="Verdana" w:cs="Arial"/>
          <w:sz w:val="20"/>
          <w:szCs w:val="20"/>
        </w:rPr>
        <w:fldChar w:fldCharType="separate"/>
      </w:r>
      <w:r w:rsidRPr="000F3A98">
        <w:rPr>
          <w:rFonts w:ascii="Verdana" w:hAnsi="Verdana" w:cs="Arial"/>
          <w:sz w:val="20"/>
          <w:szCs w:val="20"/>
        </w:rPr>
        <w:t>7</w:t>
      </w:r>
      <w:r w:rsidRPr="000F3A98">
        <w:rPr>
          <w:rFonts w:ascii="Verdana" w:hAnsi="Verdana" w:cs="Arial"/>
          <w:sz w:val="20"/>
          <w:szCs w:val="20"/>
        </w:rPr>
        <w:fldChar w:fldCharType="end"/>
      </w:r>
      <w:r w:rsidRPr="000F3A98">
        <w:rPr>
          <w:rFonts w:ascii="Verdana" w:hAnsi="Verdana" w:cs="Arial"/>
          <w:sz w:val="20"/>
          <w:szCs w:val="20"/>
        </w:rPr>
        <w:t>), the EEA peoceeds with a series of manual check on the data. These checks are compiled in a “</w:t>
      </w:r>
      <w:r w:rsidR="000A0124" w:rsidRPr="000F3A98">
        <w:rPr>
          <w:rFonts w:ascii="Verdana" w:hAnsi="Verdana" w:cs="Arial"/>
          <w:sz w:val="20"/>
          <w:szCs w:val="20"/>
        </w:rPr>
        <w:t>feedback file</w:t>
      </w:r>
      <w:r w:rsidRPr="000F3A98">
        <w:rPr>
          <w:rFonts w:ascii="Verdana" w:hAnsi="Verdana" w:cs="Arial"/>
          <w:sz w:val="20"/>
          <w:szCs w:val="20"/>
        </w:rPr>
        <w:t>”</w:t>
      </w:r>
      <w:r w:rsidR="000A0124" w:rsidRPr="000F3A98">
        <w:rPr>
          <w:rFonts w:ascii="Verdana" w:hAnsi="Verdana" w:cs="Arial"/>
          <w:sz w:val="20"/>
          <w:szCs w:val="20"/>
        </w:rPr>
        <w:t xml:space="preserve">. </w:t>
      </w:r>
    </w:p>
    <w:p w14:paraId="5B4A970F" w14:textId="77777777" w:rsidR="000F3A98" w:rsidRPr="000F3A98" w:rsidRDefault="000F3A98" w:rsidP="000A0124">
      <w:pPr>
        <w:ind w:left="0"/>
        <w:rPr>
          <w:rFonts w:ascii="Verdana" w:hAnsi="Verdana" w:cs="Arial"/>
          <w:sz w:val="20"/>
          <w:szCs w:val="20"/>
        </w:rPr>
      </w:pPr>
    </w:p>
    <w:p w14:paraId="15847F62" w14:textId="441B644A" w:rsidR="00740DFA" w:rsidRPr="000F3A98" w:rsidRDefault="000A0124" w:rsidP="000A0124">
      <w:pPr>
        <w:ind w:left="0"/>
        <w:rPr>
          <w:rFonts w:ascii="Verdana" w:hAnsi="Verdana" w:cs="Arial"/>
          <w:sz w:val="20"/>
          <w:szCs w:val="20"/>
        </w:rPr>
      </w:pPr>
      <w:r w:rsidRPr="000F3A98">
        <w:rPr>
          <w:rFonts w:ascii="Verdana" w:hAnsi="Verdana" w:cs="Arial"/>
          <w:sz w:val="20"/>
          <w:szCs w:val="20"/>
        </w:rPr>
        <w:t>The feedback files include a worksheet with “step 1” checks (largely based on the checks in CDR) and a worksheet with “step 2” checks (comparison to E-PRTR data).</w:t>
      </w:r>
    </w:p>
    <w:p w14:paraId="79568AB1" w14:textId="77777777" w:rsidR="00757BF7" w:rsidRPr="000F3A98" w:rsidRDefault="00757BF7" w:rsidP="000A0124">
      <w:pPr>
        <w:ind w:left="0"/>
        <w:rPr>
          <w:rFonts w:ascii="Verdana" w:hAnsi="Verdana" w:cs="Arial"/>
          <w:sz w:val="20"/>
          <w:szCs w:val="20"/>
        </w:rPr>
      </w:pPr>
    </w:p>
    <w:p w14:paraId="26CBAD15" w14:textId="77777777" w:rsidR="000F3A98" w:rsidRPr="000F3A98" w:rsidRDefault="000A0124" w:rsidP="000A0124">
      <w:pPr>
        <w:ind w:left="0"/>
        <w:rPr>
          <w:rFonts w:ascii="Verdana" w:hAnsi="Verdana" w:cs="Arial"/>
          <w:sz w:val="20"/>
          <w:szCs w:val="20"/>
        </w:rPr>
      </w:pPr>
      <w:r w:rsidRPr="000F3A98">
        <w:rPr>
          <w:rFonts w:ascii="Verdana" w:hAnsi="Verdana" w:cs="Arial"/>
          <w:sz w:val="20"/>
          <w:szCs w:val="20"/>
        </w:rPr>
        <w:t xml:space="preserve">The EEA will notify countries on their submission’s quality and attach the relevant ‘feedback file‘. Countries will be given 15 working days to react. </w:t>
      </w:r>
    </w:p>
    <w:p w14:paraId="78D37CFA" w14:textId="77777777" w:rsidR="000F3A98" w:rsidRPr="000F3A98" w:rsidRDefault="000F3A98" w:rsidP="000A0124">
      <w:pPr>
        <w:ind w:left="0"/>
        <w:rPr>
          <w:rFonts w:ascii="Verdana" w:hAnsi="Verdana" w:cs="Arial"/>
          <w:sz w:val="20"/>
          <w:szCs w:val="20"/>
        </w:rPr>
      </w:pPr>
    </w:p>
    <w:p w14:paraId="466C54DE" w14:textId="162D3CD4" w:rsidR="000A0124" w:rsidRPr="000F3A98" w:rsidRDefault="000A0124" w:rsidP="000A0124">
      <w:pPr>
        <w:ind w:left="0"/>
        <w:rPr>
          <w:rFonts w:ascii="Verdana" w:hAnsi="Verdana" w:cs="Arial"/>
          <w:sz w:val="20"/>
          <w:szCs w:val="20"/>
        </w:rPr>
      </w:pPr>
      <w:r w:rsidRPr="000F3A98">
        <w:rPr>
          <w:rFonts w:ascii="Verdana" w:hAnsi="Verdana" w:cs="Arial"/>
          <w:sz w:val="20"/>
          <w:szCs w:val="20"/>
        </w:rPr>
        <w:t xml:space="preserve">Countries </w:t>
      </w:r>
      <w:r w:rsidR="000F3A98" w:rsidRPr="000F3A98">
        <w:rPr>
          <w:rFonts w:ascii="Verdana" w:hAnsi="Verdana" w:cs="Arial"/>
          <w:sz w:val="20"/>
          <w:szCs w:val="20"/>
        </w:rPr>
        <w:t>are usually asked to either</w:t>
      </w:r>
      <w:r w:rsidRPr="000F3A98">
        <w:rPr>
          <w:rFonts w:ascii="Verdana" w:hAnsi="Verdana" w:cs="Arial"/>
          <w:sz w:val="20"/>
          <w:szCs w:val="20"/>
        </w:rPr>
        <w:t>:</w:t>
      </w:r>
    </w:p>
    <w:p w14:paraId="45009321" w14:textId="6FE03A9E" w:rsidR="000A0124" w:rsidRPr="000F3A98" w:rsidRDefault="000A0124" w:rsidP="000A0124">
      <w:pPr>
        <w:pStyle w:val="ListParagraph"/>
        <w:numPr>
          <w:ilvl w:val="1"/>
          <w:numId w:val="23"/>
        </w:numPr>
        <w:contextualSpacing w:val="0"/>
        <w:rPr>
          <w:rFonts w:ascii="Verdana" w:hAnsi="Verdana" w:cs="Arial"/>
          <w:sz w:val="20"/>
          <w:szCs w:val="20"/>
        </w:rPr>
      </w:pPr>
      <w:r w:rsidRPr="000F3A98">
        <w:rPr>
          <w:rFonts w:ascii="Verdana" w:hAnsi="Verdana" w:cs="Arial"/>
          <w:sz w:val="20"/>
          <w:szCs w:val="20"/>
        </w:rPr>
        <w:t xml:space="preserve">Confirm correctness of the data by clarifying the issues raised in the feedback file. This confirmation </w:t>
      </w:r>
      <w:r w:rsidR="000F3A98" w:rsidRPr="000F3A98">
        <w:rPr>
          <w:rFonts w:ascii="Verdana" w:hAnsi="Verdana" w:cs="Arial"/>
          <w:sz w:val="20"/>
          <w:szCs w:val="20"/>
        </w:rPr>
        <w:t>is</w:t>
      </w:r>
      <w:r w:rsidRPr="000F3A98">
        <w:rPr>
          <w:rFonts w:ascii="Verdana" w:hAnsi="Verdana" w:cs="Arial"/>
          <w:sz w:val="20"/>
          <w:szCs w:val="20"/>
        </w:rPr>
        <w:t xml:space="preserve"> recorded in the feedback file</w:t>
      </w:r>
      <w:r w:rsidR="000F3A98" w:rsidRPr="000F3A98">
        <w:rPr>
          <w:rFonts w:ascii="Verdana" w:hAnsi="Verdana" w:cs="Arial"/>
          <w:sz w:val="20"/>
          <w:szCs w:val="20"/>
        </w:rPr>
        <w:t xml:space="preserve"> asn sent back by email</w:t>
      </w:r>
      <w:r w:rsidRPr="000F3A98">
        <w:rPr>
          <w:rFonts w:ascii="Verdana" w:hAnsi="Verdana" w:cs="Arial"/>
          <w:sz w:val="20"/>
          <w:szCs w:val="20"/>
        </w:rPr>
        <w:t>.</w:t>
      </w:r>
    </w:p>
    <w:p w14:paraId="0835B03F" w14:textId="3B6D46F2" w:rsidR="000F3A98" w:rsidRPr="000F3A98" w:rsidRDefault="000F3A98" w:rsidP="000F3A98">
      <w:pPr>
        <w:pStyle w:val="ListParagraph"/>
        <w:ind w:left="1440"/>
        <w:contextualSpacing w:val="0"/>
        <w:rPr>
          <w:rFonts w:ascii="Verdana" w:hAnsi="Verdana" w:cs="Arial"/>
          <w:sz w:val="20"/>
          <w:szCs w:val="20"/>
        </w:rPr>
      </w:pPr>
    </w:p>
    <w:p w14:paraId="6A477D4A" w14:textId="6529F319" w:rsidR="000F3A98" w:rsidRPr="000F3A98" w:rsidRDefault="000F3A98" w:rsidP="000F3A98">
      <w:pPr>
        <w:pStyle w:val="ListParagraph"/>
        <w:ind w:left="1440"/>
        <w:contextualSpacing w:val="0"/>
        <w:rPr>
          <w:rFonts w:ascii="Verdana" w:hAnsi="Verdana" w:cs="Arial"/>
          <w:sz w:val="20"/>
          <w:szCs w:val="20"/>
        </w:rPr>
      </w:pPr>
      <w:r w:rsidRPr="000F3A98">
        <w:rPr>
          <w:rFonts w:ascii="Verdana" w:hAnsi="Verdana" w:cs="Arial"/>
          <w:sz w:val="20"/>
          <w:szCs w:val="20"/>
        </w:rPr>
        <w:t>OR</w:t>
      </w:r>
    </w:p>
    <w:p w14:paraId="5CD02F92" w14:textId="77777777" w:rsidR="000F3A98" w:rsidRPr="000F3A98" w:rsidRDefault="000F3A98" w:rsidP="000F3A98">
      <w:pPr>
        <w:pStyle w:val="ListParagraph"/>
        <w:ind w:left="1440"/>
        <w:contextualSpacing w:val="0"/>
        <w:rPr>
          <w:rFonts w:ascii="Verdana" w:hAnsi="Verdana" w:cs="Arial"/>
          <w:sz w:val="20"/>
          <w:szCs w:val="20"/>
        </w:rPr>
      </w:pPr>
    </w:p>
    <w:p w14:paraId="42192198" w14:textId="6388AE50" w:rsidR="000A0124" w:rsidRPr="000F3A98" w:rsidRDefault="000F3A98" w:rsidP="000A0124">
      <w:pPr>
        <w:pStyle w:val="ListParagraph"/>
        <w:numPr>
          <w:ilvl w:val="1"/>
          <w:numId w:val="23"/>
        </w:numPr>
        <w:contextualSpacing w:val="0"/>
        <w:rPr>
          <w:rFonts w:ascii="Verdana" w:hAnsi="Verdana" w:cs="Arial"/>
          <w:sz w:val="20"/>
          <w:szCs w:val="20"/>
        </w:rPr>
      </w:pPr>
      <w:r w:rsidRPr="000F3A98">
        <w:rPr>
          <w:rFonts w:ascii="Verdana" w:hAnsi="Verdana" w:cs="Arial"/>
          <w:sz w:val="20"/>
          <w:szCs w:val="20"/>
        </w:rPr>
        <w:t>If errors are confirmed, countries must r</w:t>
      </w:r>
      <w:r w:rsidR="000A0124" w:rsidRPr="000F3A98">
        <w:rPr>
          <w:rFonts w:ascii="Verdana" w:hAnsi="Verdana" w:cs="Arial"/>
          <w:sz w:val="20"/>
          <w:szCs w:val="20"/>
        </w:rPr>
        <w:t xml:space="preserve">esubmit the data and provide clarifications. The clarifications </w:t>
      </w:r>
      <w:r w:rsidRPr="000F3A98">
        <w:rPr>
          <w:rFonts w:ascii="Verdana" w:hAnsi="Verdana" w:cs="Arial"/>
          <w:sz w:val="20"/>
          <w:szCs w:val="20"/>
        </w:rPr>
        <w:t>are</w:t>
      </w:r>
      <w:r w:rsidR="000A0124" w:rsidRPr="000F3A98">
        <w:rPr>
          <w:rFonts w:ascii="Verdana" w:hAnsi="Verdana" w:cs="Arial"/>
          <w:sz w:val="20"/>
          <w:szCs w:val="20"/>
        </w:rPr>
        <w:t xml:space="preserve"> </w:t>
      </w:r>
      <w:r w:rsidRPr="000F3A98">
        <w:rPr>
          <w:rFonts w:ascii="Verdana" w:hAnsi="Verdana" w:cs="Arial"/>
          <w:sz w:val="20"/>
          <w:szCs w:val="20"/>
        </w:rPr>
        <w:t xml:space="preserve">also </w:t>
      </w:r>
      <w:r w:rsidR="000A0124" w:rsidRPr="000F3A98">
        <w:rPr>
          <w:rFonts w:ascii="Verdana" w:hAnsi="Verdana" w:cs="Arial"/>
          <w:sz w:val="20"/>
          <w:szCs w:val="20"/>
        </w:rPr>
        <w:t>recorded in the feedback file</w:t>
      </w:r>
      <w:r w:rsidRPr="000F3A98">
        <w:rPr>
          <w:rFonts w:ascii="Verdana" w:hAnsi="Verdana" w:cs="Arial"/>
          <w:sz w:val="20"/>
          <w:szCs w:val="20"/>
        </w:rPr>
        <w:t>, sent back by email</w:t>
      </w:r>
      <w:r w:rsidR="000A0124" w:rsidRPr="000F3A98">
        <w:rPr>
          <w:rFonts w:ascii="Verdana" w:hAnsi="Verdana" w:cs="Arial"/>
          <w:sz w:val="20"/>
          <w:szCs w:val="20"/>
        </w:rPr>
        <w:t>.</w:t>
      </w:r>
    </w:p>
    <w:p w14:paraId="53E17740" w14:textId="77777777" w:rsidR="000F3A98" w:rsidRPr="000F3A98" w:rsidRDefault="000F3A98" w:rsidP="000F3A98">
      <w:pPr>
        <w:pStyle w:val="ListParagraph"/>
        <w:ind w:left="1440"/>
        <w:contextualSpacing w:val="0"/>
        <w:rPr>
          <w:rFonts w:ascii="Verdana" w:hAnsi="Verdana" w:cs="Arial"/>
          <w:sz w:val="20"/>
          <w:szCs w:val="20"/>
        </w:rPr>
      </w:pPr>
    </w:p>
    <w:p w14:paraId="67B2FD34" w14:textId="11171182" w:rsidR="000A0124" w:rsidRPr="000F3A98" w:rsidRDefault="000F3A98" w:rsidP="000A0124">
      <w:pPr>
        <w:ind w:left="0"/>
        <w:rPr>
          <w:rFonts w:ascii="Verdana" w:hAnsi="Verdana"/>
          <w:lang w:eastAsia="en-GB"/>
        </w:rPr>
      </w:pPr>
      <w:r w:rsidRPr="000F3A98">
        <w:rPr>
          <w:rFonts w:ascii="Verdana" w:hAnsi="Verdana" w:cs="Arial"/>
          <w:sz w:val="20"/>
          <w:szCs w:val="20"/>
        </w:rPr>
        <w:t xml:space="preserve">The EEA documents these interactions with countres in the final publication of the LCP database. </w:t>
      </w:r>
    </w:p>
    <w:p w14:paraId="61B7D7E3" w14:textId="32845631" w:rsidR="00481405" w:rsidRDefault="00481405" w:rsidP="00481405">
      <w:pPr>
        <w:pStyle w:val="Heading1"/>
        <w:rPr>
          <w:lang w:eastAsia="en-GB"/>
        </w:rPr>
      </w:pPr>
      <w:bookmarkStart w:id="42" w:name="_Toc500173262"/>
      <w:r>
        <w:rPr>
          <w:lang w:eastAsia="en-GB"/>
        </w:rPr>
        <w:t>Resubmission of data reported under the LCP Directive</w:t>
      </w:r>
      <w:bookmarkEnd w:id="42"/>
      <w:r>
        <w:rPr>
          <w:lang w:eastAsia="en-GB"/>
        </w:rPr>
        <w:t xml:space="preserve"> </w:t>
      </w:r>
      <w:bookmarkEnd w:id="0"/>
    </w:p>
    <w:p w14:paraId="19EB6A3F" w14:textId="77777777" w:rsidR="000A0124" w:rsidRPr="000F3A98" w:rsidRDefault="000A0124" w:rsidP="000A0124">
      <w:pPr>
        <w:rPr>
          <w:rFonts w:ascii="Verdana" w:hAnsi="Verdana"/>
          <w:lang w:eastAsia="en-GB"/>
        </w:rPr>
      </w:pPr>
    </w:p>
    <w:p w14:paraId="27686BC0" w14:textId="77777777" w:rsidR="000A0124" w:rsidRPr="000F3A98" w:rsidRDefault="000A0124" w:rsidP="000F3A98">
      <w:pPr>
        <w:autoSpaceDE w:val="0"/>
        <w:autoSpaceDN w:val="0"/>
        <w:adjustRightInd w:val="0"/>
        <w:ind w:left="0"/>
        <w:jc w:val="both"/>
        <w:rPr>
          <w:rFonts w:ascii="Verdana" w:hAnsi="Verdana" w:cs="Arial"/>
          <w:sz w:val="20"/>
          <w:szCs w:val="20"/>
        </w:rPr>
      </w:pPr>
      <w:r w:rsidRPr="000F3A98">
        <w:rPr>
          <w:rFonts w:ascii="Verdana" w:hAnsi="Verdana" w:cs="Arial"/>
          <w:sz w:val="20"/>
          <w:szCs w:val="20"/>
        </w:rPr>
        <w:t>The EEA has discontinued the reporting tool under the previous obligation under LCPD. If countries are to make corrections of the data reported under that pre-exiting obligation, such reports have to be transmitted independently, contacting EEA (</w:t>
      </w:r>
      <w:hyperlink r:id="rId91" w:history="1">
        <w:r w:rsidRPr="000F3A98">
          <w:rPr>
            <w:rStyle w:val="Hyperlink"/>
            <w:rFonts w:cs="Arial"/>
            <w:sz w:val="20"/>
            <w:szCs w:val="20"/>
          </w:rPr>
          <w:t>marthe.granger@eea.europa.eu</w:t>
        </w:r>
      </w:hyperlink>
      <w:r w:rsidRPr="000F3A98">
        <w:rPr>
          <w:rFonts w:ascii="Verdana" w:hAnsi="Verdana" w:cs="Arial"/>
          <w:sz w:val="20"/>
          <w:szCs w:val="20"/>
        </w:rPr>
        <w:t>) in order to implement the updates.</w:t>
      </w:r>
    </w:p>
    <w:p w14:paraId="6BFA5A52" w14:textId="77777777" w:rsidR="000A0124" w:rsidRPr="000F3A98" w:rsidRDefault="000A0124" w:rsidP="000A0124">
      <w:pPr>
        <w:autoSpaceDE w:val="0"/>
        <w:autoSpaceDN w:val="0"/>
        <w:adjustRightInd w:val="0"/>
        <w:jc w:val="both"/>
        <w:rPr>
          <w:rFonts w:ascii="Verdana" w:hAnsi="Verdana" w:cs="Arial"/>
          <w:sz w:val="20"/>
          <w:szCs w:val="20"/>
        </w:rPr>
      </w:pPr>
    </w:p>
    <w:p w14:paraId="7E67F71E" w14:textId="77777777" w:rsidR="000A0124" w:rsidRPr="000F3A98" w:rsidRDefault="000A0124" w:rsidP="000F3A98">
      <w:pPr>
        <w:autoSpaceDE w:val="0"/>
        <w:autoSpaceDN w:val="0"/>
        <w:adjustRightInd w:val="0"/>
        <w:ind w:left="0"/>
        <w:jc w:val="both"/>
        <w:rPr>
          <w:rFonts w:ascii="Verdana" w:hAnsi="Verdana" w:cs="Arial"/>
          <w:sz w:val="20"/>
          <w:szCs w:val="20"/>
        </w:rPr>
      </w:pPr>
      <w:r w:rsidRPr="000F3A98">
        <w:rPr>
          <w:rFonts w:ascii="Verdana" w:hAnsi="Verdana" w:cs="Arial"/>
          <w:sz w:val="20"/>
          <w:szCs w:val="20"/>
        </w:rPr>
        <w:t xml:space="preserve">A specific mechanism will be enabled bilaterally to ensure the easiest and less burdensome procedure for these corrections. </w:t>
      </w:r>
    </w:p>
    <w:p w14:paraId="0E52C995" w14:textId="26F1DAED" w:rsidR="00740DFA" w:rsidRPr="000F3A98" w:rsidRDefault="00740DFA" w:rsidP="000A0124">
      <w:pPr>
        <w:ind w:left="0"/>
        <w:rPr>
          <w:rFonts w:ascii="Verdana" w:hAnsi="Verdana" w:cs="Arial"/>
          <w:sz w:val="20"/>
          <w:szCs w:val="20"/>
          <w:lang w:eastAsia="en-GB"/>
        </w:rPr>
      </w:pPr>
    </w:p>
    <w:sectPr w:rsidR="00740DFA" w:rsidRPr="000F3A98" w:rsidSect="007B590F">
      <w:headerReference w:type="default" r:id="rId92"/>
      <w:footerReference w:type="default" r:id="rId93"/>
      <w:headerReference w:type="first" r:id="rId94"/>
      <w:pgSz w:w="11907" w:h="16840"/>
      <w:pgMar w:top="1843" w:right="1247" w:bottom="567" w:left="1021" w:header="567" w:footer="39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008667" w14:textId="77777777" w:rsidR="005370E8" w:rsidRDefault="005370E8" w:rsidP="00EC5D42">
      <w:r>
        <w:separator/>
      </w:r>
    </w:p>
    <w:p w14:paraId="0930D77E" w14:textId="77777777" w:rsidR="005370E8" w:rsidRDefault="005370E8"/>
    <w:p w14:paraId="31C7A77C" w14:textId="77777777" w:rsidR="005370E8" w:rsidRDefault="005370E8" w:rsidP="004143F9"/>
  </w:endnote>
  <w:endnote w:type="continuationSeparator" w:id="0">
    <w:p w14:paraId="324EC9EB" w14:textId="77777777" w:rsidR="005370E8" w:rsidRDefault="005370E8" w:rsidP="00EC5D42">
      <w:r>
        <w:continuationSeparator/>
      </w:r>
    </w:p>
    <w:p w14:paraId="13A50521" w14:textId="77777777" w:rsidR="005370E8" w:rsidRDefault="005370E8"/>
    <w:p w14:paraId="3CC284C7" w14:textId="77777777" w:rsidR="005370E8" w:rsidRDefault="005370E8" w:rsidP="004143F9"/>
  </w:endnote>
  <w:endnote w:type="continuationNotice" w:id="1">
    <w:p w14:paraId="184B6C6D" w14:textId="77777777" w:rsidR="005370E8" w:rsidRDefault="005370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ヒラギノ角ゴ Pro W3">
    <w:altName w:val="MS PMincho"/>
    <w:panose1 w:val="00000000000000000000"/>
    <w:charset w:val="80"/>
    <w:family w:val="roman"/>
    <w:notTrueType/>
    <w:pitch w:val="default"/>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Avenir 55">
    <w:altName w:val="Arial"/>
    <w:panose1 w:val="00000000000000000000"/>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EUAlbertina">
    <w:altName w:val="EU Albertina"/>
    <w:panose1 w:val="00000000000000000000"/>
    <w:charset w:val="00"/>
    <w:family w:val="roman"/>
    <w:notTrueType/>
    <w:pitch w:val="default"/>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Open Sans">
    <w:altName w:val="Tahoma"/>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9AEBD" w14:textId="3D65A108" w:rsidR="00CC05FF" w:rsidRPr="00D16363" w:rsidRDefault="00CC05FF" w:rsidP="00661163">
    <w:pPr>
      <w:pStyle w:val="Footer"/>
      <w:tabs>
        <w:tab w:val="clear" w:pos="4153"/>
        <w:tab w:val="clear" w:pos="8306"/>
        <w:tab w:val="right" w:pos="9020"/>
      </w:tabs>
      <w:ind w:left="0"/>
      <w:rPr>
        <w:rFonts w:ascii="Verdana" w:hAnsi="Verdana"/>
        <w:b/>
        <w:bCs/>
        <w:color w:val="999999"/>
        <w:sz w:val="20"/>
        <w:szCs w:val="20"/>
      </w:rPr>
    </w:pPr>
    <w:r>
      <w:rPr>
        <w:rFonts w:ascii="Verdana" w:hAnsi="Verdana"/>
        <w:b/>
        <w:color w:val="999999"/>
        <w:sz w:val="16"/>
        <w:szCs w:val="16"/>
        <w:lang w:val="en-US"/>
      </w:rPr>
      <w:t xml:space="preserve">Reporting on </w:t>
    </w:r>
    <w:r w:rsidRPr="00DD0822">
      <w:rPr>
        <w:rFonts w:ascii="Verdana" w:hAnsi="Verdana"/>
        <w:b/>
        <w:color w:val="999999"/>
        <w:sz w:val="16"/>
        <w:szCs w:val="16"/>
        <w:lang w:val="en-US"/>
      </w:rPr>
      <w:t>Combustion Plants under Art 72 of the Industrial Emissions Directive</w:t>
    </w:r>
    <w:r>
      <w:rPr>
        <w:rStyle w:val="PageNumber"/>
        <w:szCs w:val="20"/>
      </w:rPr>
      <w:tab/>
    </w:r>
    <w:r w:rsidRPr="00DC208D">
      <w:rPr>
        <w:rStyle w:val="PageNumber"/>
        <w:rFonts w:ascii="Verdana" w:hAnsi="Verdana"/>
        <w:szCs w:val="20"/>
      </w:rPr>
      <w:fldChar w:fldCharType="begin"/>
    </w:r>
    <w:r w:rsidRPr="00DC208D">
      <w:rPr>
        <w:rStyle w:val="PageNumber"/>
        <w:rFonts w:ascii="Verdana" w:hAnsi="Verdana"/>
        <w:szCs w:val="20"/>
      </w:rPr>
      <w:instrText xml:space="preserve"> PAGE </w:instrText>
    </w:r>
    <w:r w:rsidRPr="00DC208D">
      <w:rPr>
        <w:rStyle w:val="PageNumber"/>
        <w:rFonts w:ascii="Verdana" w:hAnsi="Verdana"/>
        <w:szCs w:val="20"/>
      </w:rPr>
      <w:fldChar w:fldCharType="separate"/>
    </w:r>
    <w:r w:rsidR="0010477E">
      <w:rPr>
        <w:rStyle w:val="PageNumber"/>
        <w:rFonts w:ascii="Verdana" w:hAnsi="Verdana"/>
        <w:noProof/>
        <w:szCs w:val="20"/>
      </w:rPr>
      <w:t>21</w:t>
    </w:r>
    <w:r w:rsidRPr="00DC208D">
      <w:rPr>
        <w:rStyle w:val="PageNumber"/>
        <w:rFonts w:ascii="Verdana" w:hAnsi="Verdana"/>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6241C6" w14:textId="77777777" w:rsidR="005370E8" w:rsidRDefault="005370E8" w:rsidP="004143F9">
      <w:r>
        <w:separator/>
      </w:r>
    </w:p>
  </w:footnote>
  <w:footnote w:type="continuationSeparator" w:id="0">
    <w:p w14:paraId="5EB9910D" w14:textId="77777777" w:rsidR="005370E8" w:rsidRDefault="005370E8" w:rsidP="004143F9">
      <w:r>
        <w:continuationSeparator/>
      </w:r>
    </w:p>
  </w:footnote>
  <w:footnote w:type="continuationNotice" w:id="1">
    <w:p w14:paraId="32EBBF92" w14:textId="77777777" w:rsidR="005370E8" w:rsidRPr="00D81ED2" w:rsidRDefault="005370E8" w:rsidP="00D81ED2">
      <w:pPr>
        <w:pStyle w:val="Footer"/>
      </w:pPr>
    </w:p>
  </w:footnote>
  <w:footnote w:id="2">
    <w:p w14:paraId="4D899ED7" w14:textId="77777777" w:rsidR="00CC05FF" w:rsidRPr="007B590F" w:rsidRDefault="00CC05FF" w:rsidP="007B590F">
      <w:pPr>
        <w:pStyle w:val="Default"/>
        <w:jc w:val="both"/>
        <w:rPr>
          <w:color w:val="auto"/>
          <w:sz w:val="18"/>
          <w:szCs w:val="18"/>
        </w:rPr>
      </w:pPr>
      <w:r w:rsidRPr="007B590F">
        <w:rPr>
          <w:rStyle w:val="FootnoteReference"/>
          <w:sz w:val="18"/>
          <w:szCs w:val="18"/>
        </w:rPr>
        <w:footnoteRef/>
      </w:r>
      <w:r w:rsidRPr="007B590F">
        <w:rPr>
          <w:sz w:val="18"/>
          <w:szCs w:val="18"/>
        </w:rPr>
        <w:t xml:space="preserve"> </w:t>
      </w:r>
      <w:r w:rsidRPr="007B590F">
        <w:rPr>
          <w:color w:val="auto"/>
          <w:sz w:val="18"/>
          <w:szCs w:val="18"/>
        </w:rPr>
        <w:t xml:space="preserve">Please note that this reporting will be integrated in E-PRTR as from 2019. Details on the matter are available in </w:t>
      </w:r>
      <w:hyperlink r:id="rId1" w:history="1">
        <w:r w:rsidRPr="007B590F">
          <w:rPr>
            <w:rStyle w:val="Hyperlink"/>
            <w:sz w:val="18"/>
            <w:szCs w:val="18"/>
          </w:rPr>
          <w:t>this website</w:t>
        </w:r>
      </w:hyperlink>
      <w:r w:rsidRPr="007B590F">
        <w:rPr>
          <w:color w:val="auto"/>
          <w:sz w:val="18"/>
          <w:szCs w:val="18"/>
        </w:rPr>
        <w:t>.</w:t>
      </w:r>
    </w:p>
    <w:p w14:paraId="0A1FCE1F" w14:textId="24A30E2D" w:rsidR="00CC05FF" w:rsidRPr="007B590F" w:rsidRDefault="00CC05FF">
      <w:pPr>
        <w:pStyle w:val="FootnoteText"/>
        <w:rPr>
          <w:lang w:val="da-DK"/>
        </w:rPr>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34A65" w14:textId="6B623A50" w:rsidR="00CC05FF" w:rsidRPr="004C142F" w:rsidRDefault="00CC05FF">
    <w:pPr>
      <w:pStyle w:val="Header"/>
      <w:tabs>
        <w:tab w:val="clear" w:pos="4153"/>
        <w:tab w:val="clear" w:pos="8306"/>
        <w:tab w:val="right" w:pos="9000"/>
      </w:tabs>
      <w:jc w:val="right"/>
      <w:rPr>
        <w:rFonts w:ascii="Verdana" w:hAnsi="Verdana"/>
        <w:b/>
        <w:bCs/>
        <w:color w:val="999999"/>
        <w:lang w:val="en-US"/>
      </w:rPr>
    </w:pPr>
    <w:r>
      <w:rPr>
        <w:rFonts w:ascii="Verdana" w:hAnsi="Verdana"/>
        <w:b/>
        <w:bCs/>
        <w:color w:val="999999"/>
        <w:lang w:val="en-US"/>
      </w:rPr>
      <w:t xml:space="preserve">Large Combustion Plants | </w:t>
    </w:r>
    <w:r>
      <w:rPr>
        <w:rFonts w:ascii="Verdana" w:hAnsi="Verdana"/>
        <w:b/>
        <w:bCs/>
        <w:color w:val="999999"/>
        <w:sz w:val="16"/>
        <w:szCs w:val="16"/>
        <w:lang w:val="en-US"/>
      </w:rPr>
      <w:t>Manual of Reporters</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8E00A7" w14:textId="38BBC1B0" w:rsidR="00CC05FF" w:rsidRPr="004C142F" w:rsidRDefault="00CC05FF" w:rsidP="00B23EA4">
    <w:pPr>
      <w:pStyle w:val="Header"/>
      <w:tabs>
        <w:tab w:val="clear" w:pos="4153"/>
        <w:tab w:val="clear" w:pos="8306"/>
        <w:tab w:val="right" w:pos="9000"/>
      </w:tabs>
      <w:jc w:val="right"/>
      <w:rPr>
        <w:rFonts w:ascii="Verdana" w:hAnsi="Verdana"/>
        <w:b/>
        <w:bCs/>
        <w:color w:val="999999"/>
        <w:lang w:val="en-US"/>
      </w:rPr>
    </w:pPr>
    <w:r>
      <w:rPr>
        <w:rFonts w:ascii="Verdana" w:hAnsi="Verdana"/>
        <w:b/>
        <w:bCs/>
        <w:color w:val="999999"/>
        <w:lang w:val="en-US"/>
      </w:rPr>
      <w:t xml:space="preserve">Large Combustion Plants| </w:t>
    </w:r>
    <w:r>
      <w:rPr>
        <w:rFonts w:ascii="Verdana" w:hAnsi="Verdana"/>
        <w:b/>
        <w:bCs/>
        <w:color w:val="999999"/>
        <w:sz w:val="16"/>
        <w:szCs w:val="16"/>
        <w:lang w:val="en-US"/>
      </w:rPr>
      <w:t>Manual of Reporters</w:t>
    </w:r>
  </w:p>
  <w:p w14:paraId="43BBF4F7" w14:textId="77777777" w:rsidR="00CC05FF" w:rsidRDefault="00CC05FF" w:rsidP="00A1272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E62001C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F6182C"/>
    <w:multiLevelType w:val="hybridMultilevel"/>
    <w:tmpl w:val="FFC6DF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2F2C11"/>
    <w:multiLevelType w:val="hybridMultilevel"/>
    <w:tmpl w:val="148ECF98"/>
    <w:lvl w:ilvl="0" w:tplc="9AA647A4">
      <w:start w:val="1"/>
      <w:numFmt w:val="bullet"/>
      <w:pStyle w:val="Bullettext"/>
      <w:lvlText w:val=""/>
      <w:lvlJc w:val="left"/>
      <w:pPr>
        <w:tabs>
          <w:tab w:val="num" w:pos="360"/>
        </w:tabs>
        <w:ind w:left="360" w:hanging="360"/>
      </w:pPr>
      <w:rPr>
        <w:rFonts w:ascii="Symbol" w:hAnsi="Symbol" w:hint="default"/>
      </w:rPr>
    </w:lvl>
    <w:lvl w:ilvl="1" w:tplc="08090003">
      <w:start w:val="1"/>
      <w:numFmt w:val="bullet"/>
      <w:lvlText w:val="o"/>
      <w:lvlJc w:val="left"/>
      <w:pPr>
        <w:tabs>
          <w:tab w:val="num" w:pos="735"/>
        </w:tabs>
        <w:ind w:left="735" w:hanging="360"/>
      </w:pPr>
      <w:rPr>
        <w:rFonts w:ascii="Courier New" w:hAnsi="Courier New" w:cs="Courier New" w:hint="default"/>
      </w:rPr>
    </w:lvl>
    <w:lvl w:ilvl="2" w:tplc="08090005" w:tentative="1">
      <w:start w:val="1"/>
      <w:numFmt w:val="bullet"/>
      <w:lvlText w:val=""/>
      <w:lvlJc w:val="left"/>
      <w:pPr>
        <w:tabs>
          <w:tab w:val="num" w:pos="1455"/>
        </w:tabs>
        <w:ind w:left="1455" w:hanging="360"/>
      </w:pPr>
      <w:rPr>
        <w:rFonts w:ascii="Wingdings" w:hAnsi="Wingdings" w:hint="default"/>
      </w:rPr>
    </w:lvl>
    <w:lvl w:ilvl="3" w:tplc="08090001" w:tentative="1">
      <w:start w:val="1"/>
      <w:numFmt w:val="bullet"/>
      <w:lvlText w:val=""/>
      <w:lvlJc w:val="left"/>
      <w:pPr>
        <w:tabs>
          <w:tab w:val="num" w:pos="2175"/>
        </w:tabs>
        <w:ind w:left="2175" w:hanging="360"/>
      </w:pPr>
      <w:rPr>
        <w:rFonts w:ascii="Symbol" w:hAnsi="Symbol" w:hint="default"/>
      </w:rPr>
    </w:lvl>
    <w:lvl w:ilvl="4" w:tplc="08090003" w:tentative="1">
      <w:start w:val="1"/>
      <w:numFmt w:val="bullet"/>
      <w:lvlText w:val="o"/>
      <w:lvlJc w:val="left"/>
      <w:pPr>
        <w:tabs>
          <w:tab w:val="num" w:pos="2895"/>
        </w:tabs>
        <w:ind w:left="2895" w:hanging="360"/>
      </w:pPr>
      <w:rPr>
        <w:rFonts w:ascii="Courier New" w:hAnsi="Courier New" w:cs="Courier New" w:hint="default"/>
      </w:rPr>
    </w:lvl>
    <w:lvl w:ilvl="5" w:tplc="08090005" w:tentative="1">
      <w:start w:val="1"/>
      <w:numFmt w:val="bullet"/>
      <w:lvlText w:val=""/>
      <w:lvlJc w:val="left"/>
      <w:pPr>
        <w:tabs>
          <w:tab w:val="num" w:pos="3615"/>
        </w:tabs>
        <w:ind w:left="3615" w:hanging="360"/>
      </w:pPr>
      <w:rPr>
        <w:rFonts w:ascii="Wingdings" w:hAnsi="Wingdings" w:hint="default"/>
      </w:rPr>
    </w:lvl>
    <w:lvl w:ilvl="6" w:tplc="08090001" w:tentative="1">
      <w:start w:val="1"/>
      <w:numFmt w:val="bullet"/>
      <w:lvlText w:val=""/>
      <w:lvlJc w:val="left"/>
      <w:pPr>
        <w:tabs>
          <w:tab w:val="num" w:pos="4335"/>
        </w:tabs>
        <w:ind w:left="4335" w:hanging="360"/>
      </w:pPr>
      <w:rPr>
        <w:rFonts w:ascii="Symbol" w:hAnsi="Symbol" w:hint="default"/>
      </w:rPr>
    </w:lvl>
    <w:lvl w:ilvl="7" w:tplc="08090003" w:tentative="1">
      <w:start w:val="1"/>
      <w:numFmt w:val="bullet"/>
      <w:lvlText w:val="o"/>
      <w:lvlJc w:val="left"/>
      <w:pPr>
        <w:tabs>
          <w:tab w:val="num" w:pos="5055"/>
        </w:tabs>
        <w:ind w:left="5055" w:hanging="360"/>
      </w:pPr>
      <w:rPr>
        <w:rFonts w:ascii="Courier New" w:hAnsi="Courier New" w:cs="Courier New" w:hint="default"/>
      </w:rPr>
    </w:lvl>
    <w:lvl w:ilvl="8" w:tplc="08090005" w:tentative="1">
      <w:start w:val="1"/>
      <w:numFmt w:val="bullet"/>
      <w:lvlText w:val=""/>
      <w:lvlJc w:val="left"/>
      <w:pPr>
        <w:tabs>
          <w:tab w:val="num" w:pos="5775"/>
        </w:tabs>
        <w:ind w:left="5775" w:hanging="360"/>
      </w:pPr>
      <w:rPr>
        <w:rFonts w:ascii="Wingdings" w:hAnsi="Wingdings" w:hint="default"/>
      </w:rPr>
    </w:lvl>
  </w:abstractNum>
  <w:abstractNum w:abstractNumId="3" w15:restartNumberingAfterBreak="0">
    <w:nsid w:val="0B69695A"/>
    <w:multiLevelType w:val="hybridMultilevel"/>
    <w:tmpl w:val="FF3409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C64C82"/>
    <w:multiLevelType w:val="hybridMultilevel"/>
    <w:tmpl w:val="5B58D48A"/>
    <w:lvl w:ilvl="0" w:tplc="22BE5EBE">
      <w:start w:val="1"/>
      <w:numFmt w:val="bullet"/>
      <w:pStyle w:val="TableTex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15A6F36"/>
    <w:multiLevelType w:val="hybridMultilevel"/>
    <w:tmpl w:val="D4B489D8"/>
    <w:lvl w:ilvl="0" w:tplc="9ADEC0D2">
      <w:numFmt w:val="bullet"/>
      <w:lvlText w:val=""/>
      <w:lvlJc w:val="left"/>
      <w:pPr>
        <w:ind w:left="720" w:hanging="360"/>
      </w:pPr>
      <w:rPr>
        <w:rFonts w:ascii="Symbol" w:eastAsia="Times New Roman" w:hAnsi="Symbol" w:cs="Arial" w:hint="default"/>
      </w:rPr>
    </w:lvl>
    <w:lvl w:ilvl="1" w:tplc="04250003">
      <w:start w:val="1"/>
      <w:numFmt w:val="bullet"/>
      <w:lvlText w:val="o"/>
      <w:lvlJc w:val="left"/>
      <w:pPr>
        <w:ind w:left="1440" w:hanging="360"/>
      </w:pPr>
      <w:rPr>
        <w:rFonts w:ascii="Courier New" w:hAnsi="Courier New" w:cs="Courier New" w:hint="default"/>
      </w:rPr>
    </w:lvl>
    <w:lvl w:ilvl="2" w:tplc="04250005">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6" w15:restartNumberingAfterBreak="0">
    <w:nsid w:val="148911A3"/>
    <w:multiLevelType w:val="hybridMultilevel"/>
    <w:tmpl w:val="1660B9FA"/>
    <w:lvl w:ilvl="0" w:tplc="08090001">
      <w:start w:val="1"/>
      <w:numFmt w:val="bullet"/>
      <w:lvlText w:val=""/>
      <w:lvlJc w:val="left"/>
      <w:pPr>
        <w:ind w:left="1077" w:hanging="360"/>
      </w:pPr>
      <w:rPr>
        <w:rFonts w:ascii="Symbol" w:hAnsi="Symbol" w:hint="default"/>
      </w:rPr>
    </w:lvl>
    <w:lvl w:ilvl="1" w:tplc="08090005">
      <w:start w:val="1"/>
      <w:numFmt w:val="bullet"/>
      <w:lvlText w:val=""/>
      <w:lvlJc w:val="left"/>
      <w:pPr>
        <w:ind w:left="1797" w:hanging="360"/>
      </w:pPr>
      <w:rPr>
        <w:rFonts w:ascii="Wingdings" w:hAnsi="Wingdings"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7" w15:restartNumberingAfterBreak="0">
    <w:nsid w:val="162246D7"/>
    <w:multiLevelType w:val="hybridMultilevel"/>
    <w:tmpl w:val="DE82CC6E"/>
    <w:lvl w:ilvl="0" w:tplc="0809000F">
      <w:start w:val="1"/>
      <w:numFmt w:val="decimal"/>
      <w:lvlText w:val="%1."/>
      <w:lvlJc w:val="left"/>
      <w:pPr>
        <w:ind w:left="720" w:hanging="360"/>
      </w:pPr>
      <w:rPr>
        <w:rFonts w:cs="Times New Roman"/>
      </w:rPr>
    </w:lvl>
    <w:lvl w:ilvl="1" w:tplc="08090019">
      <w:start w:val="1"/>
      <w:numFmt w:val="lowerLetter"/>
      <w:lvlText w:val="%2."/>
      <w:lvlJc w:val="left"/>
      <w:pPr>
        <w:ind w:left="1440" w:hanging="360"/>
      </w:pPr>
      <w:rPr>
        <w:rFonts w:cs="Times New Roman"/>
      </w:rPr>
    </w:lvl>
    <w:lvl w:ilvl="2" w:tplc="0809001B">
      <w:start w:val="1"/>
      <w:numFmt w:val="lowerRoman"/>
      <w:lvlText w:val="%3."/>
      <w:lvlJc w:val="right"/>
      <w:pPr>
        <w:ind w:left="2160" w:hanging="180"/>
      </w:pPr>
      <w:rPr>
        <w:rFonts w:cs="Times New Roman"/>
      </w:rPr>
    </w:lvl>
    <w:lvl w:ilvl="3" w:tplc="0809000F">
      <w:start w:val="1"/>
      <w:numFmt w:val="decimal"/>
      <w:lvlText w:val="%4."/>
      <w:lvlJc w:val="left"/>
      <w:pPr>
        <w:ind w:left="2880" w:hanging="360"/>
      </w:pPr>
      <w:rPr>
        <w:rFonts w:cs="Times New Roman"/>
      </w:rPr>
    </w:lvl>
    <w:lvl w:ilvl="4" w:tplc="08090019">
      <w:start w:val="1"/>
      <w:numFmt w:val="lowerLetter"/>
      <w:lvlText w:val="%5."/>
      <w:lvlJc w:val="left"/>
      <w:pPr>
        <w:ind w:left="3600" w:hanging="360"/>
      </w:pPr>
      <w:rPr>
        <w:rFonts w:cs="Times New Roman"/>
      </w:rPr>
    </w:lvl>
    <w:lvl w:ilvl="5" w:tplc="0809001B">
      <w:start w:val="1"/>
      <w:numFmt w:val="lowerRoman"/>
      <w:lvlText w:val="%6."/>
      <w:lvlJc w:val="right"/>
      <w:pPr>
        <w:ind w:left="4320" w:hanging="180"/>
      </w:pPr>
      <w:rPr>
        <w:rFonts w:cs="Times New Roman"/>
      </w:rPr>
    </w:lvl>
    <w:lvl w:ilvl="6" w:tplc="0809000F">
      <w:start w:val="1"/>
      <w:numFmt w:val="decimal"/>
      <w:lvlText w:val="%7."/>
      <w:lvlJc w:val="left"/>
      <w:pPr>
        <w:ind w:left="5040" w:hanging="360"/>
      </w:pPr>
      <w:rPr>
        <w:rFonts w:cs="Times New Roman"/>
      </w:rPr>
    </w:lvl>
    <w:lvl w:ilvl="7" w:tplc="08090019">
      <w:start w:val="1"/>
      <w:numFmt w:val="lowerLetter"/>
      <w:lvlText w:val="%8."/>
      <w:lvlJc w:val="left"/>
      <w:pPr>
        <w:ind w:left="5760" w:hanging="360"/>
      </w:pPr>
      <w:rPr>
        <w:rFonts w:cs="Times New Roman"/>
      </w:rPr>
    </w:lvl>
    <w:lvl w:ilvl="8" w:tplc="0809001B">
      <w:start w:val="1"/>
      <w:numFmt w:val="lowerRoman"/>
      <w:lvlText w:val="%9."/>
      <w:lvlJc w:val="right"/>
      <w:pPr>
        <w:ind w:left="6480" w:hanging="180"/>
      </w:pPr>
      <w:rPr>
        <w:rFonts w:cs="Times New Roman"/>
      </w:rPr>
    </w:lvl>
  </w:abstractNum>
  <w:abstractNum w:abstractNumId="8" w15:restartNumberingAfterBreak="0">
    <w:nsid w:val="2C086DD8"/>
    <w:multiLevelType w:val="hybridMultilevel"/>
    <w:tmpl w:val="D7CC6A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5DC6F4D"/>
    <w:multiLevelType w:val="multilevel"/>
    <w:tmpl w:val="32A2E05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718"/>
        </w:tabs>
        <w:ind w:left="718" w:hanging="576"/>
      </w:pPr>
    </w:lvl>
    <w:lvl w:ilvl="2">
      <w:start w:val="1"/>
      <w:numFmt w:val="decimal"/>
      <w:lvlText w:val="%1.%2.%3"/>
      <w:lvlJc w:val="left"/>
      <w:pPr>
        <w:tabs>
          <w:tab w:val="num" w:pos="1146"/>
        </w:tabs>
        <w:ind w:left="1146" w:hanging="720"/>
      </w:pPr>
      <w:rPr>
        <w:lang w:val="en-GB"/>
      </w:r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0" w15:restartNumberingAfterBreak="0">
    <w:nsid w:val="37F45214"/>
    <w:multiLevelType w:val="hybridMultilevel"/>
    <w:tmpl w:val="4428125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3B421E91"/>
    <w:multiLevelType w:val="hybridMultilevel"/>
    <w:tmpl w:val="2280E314"/>
    <w:lvl w:ilvl="0" w:tplc="96C0AF98">
      <w:start w:val="1"/>
      <w:numFmt w:val="bullet"/>
      <w:lvlText w:val="-"/>
      <w:lvlJc w:val="left"/>
      <w:pPr>
        <w:tabs>
          <w:tab w:val="num" w:pos="360"/>
        </w:tabs>
        <w:ind w:left="360" w:hanging="360"/>
      </w:pPr>
      <w:rPr>
        <w:rFonts w:ascii="Arial" w:eastAsia="Times New Roman" w:hAnsi="Arial" w:hint="default"/>
      </w:rPr>
    </w:lvl>
    <w:lvl w:ilvl="1" w:tplc="08090003">
      <w:start w:val="1"/>
      <w:numFmt w:val="bullet"/>
      <w:lvlText w:val="o"/>
      <w:lvlJc w:val="left"/>
      <w:pPr>
        <w:tabs>
          <w:tab w:val="num" w:pos="1080"/>
        </w:tabs>
        <w:ind w:left="1080" w:hanging="360"/>
      </w:pPr>
      <w:rPr>
        <w:rFonts w:ascii="Courier New" w:hAnsi="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50700FA5"/>
    <w:multiLevelType w:val="multilevel"/>
    <w:tmpl w:val="780CDA42"/>
    <w:lvl w:ilvl="0">
      <w:start w:val="1"/>
      <w:numFmt w:val="decimal"/>
      <w:pStyle w:val="OpsommingGenummerd"/>
      <w:lvlText w:val="%1."/>
      <w:lvlJc w:val="left"/>
      <w:pPr>
        <w:ind w:left="284" w:hanging="284"/>
      </w:pPr>
      <w:rPr>
        <w:rFonts w:hint="default"/>
      </w:rPr>
    </w:lvl>
    <w:lvl w:ilvl="1">
      <w:start w:val="1"/>
      <w:numFmt w:val="lowerLetter"/>
      <w:lvlText w:val="%2."/>
      <w:lvlJc w:val="left"/>
      <w:pPr>
        <w:ind w:left="568" w:hanging="284"/>
      </w:pPr>
      <w:rPr>
        <w:rFonts w:hint="default"/>
      </w:rPr>
    </w:lvl>
    <w:lvl w:ilvl="2">
      <w:start w:val="1"/>
      <w:numFmt w:val="bullet"/>
      <w:lvlText w:val="˗"/>
      <w:lvlJc w:val="left"/>
      <w:pPr>
        <w:ind w:left="852" w:hanging="284"/>
      </w:pPr>
      <w:rPr>
        <w:rFonts w:ascii="Arial" w:hAnsi="Arial" w:hint="default"/>
      </w:rPr>
    </w:lvl>
    <w:lvl w:ilvl="3">
      <w:start w:val="1"/>
      <w:numFmt w:val="bullet"/>
      <w:lvlText w:val=""/>
      <w:lvlJc w:val="left"/>
      <w:pPr>
        <w:ind w:left="1136" w:hanging="284"/>
      </w:pPr>
      <w:rPr>
        <w:rFonts w:ascii="Wingdings" w:hAnsi="Wingdings" w:hint="default"/>
      </w:rPr>
    </w:lvl>
    <w:lvl w:ilvl="4">
      <w:start w:val="1"/>
      <w:numFmt w:val="bullet"/>
      <w:lvlText w:val="˗"/>
      <w:lvlJc w:val="left"/>
      <w:pPr>
        <w:ind w:left="1420" w:hanging="284"/>
      </w:pPr>
      <w:rPr>
        <w:rFonts w:ascii="Arial" w:hAnsi="Arial" w:hint="default"/>
      </w:rPr>
    </w:lvl>
    <w:lvl w:ilvl="5">
      <w:start w:val="1"/>
      <w:numFmt w:val="bullet"/>
      <w:lvlText w:val="˗"/>
      <w:lvlJc w:val="left"/>
      <w:pPr>
        <w:ind w:left="1704" w:hanging="284"/>
      </w:pPr>
      <w:rPr>
        <w:rFonts w:ascii="Arial" w:hAnsi="Arial" w:hint="default"/>
      </w:rPr>
    </w:lvl>
    <w:lvl w:ilvl="6">
      <w:start w:val="1"/>
      <w:numFmt w:val="bullet"/>
      <w:lvlText w:val="˗"/>
      <w:lvlJc w:val="left"/>
      <w:pPr>
        <w:ind w:left="1988" w:hanging="284"/>
      </w:pPr>
      <w:rPr>
        <w:rFonts w:ascii="Arial" w:hAnsi="Arial" w:hint="default"/>
      </w:rPr>
    </w:lvl>
    <w:lvl w:ilvl="7">
      <w:start w:val="1"/>
      <w:numFmt w:val="bullet"/>
      <w:lvlText w:val="˗"/>
      <w:lvlJc w:val="left"/>
      <w:pPr>
        <w:ind w:left="2272" w:hanging="284"/>
      </w:pPr>
      <w:rPr>
        <w:rFonts w:ascii="Arial" w:hAnsi="Arial" w:hint="default"/>
      </w:rPr>
    </w:lvl>
    <w:lvl w:ilvl="8">
      <w:start w:val="1"/>
      <w:numFmt w:val="bullet"/>
      <w:lvlText w:val="˗"/>
      <w:lvlJc w:val="left"/>
      <w:pPr>
        <w:ind w:left="2556" w:hanging="284"/>
      </w:pPr>
      <w:rPr>
        <w:rFonts w:ascii="Arial" w:hAnsi="Arial" w:hint="default"/>
      </w:rPr>
    </w:lvl>
  </w:abstractNum>
  <w:abstractNum w:abstractNumId="13" w15:restartNumberingAfterBreak="0">
    <w:nsid w:val="520311BB"/>
    <w:multiLevelType w:val="hybridMultilevel"/>
    <w:tmpl w:val="B3D8EC00"/>
    <w:lvl w:ilvl="0" w:tplc="872C0262">
      <w:start w:val="1"/>
      <w:numFmt w:val="decimal"/>
      <w:lvlText w:val="%1)"/>
      <w:lvlJc w:val="left"/>
      <w:pPr>
        <w:ind w:left="717" w:hanging="360"/>
      </w:pPr>
      <w:rPr>
        <w:rFonts w:hint="default"/>
      </w:rPr>
    </w:lvl>
    <w:lvl w:ilvl="1" w:tplc="08090019" w:tentative="1">
      <w:start w:val="1"/>
      <w:numFmt w:val="lowerLetter"/>
      <w:lvlText w:val="%2."/>
      <w:lvlJc w:val="left"/>
      <w:pPr>
        <w:ind w:left="1437" w:hanging="360"/>
      </w:pPr>
    </w:lvl>
    <w:lvl w:ilvl="2" w:tplc="0809001B" w:tentative="1">
      <w:start w:val="1"/>
      <w:numFmt w:val="lowerRoman"/>
      <w:lvlText w:val="%3."/>
      <w:lvlJc w:val="right"/>
      <w:pPr>
        <w:ind w:left="2157" w:hanging="180"/>
      </w:pPr>
    </w:lvl>
    <w:lvl w:ilvl="3" w:tplc="0809000F" w:tentative="1">
      <w:start w:val="1"/>
      <w:numFmt w:val="decimal"/>
      <w:lvlText w:val="%4."/>
      <w:lvlJc w:val="left"/>
      <w:pPr>
        <w:ind w:left="2877" w:hanging="360"/>
      </w:pPr>
    </w:lvl>
    <w:lvl w:ilvl="4" w:tplc="08090019" w:tentative="1">
      <w:start w:val="1"/>
      <w:numFmt w:val="lowerLetter"/>
      <w:lvlText w:val="%5."/>
      <w:lvlJc w:val="left"/>
      <w:pPr>
        <w:ind w:left="3597" w:hanging="360"/>
      </w:pPr>
    </w:lvl>
    <w:lvl w:ilvl="5" w:tplc="0809001B" w:tentative="1">
      <w:start w:val="1"/>
      <w:numFmt w:val="lowerRoman"/>
      <w:lvlText w:val="%6."/>
      <w:lvlJc w:val="right"/>
      <w:pPr>
        <w:ind w:left="4317" w:hanging="180"/>
      </w:pPr>
    </w:lvl>
    <w:lvl w:ilvl="6" w:tplc="0809000F" w:tentative="1">
      <w:start w:val="1"/>
      <w:numFmt w:val="decimal"/>
      <w:lvlText w:val="%7."/>
      <w:lvlJc w:val="left"/>
      <w:pPr>
        <w:ind w:left="5037" w:hanging="360"/>
      </w:pPr>
    </w:lvl>
    <w:lvl w:ilvl="7" w:tplc="08090019" w:tentative="1">
      <w:start w:val="1"/>
      <w:numFmt w:val="lowerLetter"/>
      <w:lvlText w:val="%8."/>
      <w:lvlJc w:val="left"/>
      <w:pPr>
        <w:ind w:left="5757" w:hanging="360"/>
      </w:pPr>
    </w:lvl>
    <w:lvl w:ilvl="8" w:tplc="0809001B" w:tentative="1">
      <w:start w:val="1"/>
      <w:numFmt w:val="lowerRoman"/>
      <w:lvlText w:val="%9."/>
      <w:lvlJc w:val="right"/>
      <w:pPr>
        <w:ind w:left="6477" w:hanging="180"/>
      </w:pPr>
    </w:lvl>
  </w:abstractNum>
  <w:abstractNum w:abstractNumId="14" w15:restartNumberingAfterBreak="0">
    <w:nsid w:val="59AB4C54"/>
    <w:multiLevelType w:val="multilevel"/>
    <w:tmpl w:val="E556AA3A"/>
    <w:lvl w:ilvl="0">
      <w:start w:val="1"/>
      <w:numFmt w:val="decimal"/>
      <w:pStyle w:val="Heading1"/>
      <w:lvlText w:val="%1"/>
      <w:lvlJc w:val="left"/>
      <w:pPr>
        <w:tabs>
          <w:tab w:val="num" w:pos="709"/>
        </w:tabs>
        <w:ind w:left="709" w:hanging="709"/>
      </w:pPr>
      <w:rPr>
        <w:rFonts w:hint="default"/>
      </w:rPr>
    </w:lvl>
    <w:lvl w:ilvl="1">
      <w:start w:val="1"/>
      <w:numFmt w:val="decimal"/>
      <w:lvlText w:val="%1.%2"/>
      <w:lvlJc w:val="left"/>
      <w:pPr>
        <w:tabs>
          <w:tab w:val="num" w:pos="709"/>
        </w:tabs>
        <w:ind w:left="709" w:hanging="709"/>
      </w:pPr>
      <w:rPr>
        <w:rFonts w:hint="default"/>
      </w:rPr>
    </w:lvl>
    <w:lvl w:ilvl="2">
      <w:start w:val="1"/>
      <w:numFmt w:val="decimal"/>
      <w:pStyle w:val="Heading3"/>
      <w:lvlText w:val="%1.%2.%3"/>
      <w:lvlJc w:val="left"/>
      <w:pPr>
        <w:tabs>
          <w:tab w:val="num" w:pos="709"/>
        </w:tabs>
        <w:ind w:left="709" w:hanging="709"/>
      </w:pPr>
      <w:rPr>
        <w:rFonts w:hint="default"/>
      </w:rPr>
    </w:lvl>
    <w:lvl w:ilvl="3">
      <w:start w:val="1"/>
      <w:numFmt w:val="decimal"/>
      <w:lvlText w:val="Figure %1.%4"/>
      <w:lvlJc w:val="left"/>
      <w:pPr>
        <w:tabs>
          <w:tab w:val="num" w:pos="1418"/>
        </w:tabs>
        <w:ind w:left="1418" w:hanging="1418"/>
      </w:pPr>
      <w:rPr>
        <w:rFonts w:hint="default"/>
      </w:rPr>
    </w:lvl>
    <w:lvl w:ilvl="4">
      <w:start w:val="1"/>
      <w:numFmt w:val="decimal"/>
      <w:lvlText w:val="Map %1.%5"/>
      <w:lvlJc w:val="left"/>
      <w:pPr>
        <w:tabs>
          <w:tab w:val="num" w:pos="1418"/>
        </w:tabs>
        <w:ind w:left="1418" w:hanging="1418"/>
      </w:pPr>
      <w:rPr>
        <w:rFonts w:hint="default"/>
      </w:rPr>
    </w:lvl>
    <w:lvl w:ilvl="5">
      <w:start w:val="1"/>
      <w:numFmt w:val="decimal"/>
      <w:lvlText w:val="Photo %1.%6"/>
      <w:lvlJc w:val="left"/>
      <w:pPr>
        <w:tabs>
          <w:tab w:val="num" w:pos="1418"/>
        </w:tabs>
        <w:ind w:left="1418" w:hanging="1418"/>
      </w:pPr>
      <w:rPr>
        <w:rFonts w:hint="default"/>
      </w:rPr>
    </w:lvl>
    <w:lvl w:ilvl="6">
      <w:start w:val="1"/>
      <w:numFmt w:val="decimal"/>
      <w:lvlText w:val="Box %1.%7"/>
      <w:lvlJc w:val="left"/>
      <w:pPr>
        <w:tabs>
          <w:tab w:val="num" w:pos="1296"/>
        </w:tabs>
        <w:ind w:left="1296" w:hanging="1296"/>
      </w:pPr>
      <w:rPr>
        <w:rFonts w:hint="default"/>
      </w:rPr>
    </w:lvl>
    <w:lvl w:ilvl="7">
      <w:start w:val="1"/>
      <w:numFmt w:val="decimal"/>
      <w:lvlText w:val="Table %1.%8"/>
      <w:lvlJc w:val="left"/>
      <w:pPr>
        <w:tabs>
          <w:tab w:val="num" w:pos="1418"/>
        </w:tabs>
        <w:ind w:left="1418" w:hanging="1418"/>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5B2B40CB"/>
    <w:multiLevelType w:val="hybridMultilevel"/>
    <w:tmpl w:val="DBF869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7CF3F7D"/>
    <w:multiLevelType w:val="hybridMultilevel"/>
    <w:tmpl w:val="B7CA79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844205E"/>
    <w:multiLevelType w:val="hybridMultilevel"/>
    <w:tmpl w:val="BE94E6BE"/>
    <w:lvl w:ilvl="0" w:tplc="0425000B">
      <w:start w:val="1"/>
      <w:numFmt w:val="bullet"/>
      <w:lvlText w:val=""/>
      <w:lvlJc w:val="left"/>
      <w:pPr>
        <w:ind w:left="720" w:hanging="360"/>
      </w:pPr>
      <w:rPr>
        <w:rFonts w:ascii="Wingdings" w:hAnsi="Wingdings"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8" w15:restartNumberingAfterBreak="0">
    <w:nsid w:val="790C2407"/>
    <w:multiLevelType w:val="hybridMultilevel"/>
    <w:tmpl w:val="C5CCBE92"/>
    <w:lvl w:ilvl="0" w:tplc="A988586C">
      <w:start w:val="1"/>
      <w:numFmt w:val="bullet"/>
      <w:lvlText w:val=""/>
      <w:lvlJc w:val="left"/>
      <w:pPr>
        <w:ind w:left="360" w:hanging="360"/>
      </w:pPr>
      <w:rPr>
        <w:rFonts w:ascii="Symbol" w:hAnsi="Symbol" w:hint="default"/>
      </w:rPr>
    </w:lvl>
    <w:lvl w:ilvl="1" w:tplc="08090003" w:tentative="1">
      <w:start w:val="1"/>
      <w:numFmt w:val="bullet"/>
      <w:lvlText w:val="o"/>
      <w:lvlJc w:val="left"/>
      <w:pPr>
        <w:ind w:left="-360" w:hanging="360"/>
      </w:pPr>
      <w:rPr>
        <w:rFonts w:ascii="Courier New" w:hAnsi="Courier New" w:hint="default"/>
      </w:rPr>
    </w:lvl>
    <w:lvl w:ilvl="2" w:tplc="08090005" w:tentative="1">
      <w:start w:val="1"/>
      <w:numFmt w:val="bullet"/>
      <w:lvlText w:val=""/>
      <w:lvlJc w:val="left"/>
      <w:pPr>
        <w:ind w:left="360" w:hanging="360"/>
      </w:pPr>
      <w:rPr>
        <w:rFonts w:ascii="Wingdings" w:hAnsi="Wingdings" w:hint="default"/>
      </w:rPr>
    </w:lvl>
    <w:lvl w:ilvl="3" w:tplc="08090001" w:tentative="1">
      <w:start w:val="1"/>
      <w:numFmt w:val="bullet"/>
      <w:lvlText w:val=""/>
      <w:lvlJc w:val="left"/>
      <w:pPr>
        <w:ind w:left="1080" w:hanging="360"/>
      </w:pPr>
      <w:rPr>
        <w:rFonts w:ascii="Symbol" w:hAnsi="Symbol" w:hint="default"/>
      </w:rPr>
    </w:lvl>
    <w:lvl w:ilvl="4" w:tplc="08090003" w:tentative="1">
      <w:start w:val="1"/>
      <w:numFmt w:val="bullet"/>
      <w:lvlText w:val="o"/>
      <w:lvlJc w:val="left"/>
      <w:pPr>
        <w:ind w:left="1800" w:hanging="360"/>
      </w:pPr>
      <w:rPr>
        <w:rFonts w:ascii="Courier New" w:hAnsi="Courier New" w:hint="default"/>
      </w:rPr>
    </w:lvl>
    <w:lvl w:ilvl="5" w:tplc="08090005" w:tentative="1">
      <w:start w:val="1"/>
      <w:numFmt w:val="bullet"/>
      <w:lvlText w:val=""/>
      <w:lvlJc w:val="left"/>
      <w:pPr>
        <w:ind w:left="2520" w:hanging="360"/>
      </w:pPr>
      <w:rPr>
        <w:rFonts w:ascii="Wingdings" w:hAnsi="Wingdings" w:hint="default"/>
      </w:rPr>
    </w:lvl>
    <w:lvl w:ilvl="6" w:tplc="08090001" w:tentative="1">
      <w:start w:val="1"/>
      <w:numFmt w:val="bullet"/>
      <w:lvlText w:val=""/>
      <w:lvlJc w:val="left"/>
      <w:pPr>
        <w:ind w:left="3240" w:hanging="360"/>
      </w:pPr>
      <w:rPr>
        <w:rFonts w:ascii="Symbol" w:hAnsi="Symbol" w:hint="default"/>
      </w:rPr>
    </w:lvl>
    <w:lvl w:ilvl="7" w:tplc="08090003" w:tentative="1">
      <w:start w:val="1"/>
      <w:numFmt w:val="bullet"/>
      <w:lvlText w:val="o"/>
      <w:lvlJc w:val="left"/>
      <w:pPr>
        <w:ind w:left="3960" w:hanging="360"/>
      </w:pPr>
      <w:rPr>
        <w:rFonts w:ascii="Courier New" w:hAnsi="Courier New" w:hint="default"/>
      </w:rPr>
    </w:lvl>
    <w:lvl w:ilvl="8" w:tplc="08090005" w:tentative="1">
      <w:start w:val="1"/>
      <w:numFmt w:val="bullet"/>
      <w:lvlText w:val=""/>
      <w:lvlJc w:val="left"/>
      <w:pPr>
        <w:ind w:left="4680" w:hanging="360"/>
      </w:pPr>
      <w:rPr>
        <w:rFonts w:ascii="Wingdings" w:hAnsi="Wingdings" w:hint="default"/>
      </w:rPr>
    </w:lvl>
  </w:abstractNum>
  <w:abstractNum w:abstractNumId="19" w15:restartNumberingAfterBreak="0">
    <w:nsid w:val="7A9C070D"/>
    <w:multiLevelType w:val="hybridMultilevel"/>
    <w:tmpl w:val="FEA4A044"/>
    <w:lvl w:ilvl="0" w:tplc="B79206CE">
      <w:start w:val="1"/>
      <w:numFmt w:val="decimal"/>
      <w:lvlText w:val="%1."/>
      <w:lvlJc w:val="left"/>
      <w:pPr>
        <w:ind w:left="720" w:hanging="360"/>
      </w:pPr>
      <w:rPr>
        <w:rFonts w:hint="default"/>
        <w:color w:val="7030A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DDE740A"/>
    <w:multiLevelType w:val="hybridMultilevel"/>
    <w:tmpl w:val="F168E5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14"/>
  </w:num>
  <w:num w:numId="4">
    <w:abstractNumId w:val="2"/>
  </w:num>
  <w:num w:numId="5">
    <w:abstractNumId w:val="0"/>
  </w:num>
  <w:num w:numId="6">
    <w:abstractNumId w:val="12"/>
  </w:num>
  <w:num w:numId="7">
    <w:abstractNumId w:val="15"/>
  </w:num>
  <w:num w:numId="8">
    <w:abstractNumId w:val="13"/>
  </w:num>
  <w:num w:numId="9">
    <w:abstractNumId w:val="20"/>
  </w:num>
  <w:num w:numId="10">
    <w:abstractNumId w:val="3"/>
  </w:num>
  <w:num w:numId="11">
    <w:abstractNumId w:val="10"/>
  </w:num>
  <w:num w:numId="12">
    <w:abstractNumId w:val="14"/>
  </w:num>
  <w:num w:numId="13">
    <w:abstractNumId w:val="16"/>
  </w:num>
  <w:num w:numId="14">
    <w:abstractNumId w:val="1"/>
  </w:num>
  <w:num w:numId="15">
    <w:abstractNumId w:val="14"/>
  </w:num>
  <w:num w:numId="16">
    <w:abstractNumId w:val="6"/>
  </w:num>
  <w:num w:numId="17">
    <w:abstractNumId w:val="8"/>
  </w:num>
  <w:num w:numId="18">
    <w:abstractNumId w:val="18"/>
  </w:num>
  <w:num w:numId="19">
    <w:abstractNumId w:val="11"/>
  </w:num>
  <w:num w:numId="20">
    <w:abstractNumId w:val="17"/>
  </w:num>
  <w:num w:numId="21">
    <w:abstractNumId w:val="5"/>
  </w:num>
  <w:num w:numId="22">
    <w:abstractNumId w:val="19"/>
  </w:num>
  <w:num w:numId="23">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NotTrackFormatting/>
  <w:defaultTabStop w:val="720"/>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LW_DocType" w:val="NORMAL"/>
  </w:docVars>
  <w:rsids>
    <w:rsidRoot w:val="00EC5D42"/>
    <w:rsid w:val="000002FD"/>
    <w:rsid w:val="0000076D"/>
    <w:rsid w:val="00000948"/>
    <w:rsid w:val="00001E31"/>
    <w:rsid w:val="00002D15"/>
    <w:rsid w:val="0000330A"/>
    <w:rsid w:val="0000390D"/>
    <w:rsid w:val="00004223"/>
    <w:rsid w:val="00004E39"/>
    <w:rsid w:val="000053A5"/>
    <w:rsid w:val="000053D0"/>
    <w:rsid w:val="00005525"/>
    <w:rsid w:val="0000589D"/>
    <w:rsid w:val="00005E3E"/>
    <w:rsid w:val="00006373"/>
    <w:rsid w:val="00006640"/>
    <w:rsid w:val="00006F06"/>
    <w:rsid w:val="00006F41"/>
    <w:rsid w:val="000073BD"/>
    <w:rsid w:val="00007A1F"/>
    <w:rsid w:val="00007C1A"/>
    <w:rsid w:val="00007EAB"/>
    <w:rsid w:val="000101C1"/>
    <w:rsid w:val="00010CC8"/>
    <w:rsid w:val="00010D36"/>
    <w:rsid w:val="000118FC"/>
    <w:rsid w:val="00011A2A"/>
    <w:rsid w:val="00011C4A"/>
    <w:rsid w:val="000125F4"/>
    <w:rsid w:val="00012D5E"/>
    <w:rsid w:val="00012DE9"/>
    <w:rsid w:val="00012E18"/>
    <w:rsid w:val="00013891"/>
    <w:rsid w:val="00013AA1"/>
    <w:rsid w:val="00013CD1"/>
    <w:rsid w:val="000156C4"/>
    <w:rsid w:val="00015B8E"/>
    <w:rsid w:val="00016375"/>
    <w:rsid w:val="000169A7"/>
    <w:rsid w:val="00016D2A"/>
    <w:rsid w:val="000174FC"/>
    <w:rsid w:val="00017685"/>
    <w:rsid w:val="00017687"/>
    <w:rsid w:val="000176C0"/>
    <w:rsid w:val="000177A5"/>
    <w:rsid w:val="00017D42"/>
    <w:rsid w:val="00017E05"/>
    <w:rsid w:val="00017F3D"/>
    <w:rsid w:val="000203CC"/>
    <w:rsid w:val="000209BF"/>
    <w:rsid w:val="00020AE5"/>
    <w:rsid w:val="000211B9"/>
    <w:rsid w:val="000211E6"/>
    <w:rsid w:val="00021520"/>
    <w:rsid w:val="00021627"/>
    <w:rsid w:val="000223B4"/>
    <w:rsid w:val="00022D3B"/>
    <w:rsid w:val="00022FB8"/>
    <w:rsid w:val="00023673"/>
    <w:rsid w:val="00023861"/>
    <w:rsid w:val="00023A19"/>
    <w:rsid w:val="00023BC3"/>
    <w:rsid w:val="00023E5E"/>
    <w:rsid w:val="0002427B"/>
    <w:rsid w:val="000242A1"/>
    <w:rsid w:val="00024878"/>
    <w:rsid w:val="00024C55"/>
    <w:rsid w:val="00025140"/>
    <w:rsid w:val="00025B89"/>
    <w:rsid w:val="000260A8"/>
    <w:rsid w:val="00026281"/>
    <w:rsid w:val="00026779"/>
    <w:rsid w:val="000268BD"/>
    <w:rsid w:val="000271C0"/>
    <w:rsid w:val="00027623"/>
    <w:rsid w:val="00027A87"/>
    <w:rsid w:val="00030A38"/>
    <w:rsid w:val="0003133D"/>
    <w:rsid w:val="0003148C"/>
    <w:rsid w:val="00032364"/>
    <w:rsid w:val="00032546"/>
    <w:rsid w:val="00032646"/>
    <w:rsid w:val="0003291C"/>
    <w:rsid w:val="00033169"/>
    <w:rsid w:val="000333B8"/>
    <w:rsid w:val="00033843"/>
    <w:rsid w:val="00033CE1"/>
    <w:rsid w:val="00033CFB"/>
    <w:rsid w:val="00033D74"/>
    <w:rsid w:val="00034518"/>
    <w:rsid w:val="00034C6E"/>
    <w:rsid w:val="00034DA0"/>
    <w:rsid w:val="00034DA7"/>
    <w:rsid w:val="000350C1"/>
    <w:rsid w:val="00036636"/>
    <w:rsid w:val="00036AFD"/>
    <w:rsid w:val="00036E51"/>
    <w:rsid w:val="00036E6D"/>
    <w:rsid w:val="0003735A"/>
    <w:rsid w:val="0004043A"/>
    <w:rsid w:val="00040640"/>
    <w:rsid w:val="00040670"/>
    <w:rsid w:val="0004076E"/>
    <w:rsid w:val="0004079E"/>
    <w:rsid w:val="00041312"/>
    <w:rsid w:val="000413F9"/>
    <w:rsid w:val="0004158B"/>
    <w:rsid w:val="000416EF"/>
    <w:rsid w:val="000418EA"/>
    <w:rsid w:val="000418ED"/>
    <w:rsid w:val="0004193B"/>
    <w:rsid w:val="00041F1D"/>
    <w:rsid w:val="00042027"/>
    <w:rsid w:val="000427AA"/>
    <w:rsid w:val="0004321A"/>
    <w:rsid w:val="000434DB"/>
    <w:rsid w:val="00043530"/>
    <w:rsid w:val="00043850"/>
    <w:rsid w:val="000439BA"/>
    <w:rsid w:val="00043D42"/>
    <w:rsid w:val="00043F7E"/>
    <w:rsid w:val="00044109"/>
    <w:rsid w:val="0004468F"/>
    <w:rsid w:val="0004478A"/>
    <w:rsid w:val="0004509D"/>
    <w:rsid w:val="000454B2"/>
    <w:rsid w:val="00046524"/>
    <w:rsid w:val="000475E2"/>
    <w:rsid w:val="000476EA"/>
    <w:rsid w:val="000478C8"/>
    <w:rsid w:val="0005017B"/>
    <w:rsid w:val="00050B58"/>
    <w:rsid w:val="0005130A"/>
    <w:rsid w:val="00051383"/>
    <w:rsid w:val="000518CE"/>
    <w:rsid w:val="0005190B"/>
    <w:rsid w:val="000519DC"/>
    <w:rsid w:val="00051AB7"/>
    <w:rsid w:val="00052124"/>
    <w:rsid w:val="00052555"/>
    <w:rsid w:val="00052730"/>
    <w:rsid w:val="00052756"/>
    <w:rsid w:val="00053840"/>
    <w:rsid w:val="00053936"/>
    <w:rsid w:val="00053BB5"/>
    <w:rsid w:val="0005413D"/>
    <w:rsid w:val="000547CD"/>
    <w:rsid w:val="0005523A"/>
    <w:rsid w:val="00055730"/>
    <w:rsid w:val="0005579A"/>
    <w:rsid w:val="00055897"/>
    <w:rsid w:val="00055956"/>
    <w:rsid w:val="00055C21"/>
    <w:rsid w:val="00055FF6"/>
    <w:rsid w:val="00056915"/>
    <w:rsid w:val="00056DA4"/>
    <w:rsid w:val="000576A5"/>
    <w:rsid w:val="00057BE4"/>
    <w:rsid w:val="00057E47"/>
    <w:rsid w:val="0006009C"/>
    <w:rsid w:val="000608B7"/>
    <w:rsid w:val="000612C5"/>
    <w:rsid w:val="00061A17"/>
    <w:rsid w:val="0006240F"/>
    <w:rsid w:val="0006254D"/>
    <w:rsid w:val="00062DDC"/>
    <w:rsid w:val="000630FC"/>
    <w:rsid w:val="000636DB"/>
    <w:rsid w:val="000638C4"/>
    <w:rsid w:val="00064E18"/>
    <w:rsid w:val="00065216"/>
    <w:rsid w:val="000656F7"/>
    <w:rsid w:val="00065B49"/>
    <w:rsid w:val="00065FDD"/>
    <w:rsid w:val="000660A7"/>
    <w:rsid w:val="00066F59"/>
    <w:rsid w:val="00067D66"/>
    <w:rsid w:val="00067E2B"/>
    <w:rsid w:val="00070EC5"/>
    <w:rsid w:val="00070F0F"/>
    <w:rsid w:val="000716F6"/>
    <w:rsid w:val="00071729"/>
    <w:rsid w:val="00071E8B"/>
    <w:rsid w:val="0007228F"/>
    <w:rsid w:val="00072634"/>
    <w:rsid w:val="00072EBE"/>
    <w:rsid w:val="00072FB0"/>
    <w:rsid w:val="00072FBB"/>
    <w:rsid w:val="00073600"/>
    <w:rsid w:val="00073B52"/>
    <w:rsid w:val="00074491"/>
    <w:rsid w:val="00074604"/>
    <w:rsid w:val="00074FCA"/>
    <w:rsid w:val="000751B6"/>
    <w:rsid w:val="00075441"/>
    <w:rsid w:val="00075492"/>
    <w:rsid w:val="00075772"/>
    <w:rsid w:val="000759AB"/>
    <w:rsid w:val="00075C90"/>
    <w:rsid w:val="00076466"/>
    <w:rsid w:val="000776E8"/>
    <w:rsid w:val="00077720"/>
    <w:rsid w:val="0008003F"/>
    <w:rsid w:val="00080136"/>
    <w:rsid w:val="00080C9A"/>
    <w:rsid w:val="00080E72"/>
    <w:rsid w:val="00080F56"/>
    <w:rsid w:val="00081069"/>
    <w:rsid w:val="00081813"/>
    <w:rsid w:val="00081D58"/>
    <w:rsid w:val="00082073"/>
    <w:rsid w:val="00082327"/>
    <w:rsid w:val="0008240E"/>
    <w:rsid w:val="00082E8B"/>
    <w:rsid w:val="00083123"/>
    <w:rsid w:val="00083ADA"/>
    <w:rsid w:val="00083C78"/>
    <w:rsid w:val="0008440C"/>
    <w:rsid w:val="0008450A"/>
    <w:rsid w:val="000849FD"/>
    <w:rsid w:val="00084BC7"/>
    <w:rsid w:val="00084FBE"/>
    <w:rsid w:val="0008604B"/>
    <w:rsid w:val="00086462"/>
    <w:rsid w:val="000865E5"/>
    <w:rsid w:val="000869B1"/>
    <w:rsid w:val="00086C13"/>
    <w:rsid w:val="00087386"/>
    <w:rsid w:val="000879B7"/>
    <w:rsid w:val="00087BEC"/>
    <w:rsid w:val="00087C68"/>
    <w:rsid w:val="00087F86"/>
    <w:rsid w:val="0009023B"/>
    <w:rsid w:val="0009052A"/>
    <w:rsid w:val="00090657"/>
    <w:rsid w:val="000907DD"/>
    <w:rsid w:val="00090933"/>
    <w:rsid w:val="000911D2"/>
    <w:rsid w:val="000915B1"/>
    <w:rsid w:val="00091AAE"/>
    <w:rsid w:val="00091C8F"/>
    <w:rsid w:val="00091DFD"/>
    <w:rsid w:val="000923C1"/>
    <w:rsid w:val="000931D3"/>
    <w:rsid w:val="000936A3"/>
    <w:rsid w:val="0009409A"/>
    <w:rsid w:val="000940F8"/>
    <w:rsid w:val="00094206"/>
    <w:rsid w:val="00094246"/>
    <w:rsid w:val="0009465D"/>
    <w:rsid w:val="00094A81"/>
    <w:rsid w:val="0009553B"/>
    <w:rsid w:val="00095704"/>
    <w:rsid w:val="00095B3E"/>
    <w:rsid w:val="00096222"/>
    <w:rsid w:val="00096478"/>
    <w:rsid w:val="00096634"/>
    <w:rsid w:val="00096730"/>
    <w:rsid w:val="00097092"/>
    <w:rsid w:val="0009731D"/>
    <w:rsid w:val="00097368"/>
    <w:rsid w:val="00097372"/>
    <w:rsid w:val="0009742B"/>
    <w:rsid w:val="000979D5"/>
    <w:rsid w:val="000A009F"/>
    <w:rsid w:val="000A0124"/>
    <w:rsid w:val="000A079A"/>
    <w:rsid w:val="000A0897"/>
    <w:rsid w:val="000A18EC"/>
    <w:rsid w:val="000A194A"/>
    <w:rsid w:val="000A22C0"/>
    <w:rsid w:val="000A26C9"/>
    <w:rsid w:val="000A2AB1"/>
    <w:rsid w:val="000A2B0A"/>
    <w:rsid w:val="000A2C89"/>
    <w:rsid w:val="000A2E0E"/>
    <w:rsid w:val="000A2F33"/>
    <w:rsid w:val="000A3386"/>
    <w:rsid w:val="000A35CE"/>
    <w:rsid w:val="000A3E4F"/>
    <w:rsid w:val="000A4FF0"/>
    <w:rsid w:val="000A52B8"/>
    <w:rsid w:val="000A5882"/>
    <w:rsid w:val="000A5A45"/>
    <w:rsid w:val="000A7739"/>
    <w:rsid w:val="000B00D0"/>
    <w:rsid w:val="000B0119"/>
    <w:rsid w:val="000B0BFC"/>
    <w:rsid w:val="000B0FBC"/>
    <w:rsid w:val="000B1AA5"/>
    <w:rsid w:val="000B1DEB"/>
    <w:rsid w:val="000B211F"/>
    <w:rsid w:val="000B2A4B"/>
    <w:rsid w:val="000B2EAB"/>
    <w:rsid w:val="000B3750"/>
    <w:rsid w:val="000B4BBD"/>
    <w:rsid w:val="000B521F"/>
    <w:rsid w:val="000B5CCB"/>
    <w:rsid w:val="000B5FBD"/>
    <w:rsid w:val="000B60E7"/>
    <w:rsid w:val="000B62B9"/>
    <w:rsid w:val="000B6622"/>
    <w:rsid w:val="000B6ED0"/>
    <w:rsid w:val="000B70E5"/>
    <w:rsid w:val="000B71D9"/>
    <w:rsid w:val="000B75A6"/>
    <w:rsid w:val="000B77ED"/>
    <w:rsid w:val="000B78F0"/>
    <w:rsid w:val="000C0098"/>
    <w:rsid w:val="000C0159"/>
    <w:rsid w:val="000C07FA"/>
    <w:rsid w:val="000C112D"/>
    <w:rsid w:val="000C1714"/>
    <w:rsid w:val="000C1D89"/>
    <w:rsid w:val="000C1E16"/>
    <w:rsid w:val="000C2458"/>
    <w:rsid w:val="000C28D6"/>
    <w:rsid w:val="000C2977"/>
    <w:rsid w:val="000C2E0E"/>
    <w:rsid w:val="000C2EA3"/>
    <w:rsid w:val="000C2F66"/>
    <w:rsid w:val="000C3719"/>
    <w:rsid w:val="000C37F2"/>
    <w:rsid w:val="000C3E87"/>
    <w:rsid w:val="000C3FB1"/>
    <w:rsid w:val="000C4777"/>
    <w:rsid w:val="000C4B73"/>
    <w:rsid w:val="000C4F48"/>
    <w:rsid w:val="000C504C"/>
    <w:rsid w:val="000C5081"/>
    <w:rsid w:val="000C50F7"/>
    <w:rsid w:val="000C585A"/>
    <w:rsid w:val="000C5BF4"/>
    <w:rsid w:val="000C5CDD"/>
    <w:rsid w:val="000C6F3A"/>
    <w:rsid w:val="000C70DB"/>
    <w:rsid w:val="000C7BFF"/>
    <w:rsid w:val="000C7CF4"/>
    <w:rsid w:val="000C7F15"/>
    <w:rsid w:val="000D037A"/>
    <w:rsid w:val="000D096E"/>
    <w:rsid w:val="000D0BAA"/>
    <w:rsid w:val="000D1B39"/>
    <w:rsid w:val="000D1B74"/>
    <w:rsid w:val="000D2DDD"/>
    <w:rsid w:val="000D3421"/>
    <w:rsid w:val="000D36B6"/>
    <w:rsid w:val="000D36FA"/>
    <w:rsid w:val="000D396D"/>
    <w:rsid w:val="000D3A71"/>
    <w:rsid w:val="000D4225"/>
    <w:rsid w:val="000D4EF6"/>
    <w:rsid w:val="000D4F3A"/>
    <w:rsid w:val="000D4F8A"/>
    <w:rsid w:val="000D5B4F"/>
    <w:rsid w:val="000D5D62"/>
    <w:rsid w:val="000D5E97"/>
    <w:rsid w:val="000D6234"/>
    <w:rsid w:val="000D692F"/>
    <w:rsid w:val="000D6A1C"/>
    <w:rsid w:val="000D6BE1"/>
    <w:rsid w:val="000D6FA8"/>
    <w:rsid w:val="000D7185"/>
    <w:rsid w:val="000D7417"/>
    <w:rsid w:val="000D7690"/>
    <w:rsid w:val="000E00B7"/>
    <w:rsid w:val="000E011D"/>
    <w:rsid w:val="000E014A"/>
    <w:rsid w:val="000E05AC"/>
    <w:rsid w:val="000E0EFF"/>
    <w:rsid w:val="000E10AF"/>
    <w:rsid w:val="000E11B2"/>
    <w:rsid w:val="000E1A91"/>
    <w:rsid w:val="000E1B4A"/>
    <w:rsid w:val="000E1DB2"/>
    <w:rsid w:val="000E2000"/>
    <w:rsid w:val="000E228B"/>
    <w:rsid w:val="000E2C82"/>
    <w:rsid w:val="000E34F6"/>
    <w:rsid w:val="000E4A17"/>
    <w:rsid w:val="000E4B9D"/>
    <w:rsid w:val="000E4EBD"/>
    <w:rsid w:val="000E4FA3"/>
    <w:rsid w:val="000E50F9"/>
    <w:rsid w:val="000E6551"/>
    <w:rsid w:val="000E65DC"/>
    <w:rsid w:val="000E71FE"/>
    <w:rsid w:val="000E7CDF"/>
    <w:rsid w:val="000E7F60"/>
    <w:rsid w:val="000F0508"/>
    <w:rsid w:val="000F0628"/>
    <w:rsid w:val="000F0B23"/>
    <w:rsid w:val="000F1883"/>
    <w:rsid w:val="000F1CEC"/>
    <w:rsid w:val="000F2264"/>
    <w:rsid w:val="000F22BD"/>
    <w:rsid w:val="000F2EF1"/>
    <w:rsid w:val="000F2FC8"/>
    <w:rsid w:val="000F3A98"/>
    <w:rsid w:val="000F44BF"/>
    <w:rsid w:val="000F453E"/>
    <w:rsid w:val="000F4AF8"/>
    <w:rsid w:val="000F4EDB"/>
    <w:rsid w:val="000F5B48"/>
    <w:rsid w:val="000F5C03"/>
    <w:rsid w:val="000F601B"/>
    <w:rsid w:val="000F66D2"/>
    <w:rsid w:val="000F6837"/>
    <w:rsid w:val="000F68D8"/>
    <w:rsid w:val="000F7192"/>
    <w:rsid w:val="000F71C4"/>
    <w:rsid w:val="000F7480"/>
    <w:rsid w:val="000F7BBE"/>
    <w:rsid w:val="000F7C5C"/>
    <w:rsid w:val="00100139"/>
    <w:rsid w:val="00100E5E"/>
    <w:rsid w:val="001018A5"/>
    <w:rsid w:val="00101A89"/>
    <w:rsid w:val="00102123"/>
    <w:rsid w:val="00102272"/>
    <w:rsid w:val="00102329"/>
    <w:rsid w:val="00102343"/>
    <w:rsid w:val="00102A2C"/>
    <w:rsid w:val="00102C37"/>
    <w:rsid w:val="00102CF8"/>
    <w:rsid w:val="0010319E"/>
    <w:rsid w:val="00103550"/>
    <w:rsid w:val="00103770"/>
    <w:rsid w:val="00103D11"/>
    <w:rsid w:val="001041E4"/>
    <w:rsid w:val="00104435"/>
    <w:rsid w:val="0010477E"/>
    <w:rsid w:val="001053AF"/>
    <w:rsid w:val="001054AA"/>
    <w:rsid w:val="0010591D"/>
    <w:rsid w:val="00105B5F"/>
    <w:rsid w:val="00105C48"/>
    <w:rsid w:val="001064C0"/>
    <w:rsid w:val="00106601"/>
    <w:rsid w:val="00106730"/>
    <w:rsid w:val="00106A30"/>
    <w:rsid w:val="00106C8D"/>
    <w:rsid w:val="00106EB6"/>
    <w:rsid w:val="00107034"/>
    <w:rsid w:val="0010733F"/>
    <w:rsid w:val="00107356"/>
    <w:rsid w:val="001078DF"/>
    <w:rsid w:val="00107CA2"/>
    <w:rsid w:val="00110020"/>
    <w:rsid w:val="00110668"/>
    <w:rsid w:val="001106BC"/>
    <w:rsid w:val="00110DEF"/>
    <w:rsid w:val="001112D2"/>
    <w:rsid w:val="001113FC"/>
    <w:rsid w:val="00111DDE"/>
    <w:rsid w:val="0011212F"/>
    <w:rsid w:val="001124A1"/>
    <w:rsid w:val="00112612"/>
    <w:rsid w:val="001128B9"/>
    <w:rsid w:val="00112BA2"/>
    <w:rsid w:val="00113167"/>
    <w:rsid w:val="00113194"/>
    <w:rsid w:val="001136FA"/>
    <w:rsid w:val="00113C1D"/>
    <w:rsid w:val="00113D41"/>
    <w:rsid w:val="001145DD"/>
    <w:rsid w:val="00114A8F"/>
    <w:rsid w:val="001169E4"/>
    <w:rsid w:val="00117185"/>
    <w:rsid w:val="0011738B"/>
    <w:rsid w:val="001177A2"/>
    <w:rsid w:val="00117AEF"/>
    <w:rsid w:val="00117B25"/>
    <w:rsid w:val="0012025D"/>
    <w:rsid w:val="001208E1"/>
    <w:rsid w:val="00120A58"/>
    <w:rsid w:val="00121C19"/>
    <w:rsid w:val="00121C51"/>
    <w:rsid w:val="0012268C"/>
    <w:rsid w:val="00122810"/>
    <w:rsid w:val="00123237"/>
    <w:rsid w:val="00123364"/>
    <w:rsid w:val="00123853"/>
    <w:rsid w:val="00123BC4"/>
    <w:rsid w:val="00123C0A"/>
    <w:rsid w:val="001240A3"/>
    <w:rsid w:val="001256E2"/>
    <w:rsid w:val="00125924"/>
    <w:rsid w:val="00126530"/>
    <w:rsid w:val="00126547"/>
    <w:rsid w:val="001266BD"/>
    <w:rsid w:val="00126903"/>
    <w:rsid w:val="001269A7"/>
    <w:rsid w:val="001269FE"/>
    <w:rsid w:val="00126EF6"/>
    <w:rsid w:val="0012711D"/>
    <w:rsid w:val="00127A5B"/>
    <w:rsid w:val="00127F52"/>
    <w:rsid w:val="00127FC9"/>
    <w:rsid w:val="00130230"/>
    <w:rsid w:val="0013048F"/>
    <w:rsid w:val="00130867"/>
    <w:rsid w:val="00130C02"/>
    <w:rsid w:val="00130E84"/>
    <w:rsid w:val="00130F35"/>
    <w:rsid w:val="00130FF6"/>
    <w:rsid w:val="0013203B"/>
    <w:rsid w:val="001323A8"/>
    <w:rsid w:val="0013247F"/>
    <w:rsid w:val="001329F2"/>
    <w:rsid w:val="00132B25"/>
    <w:rsid w:val="00132CB2"/>
    <w:rsid w:val="00133118"/>
    <w:rsid w:val="0013332D"/>
    <w:rsid w:val="0013342F"/>
    <w:rsid w:val="00133714"/>
    <w:rsid w:val="00133BD9"/>
    <w:rsid w:val="00133E1D"/>
    <w:rsid w:val="00133F3D"/>
    <w:rsid w:val="00133F78"/>
    <w:rsid w:val="00134826"/>
    <w:rsid w:val="00134ADE"/>
    <w:rsid w:val="00135167"/>
    <w:rsid w:val="00135E65"/>
    <w:rsid w:val="001360A7"/>
    <w:rsid w:val="001369D1"/>
    <w:rsid w:val="001370C1"/>
    <w:rsid w:val="0013789F"/>
    <w:rsid w:val="00137FA3"/>
    <w:rsid w:val="001400FB"/>
    <w:rsid w:val="001404E7"/>
    <w:rsid w:val="0014062D"/>
    <w:rsid w:val="001409B8"/>
    <w:rsid w:val="00140C50"/>
    <w:rsid w:val="00140EFB"/>
    <w:rsid w:val="00141024"/>
    <w:rsid w:val="001418F8"/>
    <w:rsid w:val="00141C74"/>
    <w:rsid w:val="00142152"/>
    <w:rsid w:val="00142387"/>
    <w:rsid w:val="00142855"/>
    <w:rsid w:val="00143337"/>
    <w:rsid w:val="00143815"/>
    <w:rsid w:val="001439C5"/>
    <w:rsid w:val="00143A22"/>
    <w:rsid w:val="00143AF1"/>
    <w:rsid w:val="001441FC"/>
    <w:rsid w:val="00144352"/>
    <w:rsid w:val="00144425"/>
    <w:rsid w:val="00144C1D"/>
    <w:rsid w:val="0014525D"/>
    <w:rsid w:val="00145454"/>
    <w:rsid w:val="00145591"/>
    <w:rsid w:val="0014618F"/>
    <w:rsid w:val="0014636A"/>
    <w:rsid w:val="0014667B"/>
    <w:rsid w:val="00146FA4"/>
    <w:rsid w:val="00147C60"/>
    <w:rsid w:val="00147DAB"/>
    <w:rsid w:val="00147E62"/>
    <w:rsid w:val="00147F8B"/>
    <w:rsid w:val="00150262"/>
    <w:rsid w:val="00150660"/>
    <w:rsid w:val="001517AE"/>
    <w:rsid w:val="00151832"/>
    <w:rsid w:val="00151D80"/>
    <w:rsid w:val="00151EFA"/>
    <w:rsid w:val="00152A0F"/>
    <w:rsid w:val="00152CF2"/>
    <w:rsid w:val="00153554"/>
    <w:rsid w:val="00153773"/>
    <w:rsid w:val="00153781"/>
    <w:rsid w:val="00153C92"/>
    <w:rsid w:val="00153D5F"/>
    <w:rsid w:val="00154122"/>
    <w:rsid w:val="00154470"/>
    <w:rsid w:val="00154973"/>
    <w:rsid w:val="00154B06"/>
    <w:rsid w:val="00154C9A"/>
    <w:rsid w:val="0015559D"/>
    <w:rsid w:val="00156166"/>
    <w:rsid w:val="00156218"/>
    <w:rsid w:val="00156489"/>
    <w:rsid w:val="0016176F"/>
    <w:rsid w:val="00161836"/>
    <w:rsid w:val="00162DFF"/>
    <w:rsid w:val="00163292"/>
    <w:rsid w:val="00164110"/>
    <w:rsid w:val="00164A87"/>
    <w:rsid w:val="001650B9"/>
    <w:rsid w:val="00165574"/>
    <w:rsid w:val="001657DB"/>
    <w:rsid w:val="00166BF3"/>
    <w:rsid w:val="00166F65"/>
    <w:rsid w:val="00167258"/>
    <w:rsid w:val="001700B4"/>
    <w:rsid w:val="001702CB"/>
    <w:rsid w:val="00171B3C"/>
    <w:rsid w:val="00171CE6"/>
    <w:rsid w:val="00171F48"/>
    <w:rsid w:val="00171F4E"/>
    <w:rsid w:val="00171FE9"/>
    <w:rsid w:val="001724CC"/>
    <w:rsid w:val="001728BC"/>
    <w:rsid w:val="00172FF2"/>
    <w:rsid w:val="001731D3"/>
    <w:rsid w:val="0017329D"/>
    <w:rsid w:val="00173587"/>
    <w:rsid w:val="00173891"/>
    <w:rsid w:val="0017389A"/>
    <w:rsid w:val="00173997"/>
    <w:rsid w:val="001739D8"/>
    <w:rsid w:val="001740A3"/>
    <w:rsid w:val="001745DD"/>
    <w:rsid w:val="00174AC4"/>
    <w:rsid w:val="00174FAC"/>
    <w:rsid w:val="00174FF7"/>
    <w:rsid w:val="00175D21"/>
    <w:rsid w:val="00175F3D"/>
    <w:rsid w:val="001760CE"/>
    <w:rsid w:val="0017639B"/>
    <w:rsid w:val="001763F7"/>
    <w:rsid w:val="00177244"/>
    <w:rsid w:val="00177401"/>
    <w:rsid w:val="0017748B"/>
    <w:rsid w:val="001774D3"/>
    <w:rsid w:val="0017778B"/>
    <w:rsid w:val="0017794E"/>
    <w:rsid w:val="0018032D"/>
    <w:rsid w:val="001803E3"/>
    <w:rsid w:val="00180480"/>
    <w:rsid w:val="001804F2"/>
    <w:rsid w:val="00180504"/>
    <w:rsid w:val="00180F57"/>
    <w:rsid w:val="001810E8"/>
    <w:rsid w:val="00181B8D"/>
    <w:rsid w:val="00181C06"/>
    <w:rsid w:val="00182D6D"/>
    <w:rsid w:val="001832F7"/>
    <w:rsid w:val="00183538"/>
    <w:rsid w:val="00183BBA"/>
    <w:rsid w:val="00184180"/>
    <w:rsid w:val="001845DD"/>
    <w:rsid w:val="001846BD"/>
    <w:rsid w:val="00184B9E"/>
    <w:rsid w:val="00185026"/>
    <w:rsid w:val="001853DF"/>
    <w:rsid w:val="001855CD"/>
    <w:rsid w:val="00186524"/>
    <w:rsid w:val="001865D7"/>
    <w:rsid w:val="00186E9C"/>
    <w:rsid w:val="001871D7"/>
    <w:rsid w:val="00187374"/>
    <w:rsid w:val="0018741F"/>
    <w:rsid w:val="001877D5"/>
    <w:rsid w:val="001878B7"/>
    <w:rsid w:val="00187926"/>
    <w:rsid w:val="00187D4C"/>
    <w:rsid w:val="00187DFF"/>
    <w:rsid w:val="00187EDF"/>
    <w:rsid w:val="00187FFB"/>
    <w:rsid w:val="0019015B"/>
    <w:rsid w:val="00190944"/>
    <w:rsid w:val="00190DE9"/>
    <w:rsid w:val="00191453"/>
    <w:rsid w:val="0019156A"/>
    <w:rsid w:val="0019233E"/>
    <w:rsid w:val="00192440"/>
    <w:rsid w:val="00192852"/>
    <w:rsid w:val="00192887"/>
    <w:rsid w:val="00192A7D"/>
    <w:rsid w:val="00193181"/>
    <w:rsid w:val="00193C90"/>
    <w:rsid w:val="00193EB4"/>
    <w:rsid w:val="0019431F"/>
    <w:rsid w:val="0019485C"/>
    <w:rsid w:val="00195503"/>
    <w:rsid w:val="00196710"/>
    <w:rsid w:val="001969DD"/>
    <w:rsid w:val="00196CB3"/>
    <w:rsid w:val="00196CD0"/>
    <w:rsid w:val="001970CD"/>
    <w:rsid w:val="00197AD3"/>
    <w:rsid w:val="00197B30"/>
    <w:rsid w:val="00197C04"/>
    <w:rsid w:val="00197D45"/>
    <w:rsid w:val="001A0E62"/>
    <w:rsid w:val="001A18E3"/>
    <w:rsid w:val="001A1C88"/>
    <w:rsid w:val="001A26E5"/>
    <w:rsid w:val="001A275F"/>
    <w:rsid w:val="001A2AF0"/>
    <w:rsid w:val="001A2CF2"/>
    <w:rsid w:val="001A35B8"/>
    <w:rsid w:val="001A4086"/>
    <w:rsid w:val="001A4164"/>
    <w:rsid w:val="001A4238"/>
    <w:rsid w:val="001A4711"/>
    <w:rsid w:val="001A50BF"/>
    <w:rsid w:val="001A52FF"/>
    <w:rsid w:val="001A5327"/>
    <w:rsid w:val="001A5839"/>
    <w:rsid w:val="001A5ABB"/>
    <w:rsid w:val="001A62EB"/>
    <w:rsid w:val="001A6826"/>
    <w:rsid w:val="001A683B"/>
    <w:rsid w:val="001A6890"/>
    <w:rsid w:val="001A6910"/>
    <w:rsid w:val="001A7BF5"/>
    <w:rsid w:val="001B01A7"/>
    <w:rsid w:val="001B058D"/>
    <w:rsid w:val="001B1025"/>
    <w:rsid w:val="001B1957"/>
    <w:rsid w:val="001B1CF8"/>
    <w:rsid w:val="001B2254"/>
    <w:rsid w:val="001B278A"/>
    <w:rsid w:val="001B38A9"/>
    <w:rsid w:val="001B4831"/>
    <w:rsid w:val="001B4935"/>
    <w:rsid w:val="001B4DD6"/>
    <w:rsid w:val="001B59FA"/>
    <w:rsid w:val="001B5E4B"/>
    <w:rsid w:val="001B60BD"/>
    <w:rsid w:val="001B63A7"/>
    <w:rsid w:val="001B6CE9"/>
    <w:rsid w:val="001B6D38"/>
    <w:rsid w:val="001B6FCC"/>
    <w:rsid w:val="001B72F4"/>
    <w:rsid w:val="001B74C7"/>
    <w:rsid w:val="001B7EB2"/>
    <w:rsid w:val="001B7EBF"/>
    <w:rsid w:val="001B7F55"/>
    <w:rsid w:val="001B7F68"/>
    <w:rsid w:val="001C0BB2"/>
    <w:rsid w:val="001C0CB4"/>
    <w:rsid w:val="001C12EC"/>
    <w:rsid w:val="001C16D7"/>
    <w:rsid w:val="001C195B"/>
    <w:rsid w:val="001C21D0"/>
    <w:rsid w:val="001C2526"/>
    <w:rsid w:val="001C3730"/>
    <w:rsid w:val="001C3925"/>
    <w:rsid w:val="001C3C2A"/>
    <w:rsid w:val="001C43FA"/>
    <w:rsid w:val="001C47AB"/>
    <w:rsid w:val="001C4B6C"/>
    <w:rsid w:val="001C4BB3"/>
    <w:rsid w:val="001C553A"/>
    <w:rsid w:val="001C59C0"/>
    <w:rsid w:val="001C5A81"/>
    <w:rsid w:val="001C6551"/>
    <w:rsid w:val="001C6A0D"/>
    <w:rsid w:val="001C7232"/>
    <w:rsid w:val="001C734E"/>
    <w:rsid w:val="001C7609"/>
    <w:rsid w:val="001C7CBD"/>
    <w:rsid w:val="001C7F91"/>
    <w:rsid w:val="001D00BD"/>
    <w:rsid w:val="001D0C11"/>
    <w:rsid w:val="001D0DC0"/>
    <w:rsid w:val="001D1038"/>
    <w:rsid w:val="001D2A77"/>
    <w:rsid w:val="001D2D07"/>
    <w:rsid w:val="001D2FA1"/>
    <w:rsid w:val="001D2FAE"/>
    <w:rsid w:val="001D34E2"/>
    <w:rsid w:val="001D4716"/>
    <w:rsid w:val="001D4C87"/>
    <w:rsid w:val="001D4D6D"/>
    <w:rsid w:val="001D50AF"/>
    <w:rsid w:val="001D52EC"/>
    <w:rsid w:val="001D550C"/>
    <w:rsid w:val="001D5831"/>
    <w:rsid w:val="001D5A77"/>
    <w:rsid w:val="001D5C69"/>
    <w:rsid w:val="001D6BB8"/>
    <w:rsid w:val="001D6D28"/>
    <w:rsid w:val="001D6ED6"/>
    <w:rsid w:val="001D704E"/>
    <w:rsid w:val="001D7299"/>
    <w:rsid w:val="001D741D"/>
    <w:rsid w:val="001D76CB"/>
    <w:rsid w:val="001D776F"/>
    <w:rsid w:val="001D79DF"/>
    <w:rsid w:val="001E0566"/>
    <w:rsid w:val="001E06C6"/>
    <w:rsid w:val="001E0AFD"/>
    <w:rsid w:val="001E0B4D"/>
    <w:rsid w:val="001E0FE1"/>
    <w:rsid w:val="001E24BF"/>
    <w:rsid w:val="001E2C5B"/>
    <w:rsid w:val="001E35F3"/>
    <w:rsid w:val="001E39D7"/>
    <w:rsid w:val="001E3AD0"/>
    <w:rsid w:val="001E3B67"/>
    <w:rsid w:val="001E408D"/>
    <w:rsid w:val="001E4346"/>
    <w:rsid w:val="001E437E"/>
    <w:rsid w:val="001E43AB"/>
    <w:rsid w:val="001E478E"/>
    <w:rsid w:val="001E47E0"/>
    <w:rsid w:val="001E47FB"/>
    <w:rsid w:val="001E5F2C"/>
    <w:rsid w:val="001E611B"/>
    <w:rsid w:val="001E6722"/>
    <w:rsid w:val="001E69BB"/>
    <w:rsid w:val="001E6B41"/>
    <w:rsid w:val="001E7E22"/>
    <w:rsid w:val="001F01F8"/>
    <w:rsid w:val="001F1470"/>
    <w:rsid w:val="001F1E51"/>
    <w:rsid w:val="001F23EE"/>
    <w:rsid w:val="001F2F78"/>
    <w:rsid w:val="001F43F9"/>
    <w:rsid w:val="001F4A85"/>
    <w:rsid w:val="001F4D49"/>
    <w:rsid w:val="001F53C0"/>
    <w:rsid w:val="001F603F"/>
    <w:rsid w:val="001F6425"/>
    <w:rsid w:val="001F65AF"/>
    <w:rsid w:val="001F6ABD"/>
    <w:rsid w:val="001F6ADB"/>
    <w:rsid w:val="001F6D78"/>
    <w:rsid w:val="001F6EA8"/>
    <w:rsid w:val="001F73A4"/>
    <w:rsid w:val="001F7759"/>
    <w:rsid w:val="001F7843"/>
    <w:rsid w:val="002003C5"/>
    <w:rsid w:val="00200546"/>
    <w:rsid w:val="002008D7"/>
    <w:rsid w:val="00200FBA"/>
    <w:rsid w:val="00201475"/>
    <w:rsid w:val="00201D2A"/>
    <w:rsid w:val="00201F4F"/>
    <w:rsid w:val="00201F71"/>
    <w:rsid w:val="00202637"/>
    <w:rsid w:val="00202922"/>
    <w:rsid w:val="00202F33"/>
    <w:rsid w:val="00203B1A"/>
    <w:rsid w:val="00203D84"/>
    <w:rsid w:val="002040BB"/>
    <w:rsid w:val="00204576"/>
    <w:rsid w:val="00205062"/>
    <w:rsid w:val="00205269"/>
    <w:rsid w:val="002056E0"/>
    <w:rsid w:val="00205778"/>
    <w:rsid w:val="00205AFB"/>
    <w:rsid w:val="00206BB6"/>
    <w:rsid w:val="002070B6"/>
    <w:rsid w:val="002070C8"/>
    <w:rsid w:val="0021014B"/>
    <w:rsid w:val="002102FF"/>
    <w:rsid w:val="00211022"/>
    <w:rsid w:val="002111B7"/>
    <w:rsid w:val="00211397"/>
    <w:rsid w:val="002113B5"/>
    <w:rsid w:val="0021154C"/>
    <w:rsid w:val="002116B9"/>
    <w:rsid w:val="00211CBE"/>
    <w:rsid w:val="00211F3C"/>
    <w:rsid w:val="00212094"/>
    <w:rsid w:val="00212C23"/>
    <w:rsid w:val="002133D8"/>
    <w:rsid w:val="00213952"/>
    <w:rsid w:val="00213C14"/>
    <w:rsid w:val="002143CD"/>
    <w:rsid w:val="002146A7"/>
    <w:rsid w:val="00214888"/>
    <w:rsid w:val="002151C3"/>
    <w:rsid w:val="00215AB1"/>
    <w:rsid w:val="00215E1F"/>
    <w:rsid w:val="0021666B"/>
    <w:rsid w:val="0021683A"/>
    <w:rsid w:val="00216A20"/>
    <w:rsid w:val="00216B00"/>
    <w:rsid w:val="00216B18"/>
    <w:rsid w:val="00216EA1"/>
    <w:rsid w:val="0021735D"/>
    <w:rsid w:val="002178A4"/>
    <w:rsid w:val="00217A0C"/>
    <w:rsid w:val="00217E13"/>
    <w:rsid w:val="00220402"/>
    <w:rsid w:val="0022175F"/>
    <w:rsid w:val="00221F32"/>
    <w:rsid w:val="00221F98"/>
    <w:rsid w:val="0022214A"/>
    <w:rsid w:val="00222441"/>
    <w:rsid w:val="002227A6"/>
    <w:rsid w:val="00222A88"/>
    <w:rsid w:val="00222BB0"/>
    <w:rsid w:val="00222C40"/>
    <w:rsid w:val="002238CE"/>
    <w:rsid w:val="002238E8"/>
    <w:rsid w:val="00223EE1"/>
    <w:rsid w:val="00223F13"/>
    <w:rsid w:val="0022417E"/>
    <w:rsid w:val="00224D16"/>
    <w:rsid w:val="0022502A"/>
    <w:rsid w:val="002255A1"/>
    <w:rsid w:val="00226383"/>
    <w:rsid w:val="0022663B"/>
    <w:rsid w:val="00226F9A"/>
    <w:rsid w:val="00227414"/>
    <w:rsid w:val="00227465"/>
    <w:rsid w:val="002277EF"/>
    <w:rsid w:val="00227F60"/>
    <w:rsid w:val="00230088"/>
    <w:rsid w:val="0023118A"/>
    <w:rsid w:val="002314C4"/>
    <w:rsid w:val="00231521"/>
    <w:rsid w:val="00231791"/>
    <w:rsid w:val="00231826"/>
    <w:rsid w:val="002320EB"/>
    <w:rsid w:val="00232251"/>
    <w:rsid w:val="0023245D"/>
    <w:rsid w:val="00232E59"/>
    <w:rsid w:val="00232FD8"/>
    <w:rsid w:val="00233161"/>
    <w:rsid w:val="002336B0"/>
    <w:rsid w:val="002336C1"/>
    <w:rsid w:val="00233913"/>
    <w:rsid w:val="00233A60"/>
    <w:rsid w:val="00233CD2"/>
    <w:rsid w:val="00233FF0"/>
    <w:rsid w:val="0023466D"/>
    <w:rsid w:val="00234EEE"/>
    <w:rsid w:val="00235A0F"/>
    <w:rsid w:val="00235A4B"/>
    <w:rsid w:val="00235B9E"/>
    <w:rsid w:val="00235F76"/>
    <w:rsid w:val="00236986"/>
    <w:rsid w:val="00236BDB"/>
    <w:rsid w:val="00237673"/>
    <w:rsid w:val="00237822"/>
    <w:rsid w:val="00237AD9"/>
    <w:rsid w:val="00237CAE"/>
    <w:rsid w:val="00237F15"/>
    <w:rsid w:val="00237F9F"/>
    <w:rsid w:val="0024000F"/>
    <w:rsid w:val="00240CDA"/>
    <w:rsid w:val="002418C4"/>
    <w:rsid w:val="00241BA0"/>
    <w:rsid w:val="00242B66"/>
    <w:rsid w:val="00242DFC"/>
    <w:rsid w:val="0024332B"/>
    <w:rsid w:val="00243470"/>
    <w:rsid w:val="0024373E"/>
    <w:rsid w:val="0024379B"/>
    <w:rsid w:val="00244A98"/>
    <w:rsid w:val="00244F3E"/>
    <w:rsid w:val="00245039"/>
    <w:rsid w:val="00245203"/>
    <w:rsid w:val="00245349"/>
    <w:rsid w:val="00245503"/>
    <w:rsid w:val="00245B8B"/>
    <w:rsid w:val="00245C9D"/>
    <w:rsid w:val="00245F97"/>
    <w:rsid w:val="0024641E"/>
    <w:rsid w:val="002464E6"/>
    <w:rsid w:val="002465AA"/>
    <w:rsid w:val="00246789"/>
    <w:rsid w:val="00247264"/>
    <w:rsid w:val="00247AFB"/>
    <w:rsid w:val="0025076D"/>
    <w:rsid w:val="00250D8F"/>
    <w:rsid w:val="002512DF"/>
    <w:rsid w:val="00251B0E"/>
    <w:rsid w:val="0025227F"/>
    <w:rsid w:val="002535A6"/>
    <w:rsid w:val="00253A7E"/>
    <w:rsid w:val="00254528"/>
    <w:rsid w:val="0025463F"/>
    <w:rsid w:val="002547C9"/>
    <w:rsid w:val="00255440"/>
    <w:rsid w:val="00255DCC"/>
    <w:rsid w:val="00255E8C"/>
    <w:rsid w:val="00255FF1"/>
    <w:rsid w:val="0025760E"/>
    <w:rsid w:val="00257716"/>
    <w:rsid w:val="002606B3"/>
    <w:rsid w:val="002608BB"/>
    <w:rsid w:val="00260A8F"/>
    <w:rsid w:val="00261284"/>
    <w:rsid w:val="002619BE"/>
    <w:rsid w:val="00261FD6"/>
    <w:rsid w:val="00262EEC"/>
    <w:rsid w:val="002632A7"/>
    <w:rsid w:val="00263F39"/>
    <w:rsid w:val="0026442E"/>
    <w:rsid w:val="00264451"/>
    <w:rsid w:val="00264955"/>
    <w:rsid w:val="00265282"/>
    <w:rsid w:val="002657CC"/>
    <w:rsid w:val="00265B00"/>
    <w:rsid w:val="00265EF1"/>
    <w:rsid w:val="002701BA"/>
    <w:rsid w:val="0027068F"/>
    <w:rsid w:val="00270875"/>
    <w:rsid w:val="002709F3"/>
    <w:rsid w:val="00270A7F"/>
    <w:rsid w:val="00271162"/>
    <w:rsid w:val="002712C3"/>
    <w:rsid w:val="002716B3"/>
    <w:rsid w:val="00271705"/>
    <w:rsid w:val="00271802"/>
    <w:rsid w:val="00271BDC"/>
    <w:rsid w:val="00271EB1"/>
    <w:rsid w:val="00271EBF"/>
    <w:rsid w:val="00273C82"/>
    <w:rsid w:val="00273D47"/>
    <w:rsid w:val="00273F4F"/>
    <w:rsid w:val="0027438E"/>
    <w:rsid w:val="002750DE"/>
    <w:rsid w:val="00275721"/>
    <w:rsid w:val="00275BF6"/>
    <w:rsid w:val="00276193"/>
    <w:rsid w:val="00276C4C"/>
    <w:rsid w:val="00276DB0"/>
    <w:rsid w:val="002775EA"/>
    <w:rsid w:val="00277691"/>
    <w:rsid w:val="00277718"/>
    <w:rsid w:val="00280272"/>
    <w:rsid w:val="002802EC"/>
    <w:rsid w:val="00280B39"/>
    <w:rsid w:val="00280FFD"/>
    <w:rsid w:val="00281028"/>
    <w:rsid w:val="002810F5"/>
    <w:rsid w:val="00281305"/>
    <w:rsid w:val="00281406"/>
    <w:rsid w:val="00282E40"/>
    <w:rsid w:val="00283304"/>
    <w:rsid w:val="00283565"/>
    <w:rsid w:val="00283764"/>
    <w:rsid w:val="00283B00"/>
    <w:rsid w:val="002844D9"/>
    <w:rsid w:val="00284C26"/>
    <w:rsid w:val="002850F0"/>
    <w:rsid w:val="002855F8"/>
    <w:rsid w:val="002857CE"/>
    <w:rsid w:val="00285EC4"/>
    <w:rsid w:val="00285FF4"/>
    <w:rsid w:val="0028632B"/>
    <w:rsid w:val="002866B5"/>
    <w:rsid w:val="002866FB"/>
    <w:rsid w:val="002868D7"/>
    <w:rsid w:val="002870D8"/>
    <w:rsid w:val="0028729D"/>
    <w:rsid w:val="00287A87"/>
    <w:rsid w:val="00287AAA"/>
    <w:rsid w:val="00287B5F"/>
    <w:rsid w:val="00287D1F"/>
    <w:rsid w:val="00290157"/>
    <w:rsid w:val="002901E6"/>
    <w:rsid w:val="0029026C"/>
    <w:rsid w:val="00290372"/>
    <w:rsid w:val="00290955"/>
    <w:rsid w:val="00290CB5"/>
    <w:rsid w:val="00290D9E"/>
    <w:rsid w:val="002918C3"/>
    <w:rsid w:val="00291C1E"/>
    <w:rsid w:val="00291E95"/>
    <w:rsid w:val="00291F88"/>
    <w:rsid w:val="00292006"/>
    <w:rsid w:val="0029203F"/>
    <w:rsid w:val="002922E0"/>
    <w:rsid w:val="0029240A"/>
    <w:rsid w:val="00292B6E"/>
    <w:rsid w:val="0029311A"/>
    <w:rsid w:val="002939C2"/>
    <w:rsid w:val="00293F42"/>
    <w:rsid w:val="0029405D"/>
    <w:rsid w:val="00294857"/>
    <w:rsid w:val="00295150"/>
    <w:rsid w:val="002951FF"/>
    <w:rsid w:val="002958C4"/>
    <w:rsid w:val="00295904"/>
    <w:rsid w:val="00295AA5"/>
    <w:rsid w:val="00295D0D"/>
    <w:rsid w:val="00295E92"/>
    <w:rsid w:val="00295F4B"/>
    <w:rsid w:val="00296A07"/>
    <w:rsid w:val="00297190"/>
    <w:rsid w:val="00297346"/>
    <w:rsid w:val="00297CA5"/>
    <w:rsid w:val="00297E8A"/>
    <w:rsid w:val="002A06C0"/>
    <w:rsid w:val="002A0EA3"/>
    <w:rsid w:val="002A115B"/>
    <w:rsid w:val="002A17E9"/>
    <w:rsid w:val="002A2201"/>
    <w:rsid w:val="002A28F0"/>
    <w:rsid w:val="002A350B"/>
    <w:rsid w:val="002A43A2"/>
    <w:rsid w:val="002A47B9"/>
    <w:rsid w:val="002A48C5"/>
    <w:rsid w:val="002A4933"/>
    <w:rsid w:val="002A5188"/>
    <w:rsid w:val="002A5203"/>
    <w:rsid w:val="002A5A7E"/>
    <w:rsid w:val="002A5DC0"/>
    <w:rsid w:val="002A68EC"/>
    <w:rsid w:val="002A6B8A"/>
    <w:rsid w:val="002A6BD3"/>
    <w:rsid w:val="002A74CE"/>
    <w:rsid w:val="002A7A82"/>
    <w:rsid w:val="002B0164"/>
    <w:rsid w:val="002B054B"/>
    <w:rsid w:val="002B0F34"/>
    <w:rsid w:val="002B0FD1"/>
    <w:rsid w:val="002B108C"/>
    <w:rsid w:val="002B1121"/>
    <w:rsid w:val="002B126B"/>
    <w:rsid w:val="002B189A"/>
    <w:rsid w:val="002B18A0"/>
    <w:rsid w:val="002B2619"/>
    <w:rsid w:val="002B2CD9"/>
    <w:rsid w:val="002B3702"/>
    <w:rsid w:val="002B3A2F"/>
    <w:rsid w:val="002B3F71"/>
    <w:rsid w:val="002B45EB"/>
    <w:rsid w:val="002B49CA"/>
    <w:rsid w:val="002B4B1A"/>
    <w:rsid w:val="002B4E32"/>
    <w:rsid w:val="002B4EAA"/>
    <w:rsid w:val="002B50B4"/>
    <w:rsid w:val="002B5289"/>
    <w:rsid w:val="002B5821"/>
    <w:rsid w:val="002B5C87"/>
    <w:rsid w:val="002B5CAC"/>
    <w:rsid w:val="002B5EA4"/>
    <w:rsid w:val="002B62B7"/>
    <w:rsid w:val="002B67D2"/>
    <w:rsid w:val="002B6802"/>
    <w:rsid w:val="002B6CF1"/>
    <w:rsid w:val="002B7EDE"/>
    <w:rsid w:val="002C0129"/>
    <w:rsid w:val="002C08A3"/>
    <w:rsid w:val="002C09B7"/>
    <w:rsid w:val="002C0A57"/>
    <w:rsid w:val="002C0AB9"/>
    <w:rsid w:val="002C1023"/>
    <w:rsid w:val="002C1440"/>
    <w:rsid w:val="002C160A"/>
    <w:rsid w:val="002C17B8"/>
    <w:rsid w:val="002C1C9F"/>
    <w:rsid w:val="002C1CB9"/>
    <w:rsid w:val="002C1E5E"/>
    <w:rsid w:val="002C28AA"/>
    <w:rsid w:val="002C3790"/>
    <w:rsid w:val="002C37A3"/>
    <w:rsid w:val="002C38D8"/>
    <w:rsid w:val="002C3AE9"/>
    <w:rsid w:val="002C3CB8"/>
    <w:rsid w:val="002C43FF"/>
    <w:rsid w:val="002C4646"/>
    <w:rsid w:val="002C4809"/>
    <w:rsid w:val="002C4BD0"/>
    <w:rsid w:val="002C4C60"/>
    <w:rsid w:val="002C510B"/>
    <w:rsid w:val="002C5593"/>
    <w:rsid w:val="002C68DA"/>
    <w:rsid w:val="002C6BA4"/>
    <w:rsid w:val="002C7138"/>
    <w:rsid w:val="002C7609"/>
    <w:rsid w:val="002C765D"/>
    <w:rsid w:val="002D056E"/>
    <w:rsid w:val="002D0660"/>
    <w:rsid w:val="002D0958"/>
    <w:rsid w:val="002D0F92"/>
    <w:rsid w:val="002D16B0"/>
    <w:rsid w:val="002D1E3E"/>
    <w:rsid w:val="002D2044"/>
    <w:rsid w:val="002D2247"/>
    <w:rsid w:val="002D2C86"/>
    <w:rsid w:val="002D33E3"/>
    <w:rsid w:val="002D43EF"/>
    <w:rsid w:val="002D4EB5"/>
    <w:rsid w:val="002D4FCD"/>
    <w:rsid w:val="002D4FD5"/>
    <w:rsid w:val="002D4FF1"/>
    <w:rsid w:val="002D5217"/>
    <w:rsid w:val="002D56D6"/>
    <w:rsid w:val="002D594B"/>
    <w:rsid w:val="002D5C16"/>
    <w:rsid w:val="002D6A49"/>
    <w:rsid w:val="002D6CD5"/>
    <w:rsid w:val="002D6D03"/>
    <w:rsid w:val="002D7224"/>
    <w:rsid w:val="002D7473"/>
    <w:rsid w:val="002D78AE"/>
    <w:rsid w:val="002D7B5C"/>
    <w:rsid w:val="002D7D19"/>
    <w:rsid w:val="002D7DE1"/>
    <w:rsid w:val="002E0527"/>
    <w:rsid w:val="002E1E55"/>
    <w:rsid w:val="002E203A"/>
    <w:rsid w:val="002E230A"/>
    <w:rsid w:val="002E25E0"/>
    <w:rsid w:val="002E3722"/>
    <w:rsid w:val="002E378E"/>
    <w:rsid w:val="002E39F7"/>
    <w:rsid w:val="002E4093"/>
    <w:rsid w:val="002E42C2"/>
    <w:rsid w:val="002E4DB2"/>
    <w:rsid w:val="002E502D"/>
    <w:rsid w:val="002E5832"/>
    <w:rsid w:val="002E5A8D"/>
    <w:rsid w:val="002E65C2"/>
    <w:rsid w:val="002E709E"/>
    <w:rsid w:val="002E75F5"/>
    <w:rsid w:val="002E780E"/>
    <w:rsid w:val="002E78FF"/>
    <w:rsid w:val="002E7D6A"/>
    <w:rsid w:val="002F0277"/>
    <w:rsid w:val="002F058B"/>
    <w:rsid w:val="002F070D"/>
    <w:rsid w:val="002F1111"/>
    <w:rsid w:val="002F1264"/>
    <w:rsid w:val="002F1410"/>
    <w:rsid w:val="002F15FE"/>
    <w:rsid w:val="002F1BB0"/>
    <w:rsid w:val="002F1E03"/>
    <w:rsid w:val="002F2151"/>
    <w:rsid w:val="002F21DA"/>
    <w:rsid w:val="002F24C2"/>
    <w:rsid w:val="002F2567"/>
    <w:rsid w:val="002F2814"/>
    <w:rsid w:val="002F3419"/>
    <w:rsid w:val="002F37F7"/>
    <w:rsid w:val="002F3CAE"/>
    <w:rsid w:val="002F3D31"/>
    <w:rsid w:val="002F431D"/>
    <w:rsid w:val="002F47C3"/>
    <w:rsid w:val="002F47F3"/>
    <w:rsid w:val="002F49FD"/>
    <w:rsid w:val="002F54C0"/>
    <w:rsid w:val="002F5704"/>
    <w:rsid w:val="002F60E1"/>
    <w:rsid w:val="002F62EE"/>
    <w:rsid w:val="002F69AE"/>
    <w:rsid w:val="002F69CE"/>
    <w:rsid w:val="002F778D"/>
    <w:rsid w:val="002F77AB"/>
    <w:rsid w:val="002F77CD"/>
    <w:rsid w:val="002F79E2"/>
    <w:rsid w:val="003002B8"/>
    <w:rsid w:val="00300616"/>
    <w:rsid w:val="003007DF"/>
    <w:rsid w:val="00300BEF"/>
    <w:rsid w:val="00301123"/>
    <w:rsid w:val="00301816"/>
    <w:rsid w:val="003025EF"/>
    <w:rsid w:val="0030378D"/>
    <w:rsid w:val="0030384D"/>
    <w:rsid w:val="00303965"/>
    <w:rsid w:val="00303A66"/>
    <w:rsid w:val="00303E19"/>
    <w:rsid w:val="00305196"/>
    <w:rsid w:val="003053A3"/>
    <w:rsid w:val="00305A4E"/>
    <w:rsid w:val="00305DAE"/>
    <w:rsid w:val="003060C3"/>
    <w:rsid w:val="00306C3C"/>
    <w:rsid w:val="00306D40"/>
    <w:rsid w:val="00306E76"/>
    <w:rsid w:val="003071F0"/>
    <w:rsid w:val="003072C8"/>
    <w:rsid w:val="00307E0B"/>
    <w:rsid w:val="003107C6"/>
    <w:rsid w:val="00310C2B"/>
    <w:rsid w:val="00310EE2"/>
    <w:rsid w:val="00311B56"/>
    <w:rsid w:val="00312485"/>
    <w:rsid w:val="003126C1"/>
    <w:rsid w:val="00312E1B"/>
    <w:rsid w:val="00312FE0"/>
    <w:rsid w:val="003136D0"/>
    <w:rsid w:val="0031468C"/>
    <w:rsid w:val="00315683"/>
    <w:rsid w:val="00315CEF"/>
    <w:rsid w:val="00315E76"/>
    <w:rsid w:val="0031678E"/>
    <w:rsid w:val="00316D72"/>
    <w:rsid w:val="00316DF5"/>
    <w:rsid w:val="00316E07"/>
    <w:rsid w:val="00320479"/>
    <w:rsid w:val="00320B00"/>
    <w:rsid w:val="00320E38"/>
    <w:rsid w:val="00320FFB"/>
    <w:rsid w:val="00321BFA"/>
    <w:rsid w:val="003222F6"/>
    <w:rsid w:val="00322693"/>
    <w:rsid w:val="00322A08"/>
    <w:rsid w:val="00322C39"/>
    <w:rsid w:val="00322D75"/>
    <w:rsid w:val="0032327D"/>
    <w:rsid w:val="003233D3"/>
    <w:rsid w:val="00323479"/>
    <w:rsid w:val="003234E3"/>
    <w:rsid w:val="00323553"/>
    <w:rsid w:val="00323596"/>
    <w:rsid w:val="003240FF"/>
    <w:rsid w:val="003246F7"/>
    <w:rsid w:val="00324B92"/>
    <w:rsid w:val="0032530E"/>
    <w:rsid w:val="00325346"/>
    <w:rsid w:val="003253BB"/>
    <w:rsid w:val="003255F3"/>
    <w:rsid w:val="00325784"/>
    <w:rsid w:val="00325E22"/>
    <w:rsid w:val="00325EB7"/>
    <w:rsid w:val="00326B6B"/>
    <w:rsid w:val="00326FF9"/>
    <w:rsid w:val="00327A4F"/>
    <w:rsid w:val="003317F5"/>
    <w:rsid w:val="00331AB7"/>
    <w:rsid w:val="00332035"/>
    <w:rsid w:val="00332036"/>
    <w:rsid w:val="003329AA"/>
    <w:rsid w:val="0033309C"/>
    <w:rsid w:val="0033327D"/>
    <w:rsid w:val="00333361"/>
    <w:rsid w:val="00334312"/>
    <w:rsid w:val="003344ED"/>
    <w:rsid w:val="00334734"/>
    <w:rsid w:val="00334B03"/>
    <w:rsid w:val="00335570"/>
    <w:rsid w:val="003356CC"/>
    <w:rsid w:val="00335788"/>
    <w:rsid w:val="003357F3"/>
    <w:rsid w:val="0033588C"/>
    <w:rsid w:val="003358FE"/>
    <w:rsid w:val="0033594E"/>
    <w:rsid w:val="003363EE"/>
    <w:rsid w:val="00336BE3"/>
    <w:rsid w:val="00336F70"/>
    <w:rsid w:val="00336FE2"/>
    <w:rsid w:val="003370C5"/>
    <w:rsid w:val="003370C9"/>
    <w:rsid w:val="0033710C"/>
    <w:rsid w:val="00337758"/>
    <w:rsid w:val="003411EE"/>
    <w:rsid w:val="00341E2F"/>
    <w:rsid w:val="003420C5"/>
    <w:rsid w:val="003422C0"/>
    <w:rsid w:val="00342433"/>
    <w:rsid w:val="003427CC"/>
    <w:rsid w:val="003435DC"/>
    <w:rsid w:val="0034367A"/>
    <w:rsid w:val="003447D4"/>
    <w:rsid w:val="00344A1A"/>
    <w:rsid w:val="00344AB9"/>
    <w:rsid w:val="00344C3B"/>
    <w:rsid w:val="00344D66"/>
    <w:rsid w:val="003452B2"/>
    <w:rsid w:val="003464FC"/>
    <w:rsid w:val="00346CE2"/>
    <w:rsid w:val="0034721D"/>
    <w:rsid w:val="0034771C"/>
    <w:rsid w:val="00350D4D"/>
    <w:rsid w:val="00350D72"/>
    <w:rsid w:val="003511AE"/>
    <w:rsid w:val="003512C5"/>
    <w:rsid w:val="0035196D"/>
    <w:rsid w:val="00352384"/>
    <w:rsid w:val="003523AC"/>
    <w:rsid w:val="00352790"/>
    <w:rsid w:val="003531AA"/>
    <w:rsid w:val="00353363"/>
    <w:rsid w:val="003537EA"/>
    <w:rsid w:val="00353C4E"/>
    <w:rsid w:val="0035433B"/>
    <w:rsid w:val="00354408"/>
    <w:rsid w:val="003544C3"/>
    <w:rsid w:val="00354895"/>
    <w:rsid w:val="003549BC"/>
    <w:rsid w:val="00354A30"/>
    <w:rsid w:val="00354C52"/>
    <w:rsid w:val="00354CFE"/>
    <w:rsid w:val="00354D9E"/>
    <w:rsid w:val="00355522"/>
    <w:rsid w:val="003555B9"/>
    <w:rsid w:val="0035565F"/>
    <w:rsid w:val="00355A88"/>
    <w:rsid w:val="0035663F"/>
    <w:rsid w:val="00356737"/>
    <w:rsid w:val="00356B83"/>
    <w:rsid w:val="00356CAA"/>
    <w:rsid w:val="003573AF"/>
    <w:rsid w:val="003574CE"/>
    <w:rsid w:val="003575DF"/>
    <w:rsid w:val="00357B1C"/>
    <w:rsid w:val="00357B68"/>
    <w:rsid w:val="00357D47"/>
    <w:rsid w:val="00357E30"/>
    <w:rsid w:val="0036055A"/>
    <w:rsid w:val="003606ED"/>
    <w:rsid w:val="00361885"/>
    <w:rsid w:val="00361FD5"/>
    <w:rsid w:val="00362BEB"/>
    <w:rsid w:val="00362D92"/>
    <w:rsid w:val="00362E3D"/>
    <w:rsid w:val="003632D6"/>
    <w:rsid w:val="0036369B"/>
    <w:rsid w:val="0036385E"/>
    <w:rsid w:val="00363A67"/>
    <w:rsid w:val="00363AC3"/>
    <w:rsid w:val="003647C3"/>
    <w:rsid w:val="00365014"/>
    <w:rsid w:val="003655FE"/>
    <w:rsid w:val="0036561E"/>
    <w:rsid w:val="003657E6"/>
    <w:rsid w:val="00365D60"/>
    <w:rsid w:val="0036688B"/>
    <w:rsid w:val="00367293"/>
    <w:rsid w:val="0036741E"/>
    <w:rsid w:val="00367D96"/>
    <w:rsid w:val="00367E1C"/>
    <w:rsid w:val="0037023C"/>
    <w:rsid w:val="003703E1"/>
    <w:rsid w:val="00371665"/>
    <w:rsid w:val="00371B57"/>
    <w:rsid w:val="00371DAD"/>
    <w:rsid w:val="003723EF"/>
    <w:rsid w:val="00372567"/>
    <w:rsid w:val="00372965"/>
    <w:rsid w:val="003729DA"/>
    <w:rsid w:val="00372AE2"/>
    <w:rsid w:val="00373B55"/>
    <w:rsid w:val="00373BED"/>
    <w:rsid w:val="003748A6"/>
    <w:rsid w:val="003748EB"/>
    <w:rsid w:val="00374E12"/>
    <w:rsid w:val="00374F1D"/>
    <w:rsid w:val="0037512C"/>
    <w:rsid w:val="00375652"/>
    <w:rsid w:val="00375EA0"/>
    <w:rsid w:val="0037621C"/>
    <w:rsid w:val="0037646B"/>
    <w:rsid w:val="00376524"/>
    <w:rsid w:val="00376A76"/>
    <w:rsid w:val="00376C12"/>
    <w:rsid w:val="003774E0"/>
    <w:rsid w:val="003776EB"/>
    <w:rsid w:val="003778A5"/>
    <w:rsid w:val="00377A11"/>
    <w:rsid w:val="003800B3"/>
    <w:rsid w:val="003804BF"/>
    <w:rsid w:val="00380574"/>
    <w:rsid w:val="00381483"/>
    <w:rsid w:val="0038155D"/>
    <w:rsid w:val="003818FA"/>
    <w:rsid w:val="00381BE8"/>
    <w:rsid w:val="003822B3"/>
    <w:rsid w:val="0038295B"/>
    <w:rsid w:val="003829C9"/>
    <w:rsid w:val="00382CEE"/>
    <w:rsid w:val="00382E49"/>
    <w:rsid w:val="0038337F"/>
    <w:rsid w:val="00383491"/>
    <w:rsid w:val="00383CE7"/>
    <w:rsid w:val="0038502B"/>
    <w:rsid w:val="003850C3"/>
    <w:rsid w:val="00385EC2"/>
    <w:rsid w:val="00386138"/>
    <w:rsid w:val="003872CE"/>
    <w:rsid w:val="00387696"/>
    <w:rsid w:val="00387756"/>
    <w:rsid w:val="00387799"/>
    <w:rsid w:val="00387B64"/>
    <w:rsid w:val="00387E85"/>
    <w:rsid w:val="00387FB7"/>
    <w:rsid w:val="00390560"/>
    <w:rsid w:val="003906AA"/>
    <w:rsid w:val="00390F24"/>
    <w:rsid w:val="0039184E"/>
    <w:rsid w:val="00391FA4"/>
    <w:rsid w:val="00392858"/>
    <w:rsid w:val="003932DF"/>
    <w:rsid w:val="00393556"/>
    <w:rsid w:val="00394136"/>
    <w:rsid w:val="00394294"/>
    <w:rsid w:val="0039447A"/>
    <w:rsid w:val="003944A6"/>
    <w:rsid w:val="003954FA"/>
    <w:rsid w:val="00395660"/>
    <w:rsid w:val="003959A8"/>
    <w:rsid w:val="00395D8F"/>
    <w:rsid w:val="00396B40"/>
    <w:rsid w:val="00396BDB"/>
    <w:rsid w:val="00396DEC"/>
    <w:rsid w:val="00396FF0"/>
    <w:rsid w:val="003A0154"/>
    <w:rsid w:val="003A0B29"/>
    <w:rsid w:val="003A0B2E"/>
    <w:rsid w:val="003A111C"/>
    <w:rsid w:val="003A11A4"/>
    <w:rsid w:val="003A138F"/>
    <w:rsid w:val="003A1625"/>
    <w:rsid w:val="003A1753"/>
    <w:rsid w:val="003A1EA2"/>
    <w:rsid w:val="003A219F"/>
    <w:rsid w:val="003A2541"/>
    <w:rsid w:val="003A28ED"/>
    <w:rsid w:val="003A2A69"/>
    <w:rsid w:val="003A2A6C"/>
    <w:rsid w:val="003A2AB6"/>
    <w:rsid w:val="003A2E68"/>
    <w:rsid w:val="003A2FD7"/>
    <w:rsid w:val="003A3275"/>
    <w:rsid w:val="003A3394"/>
    <w:rsid w:val="003A369E"/>
    <w:rsid w:val="003A3B61"/>
    <w:rsid w:val="003A4146"/>
    <w:rsid w:val="003A455D"/>
    <w:rsid w:val="003A4703"/>
    <w:rsid w:val="003A47E7"/>
    <w:rsid w:val="003A50F0"/>
    <w:rsid w:val="003A5D34"/>
    <w:rsid w:val="003A5F22"/>
    <w:rsid w:val="003A60BE"/>
    <w:rsid w:val="003A60E6"/>
    <w:rsid w:val="003A6384"/>
    <w:rsid w:val="003A7241"/>
    <w:rsid w:val="003A74A5"/>
    <w:rsid w:val="003A7F95"/>
    <w:rsid w:val="003B0527"/>
    <w:rsid w:val="003B07BE"/>
    <w:rsid w:val="003B16E2"/>
    <w:rsid w:val="003B17F7"/>
    <w:rsid w:val="003B1870"/>
    <w:rsid w:val="003B1FD8"/>
    <w:rsid w:val="003B1FF2"/>
    <w:rsid w:val="003B2057"/>
    <w:rsid w:val="003B29D9"/>
    <w:rsid w:val="003B32D1"/>
    <w:rsid w:val="003B3391"/>
    <w:rsid w:val="003B35CA"/>
    <w:rsid w:val="003B3C40"/>
    <w:rsid w:val="003B3DC4"/>
    <w:rsid w:val="003B44B2"/>
    <w:rsid w:val="003B58BB"/>
    <w:rsid w:val="003B597E"/>
    <w:rsid w:val="003B5C3F"/>
    <w:rsid w:val="003B5DEE"/>
    <w:rsid w:val="003B615E"/>
    <w:rsid w:val="003B6649"/>
    <w:rsid w:val="003B691D"/>
    <w:rsid w:val="003B6BDF"/>
    <w:rsid w:val="003B785F"/>
    <w:rsid w:val="003C000B"/>
    <w:rsid w:val="003C05B3"/>
    <w:rsid w:val="003C0910"/>
    <w:rsid w:val="003C0AB6"/>
    <w:rsid w:val="003C1BDB"/>
    <w:rsid w:val="003C2582"/>
    <w:rsid w:val="003C3280"/>
    <w:rsid w:val="003C3624"/>
    <w:rsid w:val="003C364F"/>
    <w:rsid w:val="003C4474"/>
    <w:rsid w:val="003C46DF"/>
    <w:rsid w:val="003C5821"/>
    <w:rsid w:val="003C6148"/>
    <w:rsid w:val="003C6154"/>
    <w:rsid w:val="003C6317"/>
    <w:rsid w:val="003C6EC9"/>
    <w:rsid w:val="003C737C"/>
    <w:rsid w:val="003C783F"/>
    <w:rsid w:val="003C7B66"/>
    <w:rsid w:val="003C7D34"/>
    <w:rsid w:val="003C7F5C"/>
    <w:rsid w:val="003D00EC"/>
    <w:rsid w:val="003D0F3F"/>
    <w:rsid w:val="003D1593"/>
    <w:rsid w:val="003D1806"/>
    <w:rsid w:val="003D2140"/>
    <w:rsid w:val="003D22EB"/>
    <w:rsid w:val="003D23AF"/>
    <w:rsid w:val="003D26C0"/>
    <w:rsid w:val="003D30A5"/>
    <w:rsid w:val="003D325F"/>
    <w:rsid w:val="003D38A4"/>
    <w:rsid w:val="003D3C68"/>
    <w:rsid w:val="003D4B51"/>
    <w:rsid w:val="003D564D"/>
    <w:rsid w:val="003D5927"/>
    <w:rsid w:val="003D5C62"/>
    <w:rsid w:val="003D5FC6"/>
    <w:rsid w:val="003D6683"/>
    <w:rsid w:val="003D6994"/>
    <w:rsid w:val="003D6AEA"/>
    <w:rsid w:val="003D6B3A"/>
    <w:rsid w:val="003E018A"/>
    <w:rsid w:val="003E1C34"/>
    <w:rsid w:val="003E2220"/>
    <w:rsid w:val="003E29B0"/>
    <w:rsid w:val="003E2EEE"/>
    <w:rsid w:val="003E30C0"/>
    <w:rsid w:val="003E3C9C"/>
    <w:rsid w:val="003E3E00"/>
    <w:rsid w:val="003E41E0"/>
    <w:rsid w:val="003E4706"/>
    <w:rsid w:val="003E5047"/>
    <w:rsid w:val="003E5C0A"/>
    <w:rsid w:val="003E5EA4"/>
    <w:rsid w:val="003E70BE"/>
    <w:rsid w:val="003E757B"/>
    <w:rsid w:val="003E7F41"/>
    <w:rsid w:val="003F00B7"/>
    <w:rsid w:val="003F059C"/>
    <w:rsid w:val="003F1624"/>
    <w:rsid w:val="003F16A9"/>
    <w:rsid w:val="003F187A"/>
    <w:rsid w:val="003F19D1"/>
    <w:rsid w:val="003F1EFC"/>
    <w:rsid w:val="003F200A"/>
    <w:rsid w:val="003F242D"/>
    <w:rsid w:val="003F29D5"/>
    <w:rsid w:val="003F2CB2"/>
    <w:rsid w:val="003F2F8F"/>
    <w:rsid w:val="003F35F7"/>
    <w:rsid w:val="003F3CFB"/>
    <w:rsid w:val="003F428B"/>
    <w:rsid w:val="003F4A4F"/>
    <w:rsid w:val="003F50D1"/>
    <w:rsid w:val="003F6819"/>
    <w:rsid w:val="003F6F29"/>
    <w:rsid w:val="003F772E"/>
    <w:rsid w:val="004000DA"/>
    <w:rsid w:val="00400390"/>
    <w:rsid w:val="004006C0"/>
    <w:rsid w:val="00400853"/>
    <w:rsid w:val="00400CA8"/>
    <w:rsid w:val="004015DA"/>
    <w:rsid w:val="004017A8"/>
    <w:rsid w:val="00401917"/>
    <w:rsid w:val="00401984"/>
    <w:rsid w:val="00402732"/>
    <w:rsid w:val="00402751"/>
    <w:rsid w:val="00402789"/>
    <w:rsid w:val="00402B0D"/>
    <w:rsid w:val="00402EEE"/>
    <w:rsid w:val="004034E7"/>
    <w:rsid w:val="0040367B"/>
    <w:rsid w:val="00403FA1"/>
    <w:rsid w:val="00404776"/>
    <w:rsid w:val="00404C6F"/>
    <w:rsid w:val="00404FDE"/>
    <w:rsid w:val="004050A4"/>
    <w:rsid w:val="00405450"/>
    <w:rsid w:val="00405E0F"/>
    <w:rsid w:val="004060FD"/>
    <w:rsid w:val="00406115"/>
    <w:rsid w:val="004066E2"/>
    <w:rsid w:val="00406A00"/>
    <w:rsid w:val="00406CD1"/>
    <w:rsid w:val="00406FBA"/>
    <w:rsid w:val="00406FC2"/>
    <w:rsid w:val="004076B2"/>
    <w:rsid w:val="0040792C"/>
    <w:rsid w:val="00407BCF"/>
    <w:rsid w:val="00407CB3"/>
    <w:rsid w:val="004110C9"/>
    <w:rsid w:val="0041171A"/>
    <w:rsid w:val="004119F4"/>
    <w:rsid w:val="004120D6"/>
    <w:rsid w:val="0041217C"/>
    <w:rsid w:val="0041231F"/>
    <w:rsid w:val="004135A4"/>
    <w:rsid w:val="0041389C"/>
    <w:rsid w:val="00413A91"/>
    <w:rsid w:val="00413BCD"/>
    <w:rsid w:val="00413EC1"/>
    <w:rsid w:val="00414215"/>
    <w:rsid w:val="004143F9"/>
    <w:rsid w:val="0041452A"/>
    <w:rsid w:val="004146AC"/>
    <w:rsid w:val="00414956"/>
    <w:rsid w:val="00414E96"/>
    <w:rsid w:val="00414F7B"/>
    <w:rsid w:val="004152A6"/>
    <w:rsid w:val="004156E8"/>
    <w:rsid w:val="00415D00"/>
    <w:rsid w:val="00415E40"/>
    <w:rsid w:val="004161C7"/>
    <w:rsid w:val="004165F0"/>
    <w:rsid w:val="00416F28"/>
    <w:rsid w:val="004170E0"/>
    <w:rsid w:val="0041746B"/>
    <w:rsid w:val="00417655"/>
    <w:rsid w:val="00417AA5"/>
    <w:rsid w:val="00417C89"/>
    <w:rsid w:val="00420179"/>
    <w:rsid w:val="00420A18"/>
    <w:rsid w:val="00420A7F"/>
    <w:rsid w:val="0042124D"/>
    <w:rsid w:val="00421A17"/>
    <w:rsid w:val="00421AB7"/>
    <w:rsid w:val="00421AC2"/>
    <w:rsid w:val="00422572"/>
    <w:rsid w:val="0042332A"/>
    <w:rsid w:val="004233AD"/>
    <w:rsid w:val="00423419"/>
    <w:rsid w:val="004234E9"/>
    <w:rsid w:val="00423543"/>
    <w:rsid w:val="00423BDE"/>
    <w:rsid w:val="00423F38"/>
    <w:rsid w:val="00424050"/>
    <w:rsid w:val="0042406F"/>
    <w:rsid w:val="004243C4"/>
    <w:rsid w:val="00425433"/>
    <w:rsid w:val="00425630"/>
    <w:rsid w:val="00425F3E"/>
    <w:rsid w:val="004267DA"/>
    <w:rsid w:val="00426E9F"/>
    <w:rsid w:val="00426F72"/>
    <w:rsid w:val="00427841"/>
    <w:rsid w:val="00430250"/>
    <w:rsid w:val="004302BB"/>
    <w:rsid w:val="00430B12"/>
    <w:rsid w:val="00430C99"/>
    <w:rsid w:val="00430DE7"/>
    <w:rsid w:val="0043127F"/>
    <w:rsid w:val="00431674"/>
    <w:rsid w:val="00431EB9"/>
    <w:rsid w:val="004321EC"/>
    <w:rsid w:val="0043265F"/>
    <w:rsid w:val="00432EA4"/>
    <w:rsid w:val="00433316"/>
    <w:rsid w:val="00433FDD"/>
    <w:rsid w:val="004340A1"/>
    <w:rsid w:val="004349A1"/>
    <w:rsid w:val="00434C1F"/>
    <w:rsid w:val="00435D00"/>
    <w:rsid w:val="0043620D"/>
    <w:rsid w:val="00436A81"/>
    <w:rsid w:val="0043746A"/>
    <w:rsid w:val="00437998"/>
    <w:rsid w:val="00437C3B"/>
    <w:rsid w:val="004400F4"/>
    <w:rsid w:val="00440211"/>
    <w:rsid w:val="00440854"/>
    <w:rsid w:val="00440A34"/>
    <w:rsid w:val="00440C0E"/>
    <w:rsid w:val="004410E3"/>
    <w:rsid w:val="004413E1"/>
    <w:rsid w:val="00441894"/>
    <w:rsid w:val="00441E13"/>
    <w:rsid w:val="00441FCF"/>
    <w:rsid w:val="00442357"/>
    <w:rsid w:val="00442581"/>
    <w:rsid w:val="00443113"/>
    <w:rsid w:val="0044348F"/>
    <w:rsid w:val="00443559"/>
    <w:rsid w:val="0044369F"/>
    <w:rsid w:val="00443C73"/>
    <w:rsid w:val="004449F9"/>
    <w:rsid w:val="00444BDC"/>
    <w:rsid w:val="00444D4A"/>
    <w:rsid w:val="00445264"/>
    <w:rsid w:val="00445A0D"/>
    <w:rsid w:val="00445F84"/>
    <w:rsid w:val="00446968"/>
    <w:rsid w:val="00446C11"/>
    <w:rsid w:val="00446CB0"/>
    <w:rsid w:val="00446E2C"/>
    <w:rsid w:val="00447503"/>
    <w:rsid w:val="0044757A"/>
    <w:rsid w:val="00447CE1"/>
    <w:rsid w:val="00450BCE"/>
    <w:rsid w:val="00450C36"/>
    <w:rsid w:val="00450C74"/>
    <w:rsid w:val="00450EDE"/>
    <w:rsid w:val="004516A2"/>
    <w:rsid w:val="00451C7F"/>
    <w:rsid w:val="00452440"/>
    <w:rsid w:val="0045280F"/>
    <w:rsid w:val="00453091"/>
    <w:rsid w:val="00453224"/>
    <w:rsid w:val="004536D5"/>
    <w:rsid w:val="00453D23"/>
    <w:rsid w:val="00453F86"/>
    <w:rsid w:val="00453FBC"/>
    <w:rsid w:val="004543A4"/>
    <w:rsid w:val="00454631"/>
    <w:rsid w:val="00454867"/>
    <w:rsid w:val="0045495A"/>
    <w:rsid w:val="00455676"/>
    <w:rsid w:val="00455CB9"/>
    <w:rsid w:val="00455EF8"/>
    <w:rsid w:val="00456070"/>
    <w:rsid w:val="00456183"/>
    <w:rsid w:val="004564DB"/>
    <w:rsid w:val="00456524"/>
    <w:rsid w:val="00456D21"/>
    <w:rsid w:val="004572C9"/>
    <w:rsid w:val="0045776F"/>
    <w:rsid w:val="0045780A"/>
    <w:rsid w:val="00457CED"/>
    <w:rsid w:val="0046019D"/>
    <w:rsid w:val="00460DBF"/>
    <w:rsid w:val="004614AC"/>
    <w:rsid w:val="00461899"/>
    <w:rsid w:val="004618C6"/>
    <w:rsid w:val="00461A6F"/>
    <w:rsid w:val="00461D01"/>
    <w:rsid w:val="00461EB2"/>
    <w:rsid w:val="00462A26"/>
    <w:rsid w:val="00462A78"/>
    <w:rsid w:val="00463FAB"/>
    <w:rsid w:val="00464277"/>
    <w:rsid w:val="004649C6"/>
    <w:rsid w:val="00464F10"/>
    <w:rsid w:val="004650AD"/>
    <w:rsid w:val="00465F29"/>
    <w:rsid w:val="00466DA0"/>
    <w:rsid w:val="004670CE"/>
    <w:rsid w:val="004671EB"/>
    <w:rsid w:val="004672A7"/>
    <w:rsid w:val="00467A89"/>
    <w:rsid w:val="004701BD"/>
    <w:rsid w:val="0047041B"/>
    <w:rsid w:val="00470652"/>
    <w:rsid w:val="0047093F"/>
    <w:rsid w:val="00470E65"/>
    <w:rsid w:val="00470FEF"/>
    <w:rsid w:val="0047115E"/>
    <w:rsid w:val="00471161"/>
    <w:rsid w:val="004712F6"/>
    <w:rsid w:val="004713F5"/>
    <w:rsid w:val="00471FEB"/>
    <w:rsid w:val="0047210A"/>
    <w:rsid w:val="00472A69"/>
    <w:rsid w:val="00472CA5"/>
    <w:rsid w:val="00473C69"/>
    <w:rsid w:val="00473E15"/>
    <w:rsid w:val="0047489C"/>
    <w:rsid w:val="004758FB"/>
    <w:rsid w:val="00475B05"/>
    <w:rsid w:val="004769B6"/>
    <w:rsid w:val="00476D37"/>
    <w:rsid w:val="00476DE8"/>
    <w:rsid w:val="004777C0"/>
    <w:rsid w:val="004779A5"/>
    <w:rsid w:val="00477BCD"/>
    <w:rsid w:val="0048046F"/>
    <w:rsid w:val="00480AA1"/>
    <w:rsid w:val="00480B19"/>
    <w:rsid w:val="00481012"/>
    <w:rsid w:val="00481405"/>
    <w:rsid w:val="00481A0B"/>
    <w:rsid w:val="00481FB7"/>
    <w:rsid w:val="00482738"/>
    <w:rsid w:val="004833F3"/>
    <w:rsid w:val="00483995"/>
    <w:rsid w:val="00483A07"/>
    <w:rsid w:val="00483DA6"/>
    <w:rsid w:val="00484400"/>
    <w:rsid w:val="004847F4"/>
    <w:rsid w:val="00484C77"/>
    <w:rsid w:val="00484FC0"/>
    <w:rsid w:val="004850F3"/>
    <w:rsid w:val="004851A9"/>
    <w:rsid w:val="00485500"/>
    <w:rsid w:val="004858EE"/>
    <w:rsid w:val="00485C10"/>
    <w:rsid w:val="00486729"/>
    <w:rsid w:val="004868C2"/>
    <w:rsid w:val="00486993"/>
    <w:rsid w:val="00486B68"/>
    <w:rsid w:val="004870CE"/>
    <w:rsid w:val="00487474"/>
    <w:rsid w:val="004875F4"/>
    <w:rsid w:val="00487A9C"/>
    <w:rsid w:val="00490F4B"/>
    <w:rsid w:val="0049153F"/>
    <w:rsid w:val="004915B1"/>
    <w:rsid w:val="00491B01"/>
    <w:rsid w:val="00491CCA"/>
    <w:rsid w:val="00492135"/>
    <w:rsid w:val="004922C5"/>
    <w:rsid w:val="00492671"/>
    <w:rsid w:val="00492804"/>
    <w:rsid w:val="00492915"/>
    <w:rsid w:val="00493121"/>
    <w:rsid w:val="0049353A"/>
    <w:rsid w:val="00494244"/>
    <w:rsid w:val="00494759"/>
    <w:rsid w:val="00494817"/>
    <w:rsid w:val="0049489E"/>
    <w:rsid w:val="00494A84"/>
    <w:rsid w:val="00494F54"/>
    <w:rsid w:val="00495990"/>
    <w:rsid w:val="00495E70"/>
    <w:rsid w:val="004967CA"/>
    <w:rsid w:val="00496F0A"/>
    <w:rsid w:val="00496F39"/>
    <w:rsid w:val="00497D83"/>
    <w:rsid w:val="004A00C4"/>
    <w:rsid w:val="004A0737"/>
    <w:rsid w:val="004A07D6"/>
    <w:rsid w:val="004A0900"/>
    <w:rsid w:val="004A1337"/>
    <w:rsid w:val="004A1672"/>
    <w:rsid w:val="004A1914"/>
    <w:rsid w:val="004A195C"/>
    <w:rsid w:val="004A2351"/>
    <w:rsid w:val="004A29F6"/>
    <w:rsid w:val="004A2BDC"/>
    <w:rsid w:val="004A354F"/>
    <w:rsid w:val="004A3FE3"/>
    <w:rsid w:val="004A4A46"/>
    <w:rsid w:val="004A4E2F"/>
    <w:rsid w:val="004A5BE8"/>
    <w:rsid w:val="004A5C17"/>
    <w:rsid w:val="004A5CDE"/>
    <w:rsid w:val="004A5F4B"/>
    <w:rsid w:val="004A6654"/>
    <w:rsid w:val="004A67D3"/>
    <w:rsid w:val="004A685B"/>
    <w:rsid w:val="004A6AE2"/>
    <w:rsid w:val="004A6DD4"/>
    <w:rsid w:val="004A716B"/>
    <w:rsid w:val="004A7E91"/>
    <w:rsid w:val="004B0055"/>
    <w:rsid w:val="004B04E6"/>
    <w:rsid w:val="004B19BE"/>
    <w:rsid w:val="004B1F69"/>
    <w:rsid w:val="004B2675"/>
    <w:rsid w:val="004B2DAE"/>
    <w:rsid w:val="004B308C"/>
    <w:rsid w:val="004B31AA"/>
    <w:rsid w:val="004B31DA"/>
    <w:rsid w:val="004B35E0"/>
    <w:rsid w:val="004B37BA"/>
    <w:rsid w:val="004B3845"/>
    <w:rsid w:val="004B3F50"/>
    <w:rsid w:val="004B43F5"/>
    <w:rsid w:val="004B4917"/>
    <w:rsid w:val="004B4B8C"/>
    <w:rsid w:val="004B50CF"/>
    <w:rsid w:val="004B5274"/>
    <w:rsid w:val="004B532B"/>
    <w:rsid w:val="004B6049"/>
    <w:rsid w:val="004B681C"/>
    <w:rsid w:val="004B696D"/>
    <w:rsid w:val="004B6DAA"/>
    <w:rsid w:val="004B6F36"/>
    <w:rsid w:val="004B77FF"/>
    <w:rsid w:val="004B7A8E"/>
    <w:rsid w:val="004C08AA"/>
    <w:rsid w:val="004C0AF2"/>
    <w:rsid w:val="004C0AFC"/>
    <w:rsid w:val="004C0B34"/>
    <w:rsid w:val="004C0B4F"/>
    <w:rsid w:val="004C0D78"/>
    <w:rsid w:val="004C0F6C"/>
    <w:rsid w:val="004C110F"/>
    <w:rsid w:val="004C129B"/>
    <w:rsid w:val="004C142F"/>
    <w:rsid w:val="004C2792"/>
    <w:rsid w:val="004C28F4"/>
    <w:rsid w:val="004C2B44"/>
    <w:rsid w:val="004C2BF1"/>
    <w:rsid w:val="004C2ECE"/>
    <w:rsid w:val="004C31CA"/>
    <w:rsid w:val="004C3209"/>
    <w:rsid w:val="004C36FC"/>
    <w:rsid w:val="004C383E"/>
    <w:rsid w:val="004C43F1"/>
    <w:rsid w:val="004C4772"/>
    <w:rsid w:val="004C48D2"/>
    <w:rsid w:val="004C5921"/>
    <w:rsid w:val="004C594C"/>
    <w:rsid w:val="004C5AFA"/>
    <w:rsid w:val="004C6666"/>
    <w:rsid w:val="004C6860"/>
    <w:rsid w:val="004C6FA2"/>
    <w:rsid w:val="004D1063"/>
    <w:rsid w:val="004D1121"/>
    <w:rsid w:val="004D1C98"/>
    <w:rsid w:val="004D1DA6"/>
    <w:rsid w:val="004D2686"/>
    <w:rsid w:val="004D2D10"/>
    <w:rsid w:val="004D300B"/>
    <w:rsid w:val="004D3113"/>
    <w:rsid w:val="004D312B"/>
    <w:rsid w:val="004D3C40"/>
    <w:rsid w:val="004D3DE7"/>
    <w:rsid w:val="004D3FD1"/>
    <w:rsid w:val="004D426C"/>
    <w:rsid w:val="004D4521"/>
    <w:rsid w:val="004D49F3"/>
    <w:rsid w:val="004D5253"/>
    <w:rsid w:val="004D5386"/>
    <w:rsid w:val="004D5422"/>
    <w:rsid w:val="004D558A"/>
    <w:rsid w:val="004D5A70"/>
    <w:rsid w:val="004D61EC"/>
    <w:rsid w:val="004D645C"/>
    <w:rsid w:val="004D662C"/>
    <w:rsid w:val="004D670E"/>
    <w:rsid w:val="004D7001"/>
    <w:rsid w:val="004D7333"/>
    <w:rsid w:val="004D741B"/>
    <w:rsid w:val="004D7745"/>
    <w:rsid w:val="004D785B"/>
    <w:rsid w:val="004D79E7"/>
    <w:rsid w:val="004D7CED"/>
    <w:rsid w:val="004E02E1"/>
    <w:rsid w:val="004E040A"/>
    <w:rsid w:val="004E0811"/>
    <w:rsid w:val="004E1A20"/>
    <w:rsid w:val="004E22E8"/>
    <w:rsid w:val="004E251E"/>
    <w:rsid w:val="004E2F0E"/>
    <w:rsid w:val="004E338B"/>
    <w:rsid w:val="004E36F0"/>
    <w:rsid w:val="004E38D9"/>
    <w:rsid w:val="004E4BC8"/>
    <w:rsid w:val="004E4DEB"/>
    <w:rsid w:val="004E55B3"/>
    <w:rsid w:val="004E5C0F"/>
    <w:rsid w:val="004E6A50"/>
    <w:rsid w:val="004E6D4C"/>
    <w:rsid w:val="004E6EB5"/>
    <w:rsid w:val="004E749A"/>
    <w:rsid w:val="004E7709"/>
    <w:rsid w:val="004E785A"/>
    <w:rsid w:val="004E7CB9"/>
    <w:rsid w:val="004F0A2F"/>
    <w:rsid w:val="004F0B4B"/>
    <w:rsid w:val="004F11C4"/>
    <w:rsid w:val="004F1767"/>
    <w:rsid w:val="004F1B10"/>
    <w:rsid w:val="004F1BCF"/>
    <w:rsid w:val="004F202D"/>
    <w:rsid w:val="004F2507"/>
    <w:rsid w:val="004F25F1"/>
    <w:rsid w:val="004F2D15"/>
    <w:rsid w:val="004F32F9"/>
    <w:rsid w:val="004F33E6"/>
    <w:rsid w:val="004F3764"/>
    <w:rsid w:val="004F3D84"/>
    <w:rsid w:val="004F42BA"/>
    <w:rsid w:val="004F4655"/>
    <w:rsid w:val="004F488D"/>
    <w:rsid w:val="004F4A3A"/>
    <w:rsid w:val="004F4CD0"/>
    <w:rsid w:val="004F4EF9"/>
    <w:rsid w:val="004F53FE"/>
    <w:rsid w:val="004F5694"/>
    <w:rsid w:val="004F58F5"/>
    <w:rsid w:val="004F6DDA"/>
    <w:rsid w:val="004F7187"/>
    <w:rsid w:val="004F72B0"/>
    <w:rsid w:val="004F735E"/>
    <w:rsid w:val="004F7505"/>
    <w:rsid w:val="004F78D2"/>
    <w:rsid w:val="004F7C8D"/>
    <w:rsid w:val="004F7D1F"/>
    <w:rsid w:val="0050033A"/>
    <w:rsid w:val="0050049A"/>
    <w:rsid w:val="0050049B"/>
    <w:rsid w:val="00501410"/>
    <w:rsid w:val="0050199A"/>
    <w:rsid w:val="00501B27"/>
    <w:rsid w:val="00501D5D"/>
    <w:rsid w:val="00501EA0"/>
    <w:rsid w:val="00502968"/>
    <w:rsid w:val="00502D60"/>
    <w:rsid w:val="0050389C"/>
    <w:rsid w:val="00503918"/>
    <w:rsid w:val="00503A97"/>
    <w:rsid w:val="00503B48"/>
    <w:rsid w:val="00503DAE"/>
    <w:rsid w:val="00503DC8"/>
    <w:rsid w:val="00505411"/>
    <w:rsid w:val="00505A22"/>
    <w:rsid w:val="00505DD3"/>
    <w:rsid w:val="005064DC"/>
    <w:rsid w:val="00506D34"/>
    <w:rsid w:val="00507206"/>
    <w:rsid w:val="00510489"/>
    <w:rsid w:val="0051093F"/>
    <w:rsid w:val="00510DC2"/>
    <w:rsid w:val="005111DC"/>
    <w:rsid w:val="005116C1"/>
    <w:rsid w:val="005116FA"/>
    <w:rsid w:val="005118A4"/>
    <w:rsid w:val="00511ACE"/>
    <w:rsid w:val="00511B8F"/>
    <w:rsid w:val="005122E3"/>
    <w:rsid w:val="0051237C"/>
    <w:rsid w:val="005124B8"/>
    <w:rsid w:val="00512F70"/>
    <w:rsid w:val="00513326"/>
    <w:rsid w:val="00513AF2"/>
    <w:rsid w:val="00513D5E"/>
    <w:rsid w:val="00513EAD"/>
    <w:rsid w:val="00514A5A"/>
    <w:rsid w:val="00514F03"/>
    <w:rsid w:val="00515E66"/>
    <w:rsid w:val="00515E90"/>
    <w:rsid w:val="00515F59"/>
    <w:rsid w:val="005162DE"/>
    <w:rsid w:val="00516462"/>
    <w:rsid w:val="005165DD"/>
    <w:rsid w:val="00516733"/>
    <w:rsid w:val="005200C0"/>
    <w:rsid w:val="005205C2"/>
    <w:rsid w:val="00520B55"/>
    <w:rsid w:val="0052121E"/>
    <w:rsid w:val="005214A6"/>
    <w:rsid w:val="005217C4"/>
    <w:rsid w:val="005219D3"/>
    <w:rsid w:val="00522603"/>
    <w:rsid w:val="00522965"/>
    <w:rsid w:val="00522A4A"/>
    <w:rsid w:val="00523156"/>
    <w:rsid w:val="00523395"/>
    <w:rsid w:val="005234DC"/>
    <w:rsid w:val="0052391B"/>
    <w:rsid w:val="00523B1C"/>
    <w:rsid w:val="00523C02"/>
    <w:rsid w:val="00524ECF"/>
    <w:rsid w:val="0052538D"/>
    <w:rsid w:val="00525F44"/>
    <w:rsid w:val="00526468"/>
    <w:rsid w:val="005266FD"/>
    <w:rsid w:val="00526B4C"/>
    <w:rsid w:val="00526B9F"/>
    <w:rsid w:val="00527142"/>
    <w:rsid w:val="00527AF6"/>
    <w:rsid w:val="0053002A"/>
    <w:rsid w:val="005304AB"/>
    <w:rsid w:val="005306A9"/>
    <w:rsid w:val="005306BB"/>
    <w:rsid w:val="005309E2"/>
    <w:rsid w:val="00530BF4"/>
    <w:rsid w:val="00531515"/>
    <w:rsid w:val="005316AA"/>
    <w:rsid w:val="00531906"/>
    <w:rsid w:val="00531D93"/>
    <w:rsid w:val="00531EA3"/>
    <w:rsid w:val="00531EE9"/>
    <w:rsid w:val="005323C8"/>
    <w:rsid w:val="00532789"/>
    <w:rsid w:val="0053286E"/>
    <w:rsid w:val="005337A8"/>
    <w:rsid w:val="00533C0C"/>
    <w:rsid w:val="00534066"/>
    <w:rsid w:val="0053417E"/>
    <w:rsid w:val="00534A84"/>
    <w:rsid w:val="00534D51"/>
    <w:rsid w:val="005369CD"/>
    <w:rsid w:val="005370E8"/>
    <w:rsid w:val="005371E1"/>
    <w:rsid w:val="005405AF"/>
    <w:rsid w:val="005407A6"/>
    <w:rsid w:val="00540893"/>
    <w:rsid w:val="00541186"/>
    <w:rsid w:val="005416D3"/>
    <w:rsid w:val="00541FFB"/>
    <w:rsid w:val="0054221B"/>
    <w:rsid w:val="00542B36"/>
    <w:rsid w:val="00543637"/>
    <w:rsid w:val="0054371A"/>
    <w:rsid w:val="0054391D"/>
    <w:rsid w:val="00544656"/>
    <w:rsid w:val="00544F5D"/>
    <w:rsid w:val="005453FE"/>
    <w:rsid w:val="00545830"/>
    <w:rsid w:val="00545CE1"/>
    <w:rsid w:val="00545E0B"/>
    <w:rsid w:val="0054658D"/>
    <w:rsid w:val="005466CE"/>
    <w:rsid w:val="00546A7D"/>
    <w:rsid w:val="00546B1A"/>
    <w:rsid w:val="00547178"/>
    <w:rsid w:val="005472DD"/>
    <w:rsid w:val="00547E30"/>
    <w:rsid w:val="00547EB5"/>
    <w:rsid w:val="00550100"/>
    <w:rsid w:val="00550287"/>
    <w:rsid w:val="00550ABF"/>
    <w:rsid w:val="00550C4A"/>
    <w:rsid w:val="0055148A"/>
    <w:rsid w:val="00551888"/>
    <w:rsid w:val="00551ECC"/>
    <w:rsid w:val="005521DC"/>
    <w:rsid w:val="00552EB5"/>
    <w:rsid w:val="0055377F"/>
    <w:rsid w:val="00553C66"/>
    <w:rsid w:val="00553C87"/>
    <w:rsid w:val="00553DE8"/>
    <w:rsid w:val="00554592"/>
    <w:rsid w:val="0055485E"/>
    <w:rsid w:val="00554F06"/>
    <w:rsid w:val="005552D0"/>
    <w:rsid w:val="0055578A"/>
    <w:rsid w:val="005557A8"/>
    <w:rsid w:val="00555953"/>
    <w:rsid w:val="00555AFF"/>
    <w:rsid w:val="00555D03"/>
    <w:rsid w:val="00555D89"/>
    <w:rsid w:val="005566DF"/>
    <w:rsid w:val="00556A95"/>
    <w:rsid w:val="005570BB"/>
    <w:rsid w:val="005573A8"/>
    <w:rsid w:val="00557652"/>
    <w:rsid w:val="00557777"/>
    <w:rsid w:val="005579F6"/>
    <w:rsid w:val="00557FF5"/>
    <w:rsid w:val="005602D7"/>
    <w:rsid w:val="0056054A"/>
    <w:rsid w:val="005605B0"/>
    <w:rsid w:val="0056086E"/>
    <w:rsid w:val="00560BEB"/>
    <w:rsid w:val="00560CAE"/>
    <w:rsid w:val="00560D95"/>
    <w:rsid w:val="00561F15"/>
    <w:rsid w:val="00562188"/>
    <w:rsid w:val="0056233B"/>
    <w:rsid w:val="00562B78"/>
    <w:rsid w:val="005631B5"/>
    <w:rsid w:val="00563482"/>
    <w:rsid w:val="00564337"/>
    <w:rsid w:val="0056473E"/>
    <w:rsid w:val="00564802"/>
    <w:rsid w:val="00564824"/>
    <w:rsid w:val="005650FE"/>
    <w:rsid w:val="00565230"/>
    <w:rsid w:val="0056597C"/>
    <w:rsid w:val="00565A1C"/>
    <w:rsid w:val="00565E3E"/>
    <w:rsid w:val="00565EB8"/>
    <w:rsid w:val="005660D7"/>
    <w:rsid w:val="00566334"/>
    <w:rsid w:val="00566DBE"/>
    <w:rsid w:val="005675CB"/>
    <w:rsid w:val="00567B08"/>
    <w:rsid w:val="00570626"/>
    <w:rsid w:val="0057107E"/>
    <w:rsid w:val="005715DB"/>
    <w:rsid w:val="005716CD"/>
    <w:rsid w:val="005719C5"/>
    <w:rsid w:val="0057236C"/>
    <w:rsid w:val="0057305C"/>
    <w:rsid w:val="005734CD"/>
    <w:rsid w:val="00573D78"/>
    <w:rsid w:val="0057445C"/>
    <w:rsid w:val="005746C9"/>
    <w:rsid w:val="00574A06"/>
    <w:rsid w:val="00574A9A"/>
    <w:rsid w:val="00574C2D"/>
    <w:rsid w:val="00574FAA"/>
    <w:rsid w:val="00575098"/>
    <w:rsid w:val="005750B2"/>
    <w:rsid w:val="00575B5A"/>
    <w:rsid w:val="00576366"/>
    <w:rsid w:val="005764AC"/>
    <w:rsid w:val="005769BF"/>
    <w:rsid w:val="00576D24"/>
    <w:rsid w:val="005775A7"/>
    <w:rsid w:val="00577FB6"/>
    <w:rsid w:val="005800F5"/>
    <w:rsid w:val="005801BD"/>
    <w:rsid w:val="005801E0"/>
    <w:rsid w:val="0058105B"/>
    <w:rsid w:val="0058164A"/>
    <w:rsid w:val="00581D51"/>
    <w:rsid w:val="00582032"/>
    <w:rsid w:val="005833DB"/>
    <w:rsid w:val="005840C5"/>
    <w:rsid w:val="005840ED"/>
    <w:rsid w:val="0058458F"/>
    <w:rsid w:val="00584B1C"/>
    <w:rsid w:val="00585951"/>
    <w:rsid w:val="0058620F"/>
    <w:rsid w:val="00586471"/>
    <w:rsid w:val="00586B05"/>
    <w:rsid w:val="005878A7"/>
    <w:rsid w:val="0059032E"/>
    <w:rsid w:val="0059041D"/>
    <w:rsid w:val="00590651"/>
    <w:rsid w:val="00590849"/>
    <w:rsid w:val="005908DC"/>
    <w:rsid w:val="005909CD"/>
    <w:rsid w:val="0059144B"/>
    <w:rsid w:val="00591DBA"/>
    <w:rsid w:val="0059238F"/>
    <w:rsid w:val="00592A8F"/>
    <w:rsid w:val="005936BE"/>
    <w:rsid w:val="005937E1"/>
    <w:rsid w:val="005938BF"/>
    <w:rsid w:val="00594700"/>
    <w:rsid w:val="00594BCF"/>
    <w:rsid w:val="00594C97"/>
    <w:rsid w:val="00595684"/>
    <w:rsid w:val="005970A6"/>
    <w:rsid w:val="00597359"/>
    <w:rsid w:val="005974C6"/>
    <w:rsid w:val="005A0A36"/>
    <w:rsid w:val="005A0B96"/>
    <w:rsid w:val="005A0BF3"/>
    <w:rsid w:val="005A0CE1"/>
    <w:rsid w:val="005A144D"/>
    <w:rsid w:val="005A1D22"/>
    <w:rsid w:val="005A235C"/>
    <w:rsid w:val="005A2481"/>
    <w:rsid w:val="005A252F"/>
    <w:rsid w:val="005A3112"/>
    <w:rsid w:val="005A367C"/>
    <w:rsid w:val="005A36AE"/>
    <w:rsid w:val="005A3BB8"/>
    <w:rsid w:val="005A4111"/>
    <w:rsid w:val="005A4359"/>
    <w:rsid w:val="005A46B4"/>
    <w:rsid w:val="005A4F63"/>
    <w:rsid w:val="005A56D4"/>
    <w:rsid w:val="005A5921"/>
    <w:rsid w:val="005A5D23"/>
    <w:rsid w:val="005A5D34"/>
    <w:rsid w:val="005A6C02"/>
    <w:rsid w:val="005A7128"/>
    <w:rsid w:val="005A731B"/>
    <w:rsid w:val="005A76C3"/>
    <w:rsid w:val="005A7C66"/>
    <w:rsid w:val="005A7D00"/>
    <w:rsid w:val="005B0183"/>
    <w:rsid w:val="005B0EB4"/>
    <w:rsid w:val="005B112C"/>
    <w:rsid w:val="005B1A00"/>
    <w:rsid w:val="005B2818"/>
    <w:rsid w:val="005B29B7"/>
    <w:rsid w:val="005B2C33"/>
    <w:rsid w:val="005B2D06"/>
    <w:rsid w:val="005B335F"/>
    <w:rsid w:val="005B3527"/>
    <w:rsid w:val="005B3EFB"/>
    <w:rsid w:val="005B40AB"/>
    <w:rsid w:val="005B4BE1"/>
    <w:rsid w:val="005B4CB3"/>
    <w:rsid w:val="005B4D0E"/>
    <w:rsid w:val="005B5243"/>
    <w:rsid w:val="005B571F"/>
    <w:rsid w:val="005B6D86"/>
    <w:rsid w:val="005B736A"/>
    <w:rsid w:val="005B7483"/>
    <w:rsid w:val="005B7CBC"/>
    <w:rsid w:val="005B7FA0"/>
    <w:rsid w:val="005C0435"/>
    <w:rsid w:val="005C06F5"/>
    <w:rsid w:val="005C16B2"/>
    <w:rsid w:val="005C179F"/>
    <w:rsid w:val="005C209A"/>
    <w:rsid w:val="005C2F6D"/>
    <w:rsid w:val="005C3323"/>
    <w:rsid w:val="005C38C6"/>
    <w:rsid w:val="005C3DE3"/>
    <w:rsid w:val="005C64EB"/>
    <w:rsid w:val="005C66D8"/>
    <w:rsid w:val="005C6A4E"/>
    <w:rsid w:val="005C6B64"/>
    <w:rsid w:val="005C6B69"/>
    <w:rsid w:val="005C799F"/>
    <w:rsid w:val="005C7E58"/>
    <w:rsid w:val="005D02A5"/>
    <w:rsid w:val="005D07AB"/>
    <w:rsid w:val="005D0910"/>
    <w:rsid w:val="005D0B9D"/>
    <w:rsid w:val="005D0C95"/>
    <w:rsid w:val="005D0CB7"/>
    <w:rsid w:val="005D1410"/>
    <w:rsid w:val="005D1644"/>
    <w:rsid w:val="005D1669"/>
    <w:rsid w:val="005D1AFD"/>
    <w:rsid w:val="005D1F40"/>
    <w:rsid w:val="005D2C5D"/>
    <w:rsid w:val="005D325B"/>
    <w:rsid w:val="005D36D6"/>
    <w:rsid w:val="005D4772"/>
    <w:rsid w:val="005D4897"/>
    <w:rsid w:val="005D4A8E"/>
    <w:rsid w:val="005D4CAB"/>
    <w:rsid w:val="005D5529"/>
    <w:rsid w:val="005D79F9"/>
    <w:rsid w:val="005D7E53"/>
    <w:rsid w:val="005D7FD1"/>
    <w:rsid w:val="005E0602"/>
    <w:rsid w:val="005E0719"/>
    <w:rsid w:val="005E0C33"/>
    <w:rsid w:val="005E1388"/>
    <w:rsid w:val="005E13CA"/>
    <w:rsid w:val="005E13FE"/>
    <w:rsid w:val="005E186E"/>
    <w:rsid w:val="005E1B63"/>
    <w:rsid w:val="005E1F6B"/>
    <w:rsid w:val="005E1F9F"/>
    <w:rsid w:val="005E2599"/>
    <w:rsid w:val="005E2914"/>
    <w:rsid w:val="005E30A5"/>
    <w:rsid w:val="005E345C"/>
    <w:rsid w:val="005E39B8"/>
    <w:rsid w:val="005E3C7D"/>
    <w:rsid w:val="005E3E32"/>
    <w:rsid w:val="005E416C"/>
    <w:rsid w:val="005E4243"/>
    <w:rsid w:val="005E490C"/>
    <w:rsid w:val="005E4C40"/>
    <w:rsid w:val="005E4E51"/>
    <w:rsid w:val="005E4F33"/>
    <w:rsid w:val="005E51B7"/>
    <w:rsid w:val="005E5959"/>
    <w:rsid w:val="005E5BD5"/>
    <w:rsid w:val="005E5F7C"/>
    <w:rsid w:val="005E6560"/>
    <w:rsid w:val="005E6B4F"/>
    <w:rsid w:val="005E702D"/>
    <w:rsid w:val="005E7CDD"/>
    <w:rsid w:val="005F0732"/>
    <w:rsid w:val="005F082B"/>
    <w:rsid w:val="005F0C70"/>
    <w:rsid w:val="005F0D1A"/>
    <w:rsid w:val="005F12DE"/>
    <w:rsid w:val="005F1C27"/>
    <w:rsid w:val="005F1DA8"/>
    <w:rsid w:val="005F20F0"/>
    <w:rsid w:val="005F31F4"/>
    <w:rsid w:val="005F3AA3"/>
    <w:rsid w:val="005F3FC1"/>
    <w:rsid w:val="005F41B2"/>
    <w:rsid w:val="005F4585"/>
    <w:rsid w:val="005F4BAD"/>
    <w:rsid w:val="005F4CAC"/>
    <w:rsid w:val="005F4E72"/>
    <w:rsid w:val="005F55AA"/>
    <w:rsid w:val="005F5975"/>
    <w:rsid w:val="005F5DE2"/>
    <w:rsid w:val="005F5F1E"/>
    <w:rsid w:val="005F6716"/>
    <w:rsid w:val="005F688E"/>
    <w:rsid w:val="005F6B0C"/>
    <w:rsid w:val="005F6BC4"/>
    <w:rsid w:val="005F7F21"/>
    <w:rsid w:val="005F7F8F"/>
    <w:rsid w:val="006000F7"/>
    <w:rsid w:val="00600284"/>
    <w:rsid w:val="006003A4"/>
    <w:rsid w:val="00600702"/>
    <w:rsid w:val="00600CF8"/>
    <w:rsid w:val="00600D55"/>
    <w:rsid w:val="0060144D"/>
    <w:rsid w:val="006015F4"/>
    <w:rsid w:val="00602055"/>
    <w:rsid w:val="0060221D"/>
    <w:rsid w:val="00602271"/>
    <w:rsid w:val="00602276"/>
    <w:rsid w:val="00602465"/>
    <w:rsid w:val="00602D1D"/>
    <w:rsid w:val="00603077"/>
    <w:rsid w:val="0060339F"/>
    <w:rsid w:val="00603590"/>
    <w:rsid w:val="00603866"/>
    <w:rsid w:val="00603AD1"/>
    <w:rsid w:val="0060471A"/>
    <w:rsid w:val="0060471C"/>
    <w:rsid w:val="00604981"/>
    <w:rsid w:val="00604CDB"/>
    <w:rsid w:val="00604FA4"/>
    <w:rsid w:val="0060514A"/>
    <w:rsid w:val="006053D0"/>
    <w:rsid w:val="006053D3"/>
    <w:rsid w:val="0060560C"/>
    <w:rsid w:val="00605AC0"/>
    <w:rsid w:val="00605BAC"/>
    <w:rsid w:val="006066CE"/>
    <w:rsid w:val="00606941"/>
    <w:rsid w:val="00606A74"/>
    <w:rsid w:val="00606C8D"/>
    <w:rsid w:val="00607144"/>
    <w:rsid w:val="00607149"/>
    <w:rsid w:val="00607989"/>
    <w:rsid w:val="00607CF6"/>
    <w:rsid w:val="00607D24"/>
    <w:rsid w:val="00607E36"/>
    <w:rsid w:val="00607E96"/>
    <w:rsid w:val="00607FC0"/>
    <w:rsid w:val="006101B9"/>
    <w:rsid w:val="006109CF"/>
    <w:rsid w:val="00610B0E"/>
    <w:rsid w:val="00610C9C"/>
    <w:rsid w:val="00610D6A"/>
    <w:rsid w:val="0061227B"/>
    <w:rsid w:val="00612820"/>
    <w:rsid w:val="00612947"/>
    <w:rsid w:val="00612D46"/>
    <w:rsid w:val="006130D8"/>
    <w:rsid w:val="006133A8"/>
    <w:rsid w:val="0061371A"/>
    <w:rsid w:val="006138FB"/>
    <w:rsid w:val="00613A60"/>
    <w:rsid w:val="00613EF0"/>
    <w:rsid w:val="00613F64"/>
    <w:rsid w:val="006140B8"/>
    <w:rsid w:val="00614823"/>
    <w:rsid w:val="0061484F"/>
    <w:rsid w:val="00614B49"/>
    <w:rsid w:val="00614F34"/>
    <w:rsid w:val="00615029"/>
    <w:rsid w:val="006152A2"/>
    <w:rsid w:val="0061597B"/>
    <w:rsid w:val="006161FE"/>
    <w:rsid w:val="006163EA"/>
    <w:rsid w:val="00616B60"/>
    <w:rsid w:val="00617011"/>
    <w:rsid w:val="00617A3D"/>
    <w:rsid w:val="00617E6B"/>
    <w:rsid w:val="006200B0"/>
    <w:rsid w:val="00620334"/>
    <w:rsid w:val="00620911"/>
    <w:rsid w:val="00621340"/>
    <w:rsid w:val="00621C23"/>
    <w:rsid w:val="00621CFE"/>
    <w:rsid w:val="00622205"/>
    <w:rsid w:val="00622415"/>
    <w:rsid w:val="00622F43"/>
    <w:rsid w:val="00622FCF"/>
    <w:rsid w:val="0062314C"/>
    <w:rsid w:val="00623E0A"/>
    <w:rsid w:val="0062401F"/>
    <w:rsid w:val="00624296"/>
    <w:rsid w:val="006249E9"/>
    <w:rsid w:val="00624A34"/>
    <w:rsid w:val="00624ADD"/>
    <w:rsid w:val="006257A5"/>
    <w:rsid w:val="00626B11"/>
    <w:rsid w:val="00627CE7"/>
    <w:rsid w:val="00630084"/>
    <w:rsid w:val="00630B52"/>
    <w:rsid w:val="00631052"/>
    <w:rsid w:val="00631C9C"/>
    <w:rsid w:val="00632A3B"/>
    <w:rsid w:val="00633290"/>
    <w:rsid w:val="006344E8"/>
    <w:rsid w:val="00634DE7"/>
    <w:rsid w:val="00635243"/>
    <w:rsid w:val="006352DE"/>
    <w:rsid w:val="0063563A"/>
    <w:rsid w:val="006369B9"/>
    <w:rsid w:val="00636CD2"/>
    <w:rsid w:val="00636EAF"/>
    <w:rsid w:val="00637660"/>
    <w:rsid w:val="006377C7"/>
    <w:rsid w:val="00641982"/>
    <w:rsid w:val="00641BE0"/>
    <w:rsid w:val="00641F0D"/>
    <w:rsid w:val="00642471"/>
    <w:rsid w:val="006425D5"/>
    <w:rsid w:val="00643757"/>
    <w:rsid w:val="0064406E"/>
    <w:rsid w:val="006444D5"/>
    <w:rsid w:val="0064479E"/>
    <w:rsid w:val="00644B18"/>
    <w:rsid w:val="00644FE1"/>
    <w:rsid w:val="006455D0"/>
    <w:rsid w:val="00645989"/>
    <w:rsid w:val="00645D3F"/>
    <w:rsid w:val="00645FEE"/>
    <w:rsid w:val="00646027"/>
    <w:rsid w:val="006461D1"/>
    <w:rsid w:val="006464B1"/>
    <w:rsid w:val="006465F0"/>
    <w:rsid w:val="0064686A"/>
    <w:rsid w:val="00646A83"/>
    <w:rsid w:val="00646BF6"/>
    <w:rsid w:val="00646C78"/>
    <w:rsid w:val="00646F1D"/>
    <w:rsid w:val="00647126"/>
    <w:rsid w:val="0064743C"/>
    <w:rsid w:val="00647B1B"/>
    <w:rsid w:val="00647F8C"/>
    <w:rsid w:val="006502A8"/>
    <w:rsid w:val="00650686"/>
    <w:rsid w:val="006506CE"/>
    <w:rsid w:val="00650753"/>
    <w:rsid w:val="006507AB"/>
    <w:rsid w:val="0065110E"/>
    <w:rsid w:val="006515E4"/>
    <w:rsid w:val="00651786"/>
    <w:rsid w:val="0065194B"/>
    <w:rsid w:val="00651D03"/>
    <w:rsid w:val="00652730"/>
    <w:rsid w:val="006527BC"/>
    <w:rsid w:val="00652EAC"/>
    <w:rsid w:val="006530B7"/>
    <w:rsid w:val="0065371A"/>
    <w:rsid w:val="006538B2"/>
    <w:rsid w:val="00653EE7"/>
    <w:rsid w:val="006540F6"/>
    <w:rsid w:val="006541A8"/>
    <w:rsid w:val="006542C2"/>
    <w:rsid w:val="00654600"/>
    <w:rsid w:val="00654CC1"/>
    <w:rsid w:val="00655687"/>
    <w:rsid w:val="0065593A"/>
    <w:rsid w:val="00655D94"/>
    <w:rsid w:val="00656F3A"/>
    <w:rsid w:val="00657221"/>
    <w:rsid w:val="006572B8"/>
    <w:rsid w:val="006576E1"/>
    <w:rsid w:val="00660C76"/>
    <w:rsid w:val="00660DD7"/>
    <w:rsid w:val="00661163"/>
    <w:rsid w:val="0066136D"/>
    <w:rsid w:val="00661467"/>
    <w:rsid w:val="0066159E"/>
    <w:rsid w:val="006618D2"/>
    <w:rsid w:val="00661A8E"/>
    <w:rsid w:val="00662885"/>
    <w:rsid w:val="00662A24"/>
    <w:rsid w:val="00662C95"/>
    <w:rsid w:val="00662D91"/>
    <w:rsid w:val="00663424"/>
    <w:rsid w:val="00663445"/>
    <w:rsid w:val="006638D1"/>
    <w:rsid w:val="00663D06"/>
    <w:rsid w:val="00664CDC"/>
    <w:rsid w:val="006651FB"/>
    <w:rsid w:val="006653B9"/>
    <w:rsid w:val="0066587B"/>
    <w:rsid w:val="00665BBF"/>
    <w:rsid w:val="00665D0E"/>
    <w:rsid w:val="00665E85"/>
    <w:rsid w:val="00665FDB"/>
    <w:rsid w:val="00666666"/>
    <w:rsid w:val="00666999"/>
    <w:rsid w:val="00666B36"/>
    <w:rsid w:val="00666D5E"/>
    <w:rsid w:val="006672BA"/>
    <w:rsid w:val="00667F0B"/>
    <w:rsid w:val="006700E3"/>
    <w:rsid w:val="00670C6A"/>
    <w:rsid w:val="00670CE4"/>
    <w:rsid w:val="00670E49"/>
    <w:rsid w:val="00671727"/>
    <w:rsid w:val="006718D5"/>
    <w:rsid w:val="00671A0E"/>
    <w:rsid w:val="00671BFF"/>
    <w:rsid w:val="00671DE0"/>
    <w:rsid w:val="00671F2E"/>
    <w:rsid w:val="00672513"/>
    <w:rsid w:val="0067271C"/>
    <w:rsid w:val="0067288A"/>
    <w:rsid w:val="00672C1A"/>
    <w:rsid w:val="00672CA3"/>
    <w:rsid w:val="00673084"/>
    <w:rsid w:val="0067314D"/>
    <w:rsid w:val="006731F3"/>
    <w:rsid w:val="006739FC"/>
    <w:rsid w:val="00673C78"/>
    <w:rsid w:val="0067500A"/>
    <w:rsid w:val="006752FD"/>
    <w:rsid w:val="00675539"/>
    <w:rsid w:val="00675880"/>
    <w:rsid w:val="00675C76"/>
    <w:rsid w:val="0067605B"/>
    <w:rsid w:val="0067643D"/>
    <w:rsid w:val="006771EF"/>
    <w:rsid w:val="006774DF"/>
    <w:rsid w:val="0067777B"/>
    <w:rsid w:val="00677784"/>
    <w:rsid w:val="006815F9"/>
    <w:rsid w:val="0068183A"/>
    <w:rsid w:val="006819D4"/>
    <w:rsid w:val="00681C23"/>
    <w:rsid w:val="006822C8"/>
    <w:rsid w:val="00682A6E"/>
    <w:rsid w:val="00682CA0"/>
    <w:rsid w:val="00683484"/>
    <w:rsid w:val="00683531"/>
    <w:rsid w:val="0068367A"/>
    <w:rsid w:val="00684155"/>
    <w:rsid w:val="00684B07"/>
    <w:rsid w:val="00684BBA"/>
    <w:rsid w:val="006850C5"/>
    <w:rsid w:val="0068542E"/>
    <w:rsid w:val="006854AC"/>
    <w:rsid w:val="00685DA2"/>
    <w:rsid w:val="00686141"/>
    <w:rsid w:val="006866E3"/>
    <w:rsid w:val="00686AEE"/>
    <w:rsid w:val="00686DBB"/>
    <w:rsid w:val="006870D6"/>
    <w:rsid w:val="0068798F"/>
    <w:rsid w:val="00687F83"/>
    <w:rsid w:val="00690103"/>
    <w:rsid w:val="00690121"/>
    <w:rsid w:val="00690560"/>
    <w:rsid w:val="00690816"/>
    <w:rsid w:val="00690F69"/>
    <w:rsid w:val="00691256"/>
    <w:rsid w:val="0069127B"/>
    <w:rsid w:val="006917B2"/>
    <w:rsid w:val="00693304"/>
    <w:rsid w:val="0069467D"/>
    <w:rsid w:val="00694B0D"/>
    <w:rsid w:val="00695C41"/>
    <w:rsid w:val="0069692B"/>
    <w:rsid w:val="00696A73"/>
    <w:rsid w:val="00696C18"/>
    <w:rsid w:val="00696C42"/>
    <w:rsid w:val="00696D25"/>
    <w:rsid w:val="006973D0"/>
    <w:rsid w:val="006974CA"/>
    <w:rsid w:val="00697656"/>
    <w:rsid w:val="00697B1C"/>
    <w:rsid w:val="006A0138"/>
    <w:rsid w:val="006A02F4"/>
    <w:rsid w:val="006A0657"/>
    <w:rsid w:val="006A0E4D"/>
    <w:rsid w:val="006A1371"/>
    <w:rsid w:val="006A157A"/>
    <w:rsid w:val="006A17F1"/>
    <w:rsid w:val="006A1B94"/>
    <w:rsid w:val="006A1C83"/>
    <w:rsid w:val="006A1E45"/>
    <w:rsid w:val="006A40C9"/>
    <w:rsid w:val="006A4A8B"/>
    <w:rsid w:val="006A4B30"/>
    <w:rsid w:val="006A4C56"/>
    <w:rsid w:val="006A4CA9"/>
    <w:rsid w:val="006A4CC0"/>
    <w:rsid w:val="006A4F88"/>
    <w:rsid w:val="006A52A2"/>
    <w:rsid w:val="006A5831"/>
    <w:rsid w:val="006A5A39"/>
    <w:rsid w:val="006A6118"/>
    <w:rsid w:val="006A778A"/>
    <w:rsid w:val="006A7847"/>
    <w:rsid w:val="006A7BD2"/>
    <w:rsid w:val="006B0419"/>
    <w:rsid w:val="006B0D9E"/>
    <w:rsid w:val="006B11BC"/>
    <w:rsid w:val="006B210F"/>
    <w:rsid w:val="006B212D"/>
    <w:rsid w:val="006B251C"/>
    <w:rsid w:val="006B2668"/>
    <w:rsid w:val="006B395F"/>
    <w:rsid w:val="006B39A6"/>
    <w:rsid w:val="006B3C08"/>
    <w:rsid w:val="006B3F66"/>
    <w:rsid w:val="006B4041"/>
    <w:rsid w:val="006B44CB"/>
    <w:rsid w:val="006B46F1"/>
    <w:rsid w:val="006B4AB8"/>
    <w:rsid w:val="006B4BB1"/>
    <w:rsid w:val="006B4F53"/>
    <w:rsid w:val="006B5199"/>
    <w:rsid w:val="006B558D"/>
    <w:rsid w:val="006B5AE7"/>
    <w:rsid w:val="006B5FD1"/>
    <w:rsid w:val="006B5FF6"/>
    <w:rsid w:val="006B6FA7"/>
    <w:rsid w:val="006B6FD4"/>
    <w:rsid w:val="006B7494"/>
    <w:rsid w:val="006B76B8"/>
    <w:rsid w:val="006B78F3"/>
    <w:rsid w:val="006B78F5"/>
    <w:rsid w:val="006B7D73"/>
    <w:rsid w:val="006C0103"/>
    <w:rsid w:val="006C0678"/>
    <w:rsid w:val="006C096F"/>
    <w:rsid w:val="006C0E5B"/>
    <w:rsid w:val="006C10DA"/>
    <w:rsid w:val="006C1F9E"/>
    <w:rsid w:val="006C25AC"/>
    <w:rsid w:val="006C292C"/>
    <w:rsid w:val="006C29BF"/>
    <w:rsid w:val="006C330D"/>
    <w:rsid w:val="006C377D"/>
    <w:rsid w:val="006C40DE"/>
    <w:rsid w:val="006C4633"/>
    <w:rsid w:val="006C5478"/>
    <w:rsid w:val="006C566A"/>
    <w:rsid w:val="006C5D36"/>
    <w:rsid w:val="006C5F59"/>
    <w:rsid w:val="006C64DF"/>
    <w:rsid w:val="006C730F"/>
    <w:rsid w:val="006D036B"/>
    <w:rsid w:val="006D0A4D"/>
    <w:rsid w:val="006D0BD7"/>
    <w:rsid w:val="006D0E29"/>
    <w:rsid w:val="006D1885"/>
    <w:rsid w:val="006D1960"/>
    <w:rsid w:val="006D1CAA"/>
    <w:rsid w:val="006D1F9D"/>
    <w:rsid w:val="006D3D41"/>
    <w:rsid w:val="006D3F8C"/>
    <w:rsid w:val="006D44A3"/>
    <w:rsid w:val="006D4B8F"/>
    <w:rsid w:val="006D51D2"/>
    <w:rsid w:val="006D5BD0"/>
    <w:rsid w:val="006D5FDD"/>
    <w:rsid w:val="006D6C39"/>
    <w:rsid w:val="006D6CD1"/>
    <w:rsid w:val="006D7507"/>
    <w:rsid w:val="006D77AC"/>
    <w:rsid w:val="006D7C3E"/>
    <w:rsid w:val="006E0239"/>
    <w:rsid w:val="006E0ABD"/>
    <w:rsid w:val="006E14B7"/>
    <w:rsid w:val="006E1A1D"/>
    <w:rsid w:val="006E1A92"/>
    <w:rsid w:val="006E1AE9"/>
    <w:rsid w:val="006E1B29"/>
    <w:rsid w:val="006E1FE0"/>
    <w:rsid w:val="006E206F"/>
    <w:rsid w:val="006E2957"/>
    <w:rsid w:val="006E2991"/>
    <w:rsid w:val="006E2DC5"/>
    <w:rsid w:val="006E2EBE"/>
    <w:rsid w:val="006E37D5"/>
    <w:rsid w:val="006E3ACE"/>
    <w:rsid w:val="006E3BC5"/>
    <w:rsid w:val="006E46BA"/>
    <w:rsid w:val="006E478F"/>
    <w:rsid w:val="006E4F91"/>
    <w:rsid w:val="006E5293"/>
    <w:rsid w:val="006E5BB1"/>
    <w:rsid w:val="006E6D84"/>
    <w:rsid w:val="006E6DF4"/>
    <w:rsid w:val="006E6E77"/>
    <w:rsid w:val="006E6E7E"/>
    <w:rsid w:val="006E7215"/>
    <w:rsid w:val="006E7261"/>
    <w:rsid w:val="006E7473"/>
    <w:rsid w:val="006E7A43"/>
    <w:rsid w:val="006E7BE0"/>
    <w:rsid w:val="006E7ED1"/>
    <w:rsid w:val="006F012D"/>
    <w:rsid w:val="006F01BD"/>
    <w:rsid w:val="006F025D"/>
    <w:rsid w:val="006F02A5"/>
    <w:rsid w:val="006F18D8"/>
    <w:rsid w:val="006F2441"/>
    <w:rsid w:val="006F2ED5"/>
    <w:rsid w:val="006F389B"/>
    <w:rsid w:val="006F3A41"/>
    <w:rsid w:val="006F3A54"/>
    <w:rsid w:val="006F3DC2"/>
    <w:rsid w:val="006F3F98"/>
    <w:rsid w:val="006F4088"/>
    <w:rsid w:val="006F4201"/>
    <w:rsid w:val="006F5547"/>
    <w:rsid w:val="006F56A3"/>
    <w:rsid w:val="006F5A16"/>
    <w:rsid w:val="006F5E59"/>
    <w:rsid w:val="006F6CE5"/>
    <w:rsid w:val="006F6EAF"/>
    <w:rsid w:val="006F703A"/>
    <w:rsid w:val="006F7227"/>
    <w:rsid w:val="006F73AF"/>
    <w:rsid w:val="006F746D"/>
    <w:rsid w:val="006F74F9"/>
    <w:rsid w:val="0070010D"/>
    <w:rsid w:val="0070024A"/>
    <w:rsid w:val="007002F6"/>
    <w:rsid w:val="00700383"/>
    <w:rsid w:val="007004DF"/>
    <w:rsid w:val="00700BCF"/>
    <w:rsid w:val="00700E61"/>
    <w:rsid w:val="00701399"/>
    <w:rsid w:val="00701615"/>
    <w:rsid w:val="00701D2A"/>
    <w:rsid w:val="0070272B"/>
    <w:rsid w:val="00702C66"/>
    <w:rsid w:val="007032F9"/>
    <w:rsid w:val="007035BD"/>
    <w:rsid w:val="007039BB"/>
    <w:rsid w:val="00704047"/>
    <w:rsid w:val="00704279"/>
    <w:rsid w:val="00704473"/>
    <w:rsid w:val="00704ED6"/>
    <w:rsid w:val="00704F21"/>
    <w:rsid w:val="007065A1"/>
    <w:rsid w:val="0070694A"/>
    <w:rsid w:val="007070B7"/>
    <w:rsid w:val="0070749E"/>
    <w:rsid w:val="00707C22"/>
    <w:rsid w:val="00707C35"/>
    <w:rsid w:val="00710102"/>
    <w:rsid w:val="00710105"/>
    <w:rsid w:val="00710B18"/>
    <w:rsid w:val="00710C42"/>
    <w:rsid w:val="00710FF0"/>
    <w:rsid w:val="0071166B"/>
    <w:rsid w:val="007117A5"/>
    <w:rsid w:val="007119C5"/>
    <w:rsid w:val="00711A5B"/>
    <w:rsid w:val="00711A72"/>
    <w:rsid w:val="00711BE9"/>
    <w:rsid w:val="00711C16"/>
    <w:rsid w:val="00712055"/>
    <w:rsid w:val="007120C9"/>
    <w:rsid w:val="00712824"/>
    <w:rsid w:val="00712C0B"/>
    <w:rsid w:val="007130D0"/>
    <w:rsid w:val="007131D5"/>
    <w:rsid w:val="0071333A"/>
    <w:rsid w:val="007141CB"/>
    <w:rsid w:val="0071425B"/>
    <w:rsid w:val="0071464E"/>
    <w:rsid w:val="00714A2E"/>
    <w:rsid w:val="00714D71"/>
    <w:rsid w:val="00715681"/>
    <w:rsid w:val="007158B5"/>
    <w:rsid w:val="00715B5C"/>
    <w:rsid w:val="00715C6C"/>
    <w:rsid w:val="00715F3A"/>
    <w:rsid w:val="00716573"/>
    <w:rsid w:val="00716FC3"/>
    <w:rsid w:val="0071739C"/>
    <w:rsid w:val="0071749A"/>
    <w:rsid w:val="00717759"/>
    <w:rsid w:val="00717AE2"/>
    <w:rsid w:val="00717C3E"/>
    <w:rsid w:val="0072034A"/>
    <w:rsid w:val="0072044F"/>
    <w:rsid w:val="00720A39"/>
    <w:rsid w:val="00720D12"/>
    <w:rsid w:val="0072169E"/>
    <w:rsid w:val="007218AE"/>
    <w:rsid w:val="0072267D"/>
    <w:rsid w:val="007227BA"/>
    <w:rsid w:val="00722A84"/>
    <w:rsid w:val="00722DD3"/>
    <w:rsid w:val="007232FA"/>
    <w:rsid w:val="00723B94"/>
    <w:rsid w:val="00724B5D"/>
    <w:rsid w:val="00724DEC"/>
    <w:rsid w:val="00724FD1"/>
    <w:rsid w:val="007250EE"/>
    <w:rsid w:val="007252C8"/>
    <w:rsid w:val="0072546A"/>
    <w:rsid w:val="007257F7"/>
    <w:rsid w:val="007267B6"/>
    <w:rsid w:val="007269C8"/>
    <w:rsid w:val="00727239"/>
    <w:rsid w:val="00727773"/>
    <w:rsid w:val="00727B61"/>
    <w:rsid w:val="0073034C"/>
    <w:rsid w:val="007305AB"/>
    <w:rsid w:val="0073086B"/>
    <w:rsid w:val="007312F8"/>
    <w:rsid w:val="007315F5"/>
    <w:rsid w:val="00731EB0"/>
    <w:rsid w:val="007320D2"/>
    <w:rsid w:val="00732422"/>
    <w:rsid w:val="0073282B"/>
    <w:rsid w:val="00732E22"/>
    <w:rsid w:val="00732F99"/>
    <w:rsid w:val="00733201"/>
    <w:rsid w:val="00733296"/>
    <w:rsid w:val="007332BA"/>
    <w:rsid w:val="00733562"/>
    <w:rsid w:val="00733C61"/>
    <w:rsid w:val="007341C3"/>
    <w:rsid w:val="00734562"/>
    <w:rsid w:val="0073486E"/>
    <w:rsid w:val="00735D54"/>
    <w:rsid w:val="00736A55"/>
    <w:rsid w:val="007377AB"/>
    <w:rsid w:val="00737B3B"/>
    <w:rsid w:val="00737C3C"/>
    <w:rsid w:val="00737CB8"/>
    <w:rsid w:val="00737F18"/>
    <w:rsid w:val="00740322"/>
    <w:rsid w:val="0074073A"/>
    <w:rsid w:val="00740C16"/>
    <w:rsid w:val="00740DFA"/>
    <w:rsid w:val="00741586"/>
    <w:rsid w:val="0074179A"/>
    <w:rsid w:val="00741837"/>
    <w:rsid w:val="00741C1B"/>
    <w:rsid w:val="00741D7F"/>
    <w:rsid w:val="00741DB2"/>
    <w:rsid w:val="00742296"/>
    <w:rsid w:val="00742357"/>
    <w:rsid w:val="00742761"/>
    <w:rsid w:val="007442F2"/>
    <w:rsid w:val="007446D2"/>
    <w:rsid w:val="0074473D"/>
    <w:rsid w:val="00744AA1"/>
    <w:rsid w:val="00744BFB"/>
    <w:rsid w:val="00744D20"/>
    <w:rsid w:val="007451F3"/>
    <w:rsid w:val="0074543E"/>
    <w:rsid w:val="007455C0"/>
    <w:rsid w:val="00745967"/>
    <w:rsid w:val="00746B61"/>
    <w:rsid w:val="00746D20"/>
    <w:rsid w:val="00746F2B"/>
    <w:rsid w:val="00747106"/>
    <w:rsid w:val="007475AB"/>
    <w:rsid w:val="00747C69"/>
    <w:rsid w:val="00747E0D"/>
    <w:rsid w:val="00747EDD"/>
    <w:rsid w:val="00751367"/>
    <w:rsid w:val="0075139E"/>
    <w:rsid w:val="00751792"/>
    <w:rsid w:val="00751832"/>
    <w:rsid w:val="00752A5B"/>
    <w:rsid w:val="00752C0F"/>
    <w:rsid w:val="00753482"/>
    <w:rsid w:val="00753522"/>
    <w:rsid w:val="00753603"/>
    <w:rsid w:val="007538D2"/>
    <w:rsid w:val="00753D82"/>
    <w:rsid w:val="007541C2"/>
    <w:rsid w:val="00754348"/>
    <w:rsid w:val="007543F9"/>
    <w:rsid w:val="00754D21"/>
    <w:rsid w:val="00755403"/>
    <w:rsid w:val="00755CD5"/>
    <w:rsid w:val="00755FB7"/>
    <w:rsid w:val="00756A05"/>
    <w:rsid w:val="00756D40"/>
    <w:rsid w:val="00756E69"/>
    <w:rsid w:val="00756F03"/>
    <w:rsid w:val="00757027"/>
    <w:rsid w:val="00757BF7"/>
    <w:rsid w:val="00757C06"/>
    <w:rsid w:val="00757D1F"/>
    <w:rsid w:val="007604F4"/>
    <w:rsid w:val="007605C3"/>
    <w:rsid w:val="007609FC"/>
    <w:rsid w:val="00761345"/>
    <w:rsid w:val="007625B2"/>
    <w:rsid w:val="007625FF"/>
    <w:rsid w:val="0076282B"/>
    <w:rsid w:val="00762D02"/>
    <w:rsid w:val="00762E91"/>
    <w:rsid w:val="00763939"/>
    <w:rsid w:val="00763B29"/>
    <w:rsid w:val="00764164"/>
    <w:rsid w:val="00764845"/>
    <w:rsid w:val="00764C36"/>
    <w:rsid w:val="00764E2A"/>
    <w:rsid w:val="007652F0"/>
    <w:rsid w:val="00765464"/>
    <w:rsid w:val="00765591"/>
    <w:rsid w:val="007656CA"/>
    <w:rsid w:val="00765864"/>
    <w:rsid w:val="00765A5E"/>
    <w:rsid w:val="007660BB"/>
    <w:rsid w:val="007665E8"/>
    <w:rsid w:val="00766D20"/>
    <w:rsid w:val="00767349"/>
    <w:rsid w:val="007675A8"/>
    <w:rsid w:val="00770C17"/>
    <w:rsid w:val="00770C5D"/>
    <w:rsid w:val="007711BD"/>
    <w:rsid w:val="00771CC4"/>
    <w:rsid w:val="00771DA1"/>
    <w:rsid w:val="0077287B"/>
    <w:rsid w:val="00772E1A"/>
    <w:rsid w:val="007730AF"/>
    <w:rsid w:val="007735BC"/>
    <w:rsid w:val="0077422B"/>
    <w:rsid w:val="007742A7"/>
    <w:rsid w:val="00774631"/>
    <w:rsid w:val="00774B2F"/>
    <w:rsid w:val="00774CDB"/>
    <w:rsid w:val="007750D6"/>
    <w:rsid w:val="007752C0"/>
    <w:rsid w:val="00775319"/>
    <w:rsid w:val="00775AB4"/>
    <w:rsid w:val="00775E17"/>
    <w:rsid w:val="00775F35"/>
    <w:rsid w:val="007765AE"/>
    <w:rsid w:val="007767F5"/>
    <w:rsid w:val="00776991"/>
    <w:rsid w:val="00776AA5"/>
    <w:rsid w:val="00777161"/>
    <w:rsid w:val="0077735C"/>
    <w:rsid w:val="007774BD"/>
    <w:rsid w:val="00777961"/>
    <w:rsid w:val="00777C76"/>
    <w:rsid w:val="007802BE"/>
    <w:rsid w:val="00780ABD"/>
    <w:rsid w:val="0078141C"/>
    <w:rsid w:val="007815B8"/>
    <w:rsid w:val="0078174A"/>
    <w:rsid w:val="00781EF2"/>
    <w:rsid w:val="00782009"/>
    <w:rsid w:val="007822C5"/>
    <w:rsid w:val="007823CE"/>
    <w:rsid w:val="007824F7"/>
    <w:rsid w:val="007825A6"/>
    <w:rsid w:val="007825CE"/>
    <w:rsid w:val="00782EAD"/>
    <w:rsid w:val="00783223"/>
    <w:rsid w:val="0078329A"/>
    <w:rsid w:val="007837FC"/>
    <w:rsid w:val="00783E88"/>
    <w:rsid w:val="00783EE5"/>
    <w:rsid w:val="00784167"/>
    <w:rsid w:val="007841D5"/>
    <w:rsid w:val="00785EF6"/>
    <w:rsid w:val="00786E9F"/>
    <w:rsid w:val="00787BD5"/>
    <w:rsid w:val="00790207"/>
    <w:rsid w:val="007905C4"/>
    <w:rsid w:val="00790860"/>
    <w:rsid w:val="007909C6"/>
    <w:rsid w:val="00790BB3"/>
    <w:rsid w:val="00790E19"/>
    <w:rsid w:val="007910A7"/>
    <w:rsid w:val="007910ED"/>
    <w:rsid w:val="00791367"/>
    <w:rsid w:val="0079175C"/>
    <w:rsid w:val="00791B14"/>
    <w:rsid w:val="00791C22"/>
    <w:rsid w:val="00792412"/>
    <w:rsid w:val="007926E7"/>
    <w:rsid w:val="007927CC"/>
    <w:rsid w:val="00792882"/>
    <w:rsid w:val="0079290F"/>
    <w:rsid w:val="007932E8"/>
    <w:rsid w:val="0079415C"/>
    <w:rsid w:val="0079523B"/>
    <w:rsid w:val="00795722"/>
    <w:rsid w:val="007958E0"/>
    <w:rsid w:val="00795A95"/>
    <w:rsid w:val="00795B99"/>
    <w:rsid w:val="00795E47"/>
    <w:rsid w:val="007960E5"/>
    <w:rsid w:val="00796481"/>
    <w:rsid w:val="007965B3"/>
    <w:rsid w:val="00796768"/>
    <w:rsid w:val="00796A7C"/>
    <w:rsid w:val="00796B4D"/>
    <w:rsid w:val="00796D30"/>
    <w:rsid w:val="00797104"/>
    <w:rsid w:val="0079774B"/>
    <w:rsid w:val="007977A5"/>
    <w:rsid w:val="007A02EB"/>
    <w:rsid w:val="007A04DA"/>
    <w:rsid w:val="007A0D91"/>
    <w:rsid w:val="007A0F5C"/>
    <w:rsid w:val="007A12FD"/>
    <w:rsid w:val="007A17E0"/>
    <w:rsid w:val="007A1A47"/>
    <w:rsid w:val="007A2095"/>
    <w:rsid w:val="007A236C"/>
    <w:rsid w:val="007A2CD3"/>
    <w:rsid w:val="007A2CF3"/>
    <w:rsid w:val="007A32E9"/>
    <w:rsid w:val="007A3449"/>
    <w:rsid w:val="007A4163"/>
    <w:rsid w:val="007A44BA"/>
    <w:rsid w:val="007A469D"/>
    <w:rsid w:val="007A4738"/>
    <w:rsid w:val="007A4828"/>
    <w:rsid w:val="007A48CE"/>
    <w:rsid w:val="007A4925"/>
    <w:rsid w:val="007A4982"/>
    <w:rsid w:val="007A4EF8"/>
    <w:rsid w:val="007A5248"/>
    <w:rsid w:val="007A57DD"/>
    <w:rsid w:val="007A61B8"/>
    <w:rsid w:val="007A6285"/>
    <w:rsid w:val="007A6513"/>
    <w:rsid w:val="007A6779"/>
    <w:rsid w:val="007A6B91"/>
    <w:rsid w:val="007A767C"/>
    <w:rsid w:val="007A7B2D"/>
    <w:rsid w:val="007A7C6B"/>
    <w:rsid w:val="007A7D67"/>
    <w:rsid w:val="007A7E41"/>
    <w:rsid w:val="007B0536"/>
    <w:rsid w:val="007B0940"/>
    <w:rsid w:val="007B0A8F"/>
    <w:rsid w:val="007B149B"/>
    <w:rsid w:val="007B150E"/>
    <w:rsid w:val="007B17B2"/>
    <w:rsid w:val="007B1DE2"/>
    <w:rsid w:val="007B1EBA"/>
    <w:rsid w:val="007B1F45"/>
    <w:rsid w:val="007B20E4"/>
    <w:rsid w:val="007B3052"/>
    <w:rsid w:val="007B3621"/>
    <w:rsid w:val="007B3C5B"/>
    <w:rsid w:val="007B4924"/>
    <w:rsid w:val="007B4C58"/>
    <w:rsid w:val="007B4D18"/>
    <w:rsid w:val="007B4E9A"/>
    <w:rsid w:val="007B51DF"/>
    <w:rsid w:val="007B5340"/>
    <w:rsid w:val="007B5403"/>
    <w:rsid w:val="007B590F"/>
    <w:rsid w:val="007B5B49"/>
    <w:rsid w:val="007B5F46"/>
    <w:rsid w:val="007B6583"/>
    <w:rsid w:val="007B65D1"/>
    <w:rsid w:val="007B66C3"/>
    <w:rsid w:val="007B676A"/>
    <w:rsid w:val="007B6D0A"/>
    <w:rsid w:val="007B6ED7"/>
    <w:rsid w:val="007B6EFB"/>
    <w:rsid w:val="007B7716"/>
    <w:rsid w:val="007B7901"/>
    <w:rsid w:val="007B7BF6"/>
    <w:rsid w:val="007B7C52"/>
    <w:rsid w:val="007B7DC1"/>
    <w:rsid w:val="007B7ECA"/>
    <w:rsid w:val="007C00EA"/>
    <w:rsid w:val="007C053F"/>
    <w:rsid w:val="007C0740"/>
    <w:rsid w:val="007C0997"/>
    <w:rsid w:val="007C1E99"/>
    <w:rsid w:val="007C1F88"/>
    <w:rsid w:val="007C1F96"/>
    <w:rsid w:val="007C2482"/>
    <w:rsid w:val="007C249A"/>
    <w:rsid w:val="007C2D5B"/>
    <w:rsid w:val="007C2F9A"/>
    <w:rsid w:val="007C39F4"/>
    <w:rsid w:val="007C44D3"/>
    <w:rsid w:val="007C4A3D"/>
    <w:rsid w:val="007C4B56"/>
    <w:rsid w:val="007C612C"/>
    <w:rsid w:val="007C6471"/>
    <w:rsid w:val="007C65E7"/>
    <w:rsid w:val="007C7462"/>
    <w:rsid w:val="007C7BA0"/>
    <w:rsid w:val="007D0761"/>
    <w:rsid w:val="007D0BC4"/>
    <w:rsid w:val="007D0F2C"/>
    <w:rsid w:val="007D0F86"/>
    <w:rsid w:val="007D17E5"/>
    <w:rsid w:val="007D1D96"/>
    <w:rsid w:val="007D1F7E"/>
    <w:rsid w:val="007D267D"/>
    <w:rsid w:val="007D31D4"/>
    <w:rsid w:val="007D53AE"/>
    <w:rsid w:val="007D53E6"/>
    <w:rsid w:val="007D554E"/>
    <w:rsid w:val="007D5761"/>
    <w:rsid w:val="007D5D08"/>
    <w:rsid w:val="007D631B"/>
    <w:rsid w:val="007D6757"/>
    <w:rsid w:val="007D6F37"/>
    <w:rsid w:val="007D7D00"/>
    <w:rsid w:val="007D7E10"/>
    <w:rsid w:val="007E02EA"/>
    <w:rsid w:val="007E054D"/>
    <w:rsid w:val="007E0DA8"/>
    <w:rsid w:val="007E0EBC"/>
    <w:rsid w:val="007E1279"/>
    <w:rsid w:val="007E12B1"/>
    <w:rsid w:val="007E1663"/>
    <w:rsid w:val="007E1778"/>
    <w:rsid w:val="007E2335"/>
    <w:rsid w:val="007E23F4"/>
    <w:rsid w:val="007E244B"/>
    <w:rsid w:val="007E2F34"/>
    <w:rsid w:val="007E329A"/>
    <w:rsid w:val="007E34CF"/>
    <w:rsid w:val="007E37AB"/>
    <w:rsid w:val="007E37B1"/>
    <w:rsid w:val="007E4125"/>
    <w:rsid w:val="007E5A1E"/>
    <w:rsid w:val="007E5F20"/>
    <w:rsid w:val="007E61DE"/>
    <w:rsid w:val="007E62D9"/>
    <w:rsid w:val="007E697B"/>
    <w:rsid w:val="007E6AE7"/>
    <w:rsid w:val="007E6BD3"/>
    <w:rsid w:val="007E75FD"/>
    <w:rsid w:val="007E766F"/>
    <w:rsid w:val="007E776B"/>
    <w:rsid w:val="007E7C04"/>
    <w:rsid w:val="007E7FAF"/>
    <w:rsid w:val="007F08F1"/>
    <w:rsid w:val="007F095F"/>
    <w:rsid w:val="007F0A45"/>
    <w:rsid w:val="007F0AD2"/>
    <w:rsid w:val="007F0F8A"/>
    <w:rsid w:val="007F1522"/>
    <w:rsid w:val="007F15E7"/>
    <w:rsid w:val="007F1662"/>
    <w:rsid w:val="007F19D9"/>
    <w:rsid w:val="007F1BB1"/>
    <w:rsid w:val="007F20C4"/>
    <w:rsid w:val="007F2498"/>
    <w:rsid w:val="007F26DE"/>
    <w:rsid w:val="007F3AE7"/>
    <w:rsid w:val="007F44C7"/>
    <w:rsid w:val="007F5875"/>
    <w:rsid w:val="007F5B17"/>
    <w:rsid w:val="007F5E00"/>
    <w:rsid w:val="007F5FAB"/>
    <w:rsid w:val="007F6092"/>
    <w:rsid w:val="007F6253"/>
    <w:rsid w:val="007F629F"/>
    <w:rsid w:val="007F6594"/>
    <w:rsid w:val="007F6611"/>
    <w:rsid w:val="007F6AB1"/>
    <w:rsid w:val="007F7219"/>
    <w:rsid w:val="007F7389"/>
    <w:rsid w:val="007F776E"/>
    <w:rsid w:val="008005B5"/>
    <w:rsid w:val="00800787"/>
    <w:rsid w:val="00800835"/>
    <w:rsid w:val="00800D35"/>
    <w:rsid w:val="008011C7"/>
    <w:rsid w:val="00801A94"/>
    <w:rsid w:val="00801F67"/>
    <w:rsid w:val="00802165"/>
    <w:rsid w:val="00802219"/>
    <w:rsid w:val="0080228F"/>
    <w:rsid w:val="008023DB"/>
    <w:rsid w:val="00802756"/>
    <w:rsid w:val="00802801"/>
    <w:rsid w:val="00803132"/>
    <w:rsid w:val="00803258"/>
    <w:rsid w:val="00803B6B"/>
    <w:rsid w:val="00803BFD"/>
    <w:rsid w:val="0080412B"/>
    <w:rsid w:val="0080499A"/>
    <w:rsid w:val="00804B29"/>
    <w:rsid w:val="00804DD3"/>
    <w:rsid w:val="00805258"/>
    <w:rsid w:val="008052D3"/>
    <w:rsid w:val="0080536F"/>
    <w:rsid w:val="00805465"/>
    <w:rsid w:val="00805664"/>
    <w:rsid w:val="008056E5"/>
    <w:rsid w:val="00805E5A"/>
    <w:rsid w:val="008064B1"/>
    <w:rsid w:val="0080664E"/>
    <w:rsid w:val="00807046"/>
    <w:rsid w:val="00807445"/>
    <w:rsid w:val="00807E94"/>
    <w:rsid w:val="008100FB"/>
    <w:rsid w:val="008101D1"/>
    <w:rsid w:val="00810815"/>
    <w:rsid w:val="0081094D"/>
    <w:rsid w:val="00810ACD"/>
    <w:rsid w:val="00810BC7"/>
    <w:rsid w:val="00810DC3"/>
    <w:rsid w:val="00810FAC"/>
    <w:rsid w:val="008111DB"/>
    <w:rsid w:val="00811362"/>
    <w:rsid w:val="00811558"/>
    <w:rsid w:val="00811736"/>
    <w:rsid w:val="00812B9C"/>
    <w:rsid w:val="00812F12"/>
    <w:rsid w:val="00813782"/>
    <w:rsid w:val="008145EF"/>
    <w:rsid w:val="00814A77"/>
    <w:rsid w:val="00814F3D"/>
    <w:rsid w:val="008159F2"/>
    <w:rsid w:val="00815A95"/>
    <w:rsid w:val="008160B7"/>
    <w:rsid w:val="00816201"/>
    <w:rsid w:val="008167BE"/>
    <w:rsid w:val="00816B34"/>
    <w:rsid w:val="0081703A"/>
    <w:rsid w:val="008177A3"/>
    <w:rsid w:val="008177F2"/>
    <w:rsid w:val="00817A21"/>
    <w:rsid w:val="00817E35"/>
    <w:rsid w:val="008202FF"/>
    <w:rsid w:val="0082071C"/>
    <w:rsid w:val="008211CD"/>
    <w:rsid w:val="0082193F"/>
    <w:rsid w:val="00821C44"/>
    <w:rsid w:val="00821CB0"/>
    <w:rsid w:val="00822A2E"/>
    <w:rsid w:val="00822ADF"/>
    <w:rsid w:val="00822C12"/>
    <w:rsid w:val="00822D7B"/>
    <w:rsid w:val="00822E7F"/>
    <w:rsid w:val="00823820"/>
    <w:rsid w:val="0082394C"/>
    <w:rsid w:val="00823AF6"/>
    <w:rsid w:val="00823AFD"/>
    <w:rsid w:val="00824532"/>
    <w:rsid w:val="0082454D"/>
    <w:rsid w:val="00824888"/>
    <w:rsid w:val="00824A41"/>
    <w:rsid w:val="00824C67"/>
    <w:rsid w:val="0082506E"/>
    <w:rsid w:val="00825245"/>
    <w:rsid w:val="00825266"/>
    <w:rsid w:val="00825CD9"/>
    <w:rsid w:val="0082762E"/>
    <w:rsid w:val="00827676"/>
    <w:rsid w:val="00827788"/>
    <w:rsid w:val="00827997"/>
    <w:rsid w:val="00827CA4"/>
    <w:rsid w:val="00827E92"/>
    <w:rsid w:val="0083000D"/>
    <w:rsid w:val="00830372"/>
    <w:rsid w:val="00830564"/>
    <w:rsid w:val="00830CA7"/>
    <w:rsid w:val="00830F37"/>
    <w:rsid w:val="008317FB"/>
    <w:rsid w:val="008318AB"/>
    <w:rsid w:val="00831B58"/>
    <w:rsid w:val="00831C4B"/>
    <w:rsid w:val="008322AB"/>
    <w:rsid w:val="00832A42"/>
    <w:rsid w:val="00832ADD"/>
    <w:rsid w:val="00832BD5"/>
    <w:rsid w:val="00832E15"/>
    <w:rsid w:val="00832F20"/>
    <w:rsid w:val="00833074"/>
    <w:rsid w:val="008330C5"/>
    <w:rsid w:val="00833E97"/>
    <w:rsid w:val="00833FF0"/>
    <w:rsid w:val="00834679"/>
    <w:rsid w:val="008347BF"/>
    <w:rsid w:val="0083497A"/>
    <w:rsid w:val="00834DAD"/>
    <w:rsid w:val="00834E2A"/>
    <w:rsid w:val="0083580F"/>
    <w:rsid w:val="00835A23"/>
    <w:rsid w:val="00835A3D"/>
    <w:rsid w:val="008360DD"/>
    <w:rsid w:val="0083620D"/>
    <w:rsid w:val="00836453"/>
    <w:rsid w:val="008364BF"/>
    <w:rsid w:val="00836639"/>
    <w:rsid w:val="00837464"/>
    <w:rsid w:val="008379F3"/>
    <w:rsid w:val="00837BEC"/>
    <w:rsid w:val="00837C01"/>
    <w:rsid w:val="00837D97"/>
    <w:rsid w:val="00840A33"/>
    <w:rsid w:val="00840B3E"/>
    <w:rsid w:val="00840BCB"/>
    <w:rsid w:val="00840D14"/>
    <w:rsid w:val="00840D9F"/>
    <w:rsid w:val="00841312"/>
    <w:rsid w:val="00841BB0"/>
    <w:rsid w:val="00841C50"/>
    <w:rsid w:val="00842104"/>
    <w:rsid w:val="00842B9B"/>
    <w:rsid w:val="008440FD"/>
    <w:rsid w:val="00844765"/>
    <w:rsid w:val="00844B97"/>
    <w:rsid w:val="0084619D"/>
    <w:rsid w:val="00846A3E"/>
    <w:rsid w:val="00846A55"/>
    <w:rsid w:val="00846C2E"/>
    <w:rsid w:val="00846DEF"/>
    <w:rsid w:val="008470A3"/>
    <w:rsid w:val="00847508"/>
    <w:rsid w:val="008475A7"/>
    <w:rsid w:val="00847D4F"/>
    <w:rsid w:val="00847E9F"/>
    <w:rsid w:val="0085004A"/>
    <w:rsid w:val="008502BE"/>
    <w:rsid w:val="008506DB"/>
    <w:rsid w:val="00850763"/>
    <w:rsid w:val="008513AC"/>
    <w:rsid w:val="008518A5"/>
    <w:rsid w:val="00852802"/>
    <w:rsid w:val="00852F31"/>
    <w:rsid w:val="0085328A"/>
    <w:rsid w:val="00854381"/>
    <w:rsid w:val="00854458"/>
    <w:rsid w:val="00854C41"/>
    <w:rsid w:val="00854FA9"/>
    <w:rsid w:val="0085512A"/>
    <w:rsid w:val="008551D1"/>
    <w:rsid w:val="00855291"/>
    <w:rsid w:val="008556D7"/>
    <w:rsid w:val="00855AC0"/>
    <w:rsid w:val="00855B25"/>
    <w:rsid w:val="00855CA5"/>
    <w:rsid w:val="00856373"/>
    <w:rsid w:val="00856376"/>
    <w:rsid w:val="008573CC"/>
    <w:rsid w:val="00857C6A"/>
    <w:rsid w:val="00860141"/>
    <w:rsid w:val="00860951"/>
    <w:rsid w:val="008614F2"/>
    <w:rsid w:val="00861B0C"/>
    <w:rsid w:val="00861FE4"/>
    <w:rsid w:val="00862641"/>
    <w:rsid w:val="00862845"/>
    <w:rsid w:val="008628C1"/>
    <w:rsid w:val="00862970"/>
    <w:rsid w:val="00862B86"/>
    <w:rsid w:val="00862E88"/>
    <w:rsid w:val="00863156"/>
    <w:rsid w:val="00863626"/>
    <w:rsid w:val="0086386D"/>
    <w:rsid w:val="00864041"/>
    <w:rsid w:val="00864174"/>
    <w:rsid w:val="00864255"/>
    <w:rsid w:val="00864944"/>
    <w:rsid w:val="00864A2F"/>
    <w:rsid w:val="00864BAA"/>
    <w:rsid w:val="00864C2D"/>
    <w:rsid w:val="0086567F"/>
    <w:rsid w:val="008658A3"/>
    <w:rsid w:val="0086631A"/>
    <w:rsid w:val="00866983"/>
    <w:rsid w:val="008670AF"/>
    <w:rsid w:val="00867508"/>
    <w:rsid w:val="00867549"/>
    <w:rsid w:val="00867C2F"/>
    <w:rsid w:val="00867DB9"/>
    <w:rsid w:val="00867ED3"/>
    <w:rsid w:val="00870018"/>
    <w:rsid w:val="0087053C"/>
    <w:rsid w:val="00870B95"/>
    <w:rsid w:val="00870EF1"/>
    <w:rsid w:val="00871C01"/>
    <w:rsid w:val="00872078"/>
    <w:rsid w:val="008721BE"/>
    <w:rsid w:val="00872384"/>
    <w:rsid w:val="008723E0"/>
    <w:rsid w:val="0087266C"/>
    <w:rsid w:val="008726A2"/>
    <w:rsid w:val="008729E5"/>
    <w:rsid w:val="00873AAB"/>
    <w:rsid w:val="00873B17"/>
    <w:rsid w:val="00873EE4"/>
    <w:rsid w:val="00873FCB"/>
    <w:rsid w:val="00874509"/>
    <w:rsid w:val="00874784"/>
    <w:rsid w:val="00874E5D"/>
    <w:rsid w:val="0087517E"/>
    <w:rsid w:val="00875976"/>
    <w:rsid w:val="00875A46"/>
    <w:rsid w:val="00875B68"/>
    <w:rsid w:val="00875F0B"/>
    <w:rsid w:val="008763E0"/>
    <w:rsid w:val="00876E5C"/>
    <w:rsid w:val="008779B7"/>
    <w:rsid w:val="0088037B"/>
    <w:rsid w:val="00880DA5"/>
    <w:rsid w:val="00880FEB"/>
    <w:rsid w:val="008816CE"/>
    <w:rsid w:val="0088179E"/>
    <w:rsid w:val="00882688"/>
    <w:rsid w:val="00882F43"/>
    <w:rsid w:val="00882FEA"/>
    <w:rsid w:val="0088324F"/>
    <w:rsid w:val="008841A3"/>
    <w:rsid w:val="00884ACD"/>
    <w:rsid w:val="00884EDB"/>
    <w:rsid w:val="008859DC"/>
    <w:rsid w:val="00885BA6"/>
    <w:rsid w:val="00885E0D"/>
    <w:rsid w:val="008867FF"/>
    <w:rsid w:val="00886ED1"/>
    <w:rsid w:val="0088720C"/>
    <w:rsid w:val="008873A6"/>
    <w:rsid w:val="008875C9"/>
    <w:rsid w:val="00890120"/>
    <w:rsid w:val="00890355"/>
    <w:rsid w:val="00890476"/>
    <w:rsid w:val="008904BE"/>
    <w:rsid w:val="008904FB"/>
    <w:rsid w:val="008907CC"/>
    <w:rsid w:val="00890DF9"/>
    <w:rsid w:val="00890F43"/>
    <w:rsid w:val="00890FC0"/>
    <w:rsid w:val="00890FEA"/>
    <w:rsid w:val="00891449"/>
    <w:rsid w:val="00891592"/>
    <w:rsid w:val="008917D2"/>
    <w:rsid w:val="00891C5B"/>
    <w:rsid w:val="00892023"/>
    <w:rsid w:val="00892CEE"/>
    <w:rsid w:val="00892FE3"/>
    <w:rsid w:val="008945D8"/>
    <w:rsid w:val="0089464C"/>
    <w:rsid w:val="008949D6"/>
    <w:rsid w:val="00895067"/>
    <w:rsid w:val="008957A7"/>
    <w:rsid w:val="00895C62"/>
    <w:rsid w:val="00895F6B"/>
    <w:rsid w:val="008969BF"/>
    <w:rsid w:val="00896C1E"/>
    <w:rsid w:val="00897500"/>
    <w:rsid w:val="00897978"/>
    <w:rsid w:val="00897A07"/>
    <w:rsid w:val="00897C70"/>
    <w:rsid w:val="00897EA2"/>
    <w:rsid w:val="008A0027"/>
    <w:rsid w:val="008A0142"/>
    <w:rsid w:val="008A0491"/>
    <w:rsid w:val="008A11A7"/>
    <w:rsid w:val="008A142C"/>
    <w:rsid w:val="008A177E"/>
    <w:rsid w:val="008A25CD"/>
    <w:rsid w:val="008A2998"/>
    <w:rsid w:val="008A2E27"/>
    <w:rsid w:val="008A42A2"/>
    <w:rsid w:val="008A45F1"/>
    <w:rsid w:val="008A5160"/>
    <w:rsid w:val="008A66F7"/>
    <w:rsid w:val="008A6797"/>
    <w:rsid w:val="008A6D5B"/>
    <w:rsid w:val="008A704B"/>
    <w:rsid w:val="008A766B"/>
    <w:rsid w:val="008B0114"/>
    <w:rsid w:val="008B0287"/>
    <w:rsid w:val="008B02B2"/>
    <w:rsid w:val="008B1177"/>
    <w:rsid w:val="008B174E"/>
    <w:rsid w:val="008B1F43"/>
    <w:rsid w:val="008B247E"/>
    <w:rsid w:val="008B24F2"/>
    <w:rsid w:val="008B2F6E"/>
    <w:rsid w:val="008B337D"/>
    <w:rsid w:val="008B387B"/>
    <w:rsid w:val="008B3A6A"/>
    <w:rsid w:val="008B412E"/>
    <w:rsid w:val="008B428D"/>
    <w:rsid w:val="008B4E24"/>
    <w:rsid w:val="008B5020"/>
    <w:rsid w:val="008B53F5"/>
    <w:rsid w:val="008B5477"/>
    <w:rsid w:val="008B56AF"/>
    <w:rsid w:val="008B5823"/>
    <w:rsid w:val="008B5DDE"/>
    <w:rsid w:val="008B61E2"/>
    <w:rsid w:val="008B7639"/>
    <w:rsid w:val="008B7AE9"/>
    <w:rsid w:val="008B7CAE"/>
    <w:rsid w:val="008B7E50"/>
    <w:rsid w:val="008C03EB"/>
    <w:rsid w:val="008C0926"/>
    <w:rsid w:val="008C0A3F"/>
    <w:rsid w:val="008C113B"/>
    <w:rsid w:val="008C11F8"/>
    <w:rsid w:val="008C1B9A"/>
    <w:rsid w:val="008C1C4E"/>
    <w:rsid w:val="008C1D3F"/>
    <w:rsid w:val="008C1D79"/>
    <w:rsid w:val="008C376B"/>
    <w:rsid w:val="008C385D"/>
    <w:rsid w:val="008C38B6"/>
    <w:rsid w:val="008C412E"/>
    <w:rsid w:val="008C41C2"/>
    <w:rsid w:val="008C4261"/>
    <w:rsid w:val="008C4338"/>
    <w:rsid w:val="008C4FDC"/>
    <w:rsid w:val="008C5701"/>
    <w:rsid w:val="008C5F1E"/>
    <w:rsid w:val="008C612F"/>
    <w:rsid w:val="008C6482"/>
    <w:rsid w:val="008C6B18"/>
    <w:rsid w:val="008C74BC"/>
    <w:rsid w:val="008C76DE"/>
    <w:rsid w:val="008C7965"/>
    <w:rsid w:val="008C7BA3"/>
    <w:rsid w:val="008C7C0A"/>
    <w:rsid w:val="008C7EA4"/>
    <w:rsid w:val="008D10E2"/>
    <w:rsid w:val="008D1593"/>
    <w:rsid w:val="008D193B"/>
    <w:rsid w:val="008D1A27"/>
    <w:rsid w:val="008D1A42"/>
    <w:rsid w:val="008D1B4C"/>
    <w:rsid w:val="008D2C20"/>
    <w:rsid w:val="008D37ED"/>
    <w:rsid w:val="008D3A9D"/>
    <w:rsid w:val="008D3DD5"/>
    <w:rsid w:val="008D3EED"/>
    <w:rsid w:val="008D43C4"/>
    <w:rsid w:val="008D4A4E"/>
    <w:rsid w:val="008D4CD9"/>
    <w:rsid w:val="008D4DA5"/>
    <w:rsid w:val="008D5553"/>
    <w:rsid w:val="008D6F23"/>
    <w:rsid w:val="008D6F47"/>
    <w:rsid w:val="008D78B8"/>
    <w:rsid w:val="008D792A"/>
    <w:rsid w:val="008D7CD5"/>
    <w:rsid w:val="008D7FBC"/>
    <w:rsid w:val="008E0306"/>
    <w:rsid w:val="008E08A6"/>
    <w:rsid w:val="008E0B95"/>
    <w:rsid w:val="008E136B"/>
    <w:rsid w:val="008E144A"/>
    <w:rsid w:val="008E1481"/>
    <w:rsid w:val="008E25FA"/>
    <w:rsid w:val="008E2625"/>
    <w:rsid w:val="008E3A1B"/>
    <w:rsid w:val="008E3A53"/>
    <w:rsid w:val="008E3ECE"/>
    <w:rsid w:val="008E4942"/>
    <w:rsid w:val="008E4FA3"/>
    <w:rsid w:val="008E5AD2"/>
    <w:rsid w:val="008E5FFD"/>
    <w:rsid w:val="008E6202"/>
    <w:rsid w:val="008E7158"/>
    <w:rsid w:val="008E72D4"/>
    <w:rsid w:val="008E7353"/>
    <w:rsid w:val="008E772F"/>
    <w:rsid w:val="008E7A74"/>
    <w:rsid w:val="008E7DF0"/>
    <w:rsid w:val="008F05E2"/>
    <w:rsid w:val="008F0C91"/>
    <w:rsid w:val="008F0D9E"/>
    <w:rsid w:val="008F0E14"/>
    <w:rsid w:val="008F0F18"/>
    <w:rsid w:val="008F11C1"/>
    <w:rsid w:val="008F13CB"/>
    <w:rsid w:val="008F1BA7"/>
    <w:rsid w:val="008F1BD8"/>
    <w:rsid w:val="008F1C58"/>
    <w:rsid w:val="008F23F4"/>
    <w:rsid w:val="008F25EF"/>
    <w:rsid w:val="008F28DC"/>
    <w:rsid w:val="008F38C7"/>
    <w:rsid w:val="008F3CC7"/>
    <w:rsid w:val="008F46F6"/>
    <w:rsid w:val="008F470D"/>
    <w:rsid w:val="008F4A83"/>
    <w:rsid w:val="008F4C6B"/>
    <w:rsid w:val="008F4FC4"/>
    <w:rsid w:val="008F4FCB"/>
    <w:rsid w:val="008F5026"/>
    <w:rsid w:val="008F519F"/>
    <w:rsid w:val="008F5755"/>
    <w:rsid w:val="008F5DE9"/>
    <w:rsid w:val="008F607F"/>
    <w:rsid w:val="008F62DF"/>
    <w:rsid w:val="008F65DB"/>
    <w:rsid w:val="008F6B05"/>
    <w:rsid w:val="008F6BDF"/>
    <w:rsid w:val="008F713E"/>
    <w:rsid w:val="008F73D1"/>
    <w:rsid w:val="008F791C"/>
    <w:rsid w:val="008F7E7E"/>
    <w:rsid w:val="00900051"/>
    <w:rsid w:val="00900122"/>
    <w:rsid w:val="00900210"/>
    <w:rsid w:val="009004AE"/>
    <w:rsid w:val="00901599"/>
    <w:rsid w:val="00901B44"/>
    <w:rsid w:val="00902CA7"/>
    <w:rsid w:val="00902D98"/>
    <w:rsid w:val="009033EA"/>
    <w:rsid w:val="00903982"/>
    <w:rsid w:val="00903B13"/>
    <w:rsid w:val="00903D1E"/>
    <w:rsid w:val="00904444"/>
    <w:rsid w:val="0090471D"/>
    <w:rsid w:val="00905200"/>
    <w:rsid w:val="00905FFC"/>
    <w:rsid w:val="00906040"/>
    <w:rsid w:val="009061CA"/>
    <w:rsid w:val="009069FE"/>
    <w:rsid w:val="00906B02"/>
    <w:rsid w:val="00906F3A"/>
    <w:rsid w:val="00907835"/>
    <w:rsid w:val="0090795A"/>
    <w:rsid w:val="00907DEB"/>
    <w:rsid w:val="009103EC"/>
    <w:rsid w:val="00910409"/>
    <w:rsid w:val="00910528"/>
    <w:rsid w:val="00910964"/>
    <w:rsid w:val="00910B78"/>
    <w:rsid w:val="0091111C"/>
    <w:rsid w:val="0091223E"/>
    <w:rsid w:val="00912F6A"/>
    <w:rsid w:val="0091345C"/>
    <w:rsid w:val="00914000"/>
    <w:rsid w:val="009141BE"/>
    <w:rsid w:val="00914827"/>
    <w:rsid w:val="00915879"/>
    <w:rsid w:val="00916679"/>
    <w:rsid w:val="00916F69"/>
    <w:rsid w:val="00917063"/>
    <w:rsid w:val="009173A3"/>
    <w:rsid w:val="0091760E"/>
    <w:rsid w:val="00917726"/>
    <w:rsid w:val="00917EFC"/>
    <w:rsid w:val="00917FD3"/>
    <w:rsid w:val="0092010E"/>
    <w:rsid w:val="00920804"/>
    <w:rsid w:val="00920999"/>
    <w:rsid w:val="00920DA2"/>
    <w:rsid w:val="00920E6F"/>
    <w:rsid w:val="00920F6F"/>
    <w:rsid w:val="0092126C"/>
    <w:rsid w:val="00921BC4"/>
    <w:rsid w:val="00921FD6"/>
    <w:rsid w:val="009232B1"/>
    <w:rsid w:val="00923327"/>
    <w:rsid w:val="009239C8"/>
    <w:rsid w:val="00923E25"/>
    <w:rsid w:val="00923E47"/>
    <w:rsid w:val="00923E81"/>
    <w:rsid w:val="009240ED"/>
    <w:rsid w:val="00924205"/>
    <w:rsid w:val="009242C3"/>
    <w:rsid w:val="00925577"/>
    <w:rsid w:val="00925B25"/>
    <w:rsid w:val="00925B41"/>
    <w:rsid w:val="0092661F"/>
    <w:rsid w:val="00926FF3"/>
    <w:rsid w:val="009270E6"/>
    <w:rsid w:val="0093027A"/>
    <w:rsid w:val="00930AB2"/>
    <w:rsid w:val="00930DB1"/>
    <w:rsid w:val="00930DC3"/>
    <w:rsid w:val="00931233"/>
    <w:rsid w:val="00931487"/>
    <w:rsid w:val="00931748"/>
    <w:rsid w:val="00932095"/>
    <w:rsid w:val="009322A5"/>
    <w:rsid w:val="0093260E"/>
    <w:rsid w:val="0093277B"/>
    <w:rsid w:val="009329B6"/>
    <w:rsid w:val="00932B69"/>
    <w:rsid w:val="00932CAE"/>
    <w:rsid w:val="00932D94"/>
    <w:rsid w:val="00933235"/>
    <w:rsid w:val="0093339E"/>
    <w:rsid w:val="00933494"/>
    <w:rsid w:val="009339EF"/>
    <w:rsid w:val="00933CCC"/>
    <w:rsid w:val="009349F3"/>
    <w:rsid w:val="00934C69"/>
    <w:rsid w:val="00934D32"/>
    <w:rsid w:val="00935640"/>
    <w:rsid w:val="0093587D"/>
    <w:rsid w:val="009362E4"/>
    <w:rsid w:val="0093673A"/>
    <w:rsid w:val="0093695D"/>
    <w:rsid w:val="00936CEE"/>
    <w:rsid w:val="00937095"/>
    <w:rsid w:val="00940310"/>
    <w:rsid w:val="00940703"/>
    <w:rsid w:val="00940729"/>
    <w:rsid w:val="00940AF3"/>
    <w:rsid w:val="00940FAD"/>
    <w:rsid w:val="009415B9"/>
    <w:rsid w:val="00941616"/>
    <w:rsid w:val="009418C9"/>
    <w:rsid w:val="00941F10"/>
    <w:rsid w:val="00943D1B"/>
    <w:rsid w:val="00943D7C"/>
    <w:rsid w:val="00944FFB"/>
    <w:rsid w:val="009450F1"/>
    <w:rsid w:val="00945724"/>
    <w:rsid w:val="00945DCA"/>
    <w:rsid w:val="00946FB2"/>
    <w:rsid w:val="009501B9"/>
    <w:rsid w:val="009508BB"/>
    <w:rsid w:val="009508F8"/>
    <w:rsid w:val="00950B10"/>
    <w:rsid w:val="00951AB5"/>
    <w:rsid w:val="00951E0E"/>
    <w:rsid w:val="00952181"/>
    <w:rsid w:val="0095254C"/>
    <w:rsid w:val="00952699"/>
    <w:rsid w:val="00953377"/>
    <w:rsid w:val="0095379A"/>
    <w:rsid w:val="00953B62"/>
    <w:rsid w:val="00953B95"/>
    <w:rsid w:val="00953F85"/>
    <w:rsid w:val="00953FDA"/>
    <w:rsid w:val="0095432E"/>
    <w:rsid w:val="009558A6"/>
    <w:rsid w:val="00955C50"/>
    <w:rsid w:val="009561B8"/>
    <w:rsid w:val="00956A9E"/>
    <w:rsid w:val="00956C0D"/>
    <w:rsid w:val="00956E0D"/>
    <w:rsid w:val="00956F8A"/>
    <w:rsid w:val="0095728A"/>
    <w:rsid w:val="009574E8"/>
    <w:rsid w:val="00957981"/>
    <w:rsid w:val="00957C7F"/>
    <w:rsid w:val="00957E44"/>
    <w:rsid w:val="00957FAF"/>
    <w:rsid w:val="0096008D"/>
    <w:rsid w:val="009604A9"/>
    <w:rsid w:val="009605BF"/>
    <w:rsid w:val="00960746"/>
    <w:rsid w:val="00960E7A"/>
    <w:rsid w:val="00961255"/>
    <w:rsid w:val="0096153B"/>
    <w:rsid w:val="00961ECF"/>
    <w:rsid w:val="00962051"/>
    <w:rsid w:val="00962423"/>
    <w:rsid w:val="009626F3"/>
    <w:rsid w:val="0096288B"/>
    <w:rsid w:val="00962B34"/>
    <w:rsid w:val="00962F2F"/>
    <w:rsid w:val="0096314E"/>
    <w:rsid w:val="009633AB"/>
    <w:rsid w:val="009639BA"/>
    <w:rsid w:val="00964227"/>
    <w:rsid w:val="009645A7"/>
    <w:rsid w:val="0096473F"/>
    <w:rsid w:val="00964B09"/>
    <w:rsid w:val="00964C0A"/>
    <w:rsid w:val="00964FBF"/>
    <w:rsid w:val="0096525B"/>
    <w:rsid w:val="00965295"/>
    <w:rsid w:val="009652A3"/>
    <w:rsid w:val="00965463"/>
    <w:rsid w:val="00965590"/>
    <w:rsid w:val="00965EF9"/>
    <w:rsid w:val="00965FFF"/>
    <w:rsid w:val="00967163"/>
    <w:rsid w:val="009675E2"/>
    <w:rsid w:val="00967822"/>
    <w:rsid w:val="00967891"/>
    <w:rsid w:val="00967F50"/>
    <w:rsid w:val="009702B3"/>
    <w:rsid w:val="0097090C"/>
    <w:rsid w:val="00970FFD"/>
    <w:rsid w:val="00971131"/>
    <w:rsid w:val="00971602"/>
    <w:rsid w:val="0097189B"/>
    <w:rsid w:val="00971D06"/>
    <w:rsid w:val="00971EA1"/>
    <w:rsid w:val="00972392"/>
    <w:rsid w:val="009729CC"/>
    <w:rsid w:val="00972BA3"/>
    <w:rsid w:val="00972CC2"/>
    <w:rsid w:val="00973E00"/>
    <w:rsid w:val="00974269"/>
    <w:rsid w:val="00974739"/>
    <w:rsid w:val="0097479A"/>
    <w:rsid w:val="009758B2"/>
    <w:rsid w:val="009758E8"/>
    <w:rsid w:val="0097602F"/>
    <w:rsid w:val="0097607C"/>
    <w:rsid w:val="0097696E"/>
    <w:rsid w:val="009769DB"/>
    <w:rsid w:val="0097731B"/>
    <w:rsid w:val="009773B0"/>
    <w:rsid w:val="00977930"/>
    <w:rsid w:val="00977A4F"/>
    <w:rsid w:val="009803A7"/>
    <w:rsid w:val="0098090E"/>
    <w:rsid w:val="00980F40"/>
    <w:rsid w:val="00981029"/>
    <w:rsid w:val="00981735"/>
    <w:rsid w:val="00981AE8"/>
    <w:rsid w:val="00981D16"/>
    <w:rsid w:val="00982061"/>
    <w:rsid w:val="00982772"/>
    <w:rsid w:val="00982909"/>
    <w:rsid w:val="0098304A"/>
    <w:rsid w:val="00983228"/>
    <w:rsid w:val="00983E93"/>
    <w:rsid w:val="00984495"/>
    <w:rsid w:val="0098471A"/>
    <w:rsid w:val="00984BCB"/>
    <w:rsid w:val="009852EE"/>
    <w:rsid w:val="009860CB"/>
    <w:rsid w:val="0098610B"/>
    <w:rsid w:val="009864A5"/>
    <w:rsid w:val="0098727B"/>
    <w:rsid w:val="0098738D"/>
    <w:rsid w:val="00987EE2"/>
    <w:rsid w:val="00987F92"/>
    <w:rsid w:val="00990828"/>
    <w:rsid w:val="00990C12"/>
    <w:rsid w:val="0099125C"/>
    <w:rsid w:val="00991586"/>
    <w:rsid w:val="009917C8"/>
    <w:rsid w:val="00991921"/>
    <w:rsid w:val="00991C14"/>
    <w:rsid w:val="00991D05"/>
    <w:rsid w:val="009929E7"/>
    <w:rsid w:val="00992C5D"/>
    <w:rsid w:val="00992C8F"/>
    <w:rsid w:val="00993334"/>
    <w:rsid w:val="00993363"/>
    <w:rsid w:val="00993486"/>
    <w:rsid w:val="0099349F"/>
    <w:rsid w:val="00993CA0"/>
    <w:rsid w:val="00994594"/>
    <w:rsid w:val="009946D7"/>
    <w:rsid w:val="00994888"/>
    <w:rsid w:val="00994E5C"/>
    <w:rsid w:val="009950BC"/>
    <w:rsid w:val="00995310"/>
    <w:rsid w:val="009954C0"/>
    <w:rsid w:val="009956E1"/>
    <w:rsid w:val="00995BB1"/>
    <w:rsid w:val="009960CA"/>
    <w:rsid w:val="0099712C"/>
    <w:rsid w:val="009971DD"/>
    <w:rsid w:val="009973CD"/>
    <w:rsid w:val="00997499"/>
    <w:rsid w:val="00997903"/>
    <w:rsid w:val="0099792D"/>
    <w:rsid w:val="009A0013"/>
    <w:rsid w:val="009A0092"/>
    <w:rsid w:val="009A06BA"/>
    <w:rsid w:val="009A0A7B"/>
    <w:rsid w:val="009A0D21"/>
    <w:rsid w:val="009A119F"/>
    <w:rsid w:val="009A1A59"/>
    <w:rsid w:val="009A25BD"/>
    <w:rsid w:val="009A2E5F"/>
    <w:rsid w:val="009A2F49"/>
    <w:rsid w:val="009A3214"/>
    <w:rsid w:val="009A33AB"/>
    <w:rsid w:val="009A3858"/>
    <w:rsid w:val="009A3B4F"/>
    <w:rsid w:val="009A4667"/>
    <w:rsid w:val="009A4C0A"/>
    <w:rsid w:val="009A4C4D"/>
    <w:rsid w:val="009A5215"/>
    <w:rsid w:val="009A534A"/>
    <w:rsid w:val="009A5860"/>
    <w:rsid w:val="009A614B"/>
    <w:rsid w:val="009A6220"/>
    <w:rsid w:val="009A6240"/>
    <w:rsid w:val="009A6261"/>
    <w:rsid w:val="009A6541"/>
    <w:rsid w:val="009A661C"/>
    <w:rsid w:val="009A6FBA"/>
    <w:rsid w:val="009A7209"/>
    <w:rsid w:val="009A7767"/>
    <w:rsid w:val="009A78F9"/>
    <w:rsid w:val="009A7EFC"/>
    <w:rsid w:val="009B071C"/>
    <w:rsid w:val="009B0B49"/>
    <w:rsid w:val="009B0D73"/>
    <w:rsid w:val="009B0EC9"/>
    <w:rsid w:val="009B0F91"/>
    <w:rsid w:val="009B11BF"/>
    <w:rsid w:val="009B1342"/>
    <w:rsid w:val="009B1F69"/>
    <w:rsid w:val="009B208C"/>
    <w:rsid w:val="009B26F6"/>
    <w:rsid w:val="009B2975"/>
    <w:rsid w:val="009B29FA"/>
    <w:rsid w:val="009B2B68"/>
    <w:rsid w:val="009B34AF"/>
    <w:rsid w:val="009B3CF7"/>
    <w:rsid w:val="009B4126"/>
    <w:rsid w:val="009B4376"/>
    <w:rsid w:val="009B4492"/>
    <w:rsid w:val="009B4A40"/>
    <w:rsid w:val="009B4A9F"/>
    <w:rsid w:val="009B55F2"/>
    <w:rsid w:val="009B5BC0"/>
    <w:rsid w:val="009B6350"/>
    <w:rsid w:val="009B67C2"/>
    <w:rsid w:val="009B70C4"/>
    <w:rsid w:val="009B733F"/>
    <w:rsid w:val="009B7431"/>
    <w:rsid w:val="009B7715"/>
    <w:rsid w:val="009B7B76"/>
    <w:rsid w:val="009B7C4E"/>
    <w:rsid w:val="009B7DEB"/>
    <w:rsid w:val="009C01F8"/>
    <w:rsid w:val="009C09A2"/>
    <w:rsid w:val="009C0E26"/>
    <w:rsid w:val="009C0F82"/>
    <w:rsid w:val="009C10C4"/>
    <w:rsid w:val="009C1B4C"/>
    <w:rsid w:val="009C1BCC"/>
    <w:rsid w:val="009C2251"/>
    <w:rsid w:val="009C22FD"/>
    <w:rsid w:val="009C237B"/>
    <w:rsid w:val="009C2674"/>
    <w:rsid w:val="009C3300"/>
    <w:rsid w:val="009C3546"/>
    <w:rsid w:val="009C382F"/>
    <w:rsid w:val="009C3953"/>
    <w:rsid w:val="009C3D49"/>
    <w:rsid w:val="009C4180"/>
    <w:rsid w:val="009C47E3"/>
    <w:rsid w:val="009C4AF1"/>
    <w:rsid w:val="009C4BCC"/>
    <w:rsid w:val="009C517E"/>
    <w:rsid w:val="009C537F"/>
    <w:rsid w:val="009C5A87"/>
    <w:rsid w:val="009C5D62"/>
    <w:rsid w:val="009C66BF"/>
    <w:rsid w:val="009C6A03"/>
    <w:rsid w:val="009C7486"/>
    <w:rsid w:val="009C7694"/>
    <w:rsid w:val="009C7A5A"/>
    <w:rsid w:val="009C7B82"/>
    <w:rsid w:val="009D052A"/>
    <w:rsid w:val="009D0782"/>
    <w:rsid w:val="009D1020"/>
    <w:rsid w:val="009D1448"/>
    <w:rsid w:val="009D2B19"/>
    <w:rsid w:val="009D2CF6"/>
    <w:rsid w:val="009D2D82"/>
    <w:rsid w:val="009D2ED3"/>
    <w:rsid w:val="009D3CF4"/>
    <w:rsid w:val="009D3F6C"/>
    <w:rsid w:val="009D4861"/>
    <w:rsid w:val="009D4945"/>
    <w:rsid w:val="009D4B30"/>
    <w:rsid w:val="009D4BDE"/>
    <w:rsid w:val="009D4C4C"/>
    <w:rsid w:val="009D5029"/>
    <w:rsid w:val="009D5248"/>
    <w:rsid w:val="009D572A"/>
    <w:rsid w:val="009D649B"/>
    <w:rsid w:val="009D6703"/>
    <w:rsid w:val="009D68CA"/>
    <w:rsid w:val="009D6E66"/>
    <w:rsid w:val="009D6F3D"/>
    <w:rsid w:val="009D73B5"/>
    <w:rsid w:val="009D7541"/>
    <w:rsid w:val="009D793F"/>
    <w:rsid w:val="009E0300"/>
    <w:rsid w:val="009E053B"/>
    <w:rsid w:val="009E08D3"/>
    <w:rsid w:val="009E11F9"/>
    <w:rsid w:val="009E150B"/>
    <w:rsid w:val="009E1B82"/>
    <w:rsid w:val="009E1E39"/>
    <w:rsid w:val="009E2951"/>
    <w:rsid w:val="009E3348"/>
    <w:rsid w:val="009E33B3"/>
    <w:rsid w:val="009E3BFE"/>
    <w:rsid w:val="009E407C"/>
    <w:rsid w:val="009E5296"/>
    <w:rsid w:val="009E5344"/>
    <w:rsid w:val="009E5B3D"/>
    <w:rsid w:val="009E5C11"/>
    <w:rsid w:val="009E616A"/>
    <w:rsid w:val="009E6211"/>
    <w:rsid w:val="009E6573"/>
    <w:rsid w:val="009E6684"/>
    <w:rsid w:val="009E6773"/>
    <w:rsid w:val="009E6A3E"/>
    <w:rsid w:val="009E6C4E"/>
    <w:rsid w:val="009E6E47"/>
    <w:rsid w:val="009E6E6B"/>
    <w:rsid w:val="009E6F84"/>
    <w:rsid w:val="009E71FC"/>
    <w:rsid w:val="009E75D4"/>
    <w:rsid w:val="009E769A"/>
    <w:rsid w:val="009E77A5"/>
    <w:rsid w:val="009E7883"/>
    <w:rsid w:val="009E7E2E"/>
    <w:rsid w:val="009F03A3"/>
    <w:rsid w:val="009F0B65"/>
    <w:rsid w:val="009F0FED"/>
    <w:rsid w:val="009F1332"/>
    <w:rsid w:val="009F1510"/>
    <w:rsid w:val="009F2084"/>
    <w:rsid w:val="009F22ED"/>
    <w:rsid w:val="009F27F1"/>
    <w:rsid w:val="009F2EB7"/>
    <w:rsid w:val="009F2F8F"/>
    <w:rsid w:val="009F32F4"/>
    <w:rsid w:val="009F3545"/>
    <w:rsid w:val="009F366E"/>
    <w:rsid w:val="009F3E37"/>
    <w:rsid w:val="009F4386"/>
    <w:rsid w:val="009F4972"/>
    <w:rsid w:val="009F4ABD"/>
    <w:rsid w:val="009F4B6A"/>
    <w:rsid w:val="009F4CD7"/>
    <w:rsid w:val="009F4E12"/>
    <w:rsid w:val="009F5E4E"/>
    <w:rsid w:val="009F63E7"/>
    <w:rsid w:val="009F6509"/>
    <w:rsid w:val="009F6653"/>
    <w:rsid w:val="009F66C4"/>
    <w:rsid w:val="009F670B"/>
    <w:rsid w:val="009F6C44"/>
    <w:rsid w:val="009F6CDF"/>
    <w:rsid w:val="009F6D64"/>
    <w:rsid w:val="009F6F34"/>
    <w:rsid w:val="009F7638"/>
    <w:rsid w:val="009F7994"/>
    <w:rsid w:val="009F7B2A"/>
    <w:rsid w:val="00A0007D"/>
    <w:rsid w:val="00A015C8"/>
    <w:rsid w:val="00A01D17"/>
    <w:rsid w:val="00A02312"/>
    <w:rsid w:val="00A0301B"/>
    <w:rsid w:val="00A03166"/>
    <w:rsid w:val="00A034D8"/>
    <w:rsid w:val="00A03840"/>
    <w:rsid w:val="00A03B48"/>
    <w:rsid w:val="00A03D1C"/>
    <w:rsid w:val="00A04076"/>
    <w:rsid w:val="00A044A5"/>
    <w:rsid w:val="00A04589"/>
    <w:rsid w:val="00A04760"/>
    <w:rsid w:val="00A047CA"/>
    <w:rsid w:val="00A04B3C"/>
    <w:rsid w:val="00A04D50"/>
    <w:rsid w:val="00A05022"/>
    <w:rsid w:val="00A053A6"/>
    <w:rsid w:val="00A056F6"/>
    <w:rsid w:val="00A05A11"/>
    <w:rsid w:val="00A06636"/>
    <w:rsid w:val="00A066C0"/>
    <w:rsid w:val="00A067DB"/>
    <w:rsid w:val="00A06AA6"/>
    <w:rsid w:val="00A06CB0"/>
    <w:rsid w:val="00A06E0D"/>
    <w:rsid w:val="00A074C7"/>
    <w:rsid w:val="00A0751A"/>
    <w:rsid w:val="00A0758C"/>
    <w:rsid w:val="00A07A34"/>
    <w:rsid w:val="00A100A3"/>
    <w:rsid w:val="00A108C8"/>
    <w:rsid w:val="00A10A80"/>
    <w:rsid w:val="00A11214"/>
    <w:rsid w:val="00A115AB"/>
    <w:rsid w:val="00A119A7"/>
    <w:rsid w:val="00A11C47"/>
    <w:rsid w:val="00A11E95"/>
    <w:rsid w:val="00A122E6"/>
    <w:rsid w:val="00A12729"/>
    <w:rsid w:val="00A12A8C"/>
    <w:rsid w:val="00A12BA9"/>
    <w:rsid w:val="00A132A7"/>
    <w:rsid w:val="00A133FE"/>
    <w:rsid w:val="00A13B9E"/>
    <w:rsid w:val="00A13DC9"/>
    <w:rsid w:val="00A14206"/>
    <w:rsid w:val="00A15233"/>
    <w:rsid w:val="00A15FEE"/>
    <w:rsid w:val="00A16297"/>
    <w:rsid w:val="00A1634F"/>
    <w:rsid w:val="00A16487"/>
    <w:rsid w:val="00A164ED"/>
    <w:rsid w:val="00A16722"/>
    <w:rsid w:val="00A16B84"/>
    <w:rsid w:val="00A16D65"/>
    <w:rsid w:val="00A16F23"/>
    <w:rsid w:val="00A16F6F"/>
    <w:rsid w:val="00A16FBC"/>
    <w:rsid w:val="00A173A8"/>
    <w:rsid w:val="00A179DC"/>
    <w:rsid w:val="00A20B55"/>
    <w:rsid w:val="00A211BA"/>
    <w:rsid w:val="00A214CB"/>
    <w:rsid w:val="00A22014"/>
    <w:rsid w:val="00A22505"/>
    <w:rsid w:val="00A22A11"/>
    <w:rsid w:val="00A22F6B"/>
    <w:rsid w:val="00A243E2"/>
    <w:rsid w:val="00A24557"/>
    <w:rsid w:val="00A2536B"/>
    <w:rsid w:val="00A25427"/>
    <w:rsid w:val="00A26F0B"/>
    <w:rsid w:val="00A26F20"/>
    <w:rsid w:val="00A27467"/>
    <w:rsid w:val="00A30000"/>
    <w:rsid w:val="00A300AF"/>
    <w:rsid w:val="00A308CB"/>
    <w:rsid w:val="00A30F0F"/>
    <w:rsid w:val="00A31403"/>
    <w:rsid w:val="00A31DCA"/>
    <w:rsid w:val="00A31F45"/>
    <w:rsid w:val="00A324C9"/>
    <w:rsid w:val="00A32BAD"/>
    <w:rsid w:val="00A33301"/>
    <w:rsid w:val="00A33584"/>
    <w:rsid w:val="00A3393C"/>
    <w:rsid w:val="00A339FA"/>
    <w:rsid w:val="00A33B10"/>
    <w:rsid w:val="00A33BD9"/>
    <w:rsid w:val="00A340C7"/>
    <w:rsid w:val="00A343A5"/>
    <w:rsid w:val="00A34600"/>
    <w:rsid w:val="00A346E3"/>
    <w:rsid w:val="00A34DBF"/>
    <w:rsid w:val="00A34F68"/>
    <w:rsid w:val="00A35273"/>
    <w:rsid w:val="00A35B2A"/>
    <w:rsid w:val="00A35D5F"/>
    <w:rsid w:val="00A35F42"/>
    <w:rsid w:val="00A3689D"/>
    <w:rsid w:val="00A3695F"/>
    <w:rsid w:val="00A36B5B"/>
    <w:rsid w:val="00A37167"/>
    <w:rsid w:val="00A37221"/>
    <w:rsid w:val="00A374CB"/>
    <w:rsid w:val="00A3794C"/>
    <w:rsid w:val="00A37B85"/>
    <w:rsid w:val="00A40270"/>
    <w:rsid w:val="00A402A6"/>
    <w:rsid w:val="00A40A24"/>
    <w:rsid w:val="00A40B4E"/>
    <w:rsid w:val="00A41029"/>
    <w:rsid w:val="00A4160E"/>
    <w:rsid w:val="00A41CBA"/>
    <w:rsid w:val="00A41E6E"/>
    <w:rsid w:val="00A42809"/>
    <w:rsid w:val="00A42C64"/>
    <w:rsid w:val="00A42FFB"/>
    <w:rsid w:val="00A43369"/>
    <w:rsid w:val="00A434E7"/>
    <w:rsid w:val="00A436A8"/>
    <w:rsid w:val="00A43B37"/>
    <w:rsid w:val="00A440CE"/>
    <w:rsid w:val="00A44E4A"/>
    <w:rsid w:val="00A456B0"/>
    <w:rsid w:val="00A459C3"/>
    <w:rsid w:val="00A46B08"/>
    <w:rsid w:val="00A47BE7"/>
    <w:rsid w:val="00A5052C"/>
    <w:rsid w:val="00A505FF"/>
    <w:rsid w:val="00A50A17"/>
    <w:rsid w:val="00A50BCB"/>
    <w:rsid w:val="00A50FC6"/>
    <w:rsid w:val="00A50FCB"/>
    <w:rsid w:val="00A51053"/>
    <w:rsid w:val="00A51094"/>
    <w:rsid w:val="00A517FF"/>
    <w:rsid w:val="00A52000"/>
    <w:rsid w:val="00A52725"/>
    <w:rsid w:val="00A538C7"/>
    <w:rsid w:val="00A5422F"/>
    <w:rsid w:val="00A54608"/>
    <w:rsid w:val="00A54C14"/>
    <w:rsid w:val="00A54C33"/>
    <w:rsid w:val="00A551B8"/>
    <w:rsid w:val="00A5525A"/>
    <w:rsid w:val="00A55B35"/>
    <w:rsid w:val="00A56690"/>
    <w:rsid w:val="00A567E0"/>
    <w:rsid w:val="00A567E1"/>
    <w:rsid w:val="00A571BD"/>
    <w:rsid w:val="00A577C3"/>
    <w:rsid w:val="00A5780B"/>
    <w:rsid w:val="00A57F62"/>
    <w:rsid w:val="00A601ED"/>
    <w:rsid w:val="00A60777"/>
    <w:rsid w:val="00A609C7"/>
    <w:rsid w:val="00A6114B"/>
    <w:rsid w:val="00A61D85"/>
    <w:rsid w:val="00A61F5D"/>
    <w:rsid w:val="00A62484"/>
    <w:rsid w:val="00A62E57"/>
    <w:rsid w:val="00A62ED1"/>
    <w:rsid w:val="00A636F2"/>
    <w:rsid w:val="00A63A76"/>
    <w:rsid w:val="00A64358"/>
    <w:rsid w:val="00A64410"/>
    <w:rsid w:val="00A648CD"/>
    <w:rsid w:val="00A64998"/>
    <w:rsid w:val="00A64D1E"/>
    <w:rsid w:val="00A65109"/>
    <w:rsid w:val="00A654BC"/>
    <w:rsid w:val="00A6568B"/>
    <w:rsid w:val="00A65F06"/>
    <w:rsid w:val="00A65FB1"/>
    <w:rsid w:val="00A6656B"/>
    <w:rsid w:val="00A66E99"/>
    <w:rsid w:val="00A66F82"/>
    <w:rsid w:val="00A67007"/>
    <w:rsid w:val="00A67A4E"/>
    <w:rsid w:val="00A67E90"/>
    <w:rsid w:val="00A70702"/>
    <w:rsid w:val="00A708F2"/>
    <w:rsid w:val="00A70BC0"/>
    <w:rsid w:val="00A71A37"/>
    <w:rsid w:val="00A71B2F"/>
    <w:rsid w:val="00A71BBB"/>
    <w:rsid w:val="00A72E78"/>
    <w:rsid w:val="00A73E93"/>
    <w:rsid w:val="00A74FC9"/>
    <w:rsid w:val="00A75754"/>
    <w:rsid w:val="00A75E80"/>
    <w:rsid w:val="00A763DE"/>
    <w:rsid w:val="00A76624"/>
    <w:rsid w:val="00A766EC"/>
    <w:rsid w:val="00A76A58"/>
    <w:rsid w:val="00A76AA9"/>
    <w:rsid w:val="00A76C76"/>
    <w:rsid w:val="00A76CEC"/>
    <w:rsid w:val="00A76E41"/>
    <w:rsid w:val="00A76E8D"/>
    <w:rsid w:val="00A772A2"/>
    <w:rsid w:val="00A774D4"/>
    <w:rsid w:val="00A775CA"/>
    <w:rsid w:val="00A77B5B"/>
    <w:rsid w:val="00A800FA"/>
    <w:rsid w:val="00A8033E"/>
    <w:rsid w:val="00A80CA6"/>
    <w:rsid w:val="00A8123F"/>
    <w:rsid w:val="00A81CA8"/>
    <w:rsid w:val="00A81F3D"/>
    <w:rsid w:val="00A822B0"/>
    <w:rsid w:val="00A82FB6"/>
    <w:rsid w:val="00A83297"/>
    <w:rsid w:val="00A83497"/>
    <w:rsid w:val="00A8364F"/>
    <w:rsid w:val="00A84266"/>
    <w:rsid w:val="00A84F82"/>
    <w:rsid w:val="00A8516D"/>
    <w:rsid w:val="00A85407"/>
    <w:rsid w:val="00A85781"/>
    <w:rsid w:val="00A85D4D"/>
    <w:rsid w:val="00A864E0"/>
    <w:rsid w:val="00A86DC1"/>
    <w:rsid w:val="00A86EA7"/>
    <w:rsid w:val="00A87576"/>
    <w:rsid w:val="00A907E4"/>
    <w:rsid w:val="00A90B51"/>
    <w:rsid w:val="00A91142"/>
    <w:rsid w:val="00A912E4"/>
    <w:rsid w:val="00A91B05"/>
    <w:rsid w:val="00A91B8E"/>
    <w:rsid w:val="00A91F76"/>
    <w:rsid w:val="00A9289B"/>
    <w:rsid w:val="00A92A29"/>
    <w:rsid w:val="00A93107"/>
    <w:rsid w:val="00A935A0"/>
    <w:rsid w:val="00A936B9"/>
    <w:rsid w:val="00A93FAE"/>
    <w:rsid w:val="00A941D8"/>
    <w:rsid w:val="00A95364"/>
    <w:rsid w:val="00A95C08"/>
    <w:rsid w:val="00A95CDC"/>
    <w:rsid w:val="00A95ED4"/>
    <w:rsid w:val="00A9731C"/>
    <w:rsid w:val="00A97647"/>
    <w:rsid w:val="00A97859"/>
    <w:rsid w:val="00A978F3"/>
    <w:rsid w:val="00A97DB2"/>
    <w:rsid w:val="00AA0470"/>
    <w:rsid w:val="00AA05C2"/>
    <w:rsid w:val="00AA08D9"/>
    <w:rsid w:val="00AA09D6"/>
    <w:rsid w:val="00AA1260"/>
    <w:rsid w:val="00AA1337"/>
    <w:rsid w:val="00AA1F7F"/>
    <w:rsid w:val="00AA201A"/>
    <w:rsid w:val="00AA224C"/>
    <w:rsid w:val="00AA22A5"/>
    <w:rsid w:val="00AA2875"/>
    <w:rsid w:val="00AA2A8D"/>
    <w:rsid w:val="00AA338D"/>
    <w:rsid w:val="00AA37B8"/>
    <w:rsid w:val="00AA388E"/>
    <w:rsid w:val="00AA38FE"/>
    <w:rsid w:val="00AA3BC6"/>
    <w:rsid w:val="00AA4494"/>
    <w:rsid w:val="00AA4B09"/>
    <w:rsid w:val="00AA5010"/>
    <w:rsid w:val="00AA51AA"/>
    <w:rsid w:val="00AA542E"/>
    <w:rsid w:val="00AA5AE1"/>
    <w:rsid w:val="00AA5F8D"/>
    <w:rsid w:val="00AA658A"/>
    <w:rsid w:val="00AA691D"/>
    <w:rsid w:val="00AA6BDF"/>
    <w:rsid w:val="00AA78E7"/>
    <w:rsid w:val="00AA7A0D"/>
    <w:rsid w:val="00AB014A"/>
    <w:rsid w:val="00AB0763"/>
    <w:rsid w:val="00AB09D6"/>
    <w:rsid w:val="00AB12BE"/>
    <w:rsid w:val="00AB15AE"/>
    <w:rsid w:val="00AB1618"/>
    <w:rsid w:val="00AB16DF"/>
    <w:rsid w:val="00AB1AA4"/>
    <w:rsid w:val="00AB1D14"/>
    <w:rsid w:val="00AB26D4"/>
    <w:rsid w:val="00AB28E8"/>
    <w:rsid w:val="00AB2A5E"/>
    <w:rsid w:val="00AB2A89"/>
    <w:rsid w:val="00AB2D35"/>
    <w:rsid w:val="00AB2E7B"/>
    <w:rsid w:val="00AB2FC4"/>
    <w:rsid w:val="00AB2FD6"/>
    <w:rsid w:val="00AB3577"/>
    <w:rsid w:val="00AB3A31"/>
    <w:rsid w:val="00AB3EC2"/>
    <w:rsid w:val="00AB3F65"/>
    <w:rsid w:val="00AB4177"/>
    <w:rsid w:val="00AB432B"/>
    <w:rsid w:val="00AB5661"/>
    <w:rsid w:val="00AB5DB0"/>
    <w:rsid w:val="00AB69C5"/>
    <w:rsid w:val="00AB6B78"/>
    <w:rsid w:val="00AB6D1A"/>
    <w:rsid w:val="00AB6D21"/>
    <w:rsid w:val="00AB747E"/>
    <w:rsid w:val="00AB778A"/>
    <w:rsid w:val="00AB78AE"/>
    <w:rsid w:val="00AB7946"/>
    <w:rsid w:val="00AB7C07"/>
    <w:rsid w:val="00AC05B9"/>
    <w:rsid w:val="00AC0752"/>
    <w:rsid w:val="00AC1324"/>
    <w:rsid w:val="00AC170A"/>
    <w:rsid w:val="00AC1777"/>
    <w:rsid w:val="00AC236E"/>
    <w:rsid w:val="00AC24C5"/>
    <w:rsid w:val="00AC27C4"/>
    <w:rsid w:val="00AC33CF"/>
    <w:rsid w:val="00AC3435"/>
    <w:rsid w:val="00AC34B2"/>
    <w:rsid w:val="00AC377F"/>
    <w:rsid w:val="00AC3A7D"/>
    <w:rsid w:val="00AC3C7E"/>
    <w:rsid w:val="00AC3EAB"/>
    <w:rsid w:val="00AC40CB"/>
    <w:rsid w:val="00AC4422"/>
    <w:rsid w:val="00AC5D68"/>
    <w:rsid w:val="00AC6044"/>
    <w:rsid w:val="00AC6746"/>
    <w:rsid w:val="00AC6AB1"/>
    <w:rsid w:val="00AC6C48"/>
    <w:rsid w:val="00AC73E5"/>
    <w:rsid w:val="00AD04BF"/>
    <w:rsid w:val="00AD0B43"/>
    <w:rsid w:val="00AD1AE7"/>
    <w:rsid w:val="00AD1B59"/>
    <w:rsid w:val="00AD2791"/>
    <w:rsid w:val="00AD3188"/>
    <w:rsid w:val="00AD3ABD"/>
    <w:rsid w:val="00AD4176"/>
    <w:rsid w:val="00AD450E"/>
    <w:rsid w:val="00AD4FB3"/>
    <w:rsid w:val="00AD5489"/>
    <w:rsid w:val="00AD6595"/>
    <w:rsid w:val="00AD65BA"/>
    <w:rsid w:val="00AD6C07"/>
    <w:rsid w:val="00AE03CD"/>
    <w:rsid w:val="00AE0713"/>
    <w:rsid w:val="00AE0D90"/>
    <w:rsid w:val="00AE1462"/>
    <w:rsid w:val="00AE15A6"/>
    <w:rsid w:val="00AE17EA"/>
    <w:rsid w:val="00AE1889"/>
    <w:rsid w:val="00AE1948"/>
    <w:rsid w:val="00AE19CE"/>
    <w:rsid w:val="00AE1D14"/>
    <w:rsid w:val="00AE1FB4"/>
    <w:rsid w:val="00AE2041"/>
    <w:rsid w:val="00AE3094"/>
    <w:rsid w:val="00AE3851"/>
    <w:rsid w:val="00AE3ADE"/>
    <w:rsid w:val="00AE3AE5"/>
    <w:rsid w:val="00AE3D15"/>
    <w:rsid w:val="00AE4065"/>
    <w:rsid w:val="00AE477C"/>
    <w:rsid w:val="00AE48A7"/>
    <w:rsid w:val="00AE4D53"/>
    <w:rsid w:val="00AE515A"/>
    <w:rsid w:val="00AE51F1"/>
    <w:rsid w:val="00AE5433"/>
    <w:rsid w:val="00AE5681"/>
    <w:rsid w:val="00AE5BBF"/>
    <w:rsid w:val="00AE5FAF"/>
    <w:rsid w:val="00AE5FF6"/>
    <w:rsid w:val="00AE613D"/>
    <w:rsid w:val="00AE67DE"/>
    <w:rsid w:val="00AE6B54"/>
    <w:rsid w:val="00AE7290"/>
    <w:rsid w:val="00AE74AF"/>
    <w:rsid w:val="00AE7B75"/>
    <w:rsid w:val="00AF01FD"/>
    <w:rsid w:val="00AF09DC"/>
    <w:rsid w:val="00AF0B1F"/>
    <w:rsid w:val="00AF11FB"/>
    <w:rsid w:val="00AF14FE"/>
    <w:rsid w:val="00AF152C"/>
    <w:rsid w:val="00AF1D7A"/>
    <w:rsid w:val="00AF212A"/>
    <w:rsid w:val="00AF24CD"/>
    <w:rsid w:val="00AF2795"/>
    <w:rsid w:val="00AF2C94"/>
    <w:rsid w:val="00AF2DC3"/>
    <w:rsid w:val="00AF2DCE"/>
    <w:rsid w:val="00AF31BE"/>
    <w:rsid w:val="00AF322E"/>
    <w:rsid w:val="00AF36E6"/>
    <w:rsid w:val="00AF3B5D"/>
    <w:rsid w:val="00AF3F1A"/>
    <w:rsid w:val="00AF4042"/>
    <w:rsid w:val="00AF4331"/>
    <w:rsid w:val="00AF43C8"/>
    <w:rsid w:val="00AF510F"/>
    <w:rsid w:val="00AF590E"/>
    <w:rsid w:val="00AF59C4"/>
    <w:rsid w:val="00AF5BCB"/>
    <w:rsid w:val="00AF5E9A"/>
    <w:rsid w:val="00AF6139"/>
    <w:rsid w:val="00AF6C5C"/>
    <w:rsid w:val="00AF7177"/>
    <w:rsid w:val="00AF718C"/>
    <w:rsid w:val="00AF7262"/>
    <w:rsid w:val="00AF754F"/>
    <w:rsid w:val="00AF78CD"/>
    <w:rsid w:val="00AF797B"/>
    <w:rsid w:val="00B002E2"/>
    <w:rsid w:val="00B006B4"/>
    <w:rsid w:val="00B006DC"/>
    <w:rsid w:val="00B00F23"/>
    <w:rsid w:val="00B00F51"/>
    <w:rsid w:val="00B0109F"/>
    <w:rsid w:val="00B016F7"/>
    <w:rsid w:val="00B01715"/>
    <w:rsid w:val="00B02186"/>
    <w:rsid w:val="00B02741"/>
    <w:rsid w:val="00B030EE"/>
    <w:rsid w:val="00B032E1"/>
    <w:rsid w:val="00B03C15"/>
    <w:rsid w:val="00B04301"/>
    <w:rsid w:val="00B044BE"/>
    <w:rsid w:val="00B0462A"/>
    <w:rsid w:val="00B04FFD"/>
    <w:rsid w:val="00B05433"/>
    <w:rsid w:val="00B056D4"/>
    <w:rsid w:val="00B058D2"/>
    <w:rsid w:val="00B05C98"/>
    <w:rsid w:val="00B062C1"/>
    <w:rsid w:val="00B0690C"/>
    <w:rsid w:val="00B06FF8"/>
    <w:rsid w:val="00B072F3"/>
    <w:rsid w:val="00B0782A"/>
    <w:rsid w:val="00B0792B"/>
    <w:rsid w:val="00B0799B"/>
    <w:rsid w:val="00B07ACE"/>
    <w:rsid w:val="00B07B2F"/>
    <w:rsid w:val="00B07CF4"/>
    <w:rsid w:val="00B1057D"/>
    <w:rsid w:val="00B10597"/>
    <w:rsid w:val="00B1098F"/>
    <w:rsid w:val="00B10B41"/>
    <w:rsid w:val="00B10BD7"/>
    <w:rsid w:val="00B11410"/>
    <w:rsid w:val="00B11418"/>
    <w:rsid w:val="00B11E41"/>
    <w:rsid w:val="00B12B31"/>
    <w:rsid w:val="00B12FBD"/>
    <w:rsid w:val="00B132ED"/>
    <w:rsid w:val="00B135EA"/>
    <w:rsid w:val="00B13853"/>
    <w:rsid w:val="00B13E2A"/>
    <w:rsid w:val="00B13E5F"/>
    <w:rsid w:val="00B140E7"/>
    <w:rsid w:val="00B14B26"/>
    <w:rsid w:val="00B15829"/>
    <w:rsid w:val="00B16951"/>
    <w:rsid w:val="00B178A1"/>
    <w:rsid w:val="00B2031E"/>
    <w:rsid w:val="00B20336"/>
    <w:rsid w:val="00B20974"/>
    <w:rsid w:val="00B20DCC"/>
    <w:rsid w:val="00B2146B"/>
    <w:rsid w:val="00B219D0"/>
    <w:rsid w:val="00B21DCF"/>
    <w:rsid w:val="00B221A2"/>
    <w:rsid w:val="00B224CC"/>
    <w:rsid w:val="00B225E2"/>
    <w:rsid w:val="00B22D52"/>
    <w:rsid w:val="00B23190"/>
    <w:rsid w:val="00B23EA4"/>
    <w:rsid w:val="00B242C6"/>
    <w:rsid w:val="00B244C9"/>
    <w:rsid w:val="00B254CB"/>
    <w:rsid w:val="00B254E7"/>
    <w:rsid w:val="00B25A7E"/>
    <w:rsid w:val="00B25DA4"/>
    <w:rsid w:val="00B26285"/>
    <w:rsid w:val="00B263D3"/>
    <w:rsid w:val="00B2646C"/>
    <w:rsid w:val="00B2700D"/>
    <w:rsid w:val="00B275C2"/>
    <w:rsid w:val="00B27A7A"/>
    <w:rsid w:val="00B300A2"/>
    <w:rsid w:val="00B301C8"/>
    <w:rsid w:val="00B30D80"/>
    <w:rsid w:val="00B30FDD"/>
    <w:rsid w:val="00B319EB"/>
    <w:rsid w:val="00B31B77"/>
    <w:rsid w:val="00B32802"/>
    <w:rsid w:val="00B32DB0"/>
    <w:rsid w:val="00B332FD"/>
    <w:rsid w:val="00B34CEE"/>
    <w:rsid w:val="00B3529D"/>
    <w:rsid w:val="00B3575E"/>
    <w:rsid w:val="00B35AE4"/>
    <w:rsid w:val="00B35BD6"/>
    <w:rsid w:val="00B3600B"/>
    <w:rsid w:val="00B369DF"/>
    <w:rsid w:val="00B36FE5"/>
    <w:rsid w:val="00B37E64"/>
    <w:rsid w:val="00B37E87"/>
    <w:rsid w:val="00B40172"/>
    <w:rsid w:val="00B401AA"/>
    <w:rsid w:val="00B412AD"/>
    <w:rsid w:val="00B4188A"/>
    <w:rsid w:val="00B41E3F"/>
    <w:rsid w:val="00B4207A"/>
    <w:rsid w:val="00B42421"/>
    <w:rsid w:val="00B42BEA"/>
    <w:rsid w:val="00B42FB0"/>
    <w:rsid w:val="00B438F9"/>
    <w:rsid w:val="00B441E2"/>
    <w:rsid w:val="00B4473E"/>
    <w:rsid w:val="00B44C68"/>
    <w:rsid w:val="00B454F7"/>
    <w:rsid w:val="00B45C68"/>
    <w:rsid w:val="00B46E50"/>
    <w:rsid w:val="00B47EDC"/>
    <w:rsid w:val="00B509BB"/>
    <w:rsid w:val="00B50B5E"/>
    <w:rsid w:val="00B51F1A"/>
    <w:rsid w:val="00B52BB0"/>
    <w:rsid w:val="00B52E8D"/>
    <w:rsid w:val="00B535CE"/>
    <w:rsid w:val="00B54774"/>
    <w:rsid w:val="00B548F8"/>
    <w:rsid w:val="00B54DE2"/>
    <w:rsid w:val="00B54E48"/>
    <w:rsid w:val="00B5525B"/>
    <w:rsid w:val="00B554A1"/>
    <w:rsid w:val="00B55514"/>
    <w:rsid w:val="00B5568E"/>
    <w:rsid w:val="00B557AC"/>
    <w:rsid w:val="00B55A41"/>
    <w:rsid w:val="00B55B2C"/>
    <w:rsid w:val="00B55C6F"/>
    <w:rsid w:val="00B5614D"/>
    <w:rsid w:val="00B56562"/>
    <w:rsid w:val="00B576C6"/>
    <w:rsid w:val="00B577E4"/>
    <w:rsid w:val="00B57A32"/>
    <w:rsid w:val="00B57C02"/>
    <w:rsid w:val="00B60556"/>
    <w:rsid w:val="00B60D6B"/>
    <w:rsid w:val="00B60D94"/>
    <w:rsid w:val="00B612F0"/>
    <w:rsid w:val="00B616AE"/>
    <w:rsid w:val="00B61BDD"/>
    <w:rsid w:val="00B61FD0"/>
    <w:rsid w:val="00B62224"/>
    <w:rsid w:val="00B6244D"/>
    <w:rsid w:val="00B62482"/>
    <w:rsid w:val="00B631B7"/>
    <w:rsid w:val="00B635FC"/>
    <w:rsid w:val="00B63C27"/>
    <w:rsid w:val="00B64C9D"/>
    <w:rsid w:val="00B64EB9"/>
    <w:rsid w:val="00B650E0"/>
    <w:rsid w:val="00B65296"/>
    <w:rsid w:val="00B65637"/>
    <w:rsid w:val="00B65953"/>
    <w:rsid w:val="00B659C0"/>
    <w:rsid w:val="00B65CDD"/>
    <w:rsid w:val="00B65DED"/>
    <w:rsid w:val="00B66C65"/>
    <w:rsid w:val="00B66F06"/>
    <w:rsid w:val="00B67695"/>
    <w:rsid w:val="00B67E96"/>
    <w:rsid w:val="00B704D7"/>
    <w:rsid w:val="00B705FE"/>
    <w:rsid w:val="00B7066A"/>
    <w:rsid w:val="00B70770"/>
    <w:rsid w:val="00B707AE"/>
    <w:rsid w:val="00B70AB5"/>
    <w:rsid w:val="00B718FB"/>
    <w:rsid w:val="00B71F63"/>
    <w:rsid w:val="00B7251B"/>
    <w:rsid w:val="00B72B07"/>
    <w:rsid w:val="00B73465"/>
    <w:rsid w:val="00B73480"/>
    <w:rsid w:val="00B73548"/>
    <w:rsid w:val="00B738A4"/>
    <w:rsid w:val="00B73D53"/>
    <w:rsid w:val="00B73FF2"/>
    <w:rsid w:val="00B7402B"/>
    <w:rsid w:val="00B74FE1"/>
    <w:rsid w:val="00B75009"/>
    <w:rsid w:val="00B760A7"/>
    <w:rsid w:val="00B76232"/>
    <w:rsid w:val="00B76388"/>
    <w:rsid w:val="00B76AAE"/>
    <w:rsid w:val="00B76DF9"/>
    <w:rsid w:val="00B774F1"/>
    <w:rsid w:val="00B7784C"/>
    <w:rsid w:val="00B80025"/>
    <w:rsid w:val="00B801B6"/>
    <w:rsid w:val="00B80689"/>
    <w:rsid w:val="00B80730"/>
    <w:rsid w:val="00B8084A"/>
    <w:rsid w:val="00B80BBC"/>
    <w:rsid w:val="00B81069"/>
    <w:rsid w:val="00B81394"/>
    <w:rsid w:val="00B81676"/>
    <w:rsid w:val="00B816EB"/>
    <w:rsid w:val="00B81A03"/>
    <w:rsid w:val="00B81D5F"/>
    <w:rsid w:val="00B82035"/>
    <w:rsid w:val="00B82A3F"/>
    <w:rsid w:val="00B8334C"/>
    <w:rsid w:val="00B84707"/>
    <w:rsid w:val="00B84DC7"/>
    <w:rsid w:val="00B856DA"/>
    <w:rsid w:val="00B85C20"/>
    <w:rsid w:val="00B860C4"/>
    <w:rsid w:val="00B863D4"/>
    <w:rsid w:val="00B864D8"/>
    <w:rsid w:val="00B86611"/>
    <w:rsid w:val="00B86E95"/>
    <w:rsid w:val="00B87796"/>
    <w:rsid w:val="00B879DD"/>
    <w:rsid w:val="00B87C8D"/>
    <w:rsid w:val="00B87FE6"/>
    <w:rsid w:val="00B9019A"/>
    <w:rsid w:val="00B904F7"/>
    <w:rsid w:val="00B90681"/>
    <w:rsid w:val="00B90741"/>
    <w:rsid w:val="00B913FF"/>
    <w:rsid w:val="00B921B2"/>
    <w:rsid w:val="00B9231D"/>
    <w:rsid w:val="00B9268C"/>
    <w:rsid w:val="00B92806"/>
    <w:rsid w:val="00B92CC8"/>
    <w:rsid w:val="00B92FA3"/>
    <w:rsid w:val="00B933CF"/>
    <w:rsid w:val="00B93633"/>
    <w:rsid w:val="00B93C10"/>
    <w:rsid w:val="00B94033"/>
    <w:rsid w:val="00B94053"/>
    <w:rsid w:val="00B943ED"/>
    <w:rsid w:val="00B945CE"/>
    <w:rsid w:val="00B945D8"/>
    <w:rsid w:val="00B9513D"/>
    <w:rsid w:val="00B95287"/>
    <w:rsid w:val="00B955E2"/>
    <w:rsid w:val="00B95DF1"/>
    <w:rsid w:val="00B95FFF"/>
    <w:rsid w:val="00B96134"/>
    <w:rsid w:val="00B965A9"/>
    <w:rsid w:val="00B96827"/>
    <w:rsid w:val="00B968F9"/>
    <w:rsid w:val="00B972F4"/>
    <w:rsid w:val="00B977BF"/>
    <w:rsid w:val="00B97949"/>
    <w:rsid w:val="00BA07CF"/>
    <w:rsid w:val="00BA0A2D"/>
    <w:rsid w:val="00BA0A38"/>
    <w:rsid w:val="00BA13C7"/>
    <w:rsid w:val="00BA1649"/>
    <w:rsid w:val="00BA1E72"/>
    <w:rsid w:val="00BA209F"/>
    <w:rsid w:val="00BA2121"/>
    <w:rsid w:val="00BA21EA"/>
    <w:rsid w:val="00BA2DA6"/>
    <w:rsid w:val="00BA3183"/>
    <w:rsid w:val="00BA372A"/>
    <w:rsid w:val="00BA3A24"/>
    <w:rsid w:val="00BA3A91"/>
    <w:rsid w:val="00BA3DC8"/>
    <w:rsid w:val="00BA4975"/>
    <w:rsid w:val="00BA528C"/>
    <w:rsid w:val="00BA5376"/>
    <w:rsid w:val="00BA5E5A"/>
    <w:rsid w:val="00BA69EA"/>
    <w:rsid w:val="00BA6D77"/>
    <w:rsid w:val="00BA7188"/>
    <w:rsid w:val="00BA79A2"/>
    <w:rsid w:val="00BA7BF2"/>
    <w:rsid w:val="00BA7F89"/>
    <w:rsid w:val="00BB0150"/>
    <w:rsid w:val="00BB131A"/>
    <w:rsid w:val="00BB184E"/>
    <w:rsid w:val="00BB1B95"/>
    <w:rsid w:val="00BB1C17"/>
    <w:rsid w:val="00BB207A"/>
    <w:rsid w:val="00BB225A"/>
    <w:rsid w:val="00BB28A1"/>
    <w:rsid w:val="00BB2CB0"/>
    <w:rsid w:val="00BB2CD4"/>
    <w:rsid w:val="00BB340E"/>
    <w:rsid w:val="00BB3A8B"/>
    <w:rsid w:val="00BB3AEA"/>
    <w:rsid w:val="00BB5B1B"/>
    <w:rsid w:val="00BB62BE"/>
    <w:rsid w:val="00BB62EB"/>
    <w:rsid w:val="00BB6549"/>
    <w:rsid w:val="00BB67A6"/>
    <w:rsid w:val="00BB6B36"/>
    <w:rsid w:val="00BB783C"/>
    <w:rsid w:val="00BB7B72"/>
    <w:rsid w:val="00BB7E74"/>
    <w:rsid w:val="00BC0830"/>
    <w:rsid w:val="00BC0C57"/>
    <w:rsid w:val="00BC1C79"/>
    <w:rsid w:val="00BC1EFC"/>
    <w:rsid w:val="00BC237B"/>
    <w:rsid w:val="00BC2723"/>
    <w:rsid w:val="00BC2DE6"/>
    <w:rsid w:val="00BC3614"/>
    <w:rsid w:val="00BC3812"/>
    <w:rsid w:val="00BC3BB0"/>
    <w:rsid w:val="00BC3BBF"/>
    <w:rsid w:val="00BC3BFB"/>
    <w:rsid w:val="00BC40D8"/>
    <w:rsid w:val="00BC4474"/>
    <w:rsid w:val="00BC46A4"/>
    <w:rsid w:val="00BC4CAD"/>
    <w:rsid w:val="00BC4F27"/>
    <w:rsid w:val="00BC5346"/>
    <w:rsid w:val="00BC53CC"/>
    <w:rsid w:val="00BC5BC5"/>
    <w:rsid w:val="00BC5CF0"/>
    <w:rsid w:val="00BC601B"/>
    <w:rsid w:val="00BC6119"/>
    <w:rsid w:val="00BC66A8"/>
    <w:rsid w:val="00BC7065"/>
    <w:rsid w:val="00BC75BB"/>
    <w:rsid w:val="00BD000E"/>
    <w:rsid w:val="00BD02C5"/>
    <w:rsid w:val="00BD0566"/>
    <w:rsid w:val="00BD0D90"/>
    <w:rsid w:val="00BD0DB6"/>
    <w:rsid w:val="00BD0E4B"/>
    <w:rsid w:val="00BD0E75"/>
    <w:rsid w:val="00BD1361"/>
    <w:rsid w:val="00BD15AF"/>
    <w:rsid w:val="00BD23C3"/>
    <w:rsid w:val="00BD2B29"/>
    <w:rsid w:val="00BD3259"/>
    <w:rsid w:val="00BD4336"/>
    <w:rsid w:val="00BD4C8F"/>
    <w:rsid w:val="00BD4CF7"/>
    <w:rsid w:val="00BD4F58"/>
    <w:rsid w:val="00BD4FF0"/>
    <w:rsid w:val="00BD50F9"/>
    <w:rsid w:val="00BD51D9"/>
    <w:rsid w:val="00BD55C9"/>
    <w:rsid w:val="00BD5DAC"/>
    <w:rsid w:val="00BD5F84"/>
    <w:rsid w:val="00BD661C"/>
    <w:rsid w:val="00BD723D"/>
    <w:rsid w:val="00BD7438"/>
    <w:rsid w:val="00BD770E"/>
    <w:rsid w:val="00BD7F8D"/>
    <w:rsid w:val="00BD7FBB"/>
    <w:rsid w:val="00BE0119"/>
    <w:rsid w:val="00BE0F27"/>
    <w:rsid w:val="00BE18F1"/>
    <w:rsid w:val="00BE1DD0"/>
    <w:rsid w:val="00BE1EC8"/>
    <w:rsid w:val="00BE2797"/>
    <w:rsid w:val="00BE2ABE"/>
    <w:rsid w:val="00BE2DED"/>
    <w:rsid w:val="00BE2F12"/>
    <w:rsid w:val="00BE36BD"/>
    <w:rsid w:val="00BE4430"/>
    <w:rsid w:val="00BE4660"/>
    <w:rsid w:val="00BE60D8"/>
    <w:rsid w:val="00BE6197"/>
    <w:rsid w:val="00BE6AEB"/>
    <w:rsid w:val="00BE6E4E"/>
    <w:rsid w:val="00BE7142"/>
    <w:rsid w:val="00BE720C"/>
    <w:rsid w:val="00BE7234"/>
    <w:rsid w:val="00BE75B8"/>
    <w:rsid w:val="00BE7893"/>
    <w:rsid w:val="00BE7C83"/>
    <w:rsid w:val="00BE7E77"/>
    <w:rsid w:val="00BF076C"/>
    <w:rsid w:val="00BF09F3"/>
    <w:rsid w:val="00BF12F6"/>
    <w:rsid w:val="00BF1B82"/>
    <w:rsid w:val="00BF1CE2"/>
    <w:rsid w:val="00BF2517"/>
    <w:rsid w:val="00BF2A0B"/>
    <w:rsid w:val="00BF31E0"/>
    <w:rsid w:val="00BF393D"/>
    <w:rsid w:val="00BF3A7A"/>
    <w:rsid w:val="00BF422F"/>
    <w:rsid w:val="00BF486E"/>
    <w:rsid w:val="00BF505E"/>
    <w:rsid w:val="00BF5B84"/>
    <w:rsid w:val="00BF68FD"/>
    <w:rsid w:val="00BF6B55"/>
    <w:rsid w:val="00BF6F19"/>
    <w:rsid w:val="00BF7BDA"/>
    <w:rsid w:val="00BF7D29"/>
    <w:rsid w:val="00BF7DEF"/>
    <w:rsid w:val="00BF7EC9"/>
    <w:rsid w:val="00C007B5"/>
    <w:rsid w:val="00C0091F"/>
    <w:rsid w:val="00C01D61"/>
    <w:rsid w:val="00C01E34"/>
    <w:rsid w:val="00C01F15"/>
    <w:rsid w:val="00C02019"/>
    <w:rsid w:val="00C027AE"/>
    <w:rsid w:val="00C0280D"/>
    <w:rsid w:val="00C029E3"/>
    <w:rsid w:val="00C03379"/>
    <w:rsid w:val="00C03567"/>
    <w:rsid w:val="00C03AA9"/>
    <w:rsid w:val="00C03DCE"/>
    <w:rsid w:val="00C04027"/>
    <w:rsid w:val="00C04730"/>
    <w:rsid w:val="00C04E9B"/>
    <w:rsid w:val="00C05161"/>
    <w:rsid w:val="00C07164"/>
    <w:rsid w:val="00C07408"/>
    <w:rsid w:val="00C07AA9"/>
    <w:rsid w:val="00C07CB3"/>
    <w:rsid w:val="00C1007D"/>
    <w:rsid w:val="00C103F5"/>
    <w:rsid w:val="00C108A6"/>
    <w:rsid w:val="00C109FD"/>
    <w:rsid w:val="00C1119D"/>
    <w:rsid w:val="00C115AA"/>
    <w:rsid w:val="00C12016"/>
    <w:rsid w:val="00C1272B"/>
    <w:rsid w:val="00C12E12"/>
    <w:rsid w:val="00C1348C"/>
    <w:rsid w:val="00C13635"/>
    <w:rsid w:val="00C13725"/>
    <w:rsid w:val="00C13987"/>
    <w:rsid w:val="00C13DD3"/>
    <w:rsid w:val="00C14DCB"/>
    <w:rsid w:val="00C153D6"/>
    <w:rsid w:val="00C155FA"/>
    <w:rsid w:val="00C1584B"/>
    <w:rsid w:val="00C15ECB"/>
    <w:rsid w:val="00C160D7"/>
    <w:rsid w:val="00C1656C"/>
    <w:rsid w:val="00C16AA3"/>
    <w:rsid w:val="00C16AF1"/>
    <w:rsid w:val="00C1746C"/>
    <w:rsid w:val="00C179CF"/>
    <w:rsid w:val="00C17E25"/>
    <w:rsid w:val="00C20197"/>
    <w:rsid w:val="00C20D26"/>
    <w:rsid w:val="00C20D62"/>
    <w:rsid w:val="00C20E20"/>
    <w:rsid w:val="00C2173D"/>
    <w:rsid w:val="00C21893"/>
    <w:rsid w:val="00C22313"/>
    <w:rsid w:val="00C226BE"/>
    <w:rsid w:val="00C22C0F"/>
    <w:rsid w:val="00C22ED6"/>
    <w:rsid w:val="00C22FA5"/>
    <w:rsid w:val="00C230CD"/>
    <w:rsid w:val="00C2394A"/>
    <w:rsid w:val="00C24792"/>
    <w:rsid w:val="00C24F0C"/>
    <w:rsid w:val="00C2502E"/>
    <w:rsid w:val="00C259C3"/>
    <w:rsid w:val="00C25B19"/>
    <w:rsid w:val="00C25C31"/>
    <w:rsid w:val="00C26806"/>
    <w:rsid w:val="00C268E6"/>
    <w:rsid w:val="00C26CC7"/>
    <w:rsid w:val="00C26DC0"/>
    <w:rsid w:val="00C2729F"/>
    <w:rsid w:val="00C2738F"/>
    <w:rsid w:val="00C273DA"/>
    <w:rsid w:val="00C301B9"/>
    <w:rsid w:val="00C303FF"/>
    <w:rsid w:val="00C313CF"/>
    <w:rsid w:val="00C32106"/>
    <w:rsid w:val="00C326F5"/>
    <w:rsid w:val="00C330F2"/>
    <w:rsid w:val="00C3327D"/>
    <w:rsid w:val="00C33282"/>
    <w:rsid w:val="00C33683"/>
    <w:rsid w:val="00C3371F"/>
    <w:rsid w:val="00C338BF"/>
    <w:rsid w:val="00C33C2E"/>
    <w:rsid w:val="00C34A9B"/>
    <w:rsid w:val="00C3587F"/>
    <w:rsid w:val="00C35C87"/>
    <w:rsid w:val="00C36150"/>
    <w:rsid w:val="00C36561"/>
    <w:rsid w:val="00C36C9B"/>
    <w:rsid w:val="00C37159"/>
    <w:rsid w:val="00C3722A"/>
    <w:rsid w:val="00C373E9"/>
    <w:rsid w:val="00C37C97"/>
    <w:rsid w:val="00C37DDF"/>
    <w:rsid w:val="00C407F8"/>
    <w:rsid w:val="00C40CF0"/>
    <w:rsid w:val="00C414E2"/>
    <w:rsid w:val="00C4169D"/>
    <w:rsid w:val="00C41A66"/>
    <w:rsid w:val="00C41B76"/>
    <w:rsid w:val="00C41DFD"/>
    <w:rsid w:val="00C41E10"/>
    <w:rsid w:val="00C41F10"/>
    <w:rsid w:val="00C42C59"/>
    <w:rsid w:val="00C42D65"/>
    <w:rsid w:val="00C430A5"/>
    <w:rsid w:val="00C43895"/>
    <w:rsid w:val="00C446E4"/>
    <w:rsid w:val="00C4564E"/>
    <w:rsid w:val="00C4592F"/>
    <w:rsid w:val="00C45BA3"/>
    <w:rsid w:val="00C45D69"/>
    <w:rsid w:val="00C45D74"/>
    <w:rsid w:val="00C46523"/>
    <w:rsid w:val="00C466CC"/>
    <w:rsid w:val="00C466E0"/>
    <w:rsid w:val="00C46DCD"/>
    <w:rsid w:val="00C479DA"/>
    <w:rsid w:val="00C50349"/>
    <w:rsid w:val="00C50789"/>
    <w:rsid w:val="00C50975"/>
    <w:rsid w:val="00C50C07"/>
    <w:rsid w:val="00C51FBF"/>
    <w:rsid w:val="00C52407"/>
    <w:rsid w:val="00C530A5"/>
    <w:rsid w:val="00C53119"/>
    <w:rsid w:val="00C5350C"/>
    <w:rsid w:val="00C538DE"/>
    <w:rsid w:val="00C54044"/>
    <w:rsid w:val="00C5433F"/>
    <w:rsid w:val="00C5434D"/>
    <w:rsid w:val="00C543B8"/>
    <w:rsid w:val="00C5454D"/>
    <w:rsid w:val="00C545E2"/>
    <w:rsid w:val="00C55545"/>
    <w:rsid w:val="00C5563D"/>
    <w:rsid w:val="00C5668A"/>
    <w:rsid w:val="00C56A0F"/>
    <w:rsid w:val="00C56A81"/>
    <w:rsid w:val="00C56AF2"/>
    <w:rsid w:val="00C56FF3"/>
    <w:rsid w:val="00C57014"/>
    <w:rsid w:val="00C57146"/>
    <w:rsid w:val="00C575F1"/>
    <w:rsid w:val="00C5790A"/>
    <w:rsid w:val="00C60672"/>
    <w:rsid w:val="00C60BB9"/>
    <w:rsid w:val="00C6121C"/>
    <w:rsid w:val="00C6151D"/>
    <w:rsid w:val="00C6158B"/>
    <w:rsid w:val="00C61875"/>
    <w:rsid w:val="00C61E92"/>
    <w:rsid w:val="00C61EA6"/>
    <w:rsid w:val="00C62857"/>
    <w:rsid w:val="00C62ECE"/>
    <w:rsid w:val="00C63045"/>
    <w:rsid w:val="00C63425"/>
    <w:rsid w:val="00C638CA"/>
    <w:rsid w:val="00C64DEC"/>
    <w:rsid w:val="00C65403"/>
    <w:rsid w:val="00C660D5"/>
    <w:rsid w:val="00C66C5F"/>
    <w:rsid w:val="00C674CC"/>
    <w:rsid w:val="00C67B72"/>
    <w:rsid w:val="00C67C0A"/>
    <w:rsid w:val="00C705EF"/>
    <w:rsid w:val="00C70F49"/>
    <w:rsid w:val="00C71071"/>
    <w:rsid w:val="00C7169C"/>
    <w:rsid w:val="00C716D5"/>
    <w:rsid w:val="00C71C71"/>
    <w:rsid w:val="00C72340"/>
    <w:rsid w:val="00C72E6C"/>
    <w:rsid w:val="00C737C1"/>
    <w:rsid w:val="00C737E4"/>
    <w:rsid w:val="00C7380F"/>
    <w:rsid w:val="00C738C9"/>
    <w:rsid w:val="00C73DC5"/>
    <w:rsid w:val="00C73E9D"/>
    <w:rsid w:val="00C73F63"/>
    <w:rsid w:val="00C73F86"/>
    <w:rsid w:val="00C742B9"/>
    <w:rsid w:val="00C74AED"/>
    <w:rsid w:val="00C74FD6"/>
    <w:rsid w:val="00C74FF3"/>
    <w:rsid w:val="00C75694"/>
    <w:rsid w:val="00C75EB1"/>
    <w:rsid w:val="00C75ECA"/>
    <w:rsid w:val="00C7693A"/>
    <w:rsid w:val="00C76B8B"/>
    <w:rsid w:val="00C7718D"/>
    <w:rsid w:val="00C77951"/>
    <w:rsid w:val="00C77B36"/>
    <w:rsid w:val="00C77EBC"/>
    <w:rsid w:val="00C800B8"/>
    <w:rsid w:val="00C801E0"/>
    <w:rsid w:val="00C807CE"/>
    <w:rsid w:val="00C8095E"/>
    <w:rsid w:val="00C80A71"/>
    <w:rsid w:val="00C81531"/>
    <w:rsid w:val="00C81AD0"/>
    <w:rsid w:val="00C81B7E"/>
    <w:rsid w:val="00C81BCB"/>
    <w:rsid w:val="00C81C16"/>
    <w:rsid w:val="00C81E7D"/>
    <w:rsid w:val="00C81E84"/>
    <w:rsid w:val="00C820BC"/>
    <w:rsid w:val="00C8219F"/>
    <w:rsid w:val="00C823FA"/>
    <w:rsid w:val="00C82D1D"/>
    <w:rsid w:val="00C83049"/>
    <w:rsid w:val="00C831EB"/>
    <w:rsid w:val="00C8320C"/>
    <w:rsid w:val="00C83933"/>
    <w:rsid w:val="00C83E80"/>
    <w:rsid w:val="00C83F0B"/>
    <w:rsid w:val="00C8414C"/>
    <w:rsid w:val="00C841E7"/>
    <w:rsid w:val="00C84979"/>
    <w:rsid w:val="00C84DC3"/>
    <w:rsid w:val="00C85355"/>
    <w:rsid w:val="00C85778"/>
    <w:rsid w:val="00C85CF3"/>
    <w:rsid w:val="00C86130"/>
    <w:rsid w:val="00C8701A"/>
    <w:rsid w:val="00C87068"/>
    <w:rsid w:val="00C877AA"/>
    <w:rsid w:val="00C87876"/>
    <w:rsid w:val="00C878CA"/>
    <w:rsid w:val="00C904F1"/>
    <w:rsid w:val="00C905F2"/>
    <w:rsid w:val="00C908AD"/>
    <w:rsid w:val="00C908EC"/>
    <w:rsid w:val="00C90A44"/>
    <w:rsid w:val="00C90B5B"/>
    <w:rsid w:val="00C90D61"/>
    <w:rsid w:val="00C90EF5"/>
    <w:rsid w:val="00C91007"/>
    <w:rsid w:val="00C910DB"/>
    <w:rsid w:val="00C914B1"/>
    <w:rsid w:val="00C91D4B"/>
    <w:rsid w:val="00C92024"/>
    <w:rsid w:val="00C92392"/>
    <w:rsid w:val="00C92601"/>
    <w:rsid w:val="00C9282D"/>
    <w:rsid w:val="00C929E6"/>
    <w:rsid w:val="00C92E2A"/>
    <w:rsid w:val="00C9343F"/>
    <w:rsid w:val="00C936A1"/>
    <w:rsid w:val="00C936CF"/>
    <w:rsid w:val="00C9376E"/>
    <w:rsid w:val="00C93CD4"/>
    <w:rsid w:val="00C94334"/>
    <w:rsid w:val="00C9498C"/>
    <w:rsid w:val="00C94F4B"/>
    <w:rsid w:val="00C95841"/>
    <w:rsid w:val="00C95BB1"/>
    <w:rsid w:val="00C95CE8"/>
    <w:rsid w:val="00C96621"/>
    <w:rsid w:val="00C96A47"/>
    <w:rsid w:val="00C97365"/>
    <w:rsid w:val="00C9741A"/>
    <w:rsid w:val="00C9756D"/>
    <w:rsid w:val="00C97811"/>
    <w:rsid w:val="00C97C7F"/>
    <w:rsid w:val="00CA0170"/>
    <w:rsid w:val="00CA0340"/>
    <w:rsid w:val="00CA0B14"/>
    <w:rsid w:val="00CA0D1F"/>
    <w:rsid w:val="00CA1625"/>
    <w:rsid w:val="00CA1737"/>
    <w:rsid w:val="00CA1C02"/>
    <w:rsid w:val="00CA1C1C"/>
    <w:rsid w:val="00CA1D63"/>
    <w:rsid w:val="00CA297C"/>
    <w:rsid w:val="00CA2CD2"/>
    <w:rsid w:val="00CA33FD"/>
    <w:rsid w:val="00CA3528"/>
    <w:rsid w:val="00CA3B28"/>
    <w:rsid w:val="00CA3E1C"/>
    <w:rsid w:val="00CA3EC1"/>
    <w:rsid w:val="00CA4B9F"/>
    <w:rsid w:val="00CA4D12"/>
    <w:rsid w:val="00CA597B"/>
    <w:rsid w:val="00CA5A47"/>
    <w:rsid w:val="00CA5E68"/>
    <w:rsid w:val="00CA6989"/>
    <w:rsid w:val="00CA6A24"/>
    <w:rsid w:val="00CA6D99"/>
    <w:rsid w:val="00CA6F63"/>
    <w:rsid w:val="00CA70A9"/>
    <w:rsid w:val="00CA71F0"/>
    <w:rsid w:val="00CA74A8"/>
    <w:rsid w:val="00CA74D0"/>
    <w:rsid w:val="00CA79B3"/>
    <w:rsid w:val="00CB03B8"/>
    <w:rsid w:val="00CB0524"/>
    <w:rsid w:val="00CB0B57"/>
    <w:rsid w:val="00CB11A3"/>
    <w:rsid w:val="00CB1363"/>
    <w:rsid w:val="00CB1372"/>
    <w:rsid w:val="00CB1615"/>
    <w:rsid w:val="00CB184F"/>
    <w:rsid w:val="00CB1D3B"/>
    <w:rsid w:val="00CB20BF"/>
    <w:rsid w:val="00CB221E"/>
    <w:rsid w:val="00CB25A4"/>
    <w:rsid w:val="00CB25F2"/>
    <w:rsid w:val="00CB268C"/>
    <w:rsid w:val="00CB35C2"/>
    <w:rsid w:val="00CB391D"/>
    <w:rsid w:val="00CB401D"/>
    <w:rsid w:val="00CB42F5"/>
    <w:rsid w:val="00CB4611"/>
    <w:rsid w:val="00CB47B4"/>
    <w:rsid w:val="00CB4AB7"/>
    <w:rsid w:val="00CB4DD1"/>
    <w:rsid w:val="00CB50B3"/>
    <w:rsid w:val="00CB5579"/>
    <w:rsid w:val="00CB5EAC"/>
    <w:rsid w:val="00CB6322"/>
    <w:rsid w:val="00CB7107"/>
    <w:rsid w:val="00CC02C7"/>
    <w:rsid w:val="00CC05FF"/>
    <w:rsid w:val="00CC118D"/>
    <w:rsid w:val="00CC1415"/>
    <w:rsid w:val="00CC1850"/>
    <w:rsid w:val="00CC1868"/>
    <w:rsid w:val="00CC196C"/>
    <w:rsid w:val="00CC22DB"/>
    <w:rsid w:val="00CC273B"/>
    <w:rsid w:val="00CC2A44"/>
    <w:rsid w:val="00CC2ACA"/>
    <w:rsid w:val="00CC2C7B"/>
    <w:rsid w:val="00CC2DAB"/>
    <w:rsid w:val="00CC331C"/>
    <w:rsid w:val="00CC3320"/>
    <w:rsid w:val="00CC3EE5"/>
    <w:rsid w:val="00CC41D0"/>
    <w:rsid w:val="00CC4A2B"/>
    <w:rsid w:val="00CC541D"/>
    <w:rsid w:val="00CC5845"/>
    <w:rsid w:val="00CC5894"/>
    <w:rsid w:val="00CC5C75"/>
    <w:rsid w:val="00CC5D90"/>
    <w:rsid w:val="00CC5FC5"/>
    <w:rsid w:val="00CC6942"/>
    <w:rsid w:val="00CC6B15"/>
    <w:rsid w:val="00CC74FE"/>
    <w:rsid w:val="00CC754D"/>
    <w:rsid w:val="00CC765F"/>
    <w:rsid w:val="00CC7697"/>
    <w:rsid w:val="00CC7812"/>
    <w:rsid w:val="00CC7E7D"/>
    <w:rsid w:val="00CD059A"/>
    <w:rsid w:val="00CD1484"/>
    <w:rsid w:val="00CD18BD"/>
    <w:rsid w:val="00CD211E"/>
    <w:rsid w:val="00CD21C8"/>
    <w:rsid w:val="00CD2795"/>
    <w:rsid w:val="00CD2C62"/>
    <w:rsid w:val="00CD2D59"/>
    <w:rsid w:val="00CD30C5"/>
    <w:rsid w:val="00CD3B98"/>
    <w:rsid w:val="00CD497B"/>
    <w:rsid w:val="00CD4C01"/>
    <w:rsid w:val="00CD4CFD"/>
    <w:rsid w:val="00CD57CD"/>
    <w:rsid w:val="00CD5A96"/>
    <w:rsid w:val="00CD5C40"/>
    <w:rsid w:val="00CD6180"/>
    <w:rsid w:val="00CD62A5"/>
    <w:rsid w:val="00CD62B5"/>
    <w:rsid w:val="00CD64A7"/>
    <w:rsid w:val="00CD66BD"/>
    <w:rsid w:val="00CD6B9A"/>
    <w:rsid w:val="00CD6C6F"/>
    <w:rsid w:val="00CD6D26"/>
    <w:rsid w:val="00CD7706"/>
    <w:rsid w:val="00CD7A14"/>
    <w:rsid w:val="00CE025F"/>
    <w:rsid w:val="00CE1114"/>
    <w:rsid w:val="00CE1827"/>
    <w:rsid w:val="00CE1F4C"/>
    <w:rsid w:val="00CE253D"/>
    <w:rsid w:val="00CE2E63"/>
    <w:rsid w:val="00CE3103"/>
    <w:rsid w:val="00CE3717"/>
    <w:rsid w:val="00CE3728"/>
    <w:rsid w:val="00CE3E0A"/>
    <w:rsid w:val="00CE401F"/>
    <w:rsid w:val="00CE43C1"/>
    <w:rsid w:val="00CE471F"/>
    <w:rsid w:val="00CE4A6D"/>
    <w:rsid w:val="00CE4E84"/>
    <w:rsid w:val="00CE4F9E"/>
    <w:rsid w:val="00CE5047"/>
    <w:rsid w:val="00CE6CBC"/>
    <w:rsid w:val="00CE729E"/>
    <w:rsid w:val="00CE7331"/>
    <w:rsid w:val="00CE7671"/>
    <w:rsid w:val="00CE7677"/>
    <w:rsid w:val="00CE7820"/>
    <w:rsid w:val="00CE7B73"/>
    <w:rsid w:val="00CE7EB2"/>
    <w:rsid w:val="00CE7F0D"/>
    <w:rsid w:val="00CF00C3"/>
    <w:rsid w:val="00CF0188"/>
    <w:rsid w:val="00CF03A5"/>
    <w:rsid w:val="00CF03BF"/>
    <w:rsid w:val="00CF0514"/>
    <w:rsid w:val="00CF0A56"/>
    <w:rsid w:val="00CF0CEE"/>
    <w:rsid w:val="00CF1278"/>
    <w:rsid w:val="00CF18F6"/>
    <w:rsid w:val="00CF2458"/>
    <w:rsid w:val="00CF2892"/>
    <w:rsid w:val="00CF3172"/>
    <w:rsid w:val="00CF31DA"/>
    <w:rsid w:val="00CF3584"/>
    <w:rsid w:val="00CF37D6"/>
    <w:rsid w:val="00CF3819"/>
    <w:rsid w:val="00CF4E49"/>
    <w:rsid w:val="00CF6654"/>
    <w:rsid w:val="00CF666C"/>
    <w:rsid w:val="00CF6700"/>
    <w:rsid w:val="00CF68B3"/>
    <w:rsid w:val="00CF6D65"/>
    <w:rsid w:val="00CF7106"/>
    <w:rsid w:val="00CF74C3"/>
    <w:rsid w:val="00D008B0"/>
    <w:rsid w:val="00D008B2"/>
    <w:rsid w:val="00D00CB1"/>
    <w:rsid w:val="00D0148E"/>
    <w:rsid w:val="00D017B9"/>
    <w:rsid w:val="00D01967"/>
    <w:rsid w:val="00D020D3"/>
    <w:rsid w:val="00D02F3F"/>
    <w:rsid w:val="00D03317"/>
    <w:rsid w:val="00D0343E"/>
    <w:rsid w:val="00D03E33"/>
    <w:rsid w:val="00D04365"/>
    <w:rsid w:val="00D04395"/>
    <w:rsid w:val="00D048FF"/>
    <w:rsid w:val="00D057CE"/>
    <w:rsid w:val="00D0617F"/>
    <w:rsid w:val="00D064E1"/>
    <w:rsid w:val="00D067E5"/>
    <w:rsid w:val="00D070B4"/>
    <w:rsid w:val="00D0789B"/>
    <w:rsid w:val="00D1068E"/>
    <w:rsid w:val="00D1075E"/>
    <w:rsid w:val="00D1136C"/>
    <w:rsid w:val="00D11A28"/>
    <w:rsid w:val="00D11B63"/>
    <w:rsid w:val="00D11CAE"/>
    <w:rsid w:val="00D11CD5"/>
    <w:rsid w:val="00D11E80"/>
    <w:rsid w:val="00D1201B"/>
    <w:rsid w:val="00D1282D"/>
    <w:rsid w:val="00D129BC"/>
    <w:rsid w:val="00D12DA5"/>
    <w:rsid w:val="00D13508"/>
    <w:rsid w:val="00D137FF"/>
    <w:rsid w:val="00D13843"/>
    <w:rsid w:val="00D1396B"/>
    <w:rsid w:val="00D13A83"/>
    <w:rsid w:val="00D14044"/>
    <w:rsid w:val="00D1413B"/>
    <w:rsid w:val="00D14B8E"/>
    <w:rsid w:val="00D14DE3"/>
    <w:rsid w:val="00D153F3"/>
    <w:rsid w:val="00D15475"/>
    <w:rsid w:val="00D159D4"/>
    <w:rsid w:val="00D160A8"/>
    <w:rsid w:val="00D16363"/>
    <w:rsid w:val="00D16676"/>
    <w:rsid w:val="00D16A38"/>
    <w:rsid w:val="00D171A8"/>
    <w:rsid w:val="00D177DB"/>
    <w:rsid w:val="00D17CC2"/>
    <w:rsid w:val="00D200AD"/>
    <w:rsid w:val="00D20735"/>
    <w:rsid w:val="00D20C2C"/>
    <w:rsid w:val="00D2102E"/>
    <w:rsid w:val="00D2134F"/>
    <w:rsid w:val="00D2182F"/>
    <w:rsid w:val="00D22162"/>
    <w:rsid w:val="00D224A7"/>
    <w:rsid w:val="00D226D3"/>
    <w:rsid w:val="00D22C81"/>
    <w:rsid w:val="00D22CB8"/>
    <w:rsid w:val="00D23734"/>
    <w:rsid w:val="00D23DC2"/>
    <w:rsid w:val="00D24AA0"/>
    <w:rsid w:val="00D24B89"/>
    <w:rsid w:val="00D24DCB"/>
    <w:rsid w:val="00D2505B"/>
    <w:rsid w:val="00D2515C"/>
    <w:rsid w:val="00D256F3"/>
    <w:rsid w:val="00D25CF8"/>
    <w:rsid w:val="00D262A4"/>
    <w:rsid w:val="00D26903"/>
    <w:rsid w:val="00D26972"/>
    <w:rsid w:val="00D276B7"/>
    <w:rsid w:val="00D2770F"/>
    <w:rsid w:val="00D30039"/>
    <w:rsid w:val="00D30501"/>
    <w:rsid w:val="00D30572"/>
    <w:rsid w:val="00D305E3"/>
    <w:rsid w:val="00D308CA"/>
    <w:rsid w:val="00D310F3"/>
    <w:rsid w:val="00D31171"/>
    <w:rsid w:val="00D31419"/>
    <w:rsid w:val="00D31C27"/>
    <w:rsid w:val="00D31D62"/>
    <w:rsid w:val="00D31E7F"/>
    <w:rsid w:val="00D329F1"/>
    <w:rsid w:val="00D32C14"/>
    <w:rsid w:val="00D333CA"/>
    <w:rsid w:val="00D33995"/>
    <w:rsid w:val="00D33B1D"/>
    <w:rsid w:val="00D33E04"/>
    <w:rsid w:val="00D34411"/>
    <w:rsid w:val="00D3456A"/>
    <w:rsid w:val="00D34EFA"/>
    <w:rsid w:val="00D35A16"/>
    <w:rsid w:val="00D363BE"/>
    <w:rsid w:val="00D365F9"/>
    <w:rsid w:val="00D36679"/>
    <w:rsid w:val="00D3668E"/>
    <w:rsid w:val="00D3716A"/>
    <w:rsid w:val="00D3728E"/>
    <w:rsid w:val="00D376AC"/>
    <w:rsid w:val="00D37D12"/>
    <w:rsid w:val="00D4020C"/>
    <w:rsid w:val="00D40806"/>
    <w:rsid w:val="00D40A70"/>
    <w:rsid w:val="00D41F0D"/>
    <w:rsid w:val="00D4245F"/>
    <w:rsid w:val="00D43230"/>
    <w:rsid w:val="00D433B8"/>
    <w:rsid w:val="00D43B0F"/>
    <w:rsid w:val="00D43B71"/>
    <w:rsid w:val="00D443AC"/>
    <w:rsid w:val="00D446F7"/>
    <w:rsid w:val="00D44999"/>
    <w:rsid w:val="00D44C74"/>
    <w:rsid w:val="00D4528D"/>
    <w:rsid w:val="00D4579E"/>
    <w:rsid w:val="00D45BF3"/>
    <w:rsid w:val="00D461F3"/>
    <w:rsid w:val="00D464F6"/>
    <w:rsid w:val="00D4677D"/>
    <w:rsid w:val="00D469BA"/>
    <w:rsid w:val="00D46DAB"/>
    <w:rsid w:val="00D47756"/>
    <w:rsid w:val="00D47822"/>
    <w:rsid w:val="00D4789B"/>
    <w:rsid w:val="00D47C3B"/>
    <w:rsid w:val="00D47E0E"/>
    <w:rsid w:val="00D501FC"/>
    <w:rsid w:val="00D50A92"/>
    <w:rsid w:val="00D50F80"/>
    <w:rsid w:val="00D523A3"/>
    <w:rsid w:val="00D52842"/>
    <w:rsid w:val="00D529D4"/>
    <w:rsid w:val="00D52CE1"/>
    <w:rsid w:val="00D5329E"/>
    <w:rsid w:val="00D536F1"/>
    <w:rsid w:val="00D53AC9"/>
    <w:rsid w:val="00D53F01"/>
    <w:rsid w:val="00D541F4"/>
    <w:rsid w:val="00D545A0"/>
    <w:rsid w:val="00D549B1"/>
    <w:rsid w:val="00D5501B"/>
    <w:rsid w:val="00D553F4"/>
    <w:rsid w:val="00D55AE1"/>
    <w:rsid w:val="00D55D49"/>
    <w:rsid w:val="00D55DA1"/>
    <w:rsid w:val="00D564F1"/>
    <w:rsid w:val="00D566F2"/>
    <w:rsid w:val="00D56AE0"/>
    <w:rsid w:val="00D57376"/>
    <w:rsid w:val="00D574BB"/>
    <w:rsid w:val="00D60861"/>
    <w:rsid w:val="00D6144F"/>
    <w:rsid w:val="00D619CB"/>
    <w:rsid w:val="00D62168"/>
    <w:rsid w:val="00D621EA"/>
    <w:rsid w:val="00D627F9"/>
    <w:rsid w:val="00D62B04"/>
    <w:rsid w:val="00D62D66"/>
    <w:rsid w:val="00D62D70"/>
    <w:rsid w:val="00D62FB8"/>
    <w:rsid w:val="00D63668"/>
    <w:rsid w:val="00D63B80"/>
    <w:rsid w:val="00D6421D"/>
    <w:rsid w:val="00D64601"/>
    <w:rsid w:val="00D646D1"/>
    <w:rsid w:val="00D64B23"/>
    <w:rsid w:val="00D65A39"/>
    <w:rsid w:val="00D662EC"/>
    <w:rsid w:val="00D6637F"/>
    <w:rsid w:val="00D664E8"/>
    <w:rsid w:val="00D6670D"/>
    <w:rsid w:val="00D66FD5"/>
    <w:rsid w:val="00D67095"/>
    <w:rsid w:val="00D67179"/>
    <w:rsid w:val="00D67E7E"/>
    <w:rsid w:val="00D70EF9"/>
    <w:rsid w:val="00D712DF"/>
    <w:rsid w:val="00D714AA"/>
    <w:rsid w:val="00D71A69"/>
    <w:rsid w:val="00D72C52"/>
    <w:rsid w:val="00D74345"/>
    <w:rsid w:val="00D74563"/>
    <w:rsid w:val="00D750B1"/>
    <w:rsid w:val="00D75116"/>
    <w:rsid w:val="00D75714"/>
    <w:rsid w:val="00D75C04"/>
    <w:rsid w:val="00D760CA"/>
    <w:rsid w:val="00D76145"/>
    <w:rsid w:val="00D7622B"/>
    <w:rsid w:val="00D77351"/>
    <w:rsid w:val="00D80366"/>
    <w:rsid w:val="00D81097"/>
    <w:rsid w:val="00D814C8"/>
    <w:rsid w:val="00D81734"/>
    <w:rsid w:val="00D81B5D"/>
    <w:rsid w:val="00D81ED2"/>
    <w:rsid w:val="00D823C9"/>
    <w:rsid w:val="00D82995"/>
    <w:rsid w:val="00D82D07"/>
    <w:rsid w:val="00D83211"/>
    <w:rsid w:val="00D834A6"/>
    <w:rsid w:val="00D84973"/>
    <w:rsid w:val="00D84B2E"/>
    <w:rsid w:val="00D84B33"/>
    <w:rsid w:val="00D84DFE"/>
    <w:rsid w:val="00D85361"/>
    <w:rsid w:val="00D85486"/>
    <w:rsid w:val="00D85A85"/>
    <w:rsid w:val="00D85F64"/>
    <w:rsid w:val="00D863F2"/>
    <w:rsid w:val="00D86EEA"/>
    <w:rsid w:val="00D86F5B"/>
    <w:rsid w:val="00D8716B"/>
    <w:rsid w:val="00D874C0"/>
    <w:rsid w:val="00D87580"/>
    <w:rsid w:val="00D87983"/>
    <w:rsid w:val="00D87A55"/>
    <w:rsid w:val="00D87CE8"/>
    <w:rsid w:val="00D87D9F"/>
    <w:rsid w:val="00D87EF5"/>
    <w:rsid w:val="00D903D3"/>
    <w:rsid w:val="00D905EB"/>
    <w:rsid w:val="00D90ABB"/>
    <w:rsid w:val="00D91004"/>
    <w:rsid w:val="00D91058"/>
    <w:rsid w:val="00D91644"/>
    <w:rsid w:val="00D9248B"/>
    <w:rsid w:val="00D9249C"/>
    <w:rsid w:val="00D925B2"/>
    <w:rsid w:val="00D928B7"/>
    <w:rsid w:val="00D93269"/>
    <w:rsid w:val="00D933F0"/>
    <w:rsid w:val="00D93402"/>
    <w:rsid w:val="00D93895"/>
    <w:rsid w:val="00D93C5E"/>
    <w:rsid w:val="00D93EA5"/>
    <w:rsid w:val="00D9450C"/>
    <w:rsid w:val="00D9465C"/>
    <w:rsid w:val="00D9477E"/>
    <w:rsid w:val="00D94877"/>
    <w:rsid w:val="00D95410"/>
    <w:rsid w:val="00D95573"/>
    <w:rsid w:val="00D957D8"/>
    <w:rsid w:val="00D95DE4"/>
    <w:rsid w:val="00D95EDB"/>
    <w:rsid w:val="00D964F0"/>
    <w:rsid w:val="00D96655"/>
    <w:rsid w:val="00D9691A"/>
    <w:rsid w:val="00D96927"/>
    <w:rsid w:val="00D96C50"/>
    <w:rsid w:val="00D9701C"/>
    <w:rsid w:val="00D97187"/>
    <w:rsid w:val="00D97A07"/>
    <w:rsid w:val="00DA0003"/>
    <w:rsid w:val="00DA0010"/>
    <w:rsid w:val="00DA027B"/>
    <w:rsid w:val="00DA07B1"/>
    <w:rsid w:val="00DA1472"/>
    <w:rsid w:val="00DA165F"/>
    <w:rsid w:val="00DA1899"/>
    <w:rsid w:val="00DA18B4"/>
    <w:rsid w:val="00DA1F3A"/>
    <w:rsid w:val="00DA1F84"/>
    <w:rsid w:val="00DA207F"/>
    <w:rsid w:val="00DA213C"/>
    <w:rsid w:val="00DA2952"/>
    <w:rsid w:val="00DA2B7C"/>
    <w:rsid w:val="00DA383B"/>
    <w:rsid w:val="00DA395D"/>
    <w:rsid w:val="00DA3F91"/>
    <w:rsid w:val="00DA46FB"/>
    <w:rsid w:val="00DA49B7"/>
    <w:rsid w:val="00DA4C67"/>
    <w:rsid w:val="00DA5937"/>
    <w:rsid w:val="00DA5A44"/>
    <w:rsid w:val="00DA5E8A"/>
    <w:rsid w:val="00DA6347"/>
    <w:rsid w:val="00DA6CAB"/>
    <w:rsid w:val="00DA6DFD"/>
    <w:rsid w:val="00DA7353"/>
    <w:rsid w:val="00DB0113"/>
    <w:rsid w:val="00DB02E4"/>
    <w:rsid w:val="00DB10D3"/>
    <w:rsid w:val="00DB197D"/>
    <w:rsid w:val="00DB19BC"/>
    <w:rsid w:val="00DB1DB1"/>
    <w:rsid w:val="00DB1F15"/>
    <w:rsid w:val="00DB27E8"/>
    <w:rsid w:val="00DB2947"/>
    <w:rsid w:val="00DB315D"/>
    <w:rsid w:val="00DB4018"/>
    <w:rsid w:val="00DB4782"/>
    <w:rsid w:val="00DB4A34"/>
    <w:rsid w:val="00DB4C7E"/>
    <w:rsid w:val="00DB4FE8"/>
    <w:rsid w:val="00DB510A"/>
    <w:rsid w:val="00DB51B1"/>
    <w:rsid w:val="00DB5930"/>
    <w:rsid w:val="00DB59C0"/>
    <w:rsid w:val="00DB611A"/>
    <w:rsid w:val="00DB618F"/>
    <w:rsid w:val="00DB6AB1"/>
    <w:rsid w:val="00DB75A4"/>
    <w:rsid w:val="00DB7A48"/>
    <w:rsid w:val="00DC0357"/>
    <w:rsid w:val="00DC0534"/>
    <w:rsid w:val="00DC055D"/>
    <w:rsid w:val="00DC0C97"/>
    <w:rsid w:val="00DC14B3"/>
    <w:rsid w:val="00DC199D"/>
    <w:rsid w:val="00DC208D"/>
    <w:rsid w:val="00DC225F"/>
    <w:rsid w:val="00DC27C4"/>
    <w:rsid w:val="00DC283B"/>
    <w:rsid w:val="00DC2BA3"/>
    <w:rsid w:val="00DC2E2B"/>
    <w:rsid w:val="00DC2E74"/>
    <w:rsid w:val="00DC3263"/>
    <w:rsid w:val="00DC350F"/>
    <w:rsid w:val="00DC3A0D"/>
    <w:rsid w:val="00DC3E7E"/>
    <w:rsid w:val="00DC3FE0"/>
    <w:rsid w:val="00DC431F"/>
    <w:rsid w:val="00DC4BFA"/>
    <w:rsid w:val="00DC51BD"/>
    <w:rsid w:val="00DC68D5"/>
    <w:rsid w:val="00DC6DF9"/>
    <w:rsid w:val="00DC6E6B"/>
    <w:rsid w:val="00DC73A2"/>
    <w:rsid w:val="00DC73B0"/>
    <w:rsid w:val="00DC766C"/>
    <w:rsid w:val="00DC7E34"/>
    <w:rsid w:val="00DC7E69"/>
    <w:rsid w:val="00DC7FEE"/>
    <w:rsid w:val="00DD0059"/>
    <w:rsid w:val="00DD02E8"/>
    <w:rsid w:val="00DD0310"/>
    <w:rsid w:val="00DD07ED"/>
    <w:rsid w:val="00DD0822"/>
    <w:rsid w:val="00DD0F24"/>
    <w:rsid w:val="00DD104B"/>
    <w:rsid w:val="00DD177C"/>
    <w:rsid w:val="00DD2335"/>
    <w:rsid w:val="00DD2E89"/>
    <w:rsid w:val="00DD371C"/>
    <w:rsid w:val="00DD3963"/>
    <w:rsid w:val="00DD3AA8"/>
    <w:rsid w:val="00DD3D8A"/>
    <w:rsid w:val="00DD3FC5"/>
    <w:rsid w:val="00DD4861"/>
    <w:rsid w:val="00DD4BE8"/>
    <w:rsid w:val="00DD4CF7"/>
    <w:rsid w:val="00DD5B4A"/>
    <w:rsid w:val="00DD5C7F"/>
    <w:rsid w:val="00DD5F89"/>
    <w:rsid w:val="00DD619A"/>
    <w:rsid w:val="00DD62EC"/>
    <w:rsid w:val="00DD6417"/>
    <w:rsid w:val="00DD68EC"/>
    <w:rsid w:val="00DD7BB5"/>
    <w:rsid w:val="00DD7F2C"/>
    <w:rsid w:val="00DE0264"/>
    <w:rsid w:val="00DE06C2"/>
    <w:rsid w:val="00DE096E"/>
    <w:rsid w:val="00DE0D10"/>
    <w:rsid w:val="00DE1903"/>
    <w:rsid w:val="00DE1BBA"/>
    <w:rsid w:val="00DE1E96"/>
    <w:rsid w:val="00DE250B"/>
    <w:rsid w:val="00DE2E0F"/>
    <w:rsid w:val="00DE2E97"/>
    <w:rsid w:val="00DE2EB4"/>
    <w:rsid w:val="00DE2F85"/>
    <w:rsid w:val="00DE377F"/>
    <w:rsid w:val="00DE39FD"/>
    <w:rsid w:val="00DE3A17"/>
    <w:rsid w:val="00DE4207"/>
    <w:rsid w:val="00DE4260"/>
    <w:rsid w:val="00DE48AF"/>
    <w:rsid w:val="00DE4D7F"/>
    <w:rsid w:val="00DE503F"/>
    <w:rsid w:val="00DE5075"/>
    <w:rsid w:val="00DE5355"/>
    <w:rsid w:val="00DE5580"/>
    <w:rsid w:val="00DE5F84"/>
    <w:rsid w:val="00DE6067"/>
    <w:rsid w:val="00DE6746"/>
    <w:rsid w:val="00DE6750"/>
    <w:rsid w:val="00DE6998"/>
    <w:rsid w:val="00DE72F2"/>
    <w:rsid w:val="00DE7834"/>
    <w:rsid w:val="00DE787E"/>
    <w:rsid w:val="00DE7D5B"/>
    <w:rsid w:val="00DF0682"/>
    <w:rsid w:val="00DF0834"/>
    <w:rsid w:val="00DF0895"/>
    <w:rsid w:val="00DF0A9E"/>
    <w:rsid w:val="00DF0AB3"/>
    <w:rsid w:val="00DF2323"/>
    <w:rsid w:val="00DF24FE"/>
    <w:rsid w:val="00DF2660"/>
    <w:rsid w:val="00DF282F"/>
    <w:rsid w:val="00DF2A40"/>
    <w:rsid w:val="00DF2F18"/>
    <w:rsid w:val="00DF2FD4"/>
    <w:rsid w:val="00DF411E"/>
    <w:rsid w:val="00DF470F"/>
    <w:rsid w:val="00DF4DA2"/>
    <w:rsid w:val="00DF54E8"/>
    <w:rsid w:val="00DF55ED"/>
    <w:rsid w:val="00DF5B66"/>
    <w:rsid w:val="00DF6299"/>
    <w:rsid w:val="00DF6494"/>
    <w:rsid w:val="00DF662D"/>
    <w:rsid w:val="00DF6E46"/>
    <w:rsid w:val="00DF6FD8"/>
    <w:rsid w:val="00DF756E"/>
    <w:rsid w:val="00DF78A5"/>
    <w:rsid w:val="00DF7A2E"/>
    <w:rsid w:val="00DF7D9E"/>
    <w:rsid w:val="00E0054C"/>
    <w:rsid w:val="00E00AAC"/>
    <w:rsid w:val="00E0109A"/>
    <w:rsid w:val="00E01AC4"/>
    <w:rsid w:val="00E01CAD"/>
    <w:rsid w:val="00E021D6"/>
    <w:rsid w:val="00E021F5"/>
    <w:rsid w:val="00E0246A"/>
    <w:rsid w:val="00E024B6"/>
    <w:rsid w:val="00E03663"/>
    <w:rsid w:val="00E03B1F"/>
    <w:rsid w:val="00E0564C"/>
    <w:rsid w:val="00E05797"/>
    <w:rsid w:val="00E05B6A"/>
    <w:rsid w:val="00E05C25"/>
    <w:rsid w:val="00E060B8"/>
    <w:rsid w:val="00E06191"/>
    <w:rsid w:val="00E06276"/>
    <w:rsid w:val="00E0634E"/>
    <w:rsid w:val="00E07430"/>
    <w:rsid w:val="00E0784D"/>
    <w:rsid w:val="00E07B75"/>
    <w:rsid w:val="00E07D02"/>
    <w:rsid w:val="00E1017E"/>
    <w:rsid w:val="00E118D9"/>
    <w:rsid w:val="00E1191D"/>
    <w:rsid w:val="00E11CD7"/>
    <w:rsid w:val="00E11DC4"/>
    <w:rsid w:val="00E1204C"/>
    <w:rsid w:val="00E12239"/>
    <w:rsid w:val="00E12515"/>
    <w:rsid w:val="00E12591"/>
    <w:rsid w:val="00E129EF"/>
    <w:rsid w:val="00E12BA3"/>
    <w:rsid w:val="00E12CC0"/>
    <w:rsid w:val="00E12F1E"/>
    <w:rsid w:val="00E12F29"/>
    <w:rsid w:val="00E13184"/>
    <w:rsid w:val="00E131D7"/>
    <w:rsid w:val="00E13FD3"/>
    <w:rsid w:val="00E1419D"/>
    <w:rsid w:val="00E141B9"/>
    <w:rsid w:val="00E14291"/>
    <w:rsid w:val="00E149F7"/>
    <w:rsid w:val="00E14C62"/>
    <w:rsid w:val="00E14CBF"/>
    <w:rsid w:val="00E14EF9"/>
    <w:rsid w:val="00E1511B"/>
    <w:rsid w:val="00E151C4"/>
    <w:rsid w:val="00E16849"/>
    <w:rsid w:val="00E16D9E"/>
    <w:rsid w:val="00E175B6"/>
    <w:rsid w:val="00E20535"/>
    <w:rsid w:val="00E21962"/>
    <w:rsid w:val="00E21B3E"/>
    <w:rsid w:val="00E224C8"/>
    <w:rsid w:val="00E22551"/>
    <w:rsid w:val="00E226A3"/>
    <w:rsid w:val="00E229D9"/>
    <w:rsid w:val="00E22E28"/>
    <w:rsid w:val="00E22FE6"/>
    <w:rsid w:val="00E23306"/>
    <w:rsid w:val="00E236B8"/>
    <w:rsid w:val="00E23D00"/>
    <w:rsid w:val="00E24299"/>
    <w:rsid w:val="00E243C8"/>
    <w:rsid w:val="00E246B2"/>
    <w:rsid w:val="00E24CD3"/>
    <w:rsid w:val="00E25354"/>
    <w:rsid w:val="00E26549"/>
    <w:rsid w:val="00E265FA"/>
    <w:rsid w:val="00E26D7F"/>
    <w:rsid w:val="00E276AF"/>
    <w:rsid w:val="00E27737"/>
    <w:rsid w:val="00E27796"/>
    <w:rsid w:val="00E3013E"/>
    <w:rsid w:val="00E3034E"/>
    <w:rsid w:val="00E310E5"/>
    <w:rsid w:val="00E312A4"/>
    <w:rsid w:val="00E31571"/>
    <w:rsid w:val="00E322F9"/>
    <w:rsid w:val="00E32771"/>
    <w:rsid w:val="00E34570"/>
    <w:rsid w:val="00E34FCA"/>
    <w:rsid w:val="00E35201"/>
    <w:rsid w:val="00E35AB9"/>
    <w:rsid w:val="00E35D46"/>
    <w:rsid w:val="00E361A7"/>
    <w:rsid w:val="00E36601"/>
    <w:rsid w:val="00E36709"/>
    <w:rsid w:val="00E369AD"/>
    <w:rsid w:val="00E36D51"/>
    <w:rsid w:val="00E370BD"/>
    <w:rsid w:val="00E37BD0"/>
    <w:rsid w:val="00E37C82"/>
    <w:rsid w:val="00E37F7F"/>
    <w:rsid w:val="00E4088C"/>
    <w:rsid w:val="00E40D05"/>
    <w:rsid w:val="00E40D5E"/>
    <w:rsid w:val="00E4150E"/>
    <w:rsid w:val="00E41701"/>
    <w:rsid w:val="00E421E1"/>
    <w:rsid w:val="00E42BE6"/>
    <w:rsid w:val="00E43018"/>
    <w:rsid w:val="00E43471"/>
    <w:rsid w:val="00E439D8"/>
    <w:rsid w:val="00E43B1F"/>
    <w:rsid w:val="00E43E12"/>
    <w:rsid w:val="00E441E1"/>
    <w:rsid w:val="00E45691"/>
    <w:rsid w:val="00E45A08"/>
    <w:rsid w:val="00E461B7"/>
    <w:rsid w:val="00E4647C"/>
    <w:rsid w:val="00E46931"/>
    <w:rsid w:val="00E4753C"/>
    <w:rsid w:val="00E47A87"/>
    <w:rsid w:val="00E50BF7"/>
    <w:rsid w:val="00E51E49"/>
    <w:rsid w:val="00E52217"/>
    <w:rsid w:val="00E522DD"/>
    <w:rsid w:val="00E523AB"/>
    <w:rsid w:val="00E52B6C"/>
    <w:rsid w:val="00E53260"/>
    <w:rsid w:val="00E5337D"/>
    <w:rsid w:val="00E536DE"/>
    <w:rsid w:val="00E5383F"/>
    <w:rsid w:val="00E53BD7"/>
    <w:rsid w:val="00E53D40"/>
    <w:rsid w:val="00E5464D"/>
    <w:rsid w:val="00E54A01"/>
    <w:rsid w:val="00E54F12"/>
    <w:rsid w:val="00E5525E"/>
    <w:rsid w:val="00E56498"/>
    <w:rsid w:val="00E56ACB"/>
    <w:rsid w:val="00E56DA6"/>
    <w:rsid w:val="00E56F3F"/>
    <w:rsid w:val="00E57045"/>
    <w:rsid w:val="00E57413"/>
    <w:rsid w:val="00E57427"/>
    <w:rsid w:val="00E5742C"/>
    <w:rsid w:val="00E57823"/>
    <w:rsid w:val="00E578B9"/>
    <w:rsid w:val="00E57B40"/>
    <w:rsid w:val="00E57B70"/>
    <w:rsid w:val="00E57D76"/>
    <w:rsid w:val="00E57DBB"/>
    <w:rsid w:val="00E60257"/>
    <w:rsid w:val="00E603B1"/>
    <w:rsid w:val="00E60BA5"/>
    <w:rsid w:val="00E61489"/>
    <w:rsid w:val="00E620B8"/>
    <w:rsid w:val="00E62357"/>
    <w:rsid w:val="00E627C1"/>
    <w:rsid w:val="00E62987"/>
    <w:rsid w:val="00E62C1C"/>
    <w:rsid w:val="00E630AD"/>
    <w:rsid w:val="00E632EA"/>
    <w:rsid w:val="00E634A9"/>
    <w:rsid w:val="00E6365D"/>
    <w:rsid w:val="00E64558"/>
    <w:rsid w:val="00E646CE"/>
    <w:rsid w:val="00E648C8"/>
    <w:rsid w:val="00E64CA4"/>
    <w:rsid w:val="00E64EE1"/>
    <w:rsid w:val="00E65B9B"/>
    <w:rsid w:val="00E65E80"/>
    <w:rsid w:val="00E65FD0"/>
    <w:rsid w:val="00E66355"/>
    <w:rsid w:val="00E66C02"/>
    <w:rsid w:val="00E66D4D"/>
    <w:rsid w:val="00E66E91"/>
    <w:rsid w:val="00E67B98"/>
    <w:rsid w:val="00E67DD1"/>
    <w:rsid w:val="00E701CD"/>
    <w:rsid w:val="00E702A0"/>
    <w:rsid w:val="00E704DE"/>
    <w:rsid w:val="00E706E2"/>
    <w:rsid w:val="00E70999"/>
    <w:rsid w:val="00E7126F"/>
    <w:rsid w:val="00E714E5"/>
    <w:rsid w:val="00E71910"/>
    <w:rsid w:val="00E71B7F"/>
    <w:rsid w:val="00E72542"/>
    <w:rsid w:val="00E725C8"/>
    <w:rsid w:val="00E72A3C"/>
    <w:rsid w:val="00E72B0C"/>
    <w:rsid w:val="00E73235"/>
    <w:rsid w:val="00E73CAC"/>
    <w:rsid w:val="00E73F09"/>
    <w:rsid w:val="00E73FB6"/>
    <w:rsid w:val="00E740A1"/>
    <w:rsid w:val="00E7470B"/>
    <w:rsid w:val="00E74818"/>
    <w:rsid w:val="00E74836"/>
    <w:rsid w:val="00E74B08"/>
    <w:rsid w:val="00E753D3"/>
    <w:rsid w:val="00E767DB"/>
    <w:rsid w:val="00E772EA"/>
    <w:rsid w:val="00E77482"/>
    <w:rsid w:val="00E77EA6"/>
    <w:rsid w:val="00E801C1"/>
    <w:rsid w:val="00E803DA"/>
    <w:rsid w:val="00E8138A"/>
    <w:rsid w:val="00E81B57"/>
    <w:rsid w:val="00E81D0D"/>
    <w:rsid w:val="00E82312"/>
    <w:rsid w:val="00E826EA"/>
    <w:rsid w:val="00E8273B"/>
    <w:rsid w:val="00E82EA2"/>
    <w:rsid w:val="00E83E4C"/>
    <w:rsid w:val="00E847D1"/>
    <w:rsid w:val="00E84FF3"/>
    <w:rsid w:val="00E855EC"/>
    <w:rsid w:val="00E857CC"/>
    <w:rsid w:val="00E85AFC"/>
    <w:rsid w:val="00E85C58"/>
    <w:rsid w:val="00E85E3F"/>
    <w:rsid w:val="00E85EC6"/>
    <w:rsid w:val="00E862B2"/>
    <w:rsid w:val="00E8795C"/>
    <w:rsid w:val="00E87A9C"/>
    <w:rsid w:val="00E87E23"/>
    <w:rsid w:val="00E91357"/>
    <w:rsid w:val="00E91C5F"/>
    <w:rsid w:val="00E92DE7"/>
    <w:rsid w:val="00E934CD"/>
    <w:rsid w:val="00E9378A"/>
    <w:rsid w:val="00E938D4"/>
    <w:rsid w:val="00E93AF1"/>
    <w:rsid w:val="00E95812"/>
    <w:rsid w:val="00E95841"/>
    <w:rsid w:val="00E963D4"/>
    <w:rsid w:val="00E96497"/>
    <w:rsid w:val="00E964F1"/>
    <w:rsid w:val="00E9699D"/>
    <w:rsid w:val="00E969BD"/>
    <w:rsid w:val="00E96E19"/>
    <w:rsid w:val="00E974BF"/>
    <w:rsid w:val="00EA0332"/>
    <w:rsid w:val="00EA084F"/>
    <w:rsid w:val="00EA0CA5"/>
    <w:rsid w:val="00EA1211"/>
    <w:rsid w:val="00EA146E"/>
    <w:rsid w:val="00EA1737"/>
    <w:rsid w:val="00EA1DF4"/>
    <w:rsid w:val="00EA2AAD"/>
    <w:rsid w:val="00EA2D05"/>
    <w:rsid w:val="00EA2D73"/>
    <w:rsid w:val="00EA2DB2"/>
    <w:rsid w:val="00EA3266"/>
    <w:rsid w:val="00EA3372"/>
    <w:rsid w:val="00EA42FC"/>
    <w:rsid w:val="00EA4BF9"/>
    <w:rsid w:val="00EA50D4"/>
    <w:rsid w:val="00EA6218"/>
    <w:rsid w:val="00EA6265"/>
    <w:rsid w:val="00EA6775"/>
    <w:rsid w:val="00EA7198"/>
    <w:rsid w:val="00EA7802"/>
    <w:rsid w:val="00EB01BB"/>
    <w:rsid w:val="00EB0369"/>
    <w:rsid w:val="00EB0EBE"/>
    <w:rsid w:val="00EB0F93"/>
    <w:rsid w:val="00EB115A"/>
    <w:rsid w:val="00EB11FE"/>
    <w:rsid w:val="00EB166F"/>
    <w:rsid w:val="00EB176D"/>
    <w:rsid w:val="00EB1835"/>
    <w:rsid w:val="00EB1B98"/>
    <w:rsid w:val="00EB20A0"/>
    <w:rsid w:val="00EB2137"/>
    <w:rsid w:val="00EB2268"/>
    <w:rsid w:val="00EB2461"/>
    <w:rsid w:val="00EB2C32"/>
    <w:rsid w:val="00EB3358"/>
    <w:rsid w:val="00EB3A1E"/>
    <w:rsid w:val="00EB410D"/>
    <w:rsid w:val="00EB41B5"/>
    <w:rsid w:val="00EB471A"/>
    <w:rsid w:val="00EB4B5C"/>
    <w:rsid w:val="00EB5580"/>
    <w:rsid w:val="00EB56A0"/>
    <w:rsid w:val="00EB58E2"/>
    <w:rsid w:val="00EB59DB"/>
    <w:rsid w:val="00EB6CFB"/>
    <w:rsid w:val="00EC0001"/>
    <w:rsid w:val="00EC0D2F"/>
    <w:rsid w:val="00EC0F06"/>
    <w:rsid w:val="00EC1251"/>
    <w:rsid w:val="00EC1351"/>
    <w:rsid w:val="00EC1C77"/>
    <w:rsid w:val="00EC1F6C"/>
    <w:rsid w:val="00EC2202"/>
    <w:rsid w:val="00EC3335"/>
    <w:rsid w:val="00EC39B7"/>
    <w:rsid w:val="00EC3A2D"/>
    <w:rsid w:val="00EC417C"/>
    <w:rsid w:val="00EC41D7"/>
    <w:rsid w:val="00EC4302"/>
    <w:rsid w:val="00EC46B7"/>
    <w:rsid w:val="00EC5292"/>
    <w:rsid w:val="00EC52C0"/>
    <w:rsid w:val="00EC537F"/>
    <w:rsid w:val="00EC53CB"/>
    <w:rsid w:val="00EC543F"/>
    <w:rsid w:val="00EC550F"/>
    <w:rsid w:val="00EC58E6"/>
    <w:rsid w:val="00EC5922"/>
    <w:rsid w:val="00EC5C6D"/>
    <w:rsid w:val="00EC5D42"/>
    <w:rsid w:val="00EC5FBE"/>
    <w:rsid w:val="00EC6455"/>
    <w:rsid w:val="00EC65B7"/>
    <w:rsid w:val="00EC68BD"/>
    <w:rsid w:val="00EC74DB"/>
    <w:rsid w:val="00EC7518"/>
    <w:rsid w:val="00ED007E"/>
    <w:rsid w:val="00ED0943"/>
    <w:rsid w:val="00ED0E4E"/>
    <w:rsid w:val="00ED18AF"/>
    <w:rsid w:val="00ED1DFA"/>
    <w:rsid w:val="00ED1E1A"/>
    <w:rsid w:val="00ED2C06"/>
    <w:rsid w:val="00ED2DBE"/>
    <w:rsid w:val="00ED3888"/>
    <w:rsid w:val="00ED3A1A"/>
    <w:rsid w:val="00ED3DEE"/>
    <w:rsid w:val="00ED4349"/>
    <w:rsid w:val="00ED4658"/>
    <w:rsid w:val="00ED4A28"/>
    <w:rsid w:val="00ED4B80"/>
    <w:rsid w:val="00ED5099"/>
    <w:rsid w:val="00ED523F"/>
    <w:rsid w:val="00ED538C"/>
    <w:rsid w:val="00ED5D08"/>
    <w:rsid w:val="00ED5DEB"/>
    <w:rsid w:val="00ED68E4"/>
    <w:rsid w:val="00ED6A7F"/>
    <w:rsid w:val="00ED6B3C"/>
    <w:rsid w:val="00ED7C4B"/>
    <w:rsid w:val="00ED7CBF"/>
    <w:rsid w:val="00ED7F47"/>
    <w:rsid w:val="00EE0458"/>
    <w:rsid w:val="00EE0538"/>
    <w:rsid w:val="00EE0597"/>
    <w:rsid w:val="00EE0673"/>
    <w:rsid w:val="00EE0E73"/>
    <w:rsid w:val="00EE161D"/>
    <w:rsid w:val="00EE18BA"/>
    <w:rsid w:val="00EE1A1A"/>
    <w:rsid w:val="00EE1C24"/>
    <w:rsid w:val="00EE1F5C"/>
    <w:rsid w:val="00EE2216"/>
    <w:rsid w:val="00EE3188"/>
    <w:rsid w:val="00EE3377"/>
    <w:rsid w:val="00EE361A"/>
    <w:rsid w:val="00EE371A"/>
    <w:rsid w:val="00EE44A8"/>
    <w:rsid w:val="00EE45F8"/>
    <w:rsid w:val="00EE4A27"/>
    <w:rsid w:val="00EE536C"/>
    <w:rsid w:val="00EE543B"/>
    <w:rsid w:val="00EE586E"/>
    <w:rsid w:val="00EE5926"/>
    <w:rsid w:val="00EE5CC2"/>
    <w:rsid w:val="00EE5EC8"/>
    <w:rsid w:val="00EE5F13"/>
    <w:rsid w:val="00EE63A3"/>
    <w:rsid w:val="00EE65AB"/>
    <w:rsid w:val="00EE679A"/>
    <w:rsid w:val="00EE6E33"/>
    <w:rsid w:val="00EE6E72"/>
    <w:rsid w:val="00EE6F80"/>
    <w:rsid w:val="00EE7426"/>
    <w:rsid w:val="00EE7B96"/>
    <w:rsid w:val="00EE7CC0"/>
    <w:rsid w:val="00EF09B0"/>
    <w:rsid w:val="00EF109F"/>
    <w:rsid w:val="00EF1FC3"/>
    <w:rsid w:val="00EF2089"/>
    <w:rsid w:val="00EF23E8"/>
    <w:rsid w:val="00EF252D"/>
    <w:rsid w:val="00EF271A"/>
    <w:rsid w:val="00EF2C10"/>
    <w:rsid w:val="00EF311D"/>
    <w:rsid w:val="00EF31ED"/>
    <w:rsid w:val="00EF3A10"/>
    <w:rsid w:val="00EF3EB4"/>
    <w:rsid w:val="00EF4243"/>
    <w:rsid w:val="00EF43D6"/>
    <w:rsid w:val="00EF4448"/>
    <w:rsid w:val="00EF45A3"/>
    <w:rsid w:val="00EF498E"/>
    <w:rsid w:val="00EF546F"/>
    <w:rsid w:val="00EF5C2C"/>
    <w:rsid w:val="00EF5C5C"/>
    <w:rsid w:val="00EF6F52"/>
    <w:rsid w:val="00EF6FC7"/>
    <w:rsid w:val="00EF73E2"/>
    <w:rsid w:val="00EF7C2F"/>
    <w:rsid w:val="00F000A8"/>
    <w:rsid w:val="00F00B08"/>
    <w:rsid w:val="00F010B9"/>
    <w:rsid w:val="00F012EE"/>
    <w:rsid w:val="00F01809"/>
    <w:rsid w:val="00F018A3"/>
    <w:rsid w:val="00F022F9"/>
    <w:rsid w:val="00F02525"/>
    <w:rsid w:val="00F02B2C"/>
    <w:rsid w:val="00F02C6A"/>
    <w:rsid w:val="00F02D6F"/>
    <w:rsid w:val="00F02E9E"/>
    <w:rsid w:val="00F02F0F"/>
    <w:rsid w:val="00F033BC"/>
    <w:rsid w:val="00F036B9"/>
    <w:rsid w:val="00F03829"/>
    <w:rsid w:val="00F03FE3"/>
    <w:rsid w:val="00F043FE"/>
    <w:rsid w:val="00F0476A"/>
    <w:rsid w:val="00F048DC"/>
    <w:rsid w:val="00F04901"/>
    <w:rsid w:val="00F04D48"/>
    <w:rsid w:val="00F04E40"/>
    <w:rsid w:val="00F04E7A"/>
    <w:rsid w:val="00F04F63"/>
    <w:rsid w:val="00F050E2"/>
    <w:rsid w:val="00F05140"/>
    <w:rsid w:val="00F05477"/>
    <w:rsid w:val="00F0579A"/>
    <w:rsid w:val="00F05EA2"/>
    <w:rsid w:val="00F063DB"/>
    <w:rsid w:val="00F06A2D"/>
    <w:rsid w:val="00F06B9D"/>
    <w:rsid w:val="00F0737D"/>
    <w:rsid w:val="00F07589"/>
    <w:rsid w:val="00F07622"/>
    <w:rsid w:val="00F07F36"/>
    <w:rsid w:val="00F10F28"/>
    <w:rsid w:val="00F11083"/>
    <w:rsid w:val="00F118A2"/>
    <w:rsid w:val="00F1253E"/>
    <w:rsid w:val="00F13182"/>
    <w:rsid w:val="00F1340E"/>
    <w:rsid w:val="00F13B74"/>
    <w:rsid w:val="00F14470"/>
    <w:rsid w:val="00F146AB"/>
    <w:rsid w:val="00F14702"/>
    <w:rsid w:val="00F14BDC"/>
    <w:rsid w:val="00F14CE3"/>
    <w:rsid w:val="00F15158"/>
    <w:rsid w:val="00F1550C"/>
    <w:rsid w:val="00F15826"/>
    <w:rsid w:val="00F15EBD"/>
    <w:rsid w:val="00F162A3"/>
    <w:rsid w:val="00F16F04"/>
    <w:rsid w:val="00F1770B"/>
    <w:rsid w:val="00F17821"/>
    <w:rsid w:val="00F17C31"/>
    <w:rsid w:val="00F20071"/>
    <w:rsid w:val="00F2087C"/>
    <w:rsid w:val="00F20ED9"/>
    <w:rsid w:val="00F214B4"/>
    <w:rsid w:val="00F21AE5"/>
    <w:rsid w:val="00F21F70"/>
    <w:rsid w:val="00F220AB"/>
    <w:rsid w:val="00F229D5"/>
    <w:rsid w:val="00F22E86"/>
    <w:rsid w:val="00F23A50"/>
    <w:rsid w:val="00F24245"/>
    <w:rsid w:val="00F243C0"/>
    <w:rsid w:val="00F26186"/>
    <w:rsid w:val="00F263B1"/>
    <w:rsid w:val="00F264C0"/>
    <w:rsid w:val="00F265E0"/>
    <w:rsid w:val="00F26D9C"/>
    <w:rsid w:val="00F2703F"/>
    <w:rsid w:val="00F271FE"/>
    <w:rsid w:val="00F27A3F"/>
    <w:rsid w:val="00F27C7A"/>
    <w:rsid w:val="00F27C83"/>
    <w:rsid w:val="00F3045B"/>
    <w:rsid w:val="00F308CD"/>
    <w:rsid w:val="00F30C82"/>
    <w:rsid w:val="00F3147C"/>
    <w:rsid w:val="00F31D75"/>
    <w:rsid w:val="00F32645"/>
    <w:rsid w:val="00F32808"/>
    <w:rsid w:val="00F32EDE"/>
    <w:rsid w:val="00F32EF7"/>
    <w:rsid w:val="00F3356A"/>
    <w:rsid w:val="00F3385E"/>
    <w:rsid w:val="00F33AC2"/>
    <w:rsid w:val="00F3419D"/>
    <w:rsid w:val="00F34CBA"/>
    <w:rsid w:val="00F351A3"/>
    <w:rsid w:val="00F35559"/>
    <w:rsid w:val="00F364E9"/>
    <w:rsid w:val="00F36794"/>
    <w:rsid w:val="00F36B85"/>
    <w:rsid w:val="00F37646"/>
    <w:rsid w:val="00F402E0"/>
    <w:rsid w:val="00F405CF"/>
    <w:rsid w:val="00F4069B"/>
    <w:rsid w:val="00F4073E"/>
    <w:rsid w:val="00F40810"/>
    <w:rsid w:val="00F40CE4"/>
    <w:rsid w:val="00F415E9"/>
    <w:rsid w:val="00F41FC1"/>
    <w:rsid w:val="00F42076"/>
    <w:rsid w:val="00F4229E"/>
    <w:rsid w:val="00F4292B"/>
    <w:rsid w:val="00F42B20"/>
    <w:rsid w:val="00F42C98"/>
    <w:rsid w:val="00F42ECF"/>
    <w:rsid w:val="00F43980"/>
    <w:rsid w:val="00F449AB"/>
    <w:rsid w:val="00F44A4A"/>
    <w:rsid w:val="00F44F26"/>
    <w:rsid w:val="00F451CA"/>
    <w:rsid w:val="00F457D4"/>
    <w:rsid w:val="00F45E3B"/>
    <w:rsid w:val="00F4607D"/>
    <w:rsid w:val="00F461F0"/>
    <w:rsid w:val="00F476D8"/>
    <w:rsid w:val="00F47BDB"/>
    <w:rsid w:val="00F47E0A"/>
    <w:rsid w:val="00F47EDA"/>
    <w:rsid w:val="00F47FCE"/>
    <w:rsid w:val="00F505F6"/>
    <w:rsid w:val="00F506CC"/>
    <w:rsid w:val="00F50869"/>
    <w:rsid w:val="00F51756"/>
    <w:rsid w:val="00F51DB0"/>
    <w:rsid w:val="00F51DC5"/>
    <w:rsid w:val="00F525B8"/>
    <w:rsid w:val="00F52FAB"/>
    <w:rsid w:val="00F536B6"/>
    <w:rsid w:val="00F53F99"/>
    <w:rsid w:val="00F54901"/>
    <w:rsid w:val="00F54A54"/>
    <w:rsid w:val="00F555FA"/>
    <w:rsid w:val="00F5568A"/>
    <w:rsid w:val="00F5570D"/>
    <w:rsid w:val="00F5580C"/>
    <w:rsid w:val="00F559AE"/>
    <w:rsid w:val="00F565C5"/>
    <w:rsid w:val="00F57105"/>
    <w:rsid w:val="00F57487"/>
    <w:rsid w:val="00F57DD0"/>
    <w:rsid w:val="00F601C3"/>
    <w:rsid w:val="00F60596"/>
    <w:rsid w:val="00F609EB"/>
    <w:rsid w:val="00F61457"/>
    <w:rsid w:val="00F6153B"/>
    <w:rsid w:val="00F61D4D"/>
    <w:rsid w:val="00F61D56"/>
    <w:rsid w:val="00F61F1C"/>
    <w:rsid w:val="00F625B0"/>
    <w:rsid w:val="00F628A2"/>
    <w:rsid w:val="00F62BF2"/>
    <w:rsid w:val="00F63407"/>
    <w:rsid w:val="00F63C3F"/>
    <w:rsid w:val="00F63F5A"/>
    <w:rsid w:val="00F64287"/>
    <w:rsid w:val="00F644BC"/>
    <w:rsid w:val="00F6471A"/>
    <w:rsid w:val="00F65CC9"/>
    <w:rsid w:val="00F66909"/>
    <w:rsid w:val="00F66C51"/>
    <w:rsid w:val="00F6785C"/>
    <w:rsid w:val="00F678AE"/>
    <w:rsid w:val="00F67BC2"/>
    <w:rsid w:val="00F67C88"/>
    <w:rsid w:val="00F67E6A"/>
    <w:rsid w:val="00F67F0E"/>
    <w:rsid w:val="00F7133B"/>
    <w:rsid w:val="00F718E8"/>
    <w:rsid w:val="00F722CB"/>
    <w:rsid w:val="00F729B6"/>
    <w:rsid w:val="00F73136"/>
    <w:rsid w:val="00F73A3B"/>
    <w:rsid w:val="00F73EE2"/>
    <w:rsid w:val="00F75279"/>
    <w:rsid w:val="00F75506"/>
    <w:rsid w:val="00F75758"/>
    <w:rsid w:val="00F761D9"/>
    <w:rsid w:val="00F76C51"/>
    <w:rsid w:val="00F80184"/>
    <w:rsid w:val="00F8074B"/>
    <w:rsid w:val="00F80AFD"/>
    <w:rsid w:val="00F80B96"/>
    <w:rsid w:val="00F81337"/>
    <w:rsid w:val="00F816B8"/>
    <w:rsid w:val="00F817BB"/>
    <w:rsid w:val="00F81B9E"/>
    <w:rsid w:val="00F82167"/>
    <w:rsid w:val="00F82383"/>
    <w:rsid w:val="00F828B3"/>
    <w:rsid w:val="00F82F43"/>
    <w:rsid w:val="00F830EC"/>
    <w:rsid w:val="00F83149"/>
    <w:rsid w:val="00F83597"/>
    <w:rsid w:val="00F83B2D"/>
    <w:rsid w:val="00F843A4"/>
    <w:rsid w:val="00F84CF8"/>
    <w:rsid w:val="00F84E3C"/>
    <w:rsid w:val="00F85218"/>
    <w:rsid w:val="00F85D31"/>
    <w:rsid w:val="00F85D79"/>
    <w:rsid w:val="00F869E8"/>
    <w:rsid w:val="00F872CB"/>
    <w:rsid w:val="00F873BF"/>
    <w:rsid w:val="00F87CBF"/>
    <w:rsid w:val="00F87E60"/>
    <w:rsid w:val="00F90261"/>
    <w:rsid w:val="00F9095B"/>
    <w:rsid w:val="00F90DF6"/>
    <w:rsid w:val="00F91464"/>
    <w:rsid w:val="00F91BF8"/>
    <w:rsid w:val="00F91DFF"/>
    <w:rsid w:val="00F91E9A"/>
    <w:rsid w:val="00F92B1D"/>
    <w:rsid w:val="00F92B94"/>
    <w:rsid w:val="00F9358D"/>
    <w:rsid w:val="00F93F1E"/>
    <w:rsid w:val="00F94274"/>
    <w:rsid w:val="00F94390"/>
    <w:rsid w:val="00F943CA"/>
    <w:rsid w:val="00F9522F"/>
    <w:rsid w:val="00F95509"/>
    <w:rsid w:val="00F95D68"/>
    <w:rsid w:val="00F95E3A"/>
    <w:rsid w:val="00F95F0D"/>
    <w:rsid w:val="00F9612F"/>
    <w:rsid w:val="00F963B0"/>
    <w:rsid w:val="00F96FFC"/>
    <w:rsid w:val="00FA0087"/>
    <w:rsid w:val="00FA040E"/>
    <w:rsid w:val="00FA0A5B"/>
    <w:rsid w:val="00FA0E8D"/>
    <w:rsid w:val="00FA1369"/>
    <w:rsid w:val="00FA1B00"/>
    <w:rsid w:val="00FA1F0B"/>
    <w:rsid w:val="00FA1F4B"/>
    <w:rsid w:val="00FA21B1"/>
    <w:rsid w:val="00FA2448"/>
    <w:rsid w:val="00FA31A7"/>
    <w:rsid w:val="00FA437E"/>
    <w:rsid w:val="00FA4534"/>
    <w:rsid w:val="00FA49DD"/>
    <w:rsid w:val="00FA49E2"/>
    <w:rsid w:val="00FA4AF1"/>
    <w:rsid w:val="00FA4D4E"/>
    <w:rsid w:val="00FA594C"/>
    <w:rsid w:val="00FA5B8E"/>
    <w:rsid w:val="00FA5E7D"/>
    <w:rsid w:val="00FA6317"/>
    <w:rsid w:val="00FA640A"/>
    <w:rsid w:val="00FA6A2A"/>
    <w:rsid w:val="00FA6D92"/>
    <w:rsid w:val="00FA7452"/>
    <w:rsid w:val="00FA7454"/>
    <w:rsid w:val="00FB01B2"/>
    <w:rsid w:val="00FB0256"/>
    <w:rsid w:val="00FB0A68"/>
    <w:rsid w:val="00FB11C9"/>
    <w:rsid w:val="00FB17C5"/>
    <w:rsid w:val="00FB1B80"/>
    <w:rsid w:val="00FB1DFD"/>
    <w:rsid w:val="00FB2095"/>
    <w:rsid w:val="00FB2A6E"/>
    <w:rsid w:val="00FB2F3C"/>
    <w:rsid w:val="00FB322F"/>
    <w:rsid w:val="00FB3278"/>
    <w:rsid w:val="00FB34D1"/>
    <w:rsid w:val="00FB402E"/>
    <w:rsid w:val="00FB41D2"/>
    <w:rsid w:val="00FB50B9"/>
    <w:rsid w:val="00FB551F"/>
    <w:rsid w:val="00FB66A5"/>
    <w:rsid w:val="00FB69C8"/>
    <w:rsid w:val="00FB6A41"/>
    <w:rsid w:val="00FB6C3D"/>
    <w:rsid w:val="00FB7820"/>
    <w:rsid w:val="00FB7DF8"/>
    <w:rsid w:val="00FC01E6"/>
    <w:rsid w:val="00FC0749"/>
    <w:rsid w:val="00FC09F3"/>
    <w:rsid w:val="00FC13F3"/>
    <w:rsid w:val="00FC1430"/>
    <w:rsid w:val="00FC1EC5"/>
    <w:rsid w:val="00FC1F37"/>
    <w:rsid w:val="00FC216E"/>
    <w:rsid w:val="00FC2399"/>
    <w:rsid w:val="00FC27CF"/>
    <w:rsid w:val="00FC2992"/>
    <w:rsid w:val="00FC2CD0"/>
    <w:rsid w:val="00FC300E"/>
    <w:rsid w:val="00FC3345"/>
    <w:rsid w:val="00FC3814"/>
    <w:rsid w:val="00FC3AB1"/>
    <w:rsid w:val="00FC3C15"/>
    <w:rsid w:val="00FC3C38"/>
    <w:rsid w:val="00FC4331"/>
    <w:rsid w:val="00FC44F7"/>
    <w:rsid w:val="00FC48DF"/>
    <w:rsid w:val="00FC4AAF"/>
    <w:rsid w:val="00FC5630"/>
    <w:rsid w:val="00FC564B"/>
    <w:rsid w:val="00FC5D81"/>
    <w:rsid w:val="00FC6116"/>
    <w:rsid w:val="00FC7319"/>
    <w:rsid w:val="00FC748E"/>
    <w:rsid w:val="00FC7D6B"/>
    <w:rsid w:val="00FD0094"/>
    <w:rsid w:val="00FD03DA"/>
    <w:rsid w:val="00FD065A"/>
    <w:rsid w:val="00FD1112"/>
    <w:rsid w:val="00FD131E"/>
    <w:rsid w:val="00FD13BE"/>
    <w:rsid w:val="00FD1453"/>
    <w:rsid w:val="00FD1532"/>
    <w:rsid w:val="00FD1838"/>
    <w:rsid w:val="00FD1B14"/>
    <w:rsid w:val="00FD2046"/>
    <w:rsid w:val="00FD23C6"/>
    <w:rsid w:val="00FD28B7"/>
    <w:rsid w:val="00FD2D49"/>
    <w:rsid w:val="00FD2E44"/>
    <w:rsid w:val="00FD307C"/>
    <w:rsid w:val="00FD3744"/>
    <w:rsid w:val="00FD3996"/>
    <w:rsid w:val="00FD3BB1"/>
    <w:rsid w:val="00FD43A4"/>
    <w:rsid w:val="00FD46B6"/>
    <w:rsid w:val="00FD4DB6"/>
    <w:rsid w:val="00FD4FAA"/>
    <w:rsid w:val="00FD533A"/>
    <w:rsid w:val="00FD565D"/>
    <w:rsid w:val="00FD5677"/>
    <w:rsid w:val="00FD5C4C"/>
    <w:rsid w:val="00FD5FCA"/>
    <w:rsid w:val="00FD6021"/>
    <w:rsid w:val="00FD6566"/>
    <w:rsid w:val="00FD6920"/>
    <w:rsid w:val="00FD69A0"/>
    <w:rsid w:val="00FD6F7D"/>
    <w:rsid w:val="00FD7703"/>
    <w:rsid w:val="00FD7E50"/>
    <w:rsid w:val="00FE0964"/>
    <w:rsid w:val="00FE0D68"/>
    <w:rsid w:val="00FE1481"/>
    <w:rsid w:val="00FE1D2C"/>
    <w:rsid w:val="00FE2011"/>
    <w:rsid w:val="00FE2056"/>
    <w:rsid w:val="00FE2371"/>
    <w:rsid w:val="00FE28D6"/>
    <w:rsid w:val="00FE2F4C"/>
    <w:rsid w:val="00FE3298"/>
    <w:rsid w:val="00FE34AA"/>
    <w:rsid w:val="00FE3AE1"/>
    <w:rsid w:val="00FE3CDF"/>
    <w:rsid w:val="00FE3E56"/>
    <w:rsid w:val="00FE451B"/>
    <w:rsid w:val="00FE4670"/>
    <w:rsid w:val="00FE4A1A"/>
    <w:rsid w:val="00FE4AFD"/>
    <w:rsid w:val="00FE4F50"/>
    <w:rsid w:val="00FE53CA"/>
    <w:rsid w:val="00FE5527"/>
    <w:rsid w:val="00FE58B0"/>
    <w:rsid w:val="00FE6337"/>
    <w:rsid w:val="00FE7018"/>
    <w:rsid w:val="00FE770B"/>
    <w:rsid w:val="00FE7AA5"/>
    <w:rsid w:val="00FE7E6E"/>
    <w:rsid w:val="00FF010D"/>
    <w:rsid w:val="00FF0218"/>
    <w:rsid w:val="00FF0576"/>
    <w:rsid w:val="00FF0BFF"/>
    <w:rsid w:val="00FF0CAE"/>
    <w:rsid w:val="00FF1F7E"/>
    <w:rsid w:val="00FF21CA"/>
    <w:rsid w:val="00FF286C"/>
    <w:rsid w:val="00FF34CF"/>
    <w:rsid w:val="00FF3678"/>
    <w:rsid w:val="00FF3D0C"/>
    <w:rsid w:val="00FF3EE1"/>
    <w:rsid w:val="00FF4024"/>
    <w:rsid w:val="00FF4478"/>
    <w:rsid w:val="00FF50AE"/>
    <w:rsid w:val="00FF50E6"/>
    <w:rsid w:val="00FF54FD"/>
    <w:rsid w:val="00FF5587"/>
    <w:rsid w:val="00FF565B"/>
    <w:rsid w:val="00FF5DF8"/>
    <w:rsid w:val="00FF5FFD"/>
    <w:rsid w:val="00FF6236"/>
    <w:rsid w:val="00FF62C6"/>
    <w:rsid w:val="00FF6B34"/>
    <w:rsid w:val="00FF6BC0"/>
    <w:rsid w:val="00FF751D"/>
    <w:rsid w:val="00FF75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A16770B"/>
  <w15:docId w15:val="{C4CAF1C5-DE2C-454D-99EA-3FB652BBE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MS Mincho"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1"/>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6CC7"/>
    <w:pPr>
      <w:ind w:left="357"/>
    </w:pPr>
    <w:rPr>
      <w:rFonts w:ascii="Times New Roman" w:eastAsia="Times New Roman" w:hAnsi="Times New Roman"/>
      <w:sz w:val="22"/>
      <w:szCs w:val="24"/>
      <w:lang w:eastAsia="en-US"/>
    </w:rPr>
  </w:style>
  <w:style w:type="paragraph" w:styleId="Heading1">
    <w:name w:val="heading 1"/>
    <w:aliases w:val="EEA Heading 1,Nagłówek 1a"/>
    <w:basedOn w:val="Normal"/>
    <w:next w:val="Normal"/>
    <w:link w:val="Heading1Char1"/>
    <w:uiPriority w:val="9"/>
    <w:qFormat/>
    <w:rsid w:val="00A40B4E"/>
    <w:pPr>
      <w:keepNext/>
      <w:numPr>
        <w:numId w:val="3"/>
      </w:numPr>
      <w:spacing w:before="360" w:after="240"/>
      <w:outlineLvl w:val="0"/>
    </w:pPr>
    <w:rPr>
      <w:rFonts w:ascii="Arial" w:eastAsia="MS Mincho" w:hAnsi="Arial"/>
      <w:b/>
      <w:bCs/>
      <w:kern w:val="32"/>
      <w:sz w:val="40"/>
      <w:szCs w:val="40"/>
    </w:rPr>
  </w:style>
  <w:style w:type="paragraph" w:styleId="Heading2">
    <w:name w:val="heading 2"/>
    <w:aliases w:val="EEA Heading 2,Überschrift 2b,H2b,Ü2b"/>
    <w:basedOn w:val="Normal"/>
    <w:next w:val="Normal"/>
    <w:link w:val="Heading2Char1"/>
    <w:uiPriority w:val="9"/>
    <w:qFormat/>
    <w:rsid w:val="009B4376"/>
    <w:pPr>
      <w:keepNext/>
      <w:spacing w:before="20" w:after="20"/>
      <w:ind w:left="0"/>
      <w:outlineLvl w:val="1"/>
    </w:pPr>
    <w:rPr>
      <w:rFonts w:ascii="Verdana" w:hAnsi="Verdana"/>
      <w:b/>
      <w:bCs/>
      <w:iCs/>
      <w:sz w:val="24"/>
      <w:szCs w:val="28"/>
      <w:u w:color="000000"/>
    </w:rPr>
  </w:style>
  <w:style w:type="paragraph" w:styleId="Heading3">
    <w:name w:val="heading 3"/>
    <w:aliases w:val="EEA Heading 3,H3,Ü3"/>
    <w:basedOn w:val="Normal"/>
    <w:next w:val="Normal"/>
    <w:link w:val="Heading3Char1"/>
    <w:uiPriority w:val="9"/>
    <w:qFormat/>
    <w:rsid w:val="007D17E5"/>
    <w:pPr>
      <w:keepNext/>
      <w:numPr>
        <w:ilvl w:val="2"/>
        <w:numId w:val="3"/>
      </w:numPr>
      <w:spacing w:after="240"/>
      <w:outlineLvl w:val="2"/>
    </w:pPr>
    <w:rPr>
      <w:b/>
      <w:bCs/>
      <w:szCs w:val="26"/>
    </w:rPr>
  </w:style>
  <w:style w:type="paragraph" w:styleId="Heading4">
    <w:name w:val="heading 4"/>
    <w:basedOn w:val="Normal"/>
    <w:next w:val="Normal"/>
    <w:link w:val="Heading4Char1"/>
    <w:autoRedefine/>
    <w:uiPriority w:val="9"/>
    <w:qFormat/>
    <w:rsid w:val="00DA5A44"/>
    <w:pPr>
      <w:keepNext/>
      <w:spacing w:before="240" w:after="60"/>
      <w:ind w:left="0"/>
      <w:outlineLvl w:val="3"/>
    </w:pPr>
    <w:rPr>
      <w:b/>
      <w:bCs/>
      <w:sz w:val="20"/>
      <w:szCs w:val="28"/>
      <w:u w:color="000000"/>
    </w:rPr>
  </w:style>
  <w:style w:type="paragraph" w:styleId="Heading5">
    <w:name w:val="heading 5"/>
    <w:basedOn w:val="Normal"/>
    <w:next w:val="Normal"/>
    <w:link w:val="Heading5Char1"/>
    <w:uiPriority w:val="9"/>
    <w:qFormat/>
    <w:rsid w:val="00EC5D42"/>
    <w:pPr>
      <w:numPr>
        <w:ilvl w:val="4"/>
        <w:numId w:val="1"/>
      </w:numPr>
      <w:spacing w:before="240" w:after="60"/>
      <w:outlineLvl w:val="4"/>
    </w:pPr>
    <w:rPr>
      <w:b/>
      <w:bCs/>
      <w:i/>
      <w:iCs/>
      <w:sz w:val="26"/>
      <w:szCs w:val="26"/>
    </w:rPr>
  </w:style>
  <w:style w:type="paragraph" w:styleId="Heading6">
    <w:name w:val="heading 6"/>
    <w:basedOn w:val="Normal"/>
    <w:next w:val="Normal"/>
    <w:link w:val="Heading6Char1"/>
    <w:qFormat/>
    <w:rsid w:val="00EC5D42"/>
    <w:pPr>
      <w:numPr>
        <w:ilvl w:val="5"/>
        <w:numId w:val="1"/>
      </w:numPr>
      <w:spacing w:before="240" w:after="60"/>
      <w:outlineLvl w:val="5"/>
    </w:pPr>
    <w:rPr>
      <w:b/>
      <w:bCs/>
      <w:sz w:val="20"/>
      <w:szCs w:val="20"/>
    </w:rPr>
  </w:style>
  <w:style w:type="paragraph" w:styleId="Heading7">
    <w:name w:val="heading 7"/>
    <w:aliases w:val="-E Überschrift 7"/>
    <w:basedOn w:val="Normal"/>
    <w:next w:val="Normal"/>
    <w:link w:val="Heading7Char1"/>
    <w:qFormat/>
    <w:rsid w:val="00EC5D42"/>
    <w:pPr>
      <w:numPr>
        <w:ilvl w:val="6"/>
        <w:numId w:val="1"/>
      </w:numPr>
      <w:spacing w:before="240" w:after="60"/>
      <w:outlineLvl w:val="6"/>
    </w:pPr>
    <w:rPr>
      <w:sz w:val="20"/>
    </w:rPr>
  </w:style>
  <w:style w:type="paragraph" w:styleId="Heading8">
    <w:name w:val="heading 8"/>
    <w:aliases w:val=" Tab.-Überschrift 8,-E Überschrift 8"/>
    <w:basedOn w:val="Normal"/>
    <w:next w:val="Normal"/>
    <w:link w:val="Heading8Char1"/>
    <w:qFormat/>
    <w:rsid w:val="00EC5D42"/>
    <w:pPr>
      <w:numPr>
        <w:ilvl w:val="7"/>
        <w:numId w:val="1"/>
      </w:numPr>
      <w:spacing w:before="240" w:after="60"/>
      <w:outlineLvl w:val="7"/>
    </w:pPr>
    <w:rPr>
      <w:i/>
      <w:iCs/>
      <w:sz w:val="20"/>
    </w:rPr>
  </w:style>
  <w:style w:type="paragraph" w:styleId="Heading9">
    <w:name w:val="heading 9"/>
    <w:aliases w:val="-E, Abb.-Überschrift 9,Tab./Abb. Quellen,-E Überschrift 9"/>
    <w:basedOn w:val="Normal"/>
    <w:next w:val="Normal"/>
    <w:link w:val="Heading9Char1"/>
    <w:qFormat/>
    <w:rsid w:val="00EC5D42"/>
    <w:pPr>
      <w:numPr>
        <w:ilvl w:val="8"/>
        <w:numId w:val="1"/>
      </w:numPr>
      <w:spacing w:before="240" w:after="60"/>
      <w:outlineLvl w:val="8"/>
    </w:pPr>
    <w:rPr>
      <w:rFonts w:ascii="Verdana" w:hAnsi="Verdana"/>
      <w:b/>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1">
    <w:name w:val="Heading 1 Char1"/>
    <w:aliases w:val="EEA Heading 1 Char,Nagłówek 1a Char1"/>
    <w:link w:val="Heading1"/>
    <w:uiPriority w:val="9"/>
    <w:rsid w:val="00A40B4E"/>
    <w:rPr>
      <w:rFonts w:ascii="Arial" w:hAnsi="Arial"/>
      <w:b/>
      <w:bCs/>
      <w:kern w:val="32"/>
      <w:sz w:val="40"/>
      <w:szCs w:val="40"/>
      <w:lang w:eastAsia="en-US"/>
    </w:rPr>
  </w:style>
  <w:style w:type="character" w:customStyle="1" w:styleId="Heading2Char1">
    <w:name w:val="Heading 2 Char1"/>
    <w:aliases w:val="EEA Heading 2 Char,Überschrift 2b Char1,H2b Char1,Ü2b Char1"/>
    <w:link w:val="Heading2"/>
    <w:uiPriority w:val="9"/>
    <w:rsid w:val="009B4376"/>
    <w:rPr>
      <w:rFonts w:ascii="Verdana" w:eastAsia="Times New Roman" w:hAnsi="Verdana"/>
      <w:b/>
      <w:bCs/>
      <w:iCs/>
      <w:sz w:val="24"/>
      <w:szCs w:val="28"/>
      <w:u w:color="000000"/>
      <w:lang w:eastAsia="en-US"/>
    </w:rPr>
  </w:style>
  <w:style w:type="character" w:customStyle="1" w:styleId="Heading3Char1">
    <w:name w:val="Heading 3 Char1"/>
    <w:aliases w:val="EEA Heading 3 Char,H3 Char1,Ü3 Char1"/>
    <w:link w:val="Heading3"/>
    <w:uiPriority w:val="9"/>
    <w:rsid w:val="007D17E5"/>
    <w:rPr>
      <w:rFonts w:ascii="Times New Roman" w:eastAsia="Times New Roman" w:hAnsi="Times New Roman"/>
      <w:b/>
      <w:bCs/>
      <w:sz w:val="22"/>
      <w:szCs w:val="26"/>
      <w:lang w:eastAsia="en-US"/>
    </w:rPr>
  </w:style>
  <w:style w:type="character" w:customStyle="1" w:styleId="Heading4Char1">
    <w:name w:val="Heading 4 Char1"/>
    <w:link w:val="Heading4"/>
    <w:rsid w:val="00292B6E"/>
    <w:rPr>
      <w:rFonts w:ascii="Times New Roman" w:eastAsia="Times New Roman" w:hAnsi="Times New Roman"/>
      <w:b/>
      <w:bCs/>
      <w:szCs w:val="28"/>
      <w:u w:color="000000"/>
      <w:lang w:eastAsia="en-US"/>
    </w:rPr>
  </w:style>
  <w:style w:type="character" w:customStyle="1" w:styleId="Heading5Char1">
    <w:name w:val="Heading 5 Char1"/>
    <w:link w:val="Heading5"/>
    <w:uiPriority w:val="9"/>
    <w:rsid w:val="00EC5D42"/>
    <w:rPr>
      <w:rFonts w:ascii="Times New Roman" w:eastAsia="Times New Roman" w:hAnsi="Times New Roman"/>
      <w:b/>
      <w:bCs/>
      <w:i/>
      <w:iCs/>
      <w:sz w:val="26"/>
      <w:szCs w:val="26"/>
      <w:lang w:eastAsia="en-US"/>
    </w:rPr>
  </w:style>
  <w:style w:type="character" w:customStyle="1" w:styleId="Heading6Char1">
    <w:name w:val="Heading 6 Char1"/>
    <w:link w:val="Heading6"/>
    <w:rsid w:val="00292B6E"/>
    <w:rPr>
      <w:rFonts w:ascii="Times New Roman" w:eastAsia="Times New Roman" w:hAnsi="Times New Roman"/>
      <w:b/>
      <w:bCs/>
      <w:lang w:eastAsia="en-US"/>
    </w:rPr>
  </w:style>
  <w:style w:type="character" w:customStyle="1" w:styleId="Heading7Char1">
    <w:name w:val="Heading 7 Char1"/>
    <w:aliases w:val="-E Überschrift 7 Char"/>
    <w:link w:val="Heading7"/>
    <w:rsid w:val="00EC5D42"/>
    <w:rPr>
      <w:rFonts w:ascii="Times New Roman" w:eastAsia="Times New Roman" w:hAnsi="Times New Roman"/>
      <w:szCs w:val="24"/>
      <w:lang w:eastAsia="en-US"/>
    </w:rPr>
  </w:style>
  <w:style w:type="character" w:customStyle="1" w:styleId="Heading8Char1">
    <w:name w:val="Heading 8 Char1"/>
    <w:aliases w:val=" Tab.-Überschrift 8 Char,-E Überschrift 8 Char"/>
    <w:link w:val="Heading8"/>
    <w:rsid w:val="00EC5D42"/>
    <w:rPr>
      <w:rFonts w:ascii="Times New Roman" w:eastAsia="Times New Roman" w:hAnsi="Times New Roman"/>
      <w:i/>
      <w:iCs/>
      <w:szCs w:val="24"/>
      <w:lang w:eastAsia="en-US"/>
    </w:rPr>
  </w:style>
  <w:style w:type="character" w:customStyle="1" w:styleId="Heading9Char1">
    <w:name w:val="Heading 9 Char1"/>
    <w:aliases w:val="-E Char, Abb.-Überschrift 9 Char,Tab./Abb. Quellen Char,-E Überschrift 9 Char"/>
    <w:link w:val="Heading9"/>
    <w:rsid w:val="00EC5D42"/>
    <w:rPr>
      <w:rFonts w:ascii="Verdana" w:eastAsia="Times New Roman" w:hAnsi="Verdana"/>
      <w:b/>
      <w:sz w:val="24"/>
      <w:lang w:eastAsia="en-US"/>
    </w:rPr>
  </w:style>
  <w:style w:type="paragraph" w:styleId="BodyText">
    <w:name w:val="Body Text"/>
    <w:basedOn w:val="Normal"/>
    <w:link w:val="BodyTextChar2"/>
    <w:rsid w:val="00AB1AA4"/>
    <w:pPr>
      <w:tabs>
        <w:tab w:val="left" w:pos="3960"/>
      </w:tabs>
      <w:spacing w:after="240"/>
      <w:ind w:left="0"/>
    </w:pPr>
    <w:rPr>
      <w:u w:color="000000"/>
      <w:lang w:eastAsia="de-DE"/>
    </w:rPr>
  </w:style>
  <w:style w:type="character" w:customStyle="1" w:styleId="BodyTextChar2">
    <w:name w:val="Body Text Char2"/>
    <w:link w:val="BodyText"/>
    <w:locked/>
    <w:rsid w:val="00AB1AA4"/>
    <w:rPr>
      <w:rFonts w:ascii="Times New Roman" w:eastAsia="Times New Roman" w:hAnsi="Times New Roman"/>
      <w:sz w:val="22"/>
      <w:szCs w:val="24"/>
      <w:u w:color="000000"/>
      <w:lang w:eastAsia="de-DE"/>
    </w:rPr>
  </w:style>
  <w:style w:type="character" w:customStyle="1" w:styleId="BodyTextChar">
    <w:name w:val="Body Text Char"/>
    <w:link w:val="BodyText1"/>
    <w:uiPriority w:val="99"/>
    <w:rsid w:val="00807046"/>
    <w:rPr>
      <w:rFonts w:ascii="Times New Roman" w:eastAsia="Times New Roman" w:hAnsi="Times New Roman"/>
      <w:sz w:val="22"/>
      <w:szCs w:val="22"/>
      <w:lang w:val="en-GB" w:eastAsia="da-DK"/>
    </w:rPr>
  </w:style>
  <w:style w:type="character" w:styleId="Hyperlink">
    <w:name w:val="Hyperlink"/>
    <w:uiPriority w:val="99"/>
    <w:qFormat/>
    <w:rsid w:val="00DA5A44"/>
    <w:rPr>
      <w:rFonts w:ascii="Verdana" w:hAnsi="Verdana" w:cs="Times New Roman"/>
      <w:color w:val="0000FF"/>
      <w:sz w:val="16"/>
      <w:u w:val="single"/>
    </w:rPr>
  </w:style>
  <w:style w:type="character" w:styleId="FootnoteReference">
    <w:name w:val="footnote reference"/>
    <w:aliases w:val="EN Footnote Reference,-E Fußnotenzeichen,(Diplomarbeit FZ),(Diplomarbeit FZ)1,(Diplomarbeit FZ)2,(Diplomarbeit FZ)3,(Diplomarbeit FZ)4,(Diplomarbeit FZ)5,(Diplomarbeit FZ)6,(Diplomarbeit FZ)7,(Diplomarbeit FZ)8,(Diplomarbeit FZ)9"/>
    <w:uiPriority w:val="99"/>
    <w:semiHidden/>
    <w:rsid w:val="00EC5D42"/>
    <w:rPr>
      <w:rFonts w:cs="Times New Roman"/>
      <w:vertAlign w:val="superscript"/>
    </w:rPr>
  </w:style>
  <w:style w:type="paragraph" w:customStyle="1" w:styleId="KeyMessage">
    <w:name w:val="KeyMessage"/>
    <w:basedOn w:val="Normal"/>
    <w:next w:val="Normal"/>
    <w:rsid w:val="00EC5D42"/>
    <w:pPr>
      <w:keepLines/>
      <w:shd w:val="clear" w:color="auto" w:fill="F3F3F3"/>
      <w:tabs>
        <w:tab w:val="left" w:pos="540"/>
      </w:tabs>
      <w:spacing w:before="80" w:after="80"/>
      <w:ind w:left="540" w:hanging="540"/>
    </w:pPr>
    <w:rPr>
      <w:rFonts w:ascii="Verdana" w:hAnsi="Verdana"/>
      <w:noProof/>
      <w:sz w:val="20"/>
    </w:rPr>
  </w:style>
  <w:style w:type="paragraph" w:styleId="Caption">
    <w:name w:val="caption"/>
    <w:aliases w:val="EEA Figure/Table/Map,Caption-tables Char,Caption-tables,Beschriftung_tab,tab_überschrift Char,Caption Char"/>
    <w:basedOn w:val="Normal"/>
    <w:next w:val="Normal"/>
    <w:link w:val="CaptionChar3"/>
    <w:autoRedefine/>
    <w:qFormat/>
    <w:rsid w:val="00492671"/>
    <w:pPr>
      <w:keepNext/>
      <w:spacing w:after="240"/>
      <w:ind w:left="1418" w:hanging="1418"/>
    </w:pPr>
    <w:rPr>
      <w:rFonts w:ascii="Arial" w:eastAsia="ヒラギノ角ゴ Pro W3" w:hAnsi="Arial" w:cs="Arial"/>
      <w:b/>
      <w:bCs/>
      <w:szCs w:val="18"/>
    </w:rPr>
  </w:style>
  <w:style w:type="character" w:customStyle="1" w:styleId="CaptionChar3">
    <w:name w:val="Caption Char3"/>
    <w:aliases w:val="EEA Figure/Table/Map Char,Caption-tables Char Char2,Caption-tables Char3,Beschriftung_tab Char,tab_überschrift Char Char,Caption Char Char2"/>
    <w:link w:val="Caption"/>
    <w:rsid w:val="00492671"/>
    <w:rPr>
      <w:rFonts w:ascii="Arial" w:eastAsia="ヒラギノ角ゴ Pro W3" w:hAnsi="Arial" w:cs="Arial"/>
      <w:b/>
      <w:bCs/>
      <w:sz w:val="22"/>
      <w:szCs w:val="18"/>
      <w:lang w:eastAsia="en-US"/>
    </w:rPr>
  </w:style>
  <w:style w:type="paragraph" w:styleId="Header">
    <w:name w:val="header"/>
    <w:basedOn w:val="Normal"/>
    <w:link w:val="HeaderChar1"/>
    <w:uiPriority w:val="99"/>
    <w:rsid w:val="00EC5D42"/>
    <w:pPr>
      <w:tabs>
        <w:tab w:val="center" w:pos="4153"/>
        <w:tab w:val="right" w:pos="8306"/>
      </w:tabs>
      <w:spacing w:before="60" w:after="80"/>
      <w:ind w:left="0"/>
    </w:pPr>
    <w:rPr>
      <w:sz w:val="20"/>
    </w:rPr>
  </w:style>
  <w:style w:type="character" w:customStyle="1" w:styleId="HeaderChar1">
    <w:name w:val="Header Char1"/>
    <w:link w:val="Header"/>
    <w:rsid w:val="00EC5D42"/>
    <w:rPr>
      <w:rFonts w:ascii="Times New Roman" w:eastAsia="Times New Roman" w:hAnsi="Times New Roman" w:cs="Times New Roman"/>
      <w:sz w:val="20"/>
      <w:szCs w:val="24"/>
      <w:lang w:eastAsia="en-US"/>
    </w:rPr>
  </w:style>
  <w:style w:type="paragraph" w:styleId="FootnoteText">
    <w:name w:val="footnote text"/>
    <w:aliases w:val="Footnote,-E Fußnotentext,Fußnotentext Ursprung,Fußnote,footnote text,(Diplomarbeit),(Diplomarbeit)1,(Diplomarbeit)2,(Diplomarbeit)3,(Diplomarbeit)4,(Diplomarbeit)5,(Diplomarbeit)6,(Diplomarbeit)7,(Diplomarbeit)8,(Diplomarbeit)9"/>
    <w:basedOn w:val="Normal"/>
    <w:link w:val="FootnoteTextChar3"/>
    <w:uiPriority w:val="99"/>
    <w:rsid w:val="00DA5A44"/>
    <w:pPr>
      <w:widowControl w:val="0"/>
      <w:spacing w:after="80"/>
      <w:ind w:left="714" w:hanging="357"/>
    </w:pPr>
    <w:rPr>
      <w:rFonts w:ascii="Verdana" w:hAnsi="Verdana"/>
      <w:sz w:val="16"/>
      <w:szCs w:val="20"/>
    </w:rPr>
  </w:style>
  <w:style w:type="character" w:customStyle="1" w:styleId="FootnoteTextChar3">
    <w:name w:val="Footnote Text Char3"/>
    <w:aliases w:val="Footnote Char2,-E Fußnotentext Char2,Fußnotentext Ursprung Char2,Fußnote Char2,footnote text Char2,(Diplomarbeit) Char,(Diplomarbeit)1 Char,(Diplomarbeit)2 Char,(Diplomarbeit)3 Char,(Diplomarbeit)4 Char,(Diplomarbeit)5 Char"/>
    <w:link w:val="FootnoteText"/>
    <w:locked/>
    <w:rsid w:val="00EC5D42"/>
    <w:rPr>
      <w:rFonts w:ascii="Verdana" w:eastAsia="Times New Roman" w:hAnsi="Verdana"/>
      <w:sz w:val="16"/>
      <w:lang w:eastAsia="en-US"/>
    </w:rPr>
  </w:style>
  <w:style w:type="character" w:customStyle="1" w:styleId="FootnoteTextChar">
    <w:name w:val="Footnote Text Char"/>
    <w:uiPriority w:val="99"/>
    <w:semiHidden/>
    <w:rsid w:val="00EC5D42"/>
    <w:rPr>
      <w:rFonts w:ascii="Times New Roman" w:eastAsia="Times New Roman" w:hAnsi="Times New Roman" w:cs="Times New Roman"/>
      <w:sz w:val="20"/>
      <w:szCs w:val="20"/>
      <w:lang w:eastAsia="en-US"/>
    </w:rPr>
  </w:style>
  <w:style w:type="character" w:styleId="CommentReference">
    <w:name w:val="annotation reference"/>
    <w:semiHidden/>
    <w:rsid w:val="00EC5D42"/>
    <w:rPr>
      <w:rFonts w:cs="Times New Roman"/>
      <w:sz w:val="16"/>
      <w:szCs w:val="16"/>
    </w:rPr>
  </w:style>
  <w:style w:type="paragraph" w:styleId="CommentText">
    <w:name w:val="annotation text"/>
    <w:basedOn w:val="Normal"/>
    <w:link w:val="CommentTextChar1"/>
    <w:semiHidden/>
    <w:rsid w:val="00EC5D42"/>
    <w:rPr>
      <w:sz w:val="20"/>
      <w:szCs w:val="20"/>
    </w:rPr>
  </w:style>
  <w:style w:type="character" w:customStyle="1" w:styleId="CommentTextChar1">
    <w:name w:val="Comment Text Char1"/>
    <w:link w:val="CommentText"/>
    <w:semiHidden/>
    <w:rsid w:val="00EC5D42"/>
    <w:rPr>
      <w:rFonts w:ascii="Times New Roman" w:eastAsia="Times New Roman" w:hAnsi="Times New Roman" w:cs="Times New Roman"/>
      <w:sz w:val="20"/>
      <w:szCs w:val="20"/>
      <w:lang w:eastAsia="en-US"/>
    </w:rPr>
  </w:style>
  <w:style w:type="paragraph" w:customStyle="1" w:styleId="FarbigeListe-Akzent11">
    <w:name w:val="Farbige Liste - Akzent 11"/>
    <w:basedOn w:val="Normal"/>
    <w:uiPriority w:val="34"/>
    <w:qFormat/>
    <w:rsid w:val="00EC5D42"/>
    <w:pPr>
      <w:ind w:left="720"/>
    </w:pPr>
    <w:rPr>
      <w:rFonts w:ascii="Calibri" w:eastAsia="MS Mincho" w:hAnsi="Calibri"/>
      <w:szCs w:val="22"/>
    </w:rPr>
  </w:style>
  <w:style w:type="character" w:customStyle="1" w:styleId="A9">
    <w:name w:val="A9"/>
    <w:uiPriority w:val="99"/>
    <w:rsid w:val="00EC5D42"/>
    <w:rPr>
      <w:rFonts w:cs="Palatino Linotype"/>
      <w:color w:val="000000"/>
      <w:sz w:val="11"/>
      <w:szCs w:val="11"/>
    </w:rPr>
  </w:style>
  <w:style w:type="paragraph" w:styleId="BalloonText">
    <w:name w:val="Balloon Text"/>
    <w:basedOn w:val="Normal"/>
    <w:link w:val="BalloonTextChar1"/>
    <w:uiPriority w:val="99"/>
    <w:semiHidden/>
    <w:unhideWhenUsed/>
    <w:rsid w:val="00EC5D42"/>
    <w:rPr>
      <w:rFonts w:ascii="Tahoma" w:hAnsi="Tahoma"/>
      <w:sz w:val="16"/>
      <w:szCs w:val="16"/>
    </w:rPr>
  </w:style>
  <w:style w:type="character" w:customStyle="1" w:styleId="BalloonTextChar1">
    <w:name w:val="Balloon Text Char1"/>
    <w:link w:val="BalloonText"/>
    <w:semiHidden/>
    <w:rsid w:val="00EC5D42"/>
    <w:rPr>
      <w:rFonts w:ascii="Tahoma" w:eastAsia="Times New Roman" w:hAnsi="Tahoma" w:cs="Tahoma"/>
      <w:sz w:val="16"/>
      <w:szCs w:val="16"/>
      <w:lang w:eastAsia="en-US"/>
    </w:rPr>
  </w:style>
  <w:style w:type="paragraph" w:styleId="CommentSubject">
    <w:name w:val="annotation subject"/>
    <w:basedOn w:val="CommentText"/>
    <w:next w:val="CommentText"/>
    <w:link w:val="CommentSubjectChar1"/>
    <w:uiPriority w:val="99"/>
    <w:semiHidden/>
    <w:unhideWhenUsed/>
    <w:rsid w:val="00344AB9"/>
    <w:rPr>
      <w:b/>
      <w:bCs/>
    </w:rPr>
  </w:style>
  <w:style w:type="character" w:customStyle="1" w:styleId="CommentSubjectChar1">
    <w:name w:val="Comment Subject Char1"/>
    <w:link w:val="CommentSubject"/>
    <w:semiHidden/>
    <w:rsid w:val="00344AB9"/>
    <w:rPr>
      <w:rFonts w:ascii="Times New Roman" w:eastAsia="Times New Roman" w:hAnsi="Times New Roman" w:cs="Times New Roman"/>
      <w:b/>
      <w:bCs/>
      <w:sz w:val="20"/>
      <w:szCs w:val="20"/>
      <w:lang w:eastAsia="en-US"/>
    </w:rPr>
  </w:style>
  <w:style w:type="paragraph" w:customStyle="1" w:styleId="Annex">
    <w:name w:val="Annex"/>
    <w:basedOn w:val="Heading1"/>
    <w:next w:val="Normal"/>
    <w:rsid w:val="005937E1"/>
    <w:pPr>
      <w:numPr>
        <w:numId w:val="0"/>
      </w:numPr>
      <w:tabs>
        <w:tab w:val="num" w:pos="2517"/>
      </w:tabs>
      <w:ind w:left="717" w:hanging="360"/>
    </w:pPr>
  </w:style>
  <w:style w:type="table" w:styleId="TableGrid">
    <w:name w:val="Table Grid"/>
    <w:basedOn w:val="TableNormal"/>
    <w:uiPriority w:val="59"/>
    <w:rsid w:val="005769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3">
    <w:name w:val="Body Text Indent 3"/>
    <w:basedOn w:val="Normal"/>
    <w:link w:val="BodyTextIndent3Char1"/>
    <w:unhideWhenUsed/>
    <w:rsid w:val="00872078"/>
    <w:pPr>
      <w:spacing w:after="120"/>
      <w:ind w:left="283"/>
    </w:pPr>
    <w:rPr>
      <w:rFonts w:ascii="Calibri" w:eastAsia="MS Mincho" w:hAnsi="Calibri"/>
      <w:sz w:val="16"/>
      <w:szCs w:val="16"/>
    </w:rPr>
  </w:style>
  <w:style w:type="character" w:customStyle="1" w:styleId="BodyTextIndent3Char1">
    <w:name w:val="Body Text Indent 3 Char1"/>
    <w:link w:val="BodyTextIndent3"/>
    <w:rsid w:val="003954FA"/>
    <w:rPr>
      <w:sz w:val="16"/>
      <w:szCs w:val="16"/>
      <w:lang w:val="en-GB" w:eastAsia="en-US" w:bidi="ar-SA"/>
    </w:rPr>
  </w:style>
  <w:style w:type="character" w:customStyle="1" w:styleId="berschrift1Zchn">
    <w:name w:val="Überschrift 1 Zchn"/>
    <w:aliases w:val="Nagłówek 1a Zchn"/>
    <w:locked/>
    <w:rsid w:val="003954FA"/>
    <w:rPr>
      <w:rFonts w:ascii="Verdana" w:hAnsi="Verdana" w:cs="Arial"/>
      <w:b/>
      <w:bCs/>
      <w:kern w:val="32"/>
      <w:sz w:val="44"/>
      <w:szCs w:val="32"/>
      <w:lang w:val="en-GB" w:eastAsia="en-US"/>
    </w:rPr>
  </w:style>
  <w:style w:type="character" w:customStyle="1" w:styleId="berschrift2Zchn">
    <w:name w:val="Überschrift 2 Zchn"/>
    <w:aliases w:val="Überschrift 2b Zchn,H2b Zchn,Ü2b Zchn"/>
    <w:locked/>
    <w:rsid w:val="003954FA"/>
    <w:rPr>
      <w:rFonts w:ascii="Arial" w:hAnsi="Arial" w:cs="Arial"/>
      <w:b/>
      <w:bCs/>
      <w:iCs/>
      <w:sz w:val="22"/>
      <w:szCs w:val="28"/>
      <w:lang w:val="en-GB" w:eastAsia="en-US"/>
    </w:rPr>
  </w:style>
  <w:style w:type="character" w:customStyle="1" w:styleId="berschrift3Zchn">
    <w:name w:val="Überschrift 3 Zchn"/>
    <w:aliases w:val="H3 Zchn,Ü3 Zchn"/>
    <w:locked/>
    <w:rsid w:val="003954FA"/>
    <w:rPr>
      <w:rFonts w:cs="Arial"/>
      <w:b/>
      <w:bCs/>
      <w:i/>
      <w:sz w:val="22"/>
      <w:szCs w:val="26"/>
      <w:lang w:val="en-GB" w:eastAsia="en-US"/>
    </w:rPr>
  </w:style>
  <w:style w:type="character" w:customStyle="1" w:styleId="berschrift4Zchn">
    <w:name w:val="Überschrift 4 Zchn"/>
    <w:rsid w:val="003954FA"/>
    <w:rPr>
      <w:b/>
      <w:bCs/>
      <w:sz w:val="22"/>
      <w:szCs w:val="28"/>
      <w:u w:color="000000"/>
      <w:lang w:val="en-GB" w:eastAsia="en-US"/>
    </w:rPr>
  </w:style>
  <w:style w:type="character" w:customStyle="1" w:styleId="berschrift5Zchn">
    <w:name w:val="Überschrift 5 Zchn"/>
    <w:rsid w:val="003954FA"/>
    <w:rPr>
      <w:b/>
      <w:bCs/>
      <w:i/>
      <w:iCs/>
      <w:sz w:val="26"/>
      <w:szCs w:val="26"/>
      <w:lang w:val="en-GB" w:eastAsia="en-US"/>
    </w:rPr>
  </w:style>
  <w:style w:type="character" w:customStyle="1" w:styleId="berschrift6Zchn">
    <w:name w:val="Überschrift 6 Zchn"/>
    <w:rsid w:val="003954FA"/>
    <w:rPr>
      <w:b/>
      <w:bCs/>
      <w:sz w:val="22"/>
      <w:szCs w:val="22"/>
      <w:lang w:val="en-GB" w:eastAsia="en-US"/>
    </w:rPr>
  </w:style>
  <w:style w:type="character" w:customStyle="1" w:styleId="berschrift7Zchn">
    <w:name w:val="Überschrift 7 Zchn"/>
    <w:rsid w:val="003954FA"/>
    <w:rPr>
      <w:szCs w:val="24"/>
      <w:lang w:val="en-GB"/>
    </w:rPr>
  </w:style>
  <w:style w:type="character" w:customStyle="1" w:styleId="berschrift8Zchn">
    <w:name w:val="Überschrift 8 Zchn"/>
    <w:rsid w:val="003954FA"/>
    <w:rPr>
      <w:i/>
      <w:iCs/>
      <w:szCs w:val="24"/>
      <w:lang w:val="en-GB"/>
    </w:rPr>
  </w:style>
  <w:style w:type="character" w:customStyle="1" w:styleId="berschrift9Zchn">
    <w:name w:val="Überschrift 9 Zchn"/>
    <w:rsid w:val="003954FA"/>
    <w:rPr>
      <w:rFonts w:ascii="Verdana" w:hAnsi="Verdana" w:cs="Arial"/>
      <w:b/>
      <w:sz w:val="24"/>
      <w:szCs w:val="22"/>
      <w:lang w:val="en-GB"/>
    </w:rPr>
  </w:style>
  <w:style w:type="paragraph" w:customStyle="1" w:styleId="BoxTitle">
    <w:name w:val="Box Title"/>
    <w:basedOn w:val="Heading2"/>
    <w:next w:val="Normal"/>
    <w:rsid w:val="003954FA"/>
    <w:pPr>
      <w:pBdr>
        <w:top w:val="single" w:sz="4" w:space="1" w:color="auto"/>
        <w:left w:val="single" w:sz="4" w:space="4" w:color="auto"/>
        <w:bottom w:val="single" w:sz="4" w:space="1" w:color="auto"/>
        <w:right w:val="single" w:sz="4" w:space="4" w:color="auto"/>
      </w:pBdr>
      <w:shd w:val="clear" w:color="auto" w:fill="CCCCCC"/>
      <w:ind w:left="1151" w:hanging="794"/>
    </w:pPr>
  </w:style>
  <w:style w:type="paragraph" w:customStyle="1" w:styleId="Colophon">
    <w:name w:val="Colophon"/>
    <w:basedOn w:val="Normal"/>
    <w:rsid w:val="003954FA"/>
    <w:pPr>
      <w:autoSpaceDE w:val="0"/>
      <w:autoSpaceDN w:val="0"/>
      <w:adjustRightInd w:val="0"/>
      <w:spacing w:after="240" w:line="220" w:lineRule="atLeast"/>
      <w:textAlignment w:val="center"/>
    </w:pPr>
    <w:rPr>
      <w:rFonts w:ascii="Verdana" w:hAnsi="Verdana"/>
      <w:color w:val="000000"/>
      <w:sz w:val="18"/>
      <w:szCs w:val="18"/>
      <w:lang w:val="en-US"/>
    </w:rPr>
  </w:style>
  <w:style w:type="paragraph" w:customStyle="1" w:styleId="CoverTitle">
    <w:name w:val="Cover Title"/>
    <w:basedOn w:val="Normal"/>
    <w:next w:val="Normal"/>
    <w:rsid w:val="003954FA"/>
    <w:pPr>
      <w:overflowPunct w:val="0"/>
      <w:autoSpaceDE w:val="0"/>
      <w:autoSpaceDN w:val="0"/>
      <w:adjustRightInd w:val="0"/>
      <w:ind w:left="0"/>
      <w:jc w:val="right"/>
      <w:textAlignment w:val="baseline"/>
    </w:pPr>
    <w:rPr>
      <w:rFonts w:ascii="Arial" w:hAnsi="Arial"/>
      <w:b/>
      <w:sz w:val="48"/>
      <w:szCs w:val="20"/>
    </w:rPr>
  </w:style>
  <w:style w:type="paragraph" w:customStyle="1" w:styleId="CoverSubtitle">
    <w:name w:val="Cover Subtitle"/>
    <w:basedOn w:val="CoverTitle"/>
    <w:next w:val="Normal"/>
    <w:rsid w:val="003954FA"/>
    <w:rPr>
      <w:sz w:val="20"/>
      <w:lang w:val="da-DK"/>
    </w:rPr>
  </w:style>
  <w:style w:type="paragraph" w:customStyle="1" w:styleId="EditionPage">
    <w:name w:val="Edition Page"/>
    <w:basedOn w:val="Normal"/>
    <w:rsid w:val="003954FA"/>
    <w:pPr>
      <w:overflowPunct w:val="0"/>
      <w:autoSpaceDE w:val="0"/>
      <w:autoSpaceDN w:val="0"/>
      <w:adjustRightInd w:val="0"/>
      <w:textAlignment w:val="baseline"/>
    </w:pPr>
    <w:rPr>
      <w:rFonts w:ascii="Arial" w:hAnsi="Arial"/>
      <w:sz w:val="18"/>
      <w:szCs w:val="20"/>
      <w:lang w:val="da-DK"/>
    </w:rPr>
  </w:style>
  <w:style w:type="paragraph" w:customStyle="1" w:styleId="FigureCaption">
    <w:name w:val="Figure Caption"/>
    <w:basedOn w:val="Normal"/>
    <w:rsid w:val="003954FA"/>
    <w:pPr>
      <w:ind w:left="0"/>
    </w:pPr>
    <w:rPr>
      <w:rFonts w:ascii="Arial" w:hAnsi="Arial"/>
      <w:lang w:val="da-DK"/>
    </w:rPr>
  </w:style>
  <w:style w:type="paragraph" w:customStyle="1" w:styleId="FigureTitle">
    <w:name w:val="Figure Title"/>
    <w:basedOn w:val="Heading2"/>
    <w:next w:val="Normal"/>
    <w:rsid w:val="003954FA"/>
    <w:pPr>
      <w:ind w:left="1151" w:hanging="794"/>
    </w:pPr>
  </w:style>
  <w:style w:type="paragraph" w:customStyle="1" w:styleId="Figuremapsourcenotes">
    <w:name w:val="Figure/map source/notes"/>
    <w:basedOn w:val="Normal"/>
    <w:rsid w:val="003954FA"/>
    <w:rPr>
      <w:rFonts w:ascii="Arial" w:hAnsi="Arial"/>
      <w:sz w:val="18"/>
    </w:rPr>
  </w:style>
  <w:style w:type="paragraph" w:customStyle="1" w:styleId="GraphLegend">
    <w:name w:val="Graph Legend"/>
    <w:basedOn w:val="Normal"/>
    <w:rsid w:val="003954FA"/>
    <w:pPr>
      <w:ind w:left="0"/>
    </w:pPr>
    <w:rPr>
      <w:rFonts w:ascii="Arial" w:hAnsi="Arial"/>
      <w:lang w:val="da-DK"/>
    </w:rPr>
  </w:style>
  <w:style w:type="paragraph" w:customStyle="1" w:styleId="MapTitle">
    <w:name w:val="Map Title"/>
    <w:basedOn w:val="Heading2"/>
    <w:next w:val="Normal"/>
    <w:rsid w:val="003954FA"/>
    <w:pPr>
      <w:ind w:left="1151" w:hanging="794"/>
    </w:pPr>
  </w:style>
  <w:style w:type="paragraph" w:customStyle="1" w:styleId="Preface">
    <w:name w:val="Preface"/>
    <w:basedOn w:val="Heading1"/>
    <w:next w:val="Normal"/>
    <w:rsid w:val="003954FA"/>
    <w:pPr>
      <w:numPr>
        <w:numId w:val="0"/>
      </w:numPr>
      <w:ind w:left="1151" w:hanging="794"/>
    </w:pPr>
  </w:style>
  <w:style w:type="paragraph" w:customStyle="1" w:styleId="SerialTitle">
    <w:name w:val="Serial Title"/>
    <w:basedOn w:val="CoverSubtitle"/>
    <w:rsid w:val="003954FA"/>
  </w:style>
  <w:style w:type="paragraph" w:customStyle="1" w:styleId="Smiley-Negative">
    <w:name w:val="Smiley - Negative"/>
    <w:basedOn w:val="Normal"/>
    <w:rsid w:val="003954FA"/>
    <w:pPr>
      <w:tabs>
        <w:tab w:val="num" w:pos="360"/>
      </w:tabs>
      <w:ind w:left="360" w:hanging="360"/>
    </w:pPr>
  </w:style>
  <w:style w:type="paragraph" w:customStyle="1" w:styleId="Smiley-Neutral">
    <w:name w:val="Smiley - Neutral"/>
    <w:basedOn w:val="Normal"/>
    <w:rsid w:val="003954FA"/>
    <w:pPr>
      <w:tabs>
        <w:tab w:val="num" w:pos="360"/>
      </w:tabs>
      <w:ind w:left="360" w:hanging="360"/>
    </w:pPr>
  </w:style>
  <w:style w:type="paragraph" w:customStyle="1" w:styleId="Smiley-Positive">
    <w:name w:val="Smiley - Positive"/>
    <w:basedOn w:val="Normal"/>
    <w:rsid w:val="003954FA"/>
    <w:pPr>
      <w:tabs>
        <w:tab w:val="num" w:pos="360"/>
      </w:tabs>
      <w:ind w:left="360" w:hanging="360"/>
    </w:pPr>
  </w:style>
  <w:style w:type="paragraph" w:customStyle="1" w:styleId="TableText">
    <w:name w:val="Table Text"/>
    <w:basedOn w:val="Normal"/>
    <w:next w:val="Normal"/>
    <w:rsid w:val="003748EB"/>
    <w:pPr>
      <w:numPr>
        <w:numId w:val="2"/>
      </w:numPr>
      <w:overflowPunct w:val="0"/>
      <w:autoSpaceDE w:val="0"/>
      <w:autoSpaceDN w:val="0"/>
      <w:adjustRightInd w:val="0"/>
      <w:textAlignment w:val="baseline"/>
    </w:pPr>
    <w:rPr>
      <w:rFonts w:ascii="Verdana" w:hAnsi="Verdana"/>
      <w:sz w:val="18"/>
      <w:szCs w:val="20"/>
    </w:rPr>
  </w:style>
  <w:style w:type="paragraph" w:customStyle="1" w:styleId="TableTitle">
    <w:name w:val="Table Title"/>
    <w:basedOn w:val="Heading2"/>
    <w:next w:val="Normal"/>
    <w:rsid w:val="003954FA"/>
    <w:pPr>
      <w:ind w:left="1151" w:hanging="794"/>
    </w:pPr>
  </w:style>
  <w:style w:type="paragraph" w:customStyle="1" w:styleId="Textinframes">
    <w:name w:val="Text in frames"/>
    <w:basedOn w:val="Normal"/>
    <w:rsid w:val="003954FA"/>
    <w:pPr>
      <w:pBdr>
        <w:top w:val="single" w:sz="4" w:space="1" w:color="auto"/>
        <w:left w:val="single" w:sz="4" w:space="4" w:color="auto"/>
        <w:bottom w:val="single" w:sz="4" w:space="1" w:color="auto"/>
        <w:right w:val="single" w:sz="4" w:space="4" w:color="auto"/>
      </w:pBdr>
      <w:shd w:val="pct20" w:color="auto" w:fill="auto"/>
    </w:pPr>
    <w:rPr>
      <w:rFonts w:ascii="Arial" w:hAnsi="Arial"/>
      <w:sz w:val="20"/>
      <w:lang w:val="da-DK"/>
    </w:rPr>
  </w:style>
  <w:style w:type="paragraph" w:styleId="TOC1">
    <w:name w:val="toc 1"/>
    <w:basedOn w:val="Normal"/>
    <w:next w:val="Preface"/>
    <w:autoRedefine/>
    <w:uiPriority w:val="39"/>
    <w:rsid w:val="009E0300"/>
    <w:pPr>
      <w:tabs>
        <w:tab w:val="left" w:pos="567"/>
        <w:tab w:val="right" w:leader="dot" w:pos="9072"/>
      </w:tabs>
      <w:overflowPunct w:val="0"/>
      <w:autoSpaceDE w:val="0"/>
      <w:autoSpaceDN w:val="0"/>
      <w:adjustRightInd w:val="0"/>
      <w:spacing w:before="120" w:after="120"/>
      <w:ind w:left="539" w:hanging="539"/>
      <w:textAlignment w:val="baseline"/>
    </w:pPr>
    <w:rPr>
      <w:rFonts w:ascii="Verdana" w:hAnsi="Verdana"/>
      <w:b/>
      <w:noProof/>
      <w:sz w:val="20"/>
      <w:szCs w:val="20"/>
    </w:rPr>
  </w:style>
  <w:style w:type="paragraph" w:customStyle="1" w:styleId="XCaption">
    <w:name w:val="X Caption"/>
    <w:basedOn w:val="Normal"/>
    <w:rsid w:val="003954FA"/>
    <w:pPr>
      <w:ind w:left="0"/>
    </w:pPr>
    <w:rPr>
      <w:rFonts w:ascii="Arial" w:hAnsi="Arial"/>
      <w:lang w:val="da-DK"/>
    </w:rPr>
  </w:style>
  <w:style w:type="paragraph" w:customStyle="1" w:styleId="XValue">
    <w:name w:val="X Value"/>
    <w:basedOn w:val="Normal"/>
    <w:rsid w:val="003954FA"/>
    <w:pPr>
      <w:ind w:left="0"/>
    </w:pPr>
    <w:rPr>
      <w:rFonts w:ascii="Arial" w:hAnsi="Arial"/>
      <w:lang w:val="da-DK"/>
    </w:rPr>
  </w:style>
  <w:style w:type="paragraph" w:customStyle="1" w:styleId="YCaption">
    <w:name w:val="Y Caption"/>
    <w:basedOn w:val="Normal"/>
    <w:rsid w:val="003954FA"/>
    <w:pPr>
      <w:ind w:left="0"/>
    </w:pPr>
    <w:rPr>
      <w:rFonts w:ascii="Arial" w:hAnsi="Arial"/>
    </w:rPr>
  </w:style>
  <w:style w:type="paragraph" w:customStyle="1" w:styleId="YValue">
    <w:name w:val="Y Value"/>
    <w:basedOn w:val="Normal"/>
    <w:rsid w:val="003954FA"/>
    <w:pPr>
      <w:ind w:left="0"/>
    </w:pPr>
    <w:rPr>
      <w:rFonts w:ascii="Arial" w:hAnsi="Arial"/>
      <w:lang w:val="da-DK"/>
    </w:rPr>
  </w:style>
  <w:style w:type="paragraph" w:customStyle="1" w:styleId="Cover-title3">
    <w:name w:val="Cover - title 3"/>
    <w:basedOn w:val="Normal"/>
    <w:next w:val="Normal"/>
    <w:rsid w:val="003954FA"/>
    <w:pPr>
      <w:overflowPunct w:val="0"/>
      <w:autoSpaceDE w:val="0"/>
      <w:autoSpaceDN w:val="0"/>
      <w:adjustRightInd w:val="0"/>
      <w:spacing w:before="60" w:after="80"/>
      <w:ind w:left="0"/>
      <w:jc w:val="right"/>
      <w:textAlignment w:val="baseline"/>
    </w:pPr>
    <w:rPr>
      <w:rFonts w:ascii="Avenir 55" w:hAnsi="Avenir 55"/>
      <w:b/>
      <w:szCs w:val="20"/>
    </w:rPr>
  </w:style>
  <w:style w:type="character" w:customStyle="1" w:styleId="TextkrperZchn">
    <w:name w:val="Textkörper Zchn"/>
    <w:locked/>
    <w:rsid w:val="003954FA"/>
    <w:rPr>
      <w:rFonts w:ascii="Palatino Linotype" w:hAnsi="Palatino Linotype" w:cs="Arial"/>
      <w:sz w:val="24"/>
      <w:szCs w:val="24"/>
      <w:lang w:val="en-GB" w:eastAsia="de-DE" w:bidi="ar-SA"/>
    </w:rPr>
  </w:style>
  <w:style w:type="character" w:customStyle="1" w:styleId="BeschriftungZchn1">
    <w:name w:val="Beschriftung Zchn1"/>
    <w:aliases w:val="Caption Char Zchn,Caption-tables Char Zchn,Caption-tables Zchn"/>
    <w:locked/>
    <w:rsid w:val="003954FA"/>
    <w:rPr>
      <w:rFonts w:ascii="Verdana" w:hAnsi="Verdana"/>
      <w:b/>
      <w:bCs/>
      <w:szCs w:val="24"/>
      <w:lang w:val="en-GB" w:eastAsia="en-US"/>
    </w:rPr>
  </w:style>
  <w:style w:type="paragraph" w:customStyle="1" w:styleId="text">
    <w:name w:val="text"/>
    <w:rsid w:val="003954FA"/>
    <w:pPr>
      <w:spacing w:before="80" w:after="120"/>
      <w:jc w:val="both"/>
    </w:pPr>
    <w:rPr>
      <w:rFonts w:ascii="Times New Roman" w:eastAsia="Times New Roman" w:hAnsi="Times New Roman"/>
      <w:sz w:val="22"/>
      <w:lang w:eastAsia="cs-CZ"/>
    </w:rPr>
  </w:style>
  <w:style w:type="paragraph" w:customStyle="1" w:styleId="Note">
    <w:name w:val="Note"/>
    <w:basedOn w:val="Normal"/>
    <w:autoRedefine/>
    <w:rsid w:val="003954FA"/>
    <w:pPr>
      <w:widowControl w:val="0"/>
      <w:ind w:left="550" w:hanging="550"/>
    </w:pPr>
    <w:rPr>
      <w:rFonts w:ascii="Verdana" w:hAnsi="Verdana"/>
      <w:sz w:val="16"/>
      <w:szCs w:val="16"/>
      <w:lang w:eastAsia="de-DE"/>
    </w:rPr>
  </w:style>
  <w:style w:type="character" w:customStyle="1" w:styleId="NoteChar">
    <w:name w:val="Note Char"/>
    <w:locked/>
    <w:rsid w:val="003954FA"/>
    <w:rPr>
      <w:rFonts w:ascii="Verdana" w:hAnsi="Verdana"/>
      <w:sz w:val="16"/>
      <w:szCs w:val="16"/>
      <w:lang w:val="en-GB"/>
    </w:rPr>
  </w:style>
  <w:style w:type="paragraph" w:customStyle="1" w:styleId="Source">
    <w:name w:val="Source"/>
    <w:basedOn w:val="Normal"/>
    <w:next w:val="Normal"/>
    <w:rsid w:val="003954FA"/>
    <w:pPr>
      <w:keepLines/>
      <w:tabs>
        <w:tab w:val="left" w:pos="1134"/>
      </w:tabs>
      <w:spacing w:before="60" w:after="240"/>
      <w:ind w:left="1134" w:hanging="1134"/>
    </w:pPr>
    <w:rPr>
      <w:rFonts w:ascii="Arial" w:hAnsi="Arial"/>
      <w:sz w:val="18"/>
    </w:rPr>
  </w:style>
  <w:style w:type="character" w:customStyle="1" w:styleId="KopfzeileZchn">
    <w:name w:val="Kopfzeile Zchn"/>
    <w:locked/>
    <w:rsid w:val="003954FA"/>
    <w:rPr>
      <w:rFonts w:cs="Times New Roman"/>
      <w:sz w:val="24"/>
      <w:szCs w:val="24"/>
      <w:lang w:val="en-GB" w:eastAsia="en-US"/>
    </w:rPr>
  </w:style>
  <w:style w:type="paragraph" w:styleId="BodyTextIndent">
    <w:name w:val="Body Text Indent"/>
    <w:basedOn w:val="Normal"/>
    <w:link w:val="BodyTextIndentChar1"/>
    <w:rsid w:val="003954FA"/>
    <w:pPr>
      <w:keepNext/>
      <w:spacing w:before="60" w:after="80"/>
      <w:ind w:left="703" w:hanging="703"/>
    </w:pPr>
    <w:rPr>
      <w:noProof/>
      <w:sz w:val="20"/>
      <w:lang w:val="en-US"/>
    </w:rPr>
  </w:style>
  <w:style w:type="character" w:customStyle="1" w:styleId="BodyTextIndentChar1">
    <w:name w:val="Body Text Indent Char1"/>
    <w:link w:val="BodyTextIndent"/>
    <w:rsid w:val="003954FA"/>
    <w:rPr>
      <w:rFonts w:ascii="Times New Roman" w:eastAsia="Times New Roman" w:hAnsi="Times New Roman"/>
      <w:noProof/>
      <w:szCs w:val="24"/>
      <w:lang w:val="en-US" w:eastAsia="en-US"/>
    </w:rPr>
  </w:style>
  <w:style w:type="character" w:customStyle="1" w:styleId="KommentartextZchn">
    <w:name w:val="Kommentartext Zchn"/>
    <w:locked/>
    <w:rsid w:val="003954FA"/>
    <w:rPr>
      <w:rFonts w:cs="Times New Roman"/>
      <w:lang w:val="en-GB" w:eastAsia="en-US"/>
    </w:rPr>
  </w:style>
  <w:style w:type="character" w:styleId="FollowedHyperlink">
    <w:name w:val="FollowedHyperlink"/>
    <w:uiPriority w:val="99"/>
    <w:rsid w:val="003954FA"/>
    <w:rPr>
      <w:rFonts w:cs="Times New Roman"/>
      <w:color w:val="800080"/>
      <w:u w:val="single"/>
    </w:rPr>
  </w:style>
  <w:style w:type="paragraph" w:customStyle="1" w:styleId="Default">
    <w:name w:val="Default"/>
    <w:rsid w:val="003954FA"/>
    <w:pPr>
      <w:autoSpaceDE w:val="0"/>
      <w:autoSpaceDN w:val="0"/>
      <w:adjustRightInd w:val="0"/>
    </w:pPr>
    <w:rPr>
      <w:rFonts w:ascii="Verdana" w:eastAsia="Times New Roman" w:hAnsi="Verdana"/>
      <w:color w:val="000000"/>
      <w:sz w:val="24"/>
      <w:szCs w:val="24"/>
      <w:lang w:val="en-US" w:eastAsia="en-US"/>
    </w:rPr>
  </w:style>
  <w:style w:type="paragraph" w:customStyle="1" w:styleId="Pa4">
    <w:name w:val="Pa4"/>
    <w:basedOn w:val="Default"/>
    <w:next w:val="Default"/>
    <w:rsid w:val="003954FA"/>
    <w:pPr>
      <w:spacing w:line="181" w:lineRule="atLeast"/>
    </w:pPr>
    <w:rPr>
      <w:color w:val="auto"/>
    </w:rPr>
  </w:style>
  <w:style w:type="paragraph" w:customStyle="1" w:styleId="Pa13">
    <w:name w:val="Pa13"/>
    <w:basedOn w:val="Default"/>
    <w:next w:val="Default"/>
    <w:rsid w:val="003954FA"/>
    <w:pPr>
      <w:spacing w:after="100" w:line="201" w:lineRule="atLeast"/>
    </w:pPr>
    <w:rPr>
      <w:rFonts w:ascii="Palatino Linotype" w:hAnsi="Palatino Linotype"/>
      <w:color w:val="auto"/>
    </w:rPr>
  </w:style>
  <w:style w:type="paragraph" w:styleId="Footer">
    <w:name w:val="footer"/>
    <w:basedOn w:val="Normal"/>
    <w:link w:val="FooterChar1"/>
    <w:uiPriority w:val="99"/>
    <w:rsid w:val="003954FA"/>
    <w:pPr>
      <w:tabs>
        <w:tab w:val="center" w:pos="4153"/>
        <w:tab w:val="right" w:pos="8306"/>
      </w:tabs>
    </w:pPr>
  </w:style>
  <w:style w:type="character" w:customStyle="1" w:styleId="FooterChar1">
    <w:name w:val="Footer Char1"/>
    <w:link w:val="Footer"/>
    <w:rsid w:val="003954FA"/>
    <w:rPr>
      <w:rFonts w:ascii="Times New Roman" w:eastAsia="Times New Roman" w:hAnsi="Times New Roman"/>
      <w:sz w:val="22"/>
      <w:szCs w:val="24"/>
      <w:lang w:eastAsia="en-US"/>
    </w:rPr>
  </w:style>
  <w:style w:type="character" w:customStyle="1" w:styleId="FuzeileZchn">
    <w:name w:val="Fußzeile Zchn"/>
    <w:locked/>
    <w:rsid w:val="003954FA"/>
    <w:rPr>
      <w:rFonts w:cs="Times New Roman"/>
      <w:sz w:val="24"/>
      <w:szCs w:val="24"/>
      <w:lang w:val="en-GB" w:eastAsia="en-US"/>
    </w:rPr>
  </w:style>
  <w:style w:type="character" w:styleId="PageNumber">
    <w:name w:val="page number"/>
    <w:rsid w:val="003954FA"/>
    <w:rPr>
      <w:rFonts w:ascii="Avenir 55" w:hAnsi="Avenir 55" w:cs="Times New Roman"/>
      <w:sz w:val="20"/>
    </w:rPr>
  </w:style>
  <w:style w:type="paragraph" w:customStyle="1" w:styleId="punkte">
    <w:name w:val="punkte"/>
    <w:basedOn w:val="Normal"/>
    <w:rsid w:val="003954FA"/>
    <w:pPr>
      <w:tabs>
        <w:tab w:val="num" w:pos="360"/>
      </w:tabs>
      <w:ind w:left="360" w:hanging="360"/>
    </w:pPr>
    <w:rPr>
      <w:sz w:val="24"/>
      <w:szCs w:val="20"/>
    </w:rPr>
  </w:style>
  <w:style w:type="paragraph" w:customStyle="1" w:styleId="Tiret1">
    <w:name w:val="Tiret 1"/>
    <w:basedOn w:val="Normal"/>
    <w:rsid w:val="003954FA"/>
    <w:pPr>
      <w:tabs>
        <w:tab w:val="num" w:pos="360"/>
      </w:tabs>
      <w:spacing w:before="120" w:after="120"/>
      <w:ind w:left="0"/>
      <w:jc w:val="both"/>
    </w:pPr>
    <w:rPr>
      <w:sz w:val="24"/>
      <w:szCs w:val="20"/>
      <w:lang w:eastAsia="en-GB"/>
    </w:rPr>
  </w:style>
  <w:style w:type="paragraph" w:styleId="List">
    <w:name w:val="List"/>
    <w:basedOn w:val="Normal"/>
    <w:rsid w:val="003954FA"/>
    <w:pPr>
      <w:spacing w:before="60" w:after="80"/>
      <w:ind w:left="360" w:hanging="360"/>
    </w:pPr>
    <w:rPr>
      <w:sz w:val="24"/>
      <w:lang w:eastAsia="de-DE"/>
    </w:rPr>
  </w:style>
  <w:style w:type="paragraph" w:styleId="NormalWeb">
    <w:name w:val="Normal (Web)"/>
    <w:aliases w:val=" webb,webb"/>
    <w:basedOn w:val="Normal"/>
    <w:uiPriority w:val="99"/>
    <w:rsid w:val="003954FA"/>
    <w:pPr>
      <w:spacing w:before="100" w:beforeAutospacing="1" w:after="100" w:afterAutospacing="1"/>
      <w:ind w:left="0"/>
    </w:pPr>
    <w:rPr>
      <w:rFonts w:ascii="Arial Unicode MS" w:eastAsia="Arial Unicode MS" w:hAnsi="Arial Unicode MS" w:cs="Arial Unicode MS"/>
      <w:sz w:val="24"/>
      <w:lang w:val="de-DE" w:eastAsia="de-DE"/>
    </w:rPr>
  </w:style>
  <w:style w:type="paragraph" w:customStyle="1" w:styleId="FormatvorlageBeschriftungPalatinoLinotype">
    <w:name w:val="Formatvorlage Beschriftung + Palatino Linotype"/>
    <w:basedOn w:val="Caption"/>
    <w:autoRedefine/>
    <w:rsid w:val="00AE5BBF"/>
    <w:pPr>
      <w:shd w:val="clear" w:color="auto" w:fill="E6E6E6"/>
    </w:pPr>
    <w:rPr>
      <w:bCs w:val="0"/>
      <w:szCs w:val="20"/>
    </w:rPr>
  </w:style>
  <w:style w:type="character" w:customStyle="1" w:styleId="FormatvorlageBeschriftungPalatinoLinotypeChar">
    <w:name w:val="Formatvorlage Beschriftung + Palatino Linotype Char"/>
    <w:locked/>
    <w:rsid w:val="003954FA"/>
    <w:rPr>
      <w:rFonts w:ascii="Verdana" w:hAnsi="Verdana" w:cs="Times New Roman"/>
      <w:b/>
      <w:bCs/>
      <w:lang w:val="en-GB" w:eastAsia="en-US" w:bidi="ar-SA"/>
    </w:rPr>
  </w:style>
  <w:style w:type="paragraph" w:styleId="TOC2">
    <w:name w:val="toc 2"/>
    <w:basedOn w:val="Normal"/>
    <w:next w:val="Normal"/>
    <w:autoRedefine/>
    <w:uiPriority w:val="39"/>
    <w:rsid w:val="00425F3E"/>
    <w:pPr>
      <w:tabs>
        <w:tab w:val="right" w:leader="dot" w:pos="9072"/>
      </w:tabs>
      <w:ind w:left="221" w:right="612"/>
    </w:pPr>
    <w:rPr>
      <w:rFonts w:ascii="Verdana" w:hAnsi="Verdana"/>
      <w:noProof/>
      <w:sz w:val="20"/>
    </w:rPr>
  </w:style>
  <w:style w:type="character" w:customStyle="1" w:styleId="DocumentMapChar1">
    <w:name w:val="Document Map Char1"/>
    <w:link w:val="DocumentMap"/>
    <w:semiHidden/>
    <w:rsid w:val="00292B6E"/>
    <w:rPr>
      <w:rFonts w:ascii="Tahoma" w:eastAsia="Times New Roman" w:hAnsi="Tahoma" w:cs="Tahoma"/>
      <w:sz w:val="22"/>
      <w:szCs w:val="24"/>
      <w:shd w:val="clear" w:color="auto" w:fill="000080"/>
      <w:lang w:eastAsia="en-US"/>
    </w:rPr>
  </w:style>
  <w:style w:type="paragraph" w:styleId="DocumentMap">
    <w:name w:val="Document Map"/>
    <w:basedOn w:val="Normal"/>
    <w:link w:val="DocumentMapChar1"/>
    <w:semiHidden/>
    <w:rsid w:val="003954FA"/>
    <w:pPr>
      <w:shd w:val="clear" w:color="auto" w:fill="000080"/>
    </w:pPr>
    <w:rPr>
      <w:rFonts w:ascii="Tahoma" w:hAnsi="Tahoma"/>
      <w:shd w:val="clear" w:color="auto" w:fill="000080"/>
    </w:rPr>
  </w:style>
  <w:style w:type="paragraph" w:customStyle="1" w:styleId="Graph">
    <w:name w:val="Graph"/>
    <w:basedOn w:val="Normal"/>
    <w:rsid w:val="003954FA"/>
    <w:pPr>
      <w:keepNext/>
      <w:jc w:val="center"/>
    </w:pPr>
  </w:style>
  <w:style w:type="paragraph" w:styleId="TOC3">
    <w:name w:val="toc 3"/>
    <w:basedOn w:val="Normal"/>
    <w:next w:val="Normal"/>
    <w:autoRedefine/>
    <w:uiPriority w:val="39"/>
    <w:rsid w:val="003954FA"/>
    <w:pPr>
      <w:tabs>
        <w:tab w:val="left" w:pos="1440"/>
        <w:tab w:val="right" w:leader="dot" w:pos="9062"/>
      </w:tabs>
      <w:ind w:left="440"/>
    </w:pPr>
    <w:rPr>
      <w:rFonts w:ascii="Verdana" w:hAnsi="Verdana"/>
      <w:noProof/>
      <w:sz w:val="18"/>
    </w:rPr>
  </w:style>
  <w:style w:type="paragraph" w:customStyle="1" w:styleId="graph0">
    <w:name w:val="graph"/>
    <w:basedOn w:val="Normal"/>
    <w:rsid w:val="003954FA"/>
    <w:pPr>
      <w:ind w:left="6158" w:hanging="6158"/>
    </w:pPr>
    <w:rPr>
      <w:rFonts w:ascii="Palatino Linotype" w:hAnsi="Palatino Linotype"/>
      <w:lang w:eastAsia="de-DE"/>
    </w:rPr>
  </w:style>
  <w:style w:type="paragraph" w:styleId="TableofFigures">
    <w:name w:val="table of figures"/>
    <w:basedOn w:val="Normal"/>
    <w:next w:val="Normal"/>
    <w:uiPriority w:val="99"/>
    <w:rsid w:val="003954FA"/>
    <w:pPr>
      <w:tabs>
        <w:tab w:val="left" w:pos="1418"/>
        <w:tab w:val="right" w:leader="dot" w:pos="9072"/>
      </w:tabs>
      <w:ind w:left="1418" w:hanging="1418"/>
    </w:pPr>
    <w:rPr>
      <w:rFonts w:ascii="Verdana" w:hAnsi="Verdana"/>
      <w:sz w:val="20"/>
    </w:rPr>
  </w:style>
  <w:style w:type="paragraph" w:customStyle="1" w:styleId="Formatvorlageberschrift2ohneEinzug">
    <w:name w:val="Formatvorlage Überschrift 2 ohne Einzug"/>
    <w:basedOn w:val="Heading2"/>
    <w:rsid w:val="00872078"/>
    <w:pPr>
      <w:ind w:left="1440" w:hanging="360"/>
    </w:pPr>
    <w:rPr>
      <w:iCs w:val="0"/>
      <w:u w:color="FFFF00"/>
    </w:rPr>
  </w:style>
  <w:style w:type="paragraph" w:customStyle="1" w:styleId="Formatvorlageberschrift3">
    <w:name w:val="Formatvorlage Überschrift 3"/>
    <w:basedOn w:val="Heading3"/>
    <w:autoRedefine/>
    <w:rsid w:val="00872078"/>
    <w:pPr>
      <w:numPr>
        <w:ilvl w:val="0"/>
        <w:numId w:val="0"/>
      </w:numPr>
      <w:ind w:left="2160" w:hanging="360"/>
    </w:pPr>
    <w:rPr>
      <w:iCs/>
      <w:u w:color="FFFF00"/>
    </w:rPr>
  </w:style>
  <w:style w:type="character" w:customStyle="1" w:styleId="Formatvorlageberschrift3Char">
    <w:name w:val="Formatvorlage Überschrift 3 Char"/>
    <w:locked/>
    <w:rsid w:val="003954FA"/>
    <w:rPr>
      <w:rFonts w:cs="Arial"/>
      <w:b/>
      <w:bCs/>
      <w:i/>
      <w:iCs/>
      <w:sz w:val="22"/>
      <w:szCs w:val="26"/>
      <w:u w:color="FFFF00"/>
      <w:lang w:val="en-GB" w:eastAsia="en-US"/>
    </w:rPr>
  </w:style>
  <w:style w:type="paragraph" w:customStyle="1" w:styleId="Formatvorlage2">
    <w:name w:val="Formatvorlage2"/>
    <w:basedOn w:val="Caption"/>
    <w:rsid w:val="00AE5BBF"/>
    <w:pPr>
      <w:keepNext w:val="0"/>
      <w:adjustRightInd w:val="0"/>
      <w:spacing w:before="120" w:after="120"/>
      <w:ind w:left="907" w:hanging="907"/>
      <w:textAlignment w:val="baseline"/>
    </w:pPr>
    <w:rPr>
      <w:b w:val="0"/>
      <w:bCs w:val="0"/>
      <w:szCs w:val="20"/>
    </w:rPr>
  </w:style>
  <w:style w:type="paragraph" w:customStyle="1" w:styleId="Formatvorlage4">
    <w:name w:val="Formatvorlage Ü4"/>
    <w:basedOn w:val="Heading4"/>
    <w:rsid w:val="00872078"/>
    <w:pPr>
      <w:ind w:left="2880" w:hanging="360"/>
    </w:pPr>
    <w:rPr>
      <w:sz w:val="18"/>
    </w:rPr>
  </w:style>
  <w:style w:type="paragraph" w:customStyle="1" w:styleId="Pa0">
    <w:name w:val="Pa0"/>
    <w:basedOn w:val="Default"/>
    <w:next w:val="Default"/>
    <w:rsid w:val="003954FA"/>
    <w:pPr>
      <w:spacing w:line="361" w:lineRule="atLeast"/>
    </w:pPr>
    <w:rPr>
      <w:color w:val="auto"/>
      <w:lang w:val="de-DE" w:eastAsia="de-DE"/>
    </w:rPr>
  </w:style>
  <w:style w:type="character" w:customStyle="1" w:styleId="formatvorlagesource8ptfettchar">
    <w:name w:val="formatvorlagesource8ptfettchar"/>
    <w:rsid w:val="003954FA"/>
    <w:rPr>
      <w:rFonts w:ascii="Arial" w:hAnsi="Arial" w:cs="Arial"/>
      <w:b/>
      <w:bCs/>
    </w:rPr>
  </w:style>
  <w:style w:type="character" w:styleId="Strong">
    <w:name w:val="Strong"/>
    <w:uiPriority w:val="22"/>
    <w:qFormat/>
    <w:rsid w:val="003954FA"/>
    <w:rPr>
      <w:rFonts w:cs="Times New Roman"/>
      <w:b/>
      <w:bCs/>
    </w:rPr>
  </w:style>
  <w:style w:type="paragraph" w:styleId="PlainText">
    <w:name w:val="Plain Text"/>
    <w:basedOn w:val="Normal"/>
    <w:link w:val="PlainTextChar1"/>
    <w:uiPriority w:val="99"/>
    <w:rsid w:val="003954FA"/>
    <w:pPr>
      <w:ind w:left="0"/>
    </w:pPr>
    <w:rPr>
      <w:rFonts w:ascii="Courier New" w:hAnsi="Courier New"/>
      <w:sz w:val="20"/>
      <w:szCs w:val="20"/>
      <w:lang w:val="de-DE" w:eastAsia="de-DE"/>
    </w:rPr>
  </w:style>
  <w:style w:type="character" w:customStyle="1" w:styleId="PlainTextChar1">
    <w:name w:val="Plain Text Char1"/>
    <w:link w:val="PlainText"/>
    <w:rsid w:val="00872078"/>
    <w:rPr>
      <w:rFonts w:ascii="Courier New" w:eastAsia="Times New Roman" w:hAnsi="Courier New" w:cs="Courier New"/>
      <w:lang w:val="de-DE" w:eastAsia="de-DE"/>
    </w:rPr>
  </w:style>
  <w:style w:type="character" w:customStyle="1" w:styleId="CharChar">
    <w:name w:val="Char Char"/>
    <w:rsid w:val="00DA5A44"/>
    <w:rPr>
      <w:rFonts w:ascii="Palatino Linotype" w:hAnsi="Palatino Linotype" w:cs="Arial"/>
      <w:sz w:val="24"/>
      <w:szCs w:val="24"/>
      <w:lang w:val="en-GB" w:eastAsia="de-DE" w:bidi="ar-SA"/>
    </w:rPr>
  </w:style>
  <w:style w:type="paragraph" w:customStyle="1" w:styleId="Keymessage0">
    <w:name w:val="Key message"/>
    <w:basedOn w:val="Normal"/>
    <w:rsid w:val="003954FA"/>
    <w:pPr>
      <w:pBdr>
        <w:top w:val="single" w:sz="4" w:space="1" w:color="auto"/>
        <w:left w:val="single" w:sz="4" w:space="4" w:color="auto"/>
        <w:bottom w:val="single" w:sz="4" w:space="1" w:color="auto"/>
        <w:right w:val="single" w:sz="4" w:space="4" w:color="auto"/>
      </w:pBdr>
      <w:shd w:val="clear" w:color="auto" w:fill="F3F3F3"/>
      <w:tabs>
        <w:tab w:val="num" w:pos="780"/>
      </w:tabs>
      <w:spacing w:before="60" w:after="60"/>
      <w:ind w:hanging="357"/>
    </w:pPr>
    <w:rPr>
      <w:rFonts w:ascii="Palatino Linotype" w:hAnsi="Palatino Linotype"/>
      <w:szCs w:val="20"/>
      <w:lang w:eastAsia="de-DE"/>
    </w:rPr>
  </w:style>
  <w:style w:type="character" w:customStyle="1" w:styleId="FormatvorlageBeschriftungPalatinoLinotypeZchn">
    <w:name w:val="Formatvorlage Beschriftung + Palatino Linotype Zchn"/>
    <w:rsid w:val="003954FA"/>
    <w:rPr>
      <w:rFonts w:ascii="Verdana" w:hAnsi="Verdana" w:cs="Times New Roman"/>
      <w:b/>
      <w:bCs/>
      <w:sz w:val="24"/>
      <w:szCs w:val="24"/>
      <w:lang w:val="en-GB" w:eastAsia="en-US" w:bidi="ar-SA"/>
    </w:rPr>
  </w:style>
  <w:style w:type="character" w:customStyle="1" w:styleId="BeschriftungZchn">
    <w:name w:val="Beschriftung Zchn"/>
    <w:aliases w:val="Beschriftung_tab Zchn,tab_überschrift Char Zchn"/>
    <w:rsid w:val="003954FA"/>
    <w:rPr>
      <w:rFonts w:ascii="Arial" w:hAnsi="Arial" w:cs="Times New Roman"/>
      <w:b/>
      <w:sz w:val="24"/>
      <w:szCs w:val="24"/>
      <w:lang w:val="en-GB" w:eastAsia="en-US" w:bidi="ar-SA"/>
    </w:rPr>
  </w:style>
  <w:style w:type="paragraph" w:customStyle="1" w:styleId="FigureTable">
    <w:name w:val="Figure/Table"/>
    <w:basedOn w:val="Normal"/>
    <w:rsid w:val="003954FA"/>
    <w:pPr>
      <w:keepNext/>
      <w:keepLines/>
      <w:framePr w:hSpace="142" w:vSpace="142" w:wrap="notBeside" w:vAnchor="text" w:hAnchor="text" w:y="1"/>
      <w:spacing w:before="60" w:after="80"/>
      <w:ind w:left="0"/>
    </w:pPr>
    <w:rPr>
      <w:rFonts w:ascii="Palatino Linotype" w:hAnsi="Palatino Linotype"/>
    </w:rPr>
  </w:style>
  <w:style w:type="character" w:customStyle="1" w:styleId="FunotentextZchn">
    <w:name w:val="Fußnotentext Zchn"/>
    <w:aliases w:val="Footnote Text Char Zchn,Footnote Zchn,-E Fußnotentext Zchn,Fußnotentext Ursprung Zchn,Fußnote Zchn,footnote text Zchn"/>
    <w:locked/>
    <w:rsid w:val="003954FA"/>
    <w:rPr>
      <w:rFonts w:ascii="Verdana" w:hAnsi="Verdana" w:cs="Times New Roman"/>
      <w:sz w:val="16"/>
      <w:lang w:val="en-GB" w:eastAsia="en-US"/>
    </w:rPr>
  </w:style>
  <w:style w:type="paragraph" w:customStyle="1" w:styleId="TPBeschriftung">
    <w:name w:val="TP Beschriftung"/>
    <w:basedOn w:val="Caption"/>
    <w:qFormat/>
    <w:rsid w:val="00AE5BBF"/>
    <w:rPr>
      <w:shd w:val="clear" w:color="auto" w:fill="F3F3F3"/>
    </w:rPr>
  </w:style>
  <w:style w:type="character" w:customStyle="1" w:styleId="TPBeschriftungZchn">
    <w:name w:val="TP Beschriftung Zchn"/>
    <w:locked/>
    <w:rsid w:val="003954FA"/>
    <w:rPr>
      <w:rFonts w:ascii="Verdana" w:hAnsi="Verdana"/>
      <w:b/>
      <w:bCs/>
      <w:szCs w:val="24"/>
      <w:lang w:val="en-GB" w:eastAsia="en-US"/>
    </w:rPr>
  </w:style>
  <w:style w:type="paragraph" w:customStyle="1" w:styleId="TPAuflistung">
    <w:name w:val="TP Auflistung"/>
    <w:basedOn w:val="BodyText"/>
    <w:qFormat/>
    <w:rsid w:val="003954FA"/>
    <w:pPr>
      <w:tabs>
        <w:tab w:val="clear" w:pos="3960"/>
      </w:tabs>
      <w:spacing w:after="0"/>
      <w:ind w:left="720" w:hanging="360"/>
      <w:jc w:val="both"/>
    </w:pPr>
    <w:rPr>
      <w:u w:color="FFFF00"/>
    </w:rPr>
  </w:style>
  <w:style w:type="character" w:customStyle="1" w:styleId="TPAuflistungZchn">
    <w:name w:val="TP Auflistung Zchn"/>
    <w:locked/>
    <w:rsid w:val="003954FA"/>
    <w:rPr>
      <w:rFonts w:ascii="Palatino Linotype" w:hAnsi="Palatino Linotype" w:cs="Arial"/>
      <w:sz w:val="22"/>
      <w:szCs w:val="24"/>
      <w:u w:color="FFFF00"/>
      <w:lang w:val="en-GB" w:eastAsia="de-DE" w:bidi="ar-SA"/>
    </w:rPr>
  </w:style>
  <w:style w:type="paragraph" w:customStyle="1" w:styleId="Bulleted">
    <w:name w:val="Bulleted"/>
    <w:basedOn w:val="Normal"/>
    <w:rsid w:val="003954FA"/>
    <w:pPr>
      <w:tabs>
        <w:tab w:val="num" w:pos="720"/>
      </w:tabs>
      <w:ind w:left="720" w:hanging="360"/>
    </w:pPr>
    <w:rPr>
      <w:rFonts w:ascii="Calibri" w:hAnsi="Calibri"/>
      <w:szCs w:val="22"/>
      <w:lang w:val="de-DE"/>
    </w:rPr>
  </w:style>
  <w:style w:type="paragraph" w:customStyle="1" w:styleId="Inhaltsverzeichnisberschrift3">
    <w:name w:val="Inhaltsverzeichnisüberschrift3"/>
    <w:basedOn w:val="Heading1"/>
    <w:next w:val="Normal"/>
    <w:qFormat/>
    <w:rsid w:val="003954FA"/>
    <w:pPr>
      <w:keepLines/>
      <w:numPr>
        <w:numId w:val="0"/>
      </w:numPr>
      <w:spacing w:before="480" w:after="0" w:line="276" w:lineRule="auto"/>
      <w:outlineLvl w:val="9"/>
    </w:pPr>
    <w:rPr>
      <w:rFonts w:ascii="Cambria" w:hAnsi="Cambria"/>
      <w:color w:val="365F91"/>
      <w:kern w:val="0"/>
      <w:sz w:val="28"/>
      <w:szCs w:val="28"/>
      <w:lang w:val="de-DE"/>
    </w:rPr>
  </w:style>
  <w:style w:type="character" w:customStyle="1" w:styleId="link-aspxpivotid473">
    <w:name w:val="link-aspx?pivotid=473"/>
    <w:basedOn w:val="DefaultParagraphFont"/>
    <w:rsid w:val="003954FA"/>
  </w:style>
  <w:style w:type="character" w:customStyle="1" w:styleId="CharChar3">
    <w:name w:val="Char Char3"/>
    <w:locked/>
    <w:rsid w:val="003954FA"/>
    <w:rPr>
      <w:rFonts w:ascii="Palatino Linotype" w:hAnsi="Palatino Linotype" w:cs="Arial"/>
      <w:sz w:val="22"/>
      <w:szCs w:val="24"/>
      <w:lang w:val="en-GB" w:eastAsia="de-DE" w:bidi="ar-SA"/>
    </w:rPr>
  </w:style>
  <w:style w:type="character" w:customStyle="1" w:styleId="CharChar1">
    <w:name w:val="Char Char1"/>
    <w:locked/>
    <w:rsid w:val="003954FA"/>
    <w:rPr>
      <w:rFonts w:ascii="Palatino Linotype" w:hAnsi="Palatino Linotype" w:cs="Arial"/>
      <w:sz w:val="22"/>
      <w:szCs w:val="24"/>
      <w:lang w:val="en-GB" w:eastAsia="de-DE" w:bidi="ar-SA"/>
    </w:rPr>
  </w:style>
  <w:style w:type="character" w:customStyle="1" w:styleId="CharChar2">
    <w:name w:val="Char Char2"/>
    <w:locked/>
    <w:rsid w:val="003954FA"/>
    <w:rPr>
      <w:rFonts w:ascii="Palatino Linotype" w:hAnsi="Palatino Linotype" w:cs="Arial"/>
      <w:sz w:val="22"/>
      <w:szCs w:val="24"/>
      <w:lang w:val="en-GB" w:eastAsia="de-DE" w:bidi="ar-SA"/>
    </w:rPr>
  </w:style>
  <w:style w:type="character" w:customStyle="1" w:styleId="CharChar8">
    <w:name w:val="Char Char8"/>
    <w:locked/>
    <w:rsid w:val="003954FA"/>
    <w:rPr>
      <w:rFonts w:ascii="Palatino Linotype" w:hAnsi="Palatino Linotype" w:cs="Arial"/>
      <w:sz w:val="22"/>
      <w:szCs w:val="24"/>
      <w:lang w:val="en-GB" w:eastAsia="de-DE" w:bidi="ar-SA"/>
    </w:rPr>
  </w:style>
  <w:style w:type="paragraph" w:customStyle="1" w:styleId="Pa14">
    <w:name w:val="Pa14"/>
    <w:basedOn w:val="Normal"/>
    <w:next w:val="Normal"/>
    <w:rsid w:val="003954FA"/>
    <w:pPr>
      <w:autoSpaceDE w:val="0"/>
      <w:autoSpaceDN w:val="0"/>
      <w:adjustRightInd w:val="0"/>
      <w:spacing w:line="201" w:lineRule="atLeast"/>
      <w:ind w:left="0"/>
    </w:pPr>
    <w:rPr>
      <w:rFonts w:ascii="Verdana" w:hAnsi="Verdana"/>
      <w:sz w:val="24"/>
      <w:lang w:eastAsia="en-GB"/>
    </w:rPr>
  </w:style>
  <w:style w:type="character" w:customStyle="1" w:styleId="A6">
    <w:name w:val="A6"/>
    <w:rsid w:val="003954FA"/>
    <w:rPr>
      <w:rFonts w:ascii="Palatino Linotype" w:hAnsi="Palatino Linotype" w:cs="Palatino Linotype"/>
      <w:color w:val="000000"/>
      <w:sz w:val="11"/>
      <w:szCs w:val="11"/>
    </w:rPr>
  </w:style>
  <w:style w:type="character" w:customStyle="1" w:styleId="Textkrper-Einzug3Zchn">
    <w:name w:val="Textkörper-Einzug 3 Zchn"/>
    <w:semiHidden/>
    <w:rsid w:val="00872078"/>
    <w:rPr>
      <w:sz w:val="16"/>
      <w:szCs w:val="16"/>
      <w:lang w:val="en-GB" w:eastAsia="en-US"/>
    </w:rPr>
  </w:style>
  <w:style w:type="paragraph" w:styleId="TOAHeading">
    <w:name w:val="toa heading"/>
    <w:basedOn w:val="Normal"/>
    <w:next w:val="Normal"/>
    <w:semiHidden/>
    <w:rsid w:val="00872078"/>
    <w:pPr>
      <w:spacing w:before="120" w:after="80"/>
      <w:ind w:left="0"/>
    </w:pPr>
    <w:rPr>
      <w:rFonts w:ascii="Arial" w:hAnsi="Arial" w:cs="Arial"/>
      <w:b/>
      <w:bCs/>
      <w:sz w:val="20"/>
      <w:lang w:eastAsia="de-DE"/>
    </w:rPr>
  </w:style>
  <w:style w:type="character" w:customStyle="1" w:styleId="FootnoteTextChar1">
    <w:name w:val="Footnote Text Char1"/>
    <w:aliases w:val="Footnote Text Char Char,Footnote Char,-E Fußnotentext Char,Fußnotentext Ursprung Char,Fußnote Char,footnote text Char,Fußnote Char Char"/>
    <w:rsid w:val="00872078"/>
    <w:rPr>
      <w:lang w:val="en-GB" w:eastAsia="en-US"/>
    </w:rPr>
  </w:style>
  <w:style w:type="character" w:customStyle="1" w:styleId="Textkrper-ZeileneinzugZchn">
    <w:name w:val="Textkörper-Zeileneinzug Zchn"/>
    <w:semiHidden/>
    <w:rsid w:val="00872078"/>
    <w:rPr>
      <w:sz w:val="22"/>
      <w:szCs w:val="24"/>
      <w:lang w:val="en-GB" w:eastAsia="en-US"/>
    </w:rPr>
  </w:style>
  <w:style w:type="paragraph" w:customStyle="1" w:styleId="Sprechblasentext1">
    <w:name w:val="Sprechblasentext1"/>
    <w:basedOn w:val="Normal"/>
    <w:semiHidden/>
    <w:rsid w:val="00872078"/>
    <w:rPr>
      <w:rFonts w:ascii="Tahoma" w:hAnsi="Tahoma" w:cs="Tahoma"/>
      <w:sz w:val="16"/>
      <w:szCs w:val="16"/>
    </w:rPr>
  </w:style>
  <w:style w:type="character" w:customStyle="1" w:styleId="SprechblasentextZchn">
    <w:name w:val="Sprechblasentext Zchn"/>
    <w:semiHidden/>
    <w:rsid w:val="00872078"/>
    <w:rPr>
      <w:sz w:val="0"/>
      <w:szCs w:val="0"/>
      <w:lang w:val="en-GB" w:eastAsia="en-US"/>
    </w:rPr>
  </w:style>
  <w:style w:type="paragraph" w:customStyle="1" w:styleId="Ballontekst1">
    <w:name w:val="Ballontekst1"/>
    <w:basedOn w:val="Normal"/>
    <w:semiHidden/>
    <w:rsid w:val="00872078"/>
    <w:rPr>
      <w:rFonts w:ascii="Tahoma" w:hAnsi="Tahoma" w:cs="Tahoma"/>
      <w:sz w:val="16"/>
      <w:szCs w:val="16"/>
    </w:rPr>
  </w:style>
  <w:style w:type="paragraph" w:customStyle="1" w:styleId="Kommentarthema1">
    <w:name w:val="Kommentarthema1"/>
    <w:basedOn w:val="CommentText"/>
    <w:next w:val="CommentText"/>
    <w:semiHidden/>
    <w:rsid w:val="00872078"/>
    <w:rPr>
      <w:b/>
      <w:bCs/>
    </w:rPr>
  </w:style>
  <w:style w:type="character" w:customStyle="1" w:styleId="KommentarthemaZchn">
    <w:name w:val="Kommentarthema Zchn"/>
    <w:semiHidden/>
    <w:rsid w:val="00872078"/>
    <w:rPr>
      <w:rFonts w:cs="Times New Roman"/>
      <w:b/>
      <w:bCs/>
      <w:lang w:val="en-GB" w:eastAsia="en-US"/>
    </w:rPr>
  </w:style>
  <w:style w:type="character" w:customStyle="1" w:styleId="DokumentstrukturZchn">
    <w:name w:val="Dokumentstruktur Zchn"/>
    <w:semiHidden/>
    <w:rsid w:val="00872078"/>
    <w:rPr>
      <w:sz w:val="0"/>
      <w:szCs w:val="0"/>
      <w:lang w:val="en-GB" w:eastAsia="en-US"/>
    </w:rPr>
  </w:style>
  <w:style w:type="character" w:customStyle="1" w:styleId="NurTextZchn">
    <w:name w:val="Nur Text Zchn"/>
    <w:uiPriority w:val="99"/>
    <w:semiHidden/>
    <w:rsid w:val="00872078"/>
    <w:rPr>
      <w:rFonts w:ascii="Courier New" w:hAnsi="Courier New" w:cs="Courier New"/>
      <w:lang w:val="en-GB" w:eastAsia="en-US"/>
    </w:rPr>
  </w:style>
  <w:style w:type="paragraph" w:customStyle="1" w:styleId="Inhaltsverzeichnisberschrift1">
    <w:name w:val="Inhaltsverzeichnisüberschrift1"/>
    <w:basedOn w:val="Heading1"/>
    <w:next w:val="Normal"/>
    <w:semiHidden/>
    <w:unhideWhenUsed/>
    <w:qFormat/>
    <w:rsid w:val="00872078"/>
    <w:pPr>
      <w:keepLines/>
      <w:numPr>
        <w:numId w:val="0"/>
      </w:numPr>
      <w:spacing w:before="480" w:after="0" w:line="276" w:lineRule="auto"/>
      <w:outlineLvl w:val="9"/>
    </w:pPr>
    <w:rPr>
      <w:rFonts w:ascii="Cambria" w:hAnsi="Cambria"/>
      <w:color w:val="365F91"/>
      <w:kern w:val="0"/>
      <w:sz w:val="28"/>
      <w:szCs w:val="28"/>
      <w:lang w:val="de-DE"/>
    </w:rPr>
  </w:style>
  <w:style w:type="paragraph" w:customStyle="1" w:styleId="berarbeitung2">
    <w:name w:val="Überarbeitung2"/>
    <w:hidden/>
    <w:semiHidden/>
    <w:rsid w:val="00872078"/>
    <w:rPr>
      <w:rFonts w:ascii="Times New Roman" w:eastAsia="Times New Roman" w:hAnsi="Times New Roman"/>
      <w:sz w:val="22"/>
      <w:szCs w:val="24"/>
      <w:lang w:eastAsia="en-US"/>
    </w:rPr>
  </w:style>
  <w:style w:type="paragraph" w:styleId="TOC4">
    <w:name w:val="toc 4"/>
    <w:basedOn w:val="Normal"/>
    <w:next w:val="Normal"/>
    <w:autoRedefine/>
    <w:uiPriority w:val="39"/>
    <w:rsid w:val="00DA5A44"/>
    <w:pPr>
      <w:ind w:left="720"/>
    </w:pPr>
    <w:rPr>
      <w:sz w:val="24"/>
      <w:lang w:eastAsia="en-GB"/>
    </w:rPr>
  </w:style>
  <w:style w:type="paragraph" w:styleId="TOC5">
    <w:name w:val="toc 5"/>
    <w:basedOn w:val="Normal"/>
    <w:next w:val="Normal"/>
    <w:autoRedefine/>
    <w:uiPriority w:val="39"/>
    <w:rsid w:val="00872078"/>
    <w:pPr>
      <w:ind w:left="960"/>
    </w:pPr>
    <w:rPr>
      <w:sz w:val="24"/>
      <w:lang w:eastAsia="en-GB"/>
    </w:rPr>
  </w:style>
  <w:style w:type="paragraph" w:styleId="TOC6">
    <w:name w:val="toc 6"/>
    <w:basedOn w:val="Normal"/>
    <w:next w:val="Normal"/>
    <w:autoRedefine/>
    <w:uiPriority w:val="39"/>
    <w:rsid w:val="00872078"/>
    <w:pPr>
      <w:ind w:left="1200"/>
    </w:pPr>
    <w:rPr>
      <w:sz w:val="24"/>
      <w:lang w:eastAsia="en-GB"/>
    </w:rPr>
  </w:style>
  <w:style w:type="paragraph" w:styleId="TOC7">
    <w:name w:val="toc 7"/>
    <w:basedOn w:val="Normal"/>
    <w:next w:val="Normal"/>
    <w:autoRedefine/>
    <w:uiPriority w:val="39"/>
    <w:rsid w:val="00872078"/>
    <w:pPr>
      <w:ind w:left="1440"/>
    </w:pPr>
    <w:rPr>
      <w:sz w:val="24"/>
      <w:lang w:eastAsia="en-GB"/>
    </w:rPr>
  </w:style>
  <w:style w:type="paragraph" w:styleId="TOC8">
    <w:name w:val="toc 8"/>
    <w:basedOn w:val="Normal"/>
    <w:next w:val="Normal"/>
    <w:autoRedefine/>
    <w:uiPriority w:val="39"/>
    <w:rsid w:val="00872078"/>
    <w:pPr>
      <w:ind w:left="1680"/>
    </w:pPr>
    <w:rPr>
      <w:sz w:val="24"/>
      <w:lang w:eastAsia="en-GB"/>
    </w:rPr>
  </w:style>
  <w:style w:type="paragraph" w:styleId="TOC9">
    <w:name w:val="toc 9"/>
    <w:basedOn w:val="Normal"/>
    <w:next w:val="Normal"/>
    <w:autoRedefine/>
    <w:uiPriority w:val="39"/>
    <w:rsid w:val="00872078"/>
    <w:pPr>
      <w:ind w:left="1920"/>
    </w:pPr>
    <w:rPr>
      <w:sz w:val="24"/>
      <w:lang w:eastAsia="en-GB"/>
    </w:rPr>
  </w:style>
  <w:style w:type="paragraph" w:customStyle="1" w:styleId="FarbigeSchattierung-Akzent11">
    <w:name w:val="Farbige Schattierung - Akzent 11"/>
    <w:hidden/>
    <w:uiPriority w:val="99"/>
    <w:semiHidden/>
    <w:rsid w:val="003537EA"/>
    <w:rPr>
      <w:rFonts w:ascii="Times New Roman" w:eastAsia="Times New Roman" w:hAnsi="Times New Roman"/>
      <w:sz w:val="22"/>
      <w:szCs w:val="24"/>
      <w:lang w:eastAsia="en-US"/>
    </w:rPr>
  </w:style>
  <w:style w:type="table" w:customStyle="1" w:styleId="LightList-Accent11">
    <w:name w:val="Light List - Accent 11"/>
    <w:basedOn w:val="TableNormal"/>
    <w:uiPriority w:val="61"/>
    <w:rsid w:val="00AB5DB0"/>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Heading1Char">
    <w:name w:val="Heading 1 Char"/>
    <w:aliases w:val="Nagłówek 1a Char"/>
    <w:uiPriority w:val="9"/>
    <w:rsid w:val="00292B6E"/>
    <w:rPr>
      <w:rFonts w:ascii="Verdana" w:eastAsia="Times New Roman" w:hAnsi="Verdana" w:cs="Arial"/>
      <w:b/>
      <w:bCs/>
      <w:kern w:val="32"/>
      <w:sz w:val="44"/>
      <w:szCs w:val="32"/>
      <w:lang w:eastAsia="en-US"/>
    </w:rPr>
  </w:style>
  <w:style w:type="character" w:customStyle="1" w:styleId="Heading2Char">
    <w:name w:val="Heading 2 Char"/>
    <w:aliases w:val="Überschrift 2b Char,H2b Char,Ü2b Char"/>
    <w:uiPriority w:val="9"/>
    <w:rsid w:val="00292B6E"/>
    <w:rPr>
      <w:rFonts w:ascii="Arial" w:eastAsia="Times New Roman" w:hAnsi="Arial" w:cs="Arial"/>
      <w:b/>
      <w:bCs/>
      <w:iCs/>
      <w:szCs w:val="28"/>
      <w:lang w:eastAsia="en-US"/>
    </w:rPr>
  </w:style>
  <w:style w:type="character" w:customStyle="1" w:styleId="Heading3Char">
    <w:name w:val="Heading 3 Char"/>
    <w:aliases w:val="H3 Char,Ü3 Char"/>
    <w:uiPriority w:val="9"/>
    <w:rsid w:val="00292B6E"/>
    <w:rPr>
      <w:rFonts w:ascii="Times New Roman" w:eastAsia="Times New Roman" w:hAnsi="Times New Roman" w:cs="Arial"/>
      <w:b/>
      <w:bCs/>
      <w:i/>
      <w:szCs w:val="26"/>
      <w:lang w:eastAsia="en-US"/>
    </w:rPr>
  </w:style>
  <w:style w:type="character" w:customStyle="1" w:styleId="Heading4Char">
    <w:name w:val="Heading 4 Char"/>
    <w:uiPriority w:val="9"/>
    <w:rsid w:val="00292B6E"/>
    <w:rPr>
      <w:rFonts w:ascii="Times New Roman" w:eastAsia="Times New Roman" w:hAnsi="Times New Roman" w:cs="Times New Roman"/>
      <w:b/>
      <w:bCs/>
      <w:szCs w:val="28"/>
      <w:u w:color="000000"/>
      <w:lang w:eastAsia="en-US"/>
    </w:rPr>
  </w:style>
  <w:style w:type="character" w:customStyle="1" w:styleId="Heading5Char">
    <w:name w:val="Heading 5 Char"/>
    <w:uiPriority w:val="9"/>
    <w:rsid w:val="00292B6E"/>
    <w:rPr>
      <w:rFonts w:ascii="Times New Roman" w:eastAsia="Times New Roman" w:hAnsi="Times New Roman" w:cs="Times New Roman"/>
      <w:b/>
      <w:bCs/>
      <w:i/>
      <w:iCs/>
      <w:sz w:val="26"/>
      <w:szCs w:val="26"/>
      <w:lang w:eastAsia="en-US"/>
    </w:rPr>
  </w:style>
  <w:style w:type="character" w:customStyle="1" w:styleId="Heading6Char">
    <w:name w:val="Heading 6 Char"/>
    <w:rsid w:val="00292B6E"/>
    <w:rPr>
      <w:rFonts w:ascii="Times New Roman" w:eastAsia="Times New Roman" w:hAnsi="Times New Roman" w:cs="Times New Roman"/>
      <w:b/>
      <w:bCs/>
      <w:lang w:eastAsia="en-US"/>
    </w:rPr>
  </w:style>
  <w:style w:type="character" w:customStyle="1" w:styleId="Heading7Char">
    <w:name w:val="Heading 7 Char"/>
    <w:rsid w:val="00292B6E"/>
    <w:rPr>
      <w:rFonts w:ascii="Times New Roman" w:eastAsia="Times New Roman" w:hAnsi="Times New Roman" w:cs="Times New Roman"/>
      <w:sz w:val="20"/>
      <w:szCs w:val="24"/>
      <w:lang w:eastAsia="de-DE"/>
    </w:rPr>
  </w:style>
  <w:style w:type="character" w:customStyle="1" w:styleId="Heading8Char">
    <w:name w:val="Heading 8 Char"/>
    <w:rsid w:val="00292B6E"/>
    <w:rPr>
      <w:rFonts w:ascii="Times New Roman" w:eastAsia="Times New Roman" w:hAnsi="Times New Roman" w:cs="Times New Roman"/>
      <w:i/>
      <w:iCs/>
      <w:sz w:val="20"/>
      <w:szCs w:val="24"/>
      <w:lang w:eastAsia="de-DE"/>
    </w:rPr>
  </w:style>
  <w:style w:type="character" w:customStyle="1" w:styleId="Heading9Char">
    <w:name w:val="Heading 9 Char"/>
    <w:rsid w:val="00292B6E"/>
    <w:rPr>
      <w:rFonts w:ascii="Verdana" w:eastAsia="Times New Roman" w:hAnsi="Verdana" w:cs="Arial"/>
      <w:b/>
      <w:sz w:val="24"/>
      <w:lang w:eastAsia="de-DE"/>
    </w:rPr>
  </w:style>
  <w:style w:type="character" w:customStyle="1" w:styleId="BodyTextChar1">
    <w:name w:val="Body Text Char1"/>
    <w:locked/>
    <w:rsid w:val="00292B6E"/>
    <w:rPr>
      <w:rFonts w:ascii="Palatino Linotype" w:eastAsia="Times New Roman" w:hAnsi="Palatino Linotype" w:cs="Arial"/>
      <w:szCs w:val="24"/>
      <w:lang w:eastAsia="de-DE"/>
    </w:rPr>
  </w:style>
  <w:style w:type="character" w:customStyle="1" w:styleId="CaptionChar1">
    <w:name w:val="Caption Char1"/>
    <w:aliases w:val="Caption Char Char,Caption-tables Char Char,Caption-tables Char1"/>
    <w:rsid w:val="00292B6E"/>
    <w:rPr>
      <w:rFonts w:ascii="Verdana" w:eastAsia="Times New Roman" w:hAnsi="Verdana" w:cs="Times New Roman"/>
      <w:b/>
      <w:bCs/>
      <w:sz w:val="20"/>
      <w:szCs w:val="24"/>
      <w:lang w:eastAsia="en-US"/>
    </w:rPr>
  </w:style>
  <w:style w:type="character" w:customStyle="1" w:styleId="HeaderChar">
    <w:name w:val="Header Char"/>
    <w:uiPriority w:val="99"/>
    <w:rsid w:val="00292B6E"/>
    <w:rPr>
      <w:rFonts w:ascii="Times New Roman" w:eastAsia="Times New Roman" w:hAnsi="Times New Roman" w:cs="Times New Roman"/>
      <w:sz w:val="20"/>
      <w:szCs w:val="24"/>
      <w:lang w:eastAsia="en-US"/>
    </w:rPr>
  </w:style>
  <w:style w:type="character" w:customStyle="1" w:styleId="FootnoteTextChar2">
    <w:name w:val="Footnote Text Char2"/>
    <w:aliases w:val="Footnote Char1,-E Fußnotentext Char1,Fußnotentext Ursprung Char1,Fußnote Char1,footnote text Char1,Footnote Text Char Char1"/>
    <w:semiHidden/>
    <w:locked/>
    <w:rsid w:val="00292B6E"/>
    <w:rPr>
      <w:rFonts w:ascii="Verdana" w:eastAsia="Times New Roman" w:hAnsi="Verdana" w:cs="Times New Roman"/>
      <w:sz w:val="16"/>
      <w:szCs w:val="20"/>
      <w:lang w:eastAsia="en-US"/>
    </w:rPr>
  </w:style>
  <w:style w:type="character" w:customStyle="1" w:styleId="CommentTextChar">
    <w:name w:val="Comment Text Char"/>
    <w:semiHidden/>
    <w:rsid w:val="00292B6E"/>
    <w:rPr>
      <w:rFonts w:ascii="Times New Roman" w:eastAsia="Times New Roman" w:hAnsi="Times New Roman" w:cs="Times New Roman"/>
      <w:sz w:val="20"/>
      <w:szCs w:val="20"/>
      <w:lang w:eastAsia="en-US"/>
    </w:rPr>
  </w:style>
  <w:style w:type="paragraph" w:customStyle="1" w:styleId="BalloonText1">
    <w:name w:val="Balloon Text1"/>
    <w:basedOn w:val="Normal"/>
    <w:semiHidden/>
    <w:unhideWhenUsed/>
    <w:rsid w:val="00292B6E"/>
    <w:rPr>
      <w:rFonts w:ascii="Tahoma" w:hAnsi="Tahoma" w:cs="Tahoma"/>
      <w:sz w:val="16"/>
      <w:szCs w:val="16"/>
    </w:rPr>
  </w:style>
  <w:style w:type="character" w:customStyle="1" w:styleId="BalloonTextChar">
    <w:name w:val="Balloon Text Char"/>
    <w:uiPriority w:val="99"/>
    <w:semiHidden/>
    <w:rsid w:val="00292B6E"/>
    <w:rPr>
      <w:rFonts w:ascii="Tahoma" w:eastAsia="Times New Roman" w:hAnsi="Tahoma" w:cs="Tahoma"/>
      <w:sz w:val="16"/>
      <w:szCs w:val="16"/>
      <w:lang w:eastAsia="en-US"/>
    </w:rPr>
  </w:style>
  <w:style w:type="paragraph" w:customStyle="1" w:styleId="CommentSubject1">
    <w:name w:val="Comment Subject1"/>
    <w:basedOn w:val="CommentText"/>
    <w:next w:val="CommentText"/>
    <w:semiHidden/>
    <w:unhideWhenUsed/>
    <w:rsid w:val="00292B6E"/>
    <w:rPr>
      <w:b/>
      <w:bCs/>
    </w:rPr>
  </w:style>
  <w:style w:type="character" w:customStyle="1" w:styleId="CommentSubjectChar">
    <w:name w:val="Comment Subject Char"/>
    <w:uiPriority w:val="99"/>
    <w:semiHidden/>
    <w:rsid w:val="00292B6E"/>
    <w:rPr>
      <w:rFonts w:ascii="Times New Roman" w:eastAsia="Times New Roman" w:hAnsi="Times New Roman" w:cs="Times New Roman"/>
      <w:b/>
      <w:bCs/>
      <w:sz w:val="20"/>
      <w:szCs w:val="20"/>
      <w:lang w:eastAsia="en-US"/>
    </w:rPr>
  </w:style>
  <w:style w:type="paragraph" w:customStyle="1" w:styleId="Contenudetableau">
    <w:name w:val="Contenu de tableau"/>
    <w:basedOn w:val="Normal"/>
    <w:rsid w:val="00292B6E"/>
    <w:pPr>
      <w:suppressLineNumbers/>
      <w:suppressAutoHyphens/>
      <w:spacing w:before="34" w:after="34"/>
      <w:ind w:left="0"/>
    </w:pPr>
    <w:rPr>
      <w:rFonts w:ascii="Arial" w:hAnsi="Arial"/>
      <w:sz w:val="20"/>
      <w:lang w:val="fr-FR" w:eastAsia="ar-SA"/>
    </w:rPr>
  </w:style>
  <w:style w:type="character" w:customStyle="1" w:styleId="BodyTextIndent3Char">
    <w:name w:val="Body Text Indent 3 Char"/>
    <w:semiHidden/>
    <w:rsid w:val="00292B6E"/>
    <w:rPr>
      <w:sz w:val="16"/>
      <w:szCs w:val="16"/>
      <w:lang w:val="en-GB" w:eastAsia="en-US" w:bidi="ar-SA"/>
    </w:rPr>
  </w:style>
  <w:style w:type="character" w:customStyle="1" w:styleId="BodyTextIndentChar">
    <w:name w:val="Body Text Indent Char"/>
    <w:rsid w:val="00292B6E"/>
    <w:rPr>
      <w:rFonts w:ascii="Times New Roman" w:eastAsia="Times New Roman" w:hAnsi="Times New Roman"/>
      <w:noProof/>
      <w:szCs w:val="24"/>
      <w:lang w:val="en-US" w:eastAsia="en-US"/>
    </w:rPr>
  </w:style>
  <w:style w:type="character" w:customStyle="1" w:styleId="FooterChar">
    <w:name w:val="Footer Char"/>
    <w:uiPriority w:val="99"/>
    <w:rsid w:val="00292B6E"/>
    <w:rPr>
      <w:rFonts w:ascii="Times New Roman" w:eastAsia="Times New Roman" w:hAnsi="Times New Roman"/>
      <w:sz w:val="22"/>
      <w:szCs w:val="24"/>
      <w:lang w:eastAsia="en-US"/>
    </w:rPr>
  </w:style>
  <w:style w:type="character" w:customStyle="1" w:styleId="DocumentMapChar">
    <w:name w:val="Document Map Char"/>
    <w:semiHidden/>
    <w:rsid w:val="00292B6E"/>
    <w:rPr>
      <w:rFonts w:ascii="Tahoma" w:eastAsia="Times New Roman" w:hAnsi="Tahoma" w:cs="Tahoma"/>
      <w:sz w:val="22"/>
      <w:szCs w:val="24"/>
      <w:shd w:val="clear" w:color="auto" w:fill="000080"/>
      <w:lang w:eastAsia="en-US"/>
    </w:rPr>
  </w:style>
  <w:style w:type="character" w:customStyle="1" w:styleId="PlainTextChar">
    <w:name w:val="Plain Text Char"/>
    <w:rsid w:val="00292B6E"/>
    <w:rPr>
      <w:rFonts w:ascii="Courier New" w:eastAsia="Times New Roman" w:hAnsi="Courier New" w:cs="Courier New"/>
      <w:lang w:val="de-DE" w:eastAsia="de-DE"/>
    </w:rPr>
  </w:style>
  <w:style w:type="paragraph" w:customStyle="1" w:styleId="Lgendefigure">
    <w:name w:val="Légende_figure"/>
    <w:basedOn w:val="Normal"/>
    <w:next w:val="Normal"/>
    <w:rsid w:val="00292B6E"/>
    <w:pPr>
      <w:suppressAutoHyphens/>
      <w:spacing w:before="120" w:after="120"/>
      <w:ind w:left="0"/>
      <w:jc w:val="center"/>
    </w:pPr>
    <w:rPr>
      <w:rFonts w:ascii="Arial" w:hAnsi="Arial"/>
      <w:b/>
      <w:bCs/>
      <w:i/>
      <w:iCs/>
      <w:sz w:val="20"/>
      <w:lang w:val="fr-FR" w:eastAsia="ar-SA"/>
    </w:rPr>
  </w:style>
  <w:style w:type="paragraph" w:customStyle="1" w:styleId="Listenabsatz1">
    <w:name w:val="Listenabsatz1"/>
    <w:basedOn w:val="Normal"/>
    <w:qFormat/>
    <w:rsid w:val="00292B6E"/>
    <w:pPr>
      <w:ind w:left="720"/>
    </w:pPr>
    <w:rPr>
      <w:rFonts w:ascii="Calibri" w:eastAsia="MS Mincho" w:hAnsi="Calibri"/>
      <w:szCs w:val="22"/>
    </w:rPr>
  </w:style>
  <w:style w:type="paragraph" w:customStyle="1" w:styleId="Inhaltsverzeichnisberschrift2">
    <w:name w:val="Inhaltsverzeichnisüberschrift2"/>
    <w:basedOn w:val="Heading1"/>
    <w:next w:val="Normal"/>
    <w:qFormat/>
    <w:rsid w:val="00292B6E"/>
    <w:pPr>
      <w:keepLines/>
      <w:numPr>
        <w:numId w:val="0"/>
      </w:numPr>
      <w:spacing w:before="480" w:after="0" w:line="276" w:lineRule="auto"/>
      <w:outlineLvl w:val="9"/>
    </w:pPr>
    <w:rPr>
      <w:rFonts w:ascii="Cambria" w:hAnsi="Cambria"/>
      <w:color w:val="365F91"/>
      <w:kern w:val="0"/>
      <w:sz w:val="28"/>
      <w:szCs w:val="28"/>
      <w:lang w:val="de-DE"/>
    </w:rPr>
  </w:style>
  <w:style w:type="paragraph" w:customStyle="1" w:styleId="berarbeitung1">
    <w:name w:val="Überarbeitung1"/>
    <w:hidden/>
    <w:semiHidden/>
    <w:rsid w:val="00292B6E"/>
    <w:rPr>
      <w:rFonts w:ascii="Times New Roman" w:eastAsia="Times New Roman" w:hAnsi="Times New Roman"/>
      <w:sz w:val="22"/>
      <w:szCs w:val="24"/>
      <w:lang w:eastAsia="en-US"/>
    </w:rPr>
  </w:style>
  <w:style w:type="paragraph" w:customStyle="1" w:styleId="Paragrafoelenco">
    <w:name w:val="Paragrafo elenco"/>
    <w:basedOn w:val="Normal"/>
    <w:qFormat/>
    <w:rsid w:val="00292B6E"/>
    <w:pPr>
      <w:ind w:left="720"/>
    </w:pPr>
    <w:rPr>
      <w:rFonts w:ascii="Calibri" w:eastAsia="MS Mincho" w:hAnsi="Calibri"/>
      <w:szCs w:val="22"/>
    </w:rPr>
  </w:style>
  <w:style w:type="paragraph" w:customStyle="1" w:styleId="Revisione">
    <w:name w:val="Revisione"/>
    <w:hidden/>
    <w:semiHidden/>
    <w:rsid w:val="00292B6E"/>
    <w:rPr>
      <w:rFonts w:ascii="Times New Roman" w:eastAsia="Times New Roman" w:hAnsi="Times New Roman"/>
      <w:sz w:val="22"/>
      <w:szCs w:val="24"/>
      <w:lang w:eastAsia="en-US"/>
    </w:rPr>
  </w:style>
  <w:style w:type="paragraph" w:customStyle="1" w:styleId="Fuu0notentext">
    <w:name w:val="Fuu0notentext"/>
    <w:basedOn w:val="Normal"/>
    <w:link w:val="Fuu0notentextZchn"/>
    <w:rsid w:val="00292B6E"/>
    <w:pPr>
      <w:spacing w:before="60" w:after="120" w:line="288" w:lineRule="auto"/>
      <w:ind w:left="0"/>
      <w:jc w:val="both"/>
    </w:pPr>
    <w:rPr>
      <w:rFonts w:ascii="Arial" w:eastAsia="MS Mincho" w:hAnsi="Arial" w:cs="Arial"/>
      <w:sz w:val="16"/>
      <w:szCs w:val="16"/>
      <w:lang w:val="de-DE" w:eastAsia="de-DE"/>
    </w:rPr>
  </w:style>
  <w:style w:type="paragraph" w:customStyle="1" w:styleId="Funotentext">
    <w:name w:val="Fußnotentext#"/>
    <w:basedOn w:val="FootnoteText"/>
    <w:link w:val="FunotentextZchn0"/>
    <w:rsid w:val="00292B6E"/>
    <w:pPr>
      <w:widowControl/>
      <w:spacing w:before="60" w:after="120" w:line="240" w:lineRule="atLeast"/>
      <w:ind w:left="0" w:firstLine="0"/>
    </w:pPr>
    <w:rPr>
      <w:rFonts w:ascii="Arial" w:hAnsi="Arial" w:cs="Arial"/>
      <w:noProof/>
      <w:szCs w:val="24"/>
      <w:lang w:val="de-DE" w:eastAsia="de-DE"/>
    </w:rPr>
  </w:style>
  <w:style w:type="character" w:customStyle="1" w:styleId="FunotentextZchn0">
    <w:name w:val="Fußnotentext# Zchn"/>
    <w:link w:val="Funotentext"/>
    <w:rsid w:val="00292B6E"/>
    <w:rPr>
      <w:rFonts w:ascii="Arial" w:eastAsia="Times New Roman" w:hAnsi="Arial" w:cs="Arial"/>
      <w:noProof/>
      <w:sz w:val="16"/>
      <w:szCs w:val="24"/>
      <w:lang w:val="de-DE" w:eastAsia="de-DE" w:bidi="ar-SA"/>
    </w:rPr>
  </w:style>
  <w:style w:type="character" w:customStyle="1" w:styleId="Fuu0notentextZchn">
    <w:name w:val="Fuu0notentext Zchn"/>
    <w:link w:val="Fuu0notentext"/>
    <w:rsid w:val="00292B6E"/>
    <w:rPr>
      <w:rFonts w:ascii="Arial" w:hAnsi="Arial" w:cs="Arial"/>
      <w:sz w:val="16"/>
      <w:szCs w:val="16"/>
      <w:lang w:val="de-DE" w:eastAsia="de-DE" w:bidi="ar-SA"/>
    </w:rPr>
  </w:style>
  <w:style w:type="paragraph" w:customStyle="1" w:styleId="Listeafsnit">
    <w:name w:val="Listeafsnit"/>
    <w:basedOn w:val="Normal"/>
    <w:qFormat/>
    <w:rsid w:val="00292B6E"/>
    <w:pPr>
      <w:ind w:left="720"/>
    </w:pPr>
    <w:rPr>
      <w:rFonts w:ascii="Calibri" w:eastAsia="MS Mincho" w:hAnsi="Calibri"/>
      <w:szCs w:val="22"/>
    </w:rPr>
  </w:style>
  <w:style w:type="paragraph" w:customStyle="1" w:styleId="Korrektur">
    <w:name w:val="Korrektur"/>
    <w:hidden/>
    <w:semiHidden/>
    <w:rsid w:val="00292B6E"/>
    <w:rPr>
      <w:rFonts w:ascii="Times New Roman" w:eastAsia="Times New Roman" w:hAnsi="Times New Roman"/>
      <w:sz w:val="22"/>
      <w:szCs w:val="24"/>
      <w:lang w:eastAsia="en-US"/>
    </w:rPr>
  </w:style>
  <w:style w:type="paragraph" w:customStyle="1" w:styleId="msolistparagraph0">
    <w:name w:val="msolistparagraph"/>
    <w:basedOn w:val="Normal"/>
    <w:rsid w:val="00292B6E"/>
    <w:pPr>
      <w:ind w:left="720"/>
    </w:pPr>
    <w:rPr>
      <w:rFonts w:ascii="Calibri" w:eastAsia="Calibri" w:hAnsi="Calibri"/>
      <w:szCs w:val="22"/>
      <w:lang w:val="de-DE" w:eastAsia="de-DE"/>
    </w:rPr>
  </w:style>
  <w:style w:type="character" w:customStyle="1" w:styleId="CaptionChar2">
    <w:name w:val="Caption Char2"/>
    <w:aliases w:val="Caption Char Char1,Caption-tables Char Char1,Caption-tables Char2"/>
    <w:rsid w:val="008B24F2"/>
    <w:rPr>
      <w:rFonts w:ascii="Verdana" w:eastAsia="Times New Roman" w:hAnsi="Verdana"/>
      <w:b/>
      <w:bCs/>
      <w:szCs w:val="24"/>
      <w:lang w:val="de-DE" w:eastAsia="en-US"/>
    </w:rPr>
  </w:style>
  <w:style w:type="table" w:styleId="MediumList2-Accent1">
    <w:name w:val="Medium List 2 Accent 1"/>
    <w:basedOn w:val="TableNormal"/>
    <w:uiPriority w:val="61"/>
    <w:rsid w:val="008B24F2"/>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numbering" w:customStyle="1" w:styleId="NoList1">
    <w:name w:val="No List1"/>
    <w:next w:val="NoList"/>
    <w:uiPriority w:val="99"/>
    <w:semiHidden/>
    <w:unhideWhenUsed/>
    <w:rsid w:val="008B24F2"/>
  </w:style>
  <w:style w:type="paragraph" w:styleId="ListParagraph">
    <w:name w:val="List Paragraph"/>
    <w:aliases w:val="Dot pt,No Spacing1,List Paragraph Char Char Char,Indicator Text,Numbered Para 1,Bullet Points,MAIN CONTENT,Bullet 1,Num_para"/>
    <w:basedOn w:val="Normal"/>
    <w:link w:val="ListParagraphChar"/>
    <w:uiPriority w:val="34"/>
    <w:qFormat/>
    <w:rsid w:val="00F67C88"/>
    <w:pPr>
      <w:ind w:left="720"/>
      <w:contextualSpacing/>
    </w:pPr>
  </w:style>
  <w:style w:type="character" w:customStyle="1" w:styleId="shorttext">
    <w:name w:val="short_text"/>
    <w:basedOn w:val="DefaultParagraphFont"/>
    <w:rsid w:val="00C13987"/>
  </w:style>
  <w:style w:type="character" w:customStyle="1" w:styleId="hps">
    <w:name w:val="hps"/>
    <w:basedOn w:val="DefaultParagraphFont"/>
    <w:rsid w:val="00C13987"/>
  </w:style>
  <w:style w:type="paragraph" w:styleId="Revision">
    <w:name w:val="Revision"/>
    <w:hidden/>
    <w:uiPriority w:val="99"/>
    <w:semiHidden/>
    <w:rsid w:val="002F62EE"/>
    <w:rPr>
      <w:rFonts w:ascii="Times New Roman" w:eastAsia="Times New Roman" w:hAnsi="Times New Roman"/>
      <w:sz w:val="22"/>
      <w:szCs w:val="24"/>
      <w:lang w:eastAsia="en-US"/>
    </w:rPr>
  </w:style>
  <w:style w:type="paragraph" w:customStyle="1" w:styleId="xl380">
    <w:name w:val="xl380"/>
    <w:basedOn w:val="Normal"/>
    <w:rsid w:val="00C3327D"/>
    <w:pPr>
      <w:spacing w:before="100" w:beforeAutospacing="1" w:after="100" w:afterAutospacing="1"/>
      <w:ind w:left="0"/>
      <w:jc w:val="center"/>
      <w:textAlignment w:val="center"/>
    </w:pPr>
    <w:rPr>
      <w:sz w:val="24"/>
      <w:lang w:val="de-DE" w:eastAsia="de-DE"/>
    </w:rPr>
  </w:style>
  <w:style w:type="paragraph" w:customStyle="1" w:styleId="xl381">
    <w:name w:val="xl381"/>
    <w:basedOn w:val="Normal"/>
    <w:rsid w:val="00C3327D"/>
    <w:pPr>
      <w:shd w:val="clear" w:color="000000" w:fill="FFFFFF"/>
      <w:spacing w:before="100" w:beforeAutospacing="1" w:after="100" w:afterAutospacing="1"/>
      <w:ind w:left="0"/>
      <w:jc w:val="center"/>
      <w:textAlignment w:val="center"/>
    </w:pPr>
    <w:rPr>
      <w:sz w:val="24"/>
      <w:lang w:val="de-DE" w:eastAsia="de-DE"/>
    </w:rPr>
  </w:style>
  <w:style w:type="paragraph" w:customStyle="1" w:styleId="xl382">
    <w:name w:val="xl382"/>
    <w:basedOn w:val="Normal"/>
    <w:rsid w:val="00C3327D"/>
    <w:pPr>
      <w:spacing w:before="100" w:beforeAutospacing="1" w:after="100" w:afterAutospacing="1"/>
      <w:ind w:left="0"/>
      <w:jc w:val="center"/>
      <w:textAlignment w:val="center"/>
    </w:pPr>
    <w:rPr>
      <w:rFonts w:ascii="Verdana" w:hAnsi="Verdana"/>
      <w:b/>
      <w:bCs/>
      <w:sz w:val="16"/>
      <w:szCs w:val="16"/>
      <w:lang w:val="de-DE" w:eastAsia="de-DE"/>
    </w:rPr>
  </w:style>
  <w:style w:type="paragraph" w:customStyle="1" w:styleId="xl383">
    <w:name w:val="xl383"/>
    <w:basedOn w:val="Normal"/>
    <w:rsid w:val="00C3327D"/>
    <w:pPr>
      <w:spacing w:before="100" w:beforeAutospacing="1" w:after="100" w:afterAutospacing="1"/>
      <w:ind w:left="0"/>
      <w:jc w:val="center"/>
      <w:textAlignment w:val="center"/>
    </w:pPr>
    <w:rPr>
      <w:rFonts w:ascii="Verdana" w:hAnsi="Verdana"/>
      <w:sz w:val="16"/>
      <w:szCs w:val="16"/>
      <w:lang w:val="de-DE" w:eastAsia="de-DE"/>
    </w:rPr>
  </w:style>
  <w:style w:type="paragraph" w:customStyle="1" w:styleId="xl384">
    <w:name w:val="xl384"/>
    <w:basedOn w:val="Normal"/>
    <w:rsid w:val="00C3327D"/>
    <w:pPr>
      <w:spacing w:before="100" w:beforeAutospacing="1" w:after="100" w:afterAutospacing="1"/>
      <w:ind w:left="0"/>
      <w:textAlignment w:val="center"/>
    </w:pPr>
    <w:rPr>
      <w:rFonts w:ascii="Verdana" w:hAnsi="Verdana"/>
      <w:sz w:val="16"/>
      <w:szCs w:val="16"/>
      <w:lang w:val="de-DE" w:eastAsia="de-DE"/>
    </w:rPr>
  </w:style>
  <w:style w:type="paragraph" w:customStyle="1" w:styleId="xl385">
    <w:name w:val="xl385"/>
    <w:basedOn w:val="Normal"/>
    <w:rsid w:val="00C3327D"/>
    <w:pPr>
      <w:pBdr>
        <w:top w:val="single" w:sz="4" w:space="0" w:color="auto"/>
        <w:left w:val="single" w:sz="4" w:space="0" w:color="auto"/>
      </w:pBdr>
      <w:shd w:val="clear" w:color="000000" w:fill="FFFFFF"/>
      <w:spacing w:before="100" w:beforeAutospacing="1" w:after="100" w:afterAutospacing="1"/>
      <w:ind w:left="0"/>
      <w:jc w:val="center"/>
      <w:textAlignment w:val="center"/>
    </w:pPr>
    <w:rPr>
      <w:rFonts w:ascii="Verdana" w:hAnsi="Verdana"/>
      <w:b/>
      <w:bCs/>
      <w:sz w:val="16"/>
      <w:szCs w:val="16"/>
      <w:lang w:val="de-DE" w:eastAsia="de-DE"/>
    </w:rPr>
  </w:style>
  <w:style w:type="paragraph" w:customStyle="1" w:styleId="xl386">
    <w:name w:val="xl386"/>
    <w:basedOn w:val="Normal"/>
    <w:rsid w:val="00C3327D"/>
    <w:pPr>
      <w:pBdr>
        <w:top w:val="single" w:sz="4" w:space="0" w:color="auto"/>
        <w:left w:val="single" w:sz="4" w:space="0" w:color="auto"/>
      </w:pBdr>
      <w:shd w:val="clear" w:color="000000" w:fill="FFFFFF"/>
      <w:spacing w:before="100" w:beforeAutospacing="1" w:after="100" w:afterAutospacing="1"/>
      <w:ind w:left="0"/>
      <w:jc w:val="center"/>
      <w:textAlignment w:val="center"/>
    </w:pPr>
    <w:rPr>
      <w:rFonts w:ascii="Verdana" w:hAnsi="Verdana"/>
      <w:b/>
      <w:bCs/>
      <w:sz w:val="16"/>
      <w:szCs w:val="16"/>
      <w:lang w:val="de-DE" w:eastAsia="de-DE"/>
    </w:rPr>
  </w:style>
  <w:style w:type="paragraph" w:customStyle="1" w:styleId="xl387">
    <w:name w:val="xl387"/>
    <w:basedOn w:val="Normal"/>
    <w:rsid w:val="00C3327D"/>
    <w:pPr>
      <w:pBdr>
        <w:top w:val="single" w:sz="4" w:space="0" w:color="auto"/>
        <w:right w:val="single" w:sz="4" w:space="0" w:color="auto"/>
      </w:pBdr>
      <w:shd w:val="clear" w:color="000000" w:fill="FFFFFF"/>
      <w:spacing w:before="100" w:beforeAutospacing="1" w:after="100" w:afterAutospacing="1"/>
      <w:ind w:left="0"/>
      <w:textAlignment w:val="center"/>
    </w:pPr>
    <w:rPr>
      <w:rFonts w:ascii="Verdana" w:hAnsi="Verdana"/>
      <w:b/>
      <w:bCs/>
      <w:sz w:val="16"/>
      <w:szCs w:val="16"/>
      <w:lang w:val="de-DE" w:eastAsia="de-DE"/>
    </w:rPr>
  </w:style>
  <w:style w:type="paragraph" w:customStyle="1" w:styleId="xl388">
    <w:name w:val="xl388"/>
    <w:basedOn w:val="Normal"/>
    <w:rsid w:val="00C3327D"/>
    <w:pPr>
      <w:pBdr>
        <w:top w:val="single" w:sz="4" w:space="0" w:color="auto"/>
        <w:right w:val="single" w:sz="4" w:space="0" w:color="auto"/>
      </w:pBdr>
      <w:shd w:val="clear" w:color="000000" w:fill="FFFFFF"/>
      <w:spacing w:before="100" w:beforeAutospacing="1" w:after="100" w:afterAutospacing="1"/>
      <w:ind w:left="0"/>
      <w:jc w:val="center"/>
      <w:textAlignment w:val="center"/>
    </w:pPr>
    <w:rPr>
      <w:rFonts w:ascii="Verdana" w:hAnsi="Verdana"/>
      <w:b/>
      <w:bCs/>
      <w:sz w:val="16"/>
      <w:szCs w:val="16"/>
      <w:lang w:val="de-DE" w:eastAsia="de-DE"/>
    </w:rPr>
  </w:style>
  <w:style w:type="paragraph" w:customStyle="1" w:styleId="xl389">
    <w:name w:val="xl389"/>
    <w:basedOn w:val="Normal"/>
    <w:rsid w:val="00C3327D"/>
    <w:pPr>
      <w:pBdr>
        <w:left w:val="single" w:sz="4" w:space="0" w:color="auto"/>
        <w:bottom w:val="single" w:sz="4" w:space="0" w:color="auto"/>
      </w:pBdr>
      <w:shd w:val="clear" w:color="000000" w:fill="FFFFFF"/>
      <w:spacing w:before="100" w:beforeAutospacing="1" w:after="100" w:afterAutospacing="1"/>
      <w:ind w:left="0"/>
      <w:jc w:val="center"/>
      <w:textAlignment w:val="center"/>
    </w:pPr>
    <w:rPr>
      <w:rFonts w:ascii="Verdana" w:hAnsi="Verdana"/>
      <w:b/>
      <w:bCs/>
      <w:sz w:val="16"/>
      <w:szCs w:val="16"/>
      <w:lang w:val="de-DE" w:eastAsia="de-DE"/>
    </w:rPr>
  </w:style>
  <w:style w:type="paragraph" w:customStyle="1" w:styleId="xl390">
    <w:name w:val="xl390"/>
    <w:basedOn w:val="Normal"/>
    <w:rsid w:val="00C3327D"/>
    <w:pPr>
      <w:pBdr>
        <w:left w:val="single" w:sz="4" w:space="0" w:color="auto"/>
        <w:bottom w:val="single" w:sz="4" w:space="0" w:color="auto"/>
      </w:pBdr>
      <w:shd w:val="clear" w:color="000000" w:fill="FFFFFF"/>
      <w:spacing w:before="100" w:beforeAutospacing="1" w:after="100" w:afterAutospacing="1"/>
      <w:ind w:left="0"/>
      <w:jc w:val="center"/>
      <w:textAlignment w:val="center"/>
    </w:pPr>
    <w:rPr>
      <w:rFonts w:ascii="Verdana" w:hAnsi="Verdana"/>
      <w:sz w:val="16"/>
      <w:szCs w:val="16"/>
      <w:lang w:val="de-DE" w:eastAsia="de-DE"/>
    </w:rPr>
  </w:style>
  <w:style w:type="paragraph" w:customStyle="1" w:styleId="xl391">
    <w:name w:val="xl391"/>
    <w:basedOn w:val="Normal"/>
    <w:rsid w:val="00C3327D"/>
    <w:pPr>
      <w:pBdr>
        <w:bottom w:val="single" w:sz="4" w:space="0" w:color="auto"/>
        <w:right w:val="single" w:sz="4" w:space="0" w:color="auto"/>
      </w:pBdr>
      <w:shd w:val="clear" w:color="000000" w:fill="FFFFFF"/>
      <w:spacing w:before="100" w:beforeAutospacing="1" w:after="100" w:afterAutospacing="1"/>
      <w:ind w:left="0"/>
      <w:textAlignment w:val="center"/>
    </w:pPr>
    <w:rPr>
      <w:rFonts w:ascii="Verdana" w:hAnsi="Verdana"/>
      <w:sz w:val="16"/>
      <w:szCs w:val="16"/>
      <w:lang w:val="de-DE" w:eastAsia="de-DE"/>
    </w:rPr>
  </w:style>
  <w:style w:type="paragraph" w:customStyle="1" w:styleId="xl392">
    <w:name w:val="xl392"/>
    <w:basedOn w:val="Normal"/>
    <w:rsid w:val="00C3327D"/>
    <w:pPr>
      <w:pBdr>
        <w:top w:val="single" w:sz="4" w:space="0" w:color="auto"/>
        <w:left w:val="single" w:sz="4" w:space="0" w:color="auto"/>
        <w:right w:val="single" w:sz="4" w:space="0" w:color="auto"/>
      </w:pBdr>
      <w:shd w:val="clear" w:color="000000" w:fill="FFFFFF"/>
      <w:spacing w:before="100" w:beforeAutospacing="1" w:after="100" w:afterAutospacing="1"/>
      <w:ind w:left="0"/>
      <w:jc w:val="center"/>
      <w:textAlignment w:val="center"/>
    </w:pPr>
    <w:rPr>
      <w:rFonts w:ascii="Verdana" w:hAnsi="Verdana"/>
      <w:b/>
      <w:bCs/>
      <w:sz w:val="16"/>
      <w:szCs w:val="16"/>
      <w:lang w:val="de-DE" w:eastAsia="de-DE"/>
    </w:rPr>
  </w:style>
  <w:style w:type="paragraph" w:customStyle="1" w:styleId="xl393">
    <w:name w:val="xl393"/>
    <w:basedOn w:val="Normal"/>
    <w:rsid w:val="00C3327D"/>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left="0"/>
      <w:jc w:val="center"/>
      <w:textAlignment w:val="center"/>
    </w:pPr>
    <w:rPr>
      <w:rFonts w:ascii="Verdana" w:hAnsi="Verdana"/>
      <w:sz w:val="16"/>
      <w:szCs w:val="16"/>
      <w:lang w:val="de-DE" w:eastAsia="de-DE"/>
    </w:rPr>
  </w:style>
  <w:style w:type="paragraph" w:customStyle="1" w:styleId="xl394">
    <w:name w:val="xl394"/>
    <w:basedOn w:val="Normal"/>
    <w:rsid w:val="00C3327D"/>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left="0"/>
      <w:textAlignment w:val="center"/>
    </w:pPr>
    <w:rPr>
      <w:rFonts w:ascii="Verdana" w:hAnsi="Verdana"/>
      <w:sz w:val="16"/>
      <w:szCs w:val="16"/>
      <w:lang w:val="de-DE" w:eastAsia="de-DE"/>
    </w:rPr>
  </w:style>
  <w:style w:type="paragraph" w:customStyle="1" w:styleId="xl395">
    <w:name w:val="xl395"/>
    <w:basedOn w:val="Normal"/>
    <w:rsid w:val="00C3327D"/>
    <w:pPr>
      <w:pBdr>
        <w:top w:val="single" w:sz="4" w:space="0" w:color="auto"/>
        <w:left w:val="single" w:sz="4" w:space="0" w:color="auto"/>
        <w:bottom w:val="single" w:sz="4" w:space="0" w:color="auto"/>
      </w:pBdr>
      <w:shd w:val="clear" w:color="000000" w:fill="FFFFFF"/>
      <w:spacing w:before="100" w:beforeAutospacing="1" w:after="100" w:afterAutospacing="1"/>
      <w:ind w:left="0"/>
      <w:textAlignment w:val="center"/>
    </w:pPr>
    <w:rPr>
      <w:rFonts w:ascii="Verdana" w:hAnsi="Verdana"/>
      <w:sz w:val="16"/>
      <w:szCs w:val="16"/>
      <w:lang w:val="de-DE" w:eastAsia="de-DE"/>
    </w:rPr>
  </w:style>
  <w:style w:type="paragraph" w:customStyle="1" w:styleId="xl396">
    <w:name w:val="xl396"/>
    <w:basedOn w:val="Normal"/>
    <w:rsid w:val="00C3327D"/>
    <w:pPr>
      <w:pBdr>
        <w:left w:val="single" w:sz="4" w:space="0" w:color="auto"/>
      </w:pBdr>
      <w:shd w:val="clear" w:color="000000" w:fill="FFFFFF"/>
      <w:spacing w:before="100" w:beforeAutospacing="1" w:after="100" w:afterAutospacing="1"/>
      <w:ind w:left="0"/>
      <w:jc w:val="right"/>
      <w:textAlignment w:val="center"/>
    </w:pPr>
    <w:rPr>
      <w:rFonts w:ascii="Verdana" w:hAnsi="Verdana"/>
      <w:sz w:val="16"/>
      <w:szCs w:val="16"/>
      <w:lang w:val="de-DE" w:eastAsia="de-DE"/>
    </w:rPr>
  </w:style>
  <w:style w:type="paragraph" w:customStyle="1" w:styleId="xl397">
    <w:name w:val="xl397"/>
    <w:basedOn w:val="Normal"/>
    <w:rsid w:val="00C3327D"/>
    <w:pPr>
      <w:shd w:val="clear" w:color="000000" w:fill="FFFFFF"/>
      <w:spacing w:before="100" w:beforeAutospacing="1" w:after="100" w:afterAutospacing="1"/>
      <w:ind w:left="0"/>
      <w:jc w:val="right"/>
      <w:textAlignment w:val="center"/>
    </w:pPr>
    <w:rPr>
      <w:rFonts w:ascii="Verdana" w:hAnsi="Verdana"/>
      <w:sz w:val="16"/>
      <w:szCs w:val="16"/>
      <w:lang w:val="de-DE" w:eastAsia="de-DE"/>
    </w:rPr>
  </w:style>
  <w:style w:type="paragraph" w:customStyle="1" w:styleId="xl398">
    <w:name w:val="xl398"/>
    <w:basedOn w:val="Normal"/>
    <w:rsid w:val="00C3327D"/>
    <w:pPr>
      <w:pBdr>
        <w:right w:val="single" w:sz="4" w:space="0" w:color="auto"/>
      </w:pBdr>
      <w:shd w:val="clear" w:color="000000" w:fill="FFFFFF"/>
      <w:spacing w:before="100" w:beforeAutospacing="1" w:after="100" w:afterAutospacing="1"/>
      <w:ind w:left="0"/>
      <w:jc w:val="right"/>
      <w:textAlignment w:val="center"/>
    </w:pPr>
    <w:rPr>
      <w:rFonts w:ascii="Verdana" w:hAnsi="Verdana"/>
      <w:b/>
      <w:bCs/>
      <w:sz w:val="16"/>
      <w:szCs w:val="16"/>
      <w:lang w:val="de-DE" w:eastAsia="de-DE"/>
    </w:rPr>
  </w:style>
  <w:style w:type="paragraph" w:customStyle="1" w:styleId="xl399">
    <w:name w:val="xl399"/>
    <w:basedOn w:val="Normal"/>
    <w:rsid w:val="00C3327D"/>
    <w:pPr>
      <w:pBdr>
        <w:left w:val="single" w:sz="4" w:space="0" w:color="auto"/>
        <w:right w:val="single" w:sz="4" w:space="0" w:color="auto"/>
      </w:pBdr>
      <w:shd w:val="clear" w:color="000000" w:fill="FFFFFF"/>
      <w:spacing w:before="100" w:beforeAutospacing="1" w:after="100" w:afterAutospacing="1"/>
      <w:ind w:left="0"/>
      <w:jc w:val="center"/>
      <w:textAlignment w:val="center"/>
    </w:pPr>
    <w:rPr>
      <w:rFonts w:ascii="Verdana" w:hAnsi="Verdana"/>
      <w:b/>
      <w:bCs/>
      <w:sz w:val="16"/>
      <w:szCs w:val="16"/>
      <w:lang w:val="de-DE" w:eastAsia="de-DE"/>
    </w:rPr>
  </w:style>
  <w:style w:type="paragraph" w:customStyle="1" w:styleId="xl400">
    <w:name w:val="xl400"/>
    <w:basedOn w:val="Normal"/>
    <w:rsid w:val="00C3327D"/>
    <w:pPr>
      <w:pBdr>
        <w:top w:val="single" w:sz="4" w:space="0" w:color="auto"/>
        <w:left w:val="single" w:sz="4" w:space="0" w:color="auto"/>
        <w:bottom w:val="single" w:sz="4" w:space="0" w:color="auto"/>
        <w:right w:val="single" w:sz="4" w:space="0" w:color="auto"/>
      </w:pBdr>
      <w:shd w:val="clear" w:color="000000" w:fill="993366"/>
      <w:spacing w:before="100" w:beforeAutospacing="1" w:after="100" w:afterAutospacing="1"/>
      <w:ind w:left="0"/>
      <w:jc w:val="center"/>
      <w:textAlignment w:val="center"/>
    </w:pPr>
    <w:rPr>
      <w:rFonts w:ascii="Verdana" w:hAnsi="Verdana"/>
      <w:sz w:val="16"/>
      <w:szCs w:val="16"/>
      <w:lang w:val="de-DE" w:eastAsia="de-DE"/>
    </w:rPr>
  </w:style>
  <w:style w:type="paragraph" w:customStyle="1" w:styleId="xl401">
    <w:name w:val="xl401"/>
    <w:basedOn w:val="Normal"/>
    <w:rsid w:val="00C3327D"/>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left="0"/>
      <w:jc w:val="center"/>
      <w:textAlignment w:val="center"/>
    </w:pPr>
    <w:rPr>
      <w:rFonts w:ascii="Verdana" w:hAnsi="Verdana"/>
      <w:sz w:val="16"/>
      <w:szCs w:val="16"/>
      <w:lang w:val="de-DE" w:eastAsia="de-DE"/>
    </w:rPr>
  </w:style>
  <w:style w:type="paragraph" w:customStyle="1" w:styleId="xl402">
    <w:name w:val="xl402"/>
    <w:basedOn w:val="Normal"/>
    <w:rsid w:val="00C3327D"/>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ind w:left="0"/>
      <w:jc w:val="center"/>
      <w:textAlignment w:val="center"/>
    </w:pPr>
    <w:rPr>
      <w:rFonts w:ascii="Verdana" w:hAnsi="Verdana"/>
      <w:sz w:val="16"/>
      <w:szCs w:val="16"/>
      <w:lang w:val="de-DE" w:eastAsia="de-DE"/>
    </w:rPr>
  </w:style>
  <w:style w:type="paragraph" w:customStyle="1" w:styleId="xl403">
    <w:name w:val="xl403"/>
    <w:basedOn w:val="Normal"/>
    <w:rsid w:val="00C3327D"/>
    <w:pPr>
      <w:pBdr>
        <w:top w:val="single" w:sz="4" w:space="0" w:color="auto"/>
        <w:left w:val="single" w:sz="4" w:space="0" w:color="auto"/>
        <w:bottom w:val="single" w:sz="4" w:space="0" w:color="auto"/>
        <w:right w:val="single" w:sz="4" w:space="0" w:color="auto"/>
      </w:pBdr>
      <w:spacing w:before="100" w:beforeAutospacing="1" w:after="100" w:afterAutospacing="1"/>
      <w:ind w:left="0"/>
      <w:jc w:val="center"/>
      <w:textAlignment w:val="center"/>
    </w:pPr>
    <w:rPr>
      <w:rFonts w:ascii="Verdana" w:hAnsi="Verdana"/>
      <w:sz w:val="16"/>
      <w:szCs w:val="16"/>
      <w:lang w:val="de-DE" w:eastAsia="de-DE"/>
    </w:rPr>
  </w:style>
  <w:style w:type="paragraph" w:customStyle="1" w:styleId="xl404">
    <w:name w:val="xl404"/>
    <w:basedOn w:val="Normal"/>
    <w:rsid w:val="00C3327D"/>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left="0"/>
      <w:textAlignment w:val="center"/>
    </w:pPr>
    <w:rPr>
      <w:rFonts w:ascii="Verdana" w:hAnsi="Verdana"/>
      <w:b/>
      <w:bCs/>
      <w:sz w:val="16"/>
      <w:szCs w:val="16"/>
      <w:lang w:val="de-DE" w:eastAsia="de-DE"/>
    </w:rPr>
  </w:style>
  <w:style w:type="paragraph" w:customStyle="1" w:styleId="xl405">
    <w:name w:val="xl405"/>
    <w:basedOn w:val="Normal"/>
    <w:rsid w:val="00C3327D"/>
    <w:pPr>
      <w:pBdr>
        <w:top w:val="single" w:sz="4" w:space="0" w:color="auto"/>
        <w:left w:val="single" w:sz="4" w:space="0" w:color="auto"/>
        <w:bottom w:val="single" w:sz="4" w:space="0" w:color="auto"/>
      </w:pBdr>
      <w:shd w:val="clear" w:color="000000" w:fill="FFFFFF"/>
      <w:spacing w:before="100" w:beforeAutospacing="1" w:after="100" w:afterAutospacing="1"/>
      <w:ind w:left="0"/>
      <w:jc w:val="right"/>
      <w:textAlignment w:val="center"/>
    </w:pPr>
    <w:rPr>
      <w:rFonts w:ascii="Verdana" w:hAnsi="Verdana"/>
      <w:b/>
      <w:bCs/>
      <w:sz w:val="16"/>
      <w:szCs w:val="16"/>
      <w:lang w:val="de-DE" w:eastAsia="de-DE"/>
    </w:rPr>
  </w:style>
  <w:style w:type="paragraph" w:customStyle="1" w:styleId="xl406">
    <w:name w:val="xl406"/>
    <w:basedOn w:val="Normal"/>
    <w:rsid w:val="00C3327D"/>
    <w:pPr>
      <w:pBdr>
        <w:top w:val="single" w:sz="4" w:space="0" w:color="auto"/>
        <w:bottom w:val="single" w:sz="4" w:space="0" w:color="auto"/>
      </w:pBdr>
      <w:shd w:val="clear" w:color="000000" w:fill="FFFFFF"/>
      <w:spacing w:before="100" w:beforeAutospacing="1" w:after="100" w:afterAutospacing="1"/>
      <w:ind w:left="0"/>
      <w:jc w:val="right"/>
      <w:textAlignment w:val="center"/>
    </w:pPr>
    <w:rPr>
      <w:rFonts w:ascii="Verdana" w:hAnsi="Verdana"/>
      <w:b/>
      <w:bCs/>
      <w:sz w:val="16"/>
      <w:szCs w:val="16"/>
      <w:lang w:val="de-DE" w:eastAsia="de-DE"/>
    </w:rPr>
  </w:style>
  <w:style w:type="paragraph" w:customStyle="1" w:styleId="xl407">
    <w:name w:val="xl407"/>
    <w:basedOn w:val="Normal"/>
    <w:rsid w:val="00C3327D"/>
    <w:pPr>
      <w:pBdr>
        <w:top w:val="single" w:sz="4" w:space="0" w:color="auto"/>
        <w:bottom w:val="single" w:sz="4" w:space="0" w:color="auto"/>
        <w:right w:val="single" w:sz="4" w:space="0" w:color="auto"/>
      </w:pBdr>
      <w:shd w:val="clear" w:color="000000" w:fill="FFFFFF"/>
      <w:spacing w:before="100" w:beforeAutospacing="1" w:after="100" w:afterAutospacing="1"/>
      <w:ind w:left="0"/>
      <w:jc w:val="right"/>
      <w:textAlignment w:val="center"/>
    </w:pPr>
    <w:rPr>
      <w:rFonts w:ascii="Verdana" w:hAnsi="Verdana"/>
      <w:b/>
      <w:bCs/>
      <w:sz w:val="16"/>
      <w:szCs w:val="16"/>
      <w:lang w:val="de-DE" w:eastAsia="de-DE"/>
    </w:rPr>
  </w:style>
  <w:style w:type="paragraph" w:customStyle="1" w:styleId="xl408">
    <w:name w:val="xl408"/>
    <w:basedOn w:val="Normal"/>
    <w:rsid w:val="00C3327D"/>
    <w:pPr>
      <w:pBdr>
        <w:top w:val="single" w:sz="4" w:space="0" w:color="auto"/>
        <w:left w:val="single" w:sz="4" w:space="0" w:color="auto"/>
        <w:bottom w:val="single" w:sz="4" w:space="0" w:color="auto"/>
        <w:right w:val="single" w:sz="4" w:space="0" w:color="auto"/>
      </w:pBdr>
      <w:shd w:val="clear" w:color="000000" w:fill="99CC00"/>
      <w:spacing w:before="100" w:beforeAutospacing="1" w:after="100" w:afterAutospacing="1"/>
      <w:ind w:left="0"/>
      <w:jc w:val="center"/>
      <w:textAlignment w:val="center"/>
    </w:pPr>
    <w:rPr>
      <w:rFonts w:ascii="Verdana" w:hAnsi="Verdana"/>
      <w:sz w:val="16"/>
      <w:szCs w:val="16"/>
      <w:lang w:val="de-DE" w:eastAsia="de-DE"/>
    </w:rPr>
  </w:style>
  <w:style w:type="paragraph" w:customStyle="1" w:styleId="xl409">
    <w:name w:val="xl409"/>
    <w:basedOn w:val="Normal"/>
    <w:rsid w:val="00C3327D"/>
    <w:pPr>
      <w:pBdr>
        <w:left w:val="single" w:sz="4" w:space="0" w:color="auto"/>
        <w:bottom w:val="single" w:sz="4" w:space="0" w:color="auto"/>
      </w:pBdr>
      <w:shd w:val="clear" w:color="000000" w:fill="FFFFFF"/>
      <w:spacing w:before="100" w:beforeAutospacing="1" w:after="100" w:afterAutospacing="1"/>
      <w:ind w:left="0"/>
      <w:jc w:val="right"/>
      <w:textAlignment w:val="center"/>
    </w:pPr>
    <w:rPr>
      <w:rFonts w:ascii="Verdana" w:hAnsi="Verdana"/>
      <w:sz w:val="16"/>
      <w:szCs w:val="16"/>
      <w:lang w:val="de-DE" w:eastAsia="de-DE"/>
    </w:rPr>
  </w:style>
  <w:style w:type="paragraph" w:customStyle="1" w:styleId="xl410">
    <w:name w:val="xl410"/>
    <w:basedOn w:val="Normal"/>
    <w:rsid w:val="00C3327D"/>
    <w:pPr>
      <w:pBdr>
        <w:bottom w:val="single" w:sz="4" w:space="0" w:color="auto"/>
      </w:pBdr>
      <w:shd w:val="clear" w:color="000000" w:fill="FFFFFF"/>
      <w:spacing w:before="100" w:beforeAutospacing="1" w:after="100" w:afterAutospacing="1"/>
      <w:ind w:left="0"/>
      <w:jc w:val="right"/>
      <w:textAlignment w:val="center"/>
    </w:pPr>
    <w:rPr>
      <w:rFonts w:ascii="Verdana" w:hAnsi="Verdana"/>
      <w:sz w:val="16"/>
      <w:szCs w:val="16"/>
      <w:lang w:val="de-DE" w:eastAsia="de-DE"/>
    </w:rPr>
  </w:style>
  <w:style w:type="paragraph" w:customStyle="1" w:styleId="xl411">
    <w:name w:val="xl411"/>
    <w:basedOn w:val="Normal"/>
    <w:rsid w:val="00C3327D"/>
    <w:pPr>
      <w:pBdr>
        <w:bottom w:val="single" w:sz="4" w:space="0" w:color="auto"/>
        <w:right w:val="single" w:sz="4" w:space="0" w:color="auto"/>
      </w:pBdr>
      <w:shd w:val="clear" w:color="000000" w:fill="FFFFFF"/>
      <w:spacing w:before="100" w:beforeAutospacing="1" w:after="100" w:afterAutospacing="1"/>
      <w:ind w:left="0"/>
      <w:jc w:val="right"/>
      <w:textAlignment w:val="center"/>
    </w:pPr>
    <w:rPr>
      <w:rFonts w:ascii="Verdana" w:hAnsi="Verdana"/>
      <w:b/>
      <w:bCs/>
      <w:sz w:val="16"/>
      <w:szCs w:val="16"/>
      <w:lang w:val="de-DE" w:eastAsia="de-DE"/>
    </w:rPr>
  </w:style>
  <w:style w:type="paragraph" w:customStyle="1" w:styleId="xl412">
    <w:name w:val="xl412"/>
    <w:basedOn w:val="Normal"/>
    <w:rsid w:val="00C3327D"/>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ind w:left="0"/>
      <w:jc w:val="center"/>
      <w:textAlignment w:val="center"/>
    </w:pPr>
    <w:rPr>
      <w:rFonts w:ascii="Verdana" w:hAnsi="Verdana"/>
      <w:sz w:val="16"/>
      <w:szCs w:val="16"/>
      <w:lang w:val="de-DE" w:eastAsia="de-DE"/>
    </w:rPr>
  </w:style>
  <w:style w:type="paragraph" w:customStyle="1" w:styleId="xl413">
    <w:name w:val="xl413"/>
    <w:basedOn w:val="Normal"/>
    <w:rsid w:val="00C3327D"/>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ind w:left="0"/>
      <w:jc w:val="center"/>
      <w:textAlignment w:val="center"/>
    </w:pPr>
    <w:rPr>
      <w:rFonts w:ascii="Verdana" w:hAnsi="Verdana"/>
      <w:sz w:val="16"/>
      <w:szCs w:val="16"/>
      <w:lang w:val="de-DE" w:eastAsia="de-DE"/>
    </w:rPr>
  </w:style>
  <w:style w:type="paragraph" w:customStyle="1" w:styleId="xl414">
    <w:name w:val="xl414"/>
    <w:basedOn w:val="Normal"/>
    <w:rsid w:val="00C3327D"/>
    <w:pPr>
      <w:pBdr>
        <w:left w:val="single" w:sz="4" w:space="0" w:color="auto"/>
        <w:bottom w:val="single" w:sz="4" w:space="0" w:color="auto"/>
        <w:right w:val="single" w:sz="4" w:space="0" w:color="auto"/>
      </w:pBdr>
      <w:shd w:val="clear" w:color="000000" w:fill="FFFFFF"/>
      <w:spacing w:before="100" w:beforeAutospacing="1" w:after="100" w:afterAutospacing="1"/>
      <w:ind w:left="0"/>
      <w:jc w:val="center"/>
      <w:textAlignment w:val="center"/>
    </w:pPr>
    <w:rPr>
      <w:rFonts w:ascii="Verdana" w:hAnsi="Verdana"/>
      <w:b/>
      <w:bCs/>
      <w:sz w:val="16"/>
      <w:szCs w:val="16"/>
      <w:lang w:val="de-DE" w:eastAsia="de-DE"/>
    </w:rPr>
  </w:style>
  <w:style w:type="paragraph" w:customStyle="1" w:styleId="xl415">
    <w:name w:val="xl415"/>
    <w:basedOn w:val="Normal"/>
    <w:rsid w:val="00C3327D"/>
    <w:pPr>
      <w:pBdr>
        <w:top w:val="single" w:sz="4" w:space="0" w:color="auto"/>
        <w:left w:val="single" w:sz="4" w:space="0" w:color="auto"/>
        <w:bottom w:val="single" w:sz="4" w:space="0" w:color="auto"/>
        <w:right w:val="single" w:sz="4" w:space="0" w:color="auto"/>
      </w:pBdr>
      <w:shd w:val="clear" w:color="000000" w:fill="8DB4E2"/>
      <w:spacing w:before="100" w:beforeAutospacing="1" w:after="100" w:afterAutospacing="1"/>
      <w:ind w:left="0"/>
      <w:jc w:val="center"/>
      <w:textAlignment w:val="center"/>
    </w:pPr>
    <w:rPr>
      <w:rFonts w:ascii="Verdana" w:hAnsi="Verdana"/>
      <w:sz w:val="16"/>
      <w:szCs w:val="16"/>
      <w:lang w:val="de-DE" w:eastAsia="de-DE"/>
    </w:rPr>
  </w:style>
  <w:style w:type="paragraph" w:customStyle="1" w:styleId="xl416">
    <w:name w:val="xl416"/>
    <w:basedOn w:val="Normal"/>
    <w:rsid w:val="00C3327D"/>
    <w:pPr>
      <w:shd w:val="clear" w:color="000000" w:fill="FFFFFF"/>
      <w:spacing w:before="100" w:beforeAutospacing="1" w:after="100" w:afterAutospacing="1"/>
      <w:ind w:left="0"/>
      <w:jc w:val="center"/>
      <w:textAlignment w:val="center"/>
    </w:pPr>
    <w:rPr>
      <w:rFonts w:ascii="Verdana" w:hAnsi="Verdana"/>
      <w:b/>
      <w:bCs/>
      <w:sz w:val="16"/>
      <w:szCs w:val="16"/>
      <w:lang w:val="de-DE" w:eastAsia="de-DE"/>
    </w:rPr>
  </w:style>
  <w:style w:type="paragraph" w:customStyle="1" w:styleId="xl417">
    <w:name w:val="xl417"/>
    <w:basedOn w:val="Normal"/>
    <w:rsid w:val="00C3327D"/>
    <w:pPr>
      <w:pBdr>
        <w:top w:val="single" w:sz="4" w:space="0" w:color="auto"/>
        <w:left w:val="single" w:sz="4" w:space="0" w:color="auto"/>
        <w:right w:val="single" w:sz="4" w:space="0" w:color="auto"/>
      </w:pBdr>
      <w:spacing w:before="100" w:beforeAutospacing="1" w:after="100" w:afterAutospacing="1"/>
      <w:ind w:left="0"/>
      <w:jc w:val="center"/>
      <w:textAlignment w:val="center"/>
    </w:pPr>
    <w:rPr>
      <w:rFonts w:ascii="Verdana" w:hAnsi="Verdana"/>
      <w:sz w:val="16"/>
      <w:szCs w:val="16"/>
      <w:lang w:val="de-DE" w:eastAsia="de-DE"/>
    </w:rPr>
  </w:style>
  <w:style w:type="paragraph" w:customStyle="1" w:styleId="xl418">
    <w:name w:val="xl418"/>
    <w:basedOn w:val="Normal"/>
    <w:rsid w:val="00C3327D"/>
    <w:pPr>
      <w:pBdr>
        <w:top w:val="single" w:sz="4" w:space="0" w:color="auto"/>
        <w:left w:val="single" w:sz="4" w:space="0" w:color="auto"/>
        <w:right w:val="single" w:sz="4" w:space="0" w:color="auto"/>
      </w:pBdr>
      <w:shd w:val="clear" w:color="000000" w:fill="FFFFFF"/>
      <w:spacing w:before="100" w:beforeAutospacing="1" w:after="100" w:afterAutospacing="1"/>
      <w:ind w:left="0"/>
      <w:textAlignment w:val="center"/>
    </w:pPr>
    <w:rPr>
      <w:rFonts w:ascii="Verdana" w:hAnsi="Verdana"/>
      <w:sz w:val="16"/>
      <w:szCs w:val="16"/>
      <w:lang w:val="de-DE" w:eastAsia="de-DE"/>
    </w:rPr>
  </w:style>
  <w:style w:type="paragraph" w:customStyle="1" w:styleId="xl419">
    <w:name w:val="xl419"/>
    <w:basedOn w:val="Normal"/>
    <w:rsid w:val="00C3327D"/>
    <w:pPr>
      <w:pBdr>
        <w:left w:val="single" w:sz="4" w:space="0" w:color="auto"/>
      </w:pBdr>
      <w:shd w:val="clear" w:color="000000" w:fill="FFFFFF"/>
      <w:spacing w:before="100" w:beforeAutospacing="1" w:after="100" w:afterAutospacing="1"/>
      <w:ind w:left="0"/>
      <w:textAlignment w:val="center"/>
    </w:pPr>
    <w:rPr>
      <w:rFonts w:ascii="Verdana" w:hAnsi="Verdana"/>
      <w:sz w:val="16"/>
      <w:szCs w:val="16"/>
      <w:lang w:val="de-DE" w:eastAsia="de-DE"/>
    </w:rPr>
  </w:style>
  <w:style w:type="paragraph" w:customStyle="1" w:styleId="xl420">
    <w:name w:val="xl420"/>
    <w:basedOn w:val="Normal"/>
    <w:rsid w:val="00C3327D"/>
    <w:pPr>
      <w:pBdr>
        <w:left w:val="single" w:sz="4" w:space="0" w:color="auto"/>
      </w:pBdr>
      <w:shd w:val="clear" w:color="000000" w:fill="FFFFFF"/>
      <w:spacing w:before="100" w:beforeAutospacing="1" w:after="100" w:afterAutospacing="1"/>
      <w:ind w:left="0"/>
      <w:jc w:val="center"/>
      <w:textAlignment w:val="center"/>
    </w:pPr>
    <w:rPr>
      <w:rFonts w:ascii="Verdana" w:hAnsi="Verdana"/>
      <w:sz w:val="16"/>
      <w:szCs w:val="16"/>
      <w:lang w:val="de-DE" w:eastAsia="de-DE"/>
    </w:rPr>
  </w:style>
  <w:style w:type="paragraph" w:customStyle="1" w:styleId="xl421">
    <w:name w:val="xl421"/>
    <w:basedOn w:val="Normal"/>
    <w:rsid w:val="00C3327D"/>
    <w:pPr>
      <w:shd w:val="clear" w:color="000000" w:fill="FFFFFF"/>
      <w:spacing w:before="100" w:beforeAutospacing="1" w:after="100" w:afterAutospacing="1"/>
      <w:ind w:left="0"/>
      <w:jc w:val="center"/>
      <w:textAlignment w:val="center"/>
    </w:pPr>
    <w:rPr>
      <w:rFonts w:ascii="Verdana" w:hAnsi="Verdana"/>
      <w:sz w:val="16"/>
      <w:szCs w:val="16"/>
      <w:lang w:val="de-DE" w:eastAsia="de-DE"/>
    </w:rPr>
  </w:style>
  <w:style w:type="paragraph" w:customStyle="1" w:styleId="xl422">
    <w:name w:val="xl422"/>
    <w:basedOn w:val="Normal"/>
    <w:rsid w:val="00C3327D"/>
    <w:pPr>
      <w:pBdr>
        <w:right w:val="single" w:sz="4" w:space="0" w:color="auto"/>
      </w:pBdr>
      <w:shd w:val="clear" w:color="000000" w:fill="FFFFFF"/>
      <w:spacing w:before="100" w:beforeAutospacing="1" w:after="100" w:afterAutospacing="1"/>
      <w:ind w:left="0"/>
      <w:jc w:val="center"/>
      <w:textAlignment w:val="center"/>
    </w:pPr>
    <w:rPr>
      <w:rFonts w:ascii="Verdana" w:hAnsi="Verdana"/>
      <w:b/>
      <w:bCs/>
      <w:sz w:val="16"/>
      <w:szCs w:val="16"/>
      <w:lang w:val="de-DE" w:eastAsia="de-DE"/>
    </w:rPr>
  </w:style>
  <w:style w:type="paragraph" w:customStyle="1" w:styleId="xl423">
    <w:name w:val="xl423"/>
    <w:basedOn w:val="Normal"/>
    <w:rsid w:val="00C3327D"/>
    <w:pPr>
      <w:pBdr>
        <w:top w:val="single" w:sz="4" w:space="0" w:color="auto"/>
        <w:left w:val="single" w:sz="4" w:space="0" w:color="auto"/>
      </w:pBdr>
      <w:shd w:val="clear" w:color="000000" w:fill="FFFFFF"/>
      <w:spacing w:before="100" w:beforeAutospacing="1" w:after="100" w:afterAutospacing="1"/>
      <w:ind w:left="0"/>
      <w:jc w:val="center"/>
      <w:textAlignment w:val="center"/>
    </w:pPr>
    <w:rPr>
      <w:rFonts w:ascii="Verdana" w:hAnsi="Verdana"/>
      <w:sz w:val="16"/>
      <w:szCs w:val="16"/>
      <w:lang w:val="de-DE" w:eastAsia="de-DE"/>
    </w:rPr>
  </w:style>
  <w:style w:type="paragraph" w:customStyle="1" w:styleId="xl424">
    <w:name w:val="xl424"/>
    <w:basedOn w:val="Normal"/>
    <w:rsid w:val="00C3327D"/>
    <w:pPr>
      <w:pBdr>
        <w:top w:val="single" w:sz="4" w:space="0" w:color="auto"/>
      </w:pBdr>
      <w:shd w:val="clear" w:color="000000" w:fill="FFFFFF"/>
      <w:spacing w:before="100" w:beforeAutospacing="1" w:after="100" w:afterAutospacing="1"/>
      <w:ind w:left="0"/>
      <w:jc w:val="center"/>
      <w:textAlignment w:val="center"/>
    </w:pPr>
    <w:rPr>
      <w:rFonts w:ascii="Verdana" w:hAnsi="Verdana"/>
      <w:sz w:val="16"/>
      <w:szCs w:val="16"/>
      <w:lang w:val="de-DE" w:eastAsia="de-DE"/>
    </w:rPr>
  </w:style>
  <w:style w:type="paragraph" w:customStyle="1" w:styleId="xl425">
    <w:name w:val="xl425"/>
    <w:basedOn w:val="Normal"/>
    <w:rsid w:val="00C3327D"/>
    <w:pPr>
      <w:pBdr>
        <w:top w:val="single" w:sz="4" w:space="0" w:color="auto"/>
        <w:bottom w:val="single" w:sz="4" w:space="0" w:color="auto"/>
        <w:right w:val="single" w:sz="4" w:space="0" w:color="auto"/>
      </w:pBdr>
      <w:shd w:val="clear" w:color="000000" w:fill="FFFFFF"/>
      <w:spacing w:before="100" w:beforeAutospacing="1" w:after="100" w:afterAutospacing="1"/>
      <w:ind w:left="0"/>
      <w:jc w:val="center"/>
      <w:textAlignment w:val="center"/>
    </w:pPr>
    <w:rPr>
      <w:rFonts w:ascii="Verdana" w:hAnsi="Verdana"/>
      <w:sz w:val="16"/>
      <w:szCs w:val="16"/>
      <w:lang w:val="de-DE" w:eastAsia="de-DE"/>
    </w:rPr>
  </w:style>
  <w:style w:type="paragraph" w:customStyle="1" w:styleId="xl426">
    <w:name w:val="xl426"/>
    <w:basedOn w:val="Normal"/>
    <w:rsid w:val="00C3327D"/>
    <w:pPr>
      <w:pBdr>
        <w:top w:val="single" w:sz="4" w:space="0" w:color="auto"/>
        <w:bottom w:val="single" w:sz="4" w:space="0" w:color="auto"/>
      </w:pBdr>
      <w:shd w:val="clear" w:color="000000" w:fill="FFFFFF"/>
      <w:spacing w:before="100" w:beforeAutospacing="1" w:after="100" w:afterAutospacing="1"/>
      <w:ind w:left="0"/>
      <w:textAlignment w:val="center"/>
    </w:pPr>
    <w:rPr>
      <w:rFonts w:ascii="Verdana" w:hAnsi="Verdana"/>
      <w:sz w:val="16"/>
      <w:szCs w:val="16"/>
      <w:lang w:val="de-DE" w:eastAsia="de-DE"/>
    </w:rPr>
  </w:style>
  <w:style w:type="paragraph" w:customStyle="1" w:styleId="xl427">
    <w:name w:val="xl427"/>
    <w:basedOn w:val="Normal"/>
    <w:rsid w:val="00C3327D"/>
    <w:pPr>
      <w:pBdr>
        <w:top w:val="single" w:sz="4" w:space="0" w:color="auto"/>
        <w:left w:val="single" w:sz="4" w:space="0" w:color="auto"/>
        <w:bottom w:val="single" w:sz="4" w:space="0" w:color="auto"/>
      </w:pBdr>
      <w:shd w:val="clear" w:color="000000" w:fill="FFFFFF"/>
      <w:spacing w:before="100" w:beforeAutospacing="1" w:after="100" w:afterAutospacing="1"/>
      <w:ind w:left="0"/>
      <w:jc w:val="center"/>
      <w:textAlignment w:val="center"/>
    </w:pPr>
    <w:rPr>
      <w:rFonts w:ascii="Verdana" w:hAnsi="Verdana"/>
      <w:sz w:val="16"/>
      <w:szCs w:val="16"/>
      <w:lang w:val="de-DE" w:eastAsia="de-DE"/>
    </w:rPr>
  </w:style>
  <w:style w:type="paragraph" w:customStyle="1" w:styleId="xl428">
    <w:name w:val="xl428"/>
    <w:basedOn w:val="Normal"/>
    <w:rsid w:val="00C3327D"/>
    <w:pPr>
      <w:pBdr>
        <w:top w:val="single" w:sz="4" w:space="0" w:color="auto"/>
        <w:bottom w:val="single" w:sz="4" w:space="0" w:color="auto"/>
      </w:pBdr>
      <w:shd w:val="clear" w:color="000000" w:fill="FFFFFF"/>
      <w:spacing w:before="100" w:beforeAutospacing="1" w:after="100" w:afterAutospacing="1"/>
      <w:ind w:left="0"/>
      <w:jc w:val="center"/>
      <w:textAlignment w:val="center"/>
    </w:pPr>
    <w:rPr>
      <w:rFonts w:ascii="Verdana" w:hAnsi="Verdana"/>
      <w:sz w:val="16"/>
      <w:szCs w:val="16"/>
      <w:lang w:val="de-DE" w:eastAsia="de-DE"/>
    </w:rPr>
  </w:style>
  <w:style w:type="paragraph" w:customStyle="1" w:styleId="xl429">
    <w:name w:val="xl429"/>
    <w:basedOn w:val="Normal"/>
    <w:rsid w:val="00C3327D"/>
    <w:pPr>
      <w:pBdr>
        <w:top w:val="single" w:sz="4" w:space="0" w:color="auto"/>
        <w:bottom w:val="single" w:sz="4" w:space="0" w:color="auto"/>
        <w:right w:val="single" w:sz="4" w:space="0" w:color="auto"/>
      </w:pBdr>
      <w:shd w:val="clear" w:color="000000" w:fill="FFFFFF"/>
      <w:spacing w:before="100" w:beforeAutospacing="1" w:after="100" w:afterAutospacing="1"/>
      <w:ind w:left="0"/>
      <w:jc w:val="center"/>
      <w:textAlignment w:val="center"/>
    </w:pPr>
    <w:rPr>
      <w:rFonts w:ascii="Verdana" w:hAnsi="Verdana"/>
      <w:sz w:val="16"/>
      <w:szCs w:val="16"/>
      <w:lang w:val="de-DE" w:eastAsia="de-DE"/>
    </w:rPr>
  </w:style>
  <w:style w:type="paragraph" w:customStyle="1" w:styleId="xl430">
    <w:name w:val="xl430"/>
    <w:basedOn w:val="Normal"/>
    <w:rsid w:val="00C3327D"/>
    <w:pPr>
      <w:pBdr>
        <w:top w:val="single" w:sz="4" w:space="0" w:color="auto"/>
        <w:bottom w:val="single" w:sz="4" w:space="0" w:color="auto"/>
        <w:right w:val="single" w:sz="4" w:space="0" w:color="auto"/>
      </w:pBdr>
      <w:shd w:val="clear" w:color="000000" w:fill="FFFFFF"/>
      <w:spacing w:before="100" w:beforeAutospacing="1" w:after="100" w:afterAutospacing="1"/>
      <w:ind w:left="0"/>
      <w:jc w:val="right"/>
      <w:textAlignment w:val="center"/>
    </w:pPr>
    <w:rPr>
      <w:rFonts w:ascii="Verdana" w:hAnsi="Verdana"/>
      <w:b/>
      <w:bCs/>
      <w:sz w:val="16"/>
      <w:szCs w:val="16"/>
      <w:lang w:val="de-DE" w:eastAsia="de-DE"/>
    </w:rPr>
  </w:style>
  <w:style w:type="paragraph" w:customStyle="1" w:styleId="xl431">
    <w:name w:val="xl431"/>
    <w:basedOn w:val="Normal"/>
    <w:rsid w:val="00C3327D"/>
    <w:pPr>
      <w:pBdr>
        <w:top w:val="single" w:sz="4" w:space="0" w:color="auto"/>
        <w:left w:val="single" w:sz="4" w:space="0" w:color="auto"/>
      </w:pBdr>
      <w:shd w:val="clear" w:color="000000" w:fill="FFFFFF"/>
      <w:spacing w:before="100" w:beforeAutospacing="1" w:after="100" w:afterAutospacing="1"/>
      <w:ind w:left="0"/>
      <w:jc w:val="center"/>
      <w:textAlignment w:val="center"/>
    </w:pPr>
    <w:rPr>
      <w:rFonts w:ascii="Verdana" w:hAnsi="Verdana"/>
      <w:b/>
      <w:bCs/>
      <w:sz w:val="16"/>
      <w:szCs w:val="16"/>
      <w:lang w:val="de-DE" w:eastAsia="de-DE"/>
    </w:rPr>
  </w:style>
  <w:style w:type="paragraph" w:customStyle="1" w:styleId="xl432">
    <w:name w:val="xl432"/>
    <w:basedOn w:val="Normal"/>
    <w:rsid w:val="00C3327D"/>
    <w:pPr>
      <w:pBdr>
        <w:top w:val="single" w:sz="4" w:space="0" w:color="auto"/>
        <w:left w:val="single" w:sz="4" w:space="0" w:color="auto"/>
        <w:bottom w:val="single" w:sz="4" w:space="0" w:color="auto"/>
      </w:pBdr>
      <w:shd w:val="clear" w:color="000000" w:fill="FFFFFF"/>
      <w:spacing w:before="100" w:beforeAutospacing="1" w:after="100" w:afterAutospacing="1"/>
      <w:ind w:left="0"/>
      <w:textAlignment w:val="center"/>
    </w:pPr>
    <w:rPr>
      <w:rFonts w:ascii="Verdana" w:hAnsi="Verdana"/>
      <w:sz w:val="16"/>
      <w:szCs w:val="16"/>
      <w:lang w:val="de-DE" w:eastAsia="de-DE"/>
    </w:rPr>
  </w:style>
  <w:style w:type="paragraph" w:customStyle="1" w:styleId="xl433">
    <w:name w:val="xl433"/>
    <w:basedOn w:val="Normal"/>
    <w:link w:val="xl433Char"/>
    <w:rsid w:val="00C3327D"/>
    <w:pPr>
      <w:pBdr>
        <w:top w:val="single" w:sz="4" w:space="0" w:color="auto"/>
        <w:bottom w:val="single" w:sz="4" w:space="0" w:color="auto"/>
      </w:pBdr>
      <w:shd w:val="clear" w:color="000000" w:fill="FFFFFF"/>
      <w:spacing w:before="100" w:beforeAutospacing="1" w:after="100" w:afterAutospacing="1"/>
      <w:ind w:left="0"/>
      <w:textAlignment w:val="center"/>
    </w:pPr>
    <w:rPr>
      <w:rFonts w:ascii="Verdana" w:hAnsi="Verdana"/>
      <w:sz w:val="16"/>
      <w:szCs w:val="16"/>
      <w:lang w:val="de-DE" w:eastAsia="de-DE"/>
    </w:rPr>
  </w:style>
  <w:style w:type="paragraph" w:customStyle="1" w:styleId="xl434">
    <w:name w:val="xl434"/>
    <w:basedOn w:val="Normal"/>
    <w:rsid w:val="00C3327D"/>
    <w:pPr>
      <w:pBdr>
        <w:top w:val="single" w:sz="4" w:space="0" w:color="auto"/>
        <w:bottom w:val="single" w:sz="4" w:space="0" w:color="auto"/>
        <w:right w:val="single" w:sz="4" w:space="0" w:color="auto"/>
      </w:pBdr>
      <w:shd w:val="clear" w:color="000000" w:fill="FFFFFF"/>
      <w:spacing w:before="100" w:beforeAutospacing="1" w:after="100" w:afterAutospacing="1"/>
      <w:ind w:left="0"/>
      <w:textAlignment w:val="center"/>
    </w:pPr>
    <w:rPr>
      <w:rFonts w:ascii="Verdana" w:hAnsi="Verdana"/>
      <w:b/>
      <w:bCs/>
      <w:sz w:val="16"/>
      <w:szCs w:val="16"/>
      <w:lang w:val="de-DE" w:eastAsia="de-DE"/>
    </w:rPr>
  </w:style>
  <w:style w:type="paragraph" w:customStyle="1" w:styleId="xl435">
    <w:name w:val="xl435"/>
    <w:basedOn w:val="Normal"/>
    <w:link w:val="xl435Char"/>
    <w:rsid w:val="00C3327D"/>
    <w:pPr>
      <w:pBdr>
        <w:left w:val="single" w:sz="4" w:space="0" w:color="auto"/>
        <w:right w:val="single" w:sz="4" w:space="0" w:color="auto"/>
      </w:pBdr>
      <w:shd w:val="clear" w:color="000000" w:fill="FFFFFF"/>
      <w:spacing w:before="100" w:beforeAutospacing="1" w:after="100" w:afterAutospacing="1"/>
      <w:ind w:left="0"/>
      <w:jc w:val="center"/>
      <w:textAlignment w:val="center"/>
    </w:pPr>
    <w:rPr>
      <w:rFonts w:ascii="Verdana" w:hAnsi="Verdana"/>
      <w:b/>
      <w:bCs/>
      <w:sz w:val="16"/>
      <w:szCs w:val="16"/>
      <w:lang w:val="de-DE" w:eastAsia="de-DE"/>
    </w:rPr>
  </w:style>
  <w:style w:type="paragraph" w:styleId="BodyText3">
    <w:name w:val="Body Text 3"/>
    <w:basedOn w:val="Normal"/>
    <w:link w:val="BodyText3Char"/>
    <w:uiPriority w:val="99"/>
    <w:semiHidden/>
    <w:unhideWhenUsed/>
    <w:rsid w:val="00AE0D90"/>
    <w:pPr>
      <w:spacing w:after="120"/>
    </w:pPr>
    <w:rPr>
      <w:sz w:val="16"/>
      <w:szCs w:val="16"/>
    </w:rPr>
  </w:style>
  <w:style w:type="character" w:customStyle="1" w:styleId="BodyText3Char">
    <w:name w:val="Body Text 3 Char"/>
    <w:link w:val="BodyText3"/>
    <w:uiPriority w:val="99"/>
    <w:semiHidden/>
    <w:rsid w:val="00AE0D90"/>
    <w:rPr>
      <w:rFonts w:ascii="Times New Roman" w:eastAsia="Times New Roman" w:hAnsi="Times New Roman"/>
      <w:sz w:val="16"/>
      <w:szCs w:val="16"/>
      <w:lang w:val="en-GB" w:eastAsia="en-US"/>
    </w:rPr>
  </w:style>
  <w:style w:type="paragraph" w:customStyle="1" w:styleId="xl378">
    <w:name w:val="xl378"/>
    <w:basedOn w:val="Normal"/>
    <w:rsid w:val="00A13DC9"/>
    <w:pPr>
      <w:spacing w:before="100" w:beforeAutospacing="1" w:after="100" w:afterAutospacing="1"/>
      <w:ind w:left="0"/>
      <w:jc w:val="center"/>
      <w:textAlignment w:val="center"/>
    </w:pPr>
    <w:rPr>
      <w:sz w:val="24"/>
      <w:lang w:val="de-DE" w:eastAsia="de-DE"/>
    </w:rPr>
  </w:style>
  <w:style w:type="paragraph" w:customStyle="1" w:styleId="xl379">
    <w:name w:val="xl379"/>
    <w:basedOn w:val="Normal"/>
    <w:rsid w:val="00A13DC9"/>
    <w:pPr>
      <w:shd w:val="clear" w:color="000000" w:fill="FFFFFF"/>
      <w:spacing w:before="100" w:beforeAutospacing="1" w:after="100" w:afterAutospacing="1"/>
      <w:ind w:left="0"/>
      <w:jc w:val="center"/>
      <w:textAlignment w:val="center"/>
    </w:pPr>
    <w:rPr>
      <w:sz w:val="24"/>
      <w:lang w:val="de-DE" w:eastAsia="de-DE"/>
    </w:rPr>
  </w:style>
  <w:style w:type="paragraph" w:customStyle="1" w:styleId="Cover-title1">
    <w:name w:val="Cover - title 1"/>
    <w:basedOn w:val="Normal"/>
    <w:next w:val="Normal"/>
    <w:uiPriority w:val="99"/>
    <w:qFormat/>
    <w:rsid w:val="00944FFB"/>
    <w:pPr>
      <w:overflowPunct w:val="0"/>
      <w:autoSpaceDE w:val="0"/>
      <w:autoSpaceDN w:val="0"/>
      <w:adjustRightInd w:val="0"/>
      <w:ind w:left="0"/>
      <w:jc w:val="right"/>
      <w:textAlignment w:val="baseline"/>
    </w:pPr>
    <w:rPr>
      <w:rFonts w:ascii="Arial" w:hAnsi="Arial"/>
      <w:b/>
      <w:sz w:val="44"/>
      <w:szCs w:val="44"/>
      <w:lang w:eastAsia="da-DK"/>
    </w:rPr>
  </w:style>
  <w:style w:type="paragraph" w:customStyle="1" w:styleId="Cover-title2">
    <w:name w:val="Cover - title 2"/>
    <w:basedOn w:val="Normal"/>
    <w:next w:val="Normal"/>
    <w:uiPriority w:val="99"/>
    <w:qFormat/>
    <w:rsid w:val="00944FFB"/>
    <w:pPr>
      <w:overflowPunct w:val="0"/>
      <w:autoSpaceDE w:val="0"/>
      <w:autoSpaceDN w:val="0"/>
      <w:adjustRightInd w:val="0"/>
      <w:ind w:left="0"/>
      <w:jc w:val="right"/>
      <w:textAlignment w:val="baseline"/>
    </w:pPr>
    <w:rPr>
      <w:rFonts w:ascii="Arial" w:hAnsi="Arial"/>
      <w:b/>
      <w:sz w:val="32"/>
      <w:szCs w:val="20"/>
      <w:lang w:eastAsia="da-DK"/>
    </w:rPr>
  </w:style>
  <w:style w:type="paragraph" w:customStyle="1" w:styleId="ToCtitle">
    <w:name w:val="ToC title"/>
    <w:basedOn w:val="Cover-title1"/>
    <w:qFormat/>
    <w:rsid w:val="00944FFB"/>
    <w:pPr>
      <w:spacing w:after="240"/>
      <w:jc w:val="left"/>
    </w:pPr>
  </w:style>
  <w:style w:type="paragraph" w:customStyle="1" w:styleId="Graphicsourcenotes">
    <w:name w:val="Graphic source/notes"/>
    <w:basedOn w:val="Normal"/>
    <w:next w:val="Normal"/>
    <w:qFormat/>
    <w:rsid w:val="008F4FCB"/>
    <w:pPr>
      <w:overflowPunct w:val="0"/>
      <w:autoSpaceDE w:val="0"/>
      <w:autoSpaceDN w:val="0"/>
      <w:adjustRightInd w:val="0"/>
      <w:spacing w:after="120"/>
      <w:ind w:left="0"/>
      <w:textAlignment w:val="baseline"/>
    </w:pPr>
    <w:rPr>
      <w:rFonts w:ascii="Arial" w:hAnsi="Arial"/>
      <w:sz w:val="18"/>
      <w:szCs w:val="20"/>
      <w:lang w:eastAsia="da-DK"/>
    </w:rPr>
  </w:style>
  <w:style w:type="paragraph" w:customStyle="1" w:styleId="BodyText1">
    <w:name w:val="Body Text1"/>
    <w:basedOn w:val="Normal"/>
    <w:link w:val="BodyTextChar"/>
    <w:uiPriority w:val="99"/>
    <w:qFormat/>
    <w:rsid w:val="00807046"/>
    <w:pPr>
      <w:overflowPunct w:val="0"/>
      <w:autoSpaceDE w:val="0"/>
      <w:autoSpaceDN w:val="0"/>
      <w:adjustRightInd w:val="0"/>
      <w:spacing w:after="240"/>
      <w:ind w:left="0"/>
      <w:textAlignment w:val="baseline"/>
    </w:pPr>
    <w:rPr>
      <w:szCs w:val="22"/>
      <w:lang w:eastAsia="da-DK"/>
    </w:rPr>
  </w:style>
  <w:style w:type="paragraph" w:customStyle="1" w:styleId="Bullettext">
    <w:name w:val="Bullet text"/>
    <w:basedOn w:val="Normal"/>
    <w:qFormat/>
    <w:rsid w:val="00807046"/>
    <w:pPr>
      <w:numPr>
        <w:numId w:val="4"/>
      </w:numPr>
      <w:spacing w:after="120"/>
    </w:pPr>
    <w:rPr>
      <w:rFonts w:eastAsia="ヒラギノ角ゴ Pro W3"/>
      <w:color w:val="000000"/>
    </w:rPr>
  </w:style>
  <w:style w:type="character" w:styleId="PlaceholderText">
    <w:name w:val="Placeholder Text"/>
    <w:uiPriority w:val="99"/>
    <w:semiHidden/>
    <w:rsid w:val="007D5D08"/>
    <w:rPr>
      <w:color w:val="808080"/>
    </w:rPr>
  </w:style>
  <w:style w:type="character" w:styleId="Emphasis">
    <w:name w:val="Emphasis"/>
    <w:uiPriority w:val="20"/>
    <w:qFormat/>
    <w:rsid w:val="004870CE"/>
    <w:rPr>
      <w:i/>
      <w:iCs/>
    </w:rPr>
  </w:style>
  <w:style w:type="paragraph" w:customStyle="1" w:styleId="Quelle">
    <w:name w:val="Quelle"/>
    <w:basedOn w:val="Normal"/>
    <w:qFormat/>
    <w:rsid w:val="00604981"/>
    <w:pPr>
      <w:spacing w:after="360" w:line="300" w:lineRule="atLeast"/>
      <w:ind w:left="993" w:hanging="993"/>
      <w:jc w:val="both"/>
    </w:pPr>
    <w:rPr>
      <w:rFonts w:ascii="Verdana" w:hAnsi="Verdana"/>
      <w:i/>
      <w:sz w:val="20"/>
      <w:szCs w:val="20"/>
      <w:lang w:val="en-US" w:eastAsia="de-DE"/>
    </w:rPr>
  </w:style>
  <w:style w:type="paragraph" w:customStyle="1" w:styleId="Grafik">
    <w:name w:val="Grafik"/>
    <w:basedOn w:val="Normal"/>
    <w:next w:val="Quelle"/>
    <w:qFormat/>
    <w:rsid w:val="003F29D5"/>
    <w:pPr>
      <w:spacing w:line="300" w:lineRule="atLeast"/>
      <w:ind w:left="0"/>
      <w:jc w:val="both"/>
    </w:pPr>
    <w:rPr>
      <w:rFonts w:ascii="Arial" w:hAnsi="Arial"/>
      <w:szCs w:val="20"/>
      <w:lang w:eastAsia="de-DE"/>
    </w:rPr>
  </w:style>
  <w:style w:type="paragraph" w:customStyle="1" w:styleId="Literatur">
    <w:name w:val="Literatur"/>
    <w:basedOn w:val="Normal"/>
    <w:link w:val="LiteraturZchn"/>
    <w:qFormat/>
    <w:rsid w:val="003F29D5"/>
    <w:pPr>
      <w:spacing w:after="100" w:line="300" w:lineRule="atLeast"/>
      <w:ind w:left="567" w:hanging="567"/>
    </w:pPr>
    <w:rPr>
      <w:rFonts w:ascii="Verdana" w:hAnsi="Verdana"/>
      <w:szCs w:val="20"/>
      <w:lang w:eastAsia="de-DE"/>
    </w:rPr>
  </w:style>
  <w:style w:type="character" w:customStyle="1" w:styleId="LiteraturZchn">
    <w:name w:val="Literatur Zchn"/>
    <w:link w:val="Literatur"/>
    <w:rsid w:val="003F29D5"/>
    <w:rPr>
      <w:rFonts w:ascii="Verdana" w:eastAsia="Times New Roman" w:hAnsi="Verdana"/>
      <w:sz w:val="22"/>
      <w:lang w:eastAsia="de-DE"/>
    </w:rPr>
  </w:style>
  <w:style w:type="paragraph" w:customStyle="1" w:styleId="CM1">
    <w:name w:val="CM1"/>
    <w:basedOn w:val="Default"/>
    <w:next w:val="Default"/>
    <w:uiPriority w:val="99"/>
    <w:rsid w:val="003F29D5"/>
    <w:rPr>
      <w:rFonts w:ascii="EUAlbertina" w:eastAsia="MS Mincho" w:hAnsi="EUAlbertina"/>
      <w:color w:val="auto"/>
      <w:lang w:val="de-DE" w:eastAsia="de-DE"/>
    </w:rPr>
  </w:style>
  <w:style w:type="paragraph" w:customStyle="1" w:styleId="CM3">
    <w:name w:val="CM3"/>
    <w:basedOn w:val="Default"/>
    <w:next w:val="Default"/>
    <w:uiPriority w:val="99"/>
    <w:rsid w:val="003F29D5"/>
    <w:rPr>
      <w:rFonts w:ascii="EUAlbertina" w:eastAsia="MS Mincho" w:hAnsi="EUAlbertina"/>
      <w:color w:val="auto"/>
      <w:lang w:val="de-DE" w:eastAsia="de-DE"/>
    </w:rPr>
  </w:style>
  <w:style w:type="paragraph" w:customStyle="1" w:styleId="CM4">
    <w:name w:val="CM4"/>
    <w:basedOn w:val="Default"/>
    <w:next w:val="Default"/>
    <w:uiPriority w:val="99"/>
    <w:rsid w:val="003F29D5"/>
    <w:rPr>
      <w:rFonts w:ascii="EUAlbertina" w:eastAsia="MS Mincho" w:hAnsi="EUAlbertina"/>
      <w:color w:val="auto"/>
      <w:lang w:val="de-DE" w:eastAsia="de-DE"/>
    </w:rPr>
  </w:style>
  <w:style w:type="paragraph" w:styleId="Quote">
    <w:name w:val="Quote"/>
    <w:basedOn w:val="Normal"/>
    <w:next w:val="Normal"/>
    <w:link w:val="QuoteChar"/>
    <w:uiPriority w:val="29"/>
    <w:qFormat/>
    <w:rsid w:val="003F29D5"/>
    <w:pPr>
      <w:ind w:left="0"/>
    </w:pPr>
    <w:rPr>
      <w:rFonts w:ascii="Verdana" w:hAnsi="Verdana"/>
      <w:i/>
      <w:iCs/>
      <w:color w:val="000000"/>
    </w:rPr>
  </w:style>
  <w:style w:type="character" w:customStyle="1" w:styleId="QuoteChar">
    <w:name w:val="Quote Char"/>
    <w:link w:val="Quote"/>
    <w:uiPriority w:val="29"/>
    <w:rsid w:val="003F29D5"/>
    <w:rPr>
      <w:rFonts w:ascii="Verdana" w:eastAsia="Times New Roman" w:hAnsi="Verdana"/>
      <w:i/>
      <w:iCs/>
      <w:color w:val="000000"/>
      <w:sz w:val="22"/>
      <w:szCs w:val="24"/>
      <w:lang w:eastAsia="en-US"/>
    </w:rPr>
  </w:style>
  <w:style w:type="paragraph" w:customStyle="1" w:styleId="Pa15">
    <w:name w:val="Pa15"/>
    <w:basedOn w:val="Default"/>
    <w:next w:val="Default"/>
    <w:uiPriority w:val="99"/>
    <w:rsid w:val="0078174A"/>
    <w:pPr>
      <w:spacing w:line="201" w:lineRule="atLeast"/>
    </w:pPr>
    <w:rPr>
      <w:rFonts w:ascii="Palatino Linotype" w:eastAsia="MS Mincho" w:hAnsi="Palatino Linotype"/>
      <w:color w:val="auto"/>
      <w:lang w:val="en-GB" w:eastAsia="de-DE"/>
    </w:rPr>
  </w:style>
  <w:style w:type="paragraph" w:styleId="ListBullet">
    <w:name w:val="List Bullet"/>
    <w:basedOn w:val="Normal"/>
    <w:uiPriority w:val="99"/>
    <w:unhideWhenUsed/>
    <w:rsid w:val="0078174A"/>
    <w:pPr>
      <w:numPr>
        <w:numId w:val="5"/>
      </w:numPr>
      <w:spacing w:after="200" w:line="276" w:lineRule="auto"/>
      <w:contextualSpacing/>
    </w:pPr>
    <w:rPr>
      <w:rFonts w:ascii="Calibri" w:eastAsia="Calibri" w:hAnsi="Calibri"/>
      <w:szCs w:val="22"/>
    </w:rPr>
  </w:style>
  <w:style w:type="paragraph" w:customStyle="1" w:styleId="OpsommingGenummerd">
    <w:name w:val="OpsommingGenummerd"/>
    <w:qFormat/>
    <w:rsid w:val="0078174A"/>
    <w:pPr>
      <w:numPr>
        <w:numId w:val="6"/>
      </w:numPr>
      <w:tabs>
        <w:tab w:val="left" w:pos="284"/>
      </w:tabs>
      <w:spacing w:line="280" w:lineRule="atLeast"/>
    </w:pPr>
    <w:rPr>
      <w:rFonts w:eastAsia="Calibri"/>
      <w:szCs w:val="22"/>
      <w:lang w:val="nl-NL" w:eastAsia="en-US"/>
    </w:rPr>
  </w:style>
  <w:style w:type="character" w:customStyle="1" w:styleId="apple-converted-space">
    <w:name w:val="apple-converted-space"/>
    <w:basedOn w:val="DefaultParagraphFont"/>
    <w:rsid w:val="0078174A"/>
  </w:style>
  <w:style w:type="character" w:customStyle="1" w:styleId="xl433Char">
    <w:name w:val="xl433 Char"/>
    <w:link w:val="xl433"/>
    <w:rsid w:val="00C03DCE"/>
    <w:rPr>
      <w:rFonts w:ascii="Verdana" w:eastAsia="Times New Roman" w:hAnsi="Verdana"/>
      <w:sz w:val="16"/>
      <w:szCs w:val="16"/>
      <w:shd w:val="clear" w:color="000000" w:fill="FFFFFF"/>
      <w:lang w:val="de-DE" w:eastAsia="de-DE"/>
    </w:rPr>
  </w:style>
  <w:style w:type="character" w:customStyle="1" w:styleId="xl435Char">
    <w:name w:val="xl435 Char"/>
    <w:link w:val="xl435"/>
    <w:rsid w:val="00686DBB"/>
    <w:rPr>
      <w:rFonts w:ascii="Verdana" w:eastAsia="Times New Roman" w:hAnsi="Verdana"/>
      <w:b/>
      <w:bCs/>
      <w:sz w:val="16"/>
      <w:szCs w:val="16"/>
      <w:shd w:val="clear" w:color="000000" w:fill="FFFFFF"/>
      <w:lang w:val="de-DE" w:eastAsia="de-DE"/>
    </w:rPr>
  </w:style>
  <w:style w:type="character" w:customStyle="1" w:styleId="st">
    <w:name w:val="st"/>
    <w:basedOn w:val="DefaultParagraphFont"/>
    <w:rsid w:val="00686DBB"/>
  </w:style>
  <w:style w:type="paragraph" w:customStyle="1" w:styleId="Pa17">
    <w:name w:val="Pa17"/>
    <w:basedOn w:val="Default"/>
    <w:next w:val="Default"/>
    <w:uiPriority w:val="99"/>
    <w:rsid w:val="00C55545"/>
    <w:pPr>
      <w:spacing w:line="201" w:lineRule="atLeast"/>
    </w:pPr>
    <w:rPr>
      <w:rFonts w:ascii="Palatino Linotype" w:eastAsia="MS Mincho" w:hAnsi="Palatino Linotype"/>
      <w:color w:val="auto"/>
      <w:lang w:val="en-GB" w:eastAsia="en-GB"/>
    </w:rPr>
  </w:style>
  <w:style w:type="character" w:customStyle="1" w:styleId="A8">
    <w:name w:val="A8"/>
    <w:uiPriority w:val="99"/>
    <w:rsid w:val="00C55545"/>
    <w:rPr>
      <w:rFonts w:cs="Palatino Linotype"/>
      <w:color w:val="000000"/>
    </w:rPr>
  </w:style>
  <w:style w:type="paragraph" w:styleId="Title">
    <w:name w:val="Title"/>
    <w:basedOn w:val="Normal"/>
    <w:next w:val="Normal"/>
    <w:link w:val="TitleChar"/>
    <w:uiPriority w:val="10"/>
    <w:qFormat/>
    <w:rsid w:val="00C26CC7"/>
    <w:pPr>
      <w:spacing w:after="360" w:line="252" w:lineRule="auto"/>
      <w:ind w:left="0"/>
    </w:pPr>
    <w:rPr>
      <w:rFonts w:ascii="Gill Sans MT" w:eastAsia="Calibri" w:hAnsi="Gill Sans MT"/>
      <w:b/>
      <w:color w:val="182983"/>
      <w:sz w:val="48"/>
      <w:szCs w:val="48"/>
      <w:lang w:eastAsia="de-DE"/>
    </w:rPr>
  </w:style>
  <w:style w:type="character" w:customStyle="1" w:styleId="TitleChar">
    <w:name w:val="Title Char"/>
    <w:link w:val="Title"/>
    <w:uiPriority w:val="10"/>
    <w:rsid w:val="00C26CC7"/>
    <w:rPr>
      <w:rFonts w:ascii="Gill Sans MT" w:eastAsia="Calibri" w:hAnsi="Gill Sans MT"/>
      <w:b/>
      <w:color w:val="182983"/>
      <w:sz w:val="48"/>
      <w:szCs w:val="48"/>
      <w:lang w:eastAsia="de-DE"/>
    </w:rPr>
  </w:style>
  <w:style w:type="paragraph" w:customStyle="1" w:styleId="EcoTitleAuthors">
    <w:name w:val="_EcoTitleAuthors"/>
    <w:basedOn w:val="Normal"/>
    <w:qFormat/>
    <w:rsid w:val="00C26CC7"/>
    <w:pPr>
      <w:spacing w:after="360" w:line="252" w:lineRule="auto"/>
      <w:ind w:left="0"/>
    </w:pPr>
    <w:rPr>
      <w:rFonts w:ascii="Gill Sans MT" w:eastAsia="Calibri" w:hAnsi="Gill Sans MT"/>
      <w:sz w:val="36"/>
      <w:szCs w:val="36"/>
      <w:lang w:eastAsia="de-DE"/>
    </w:rPr>
  </w:style>
  <w:style w:type="character" w:styleId="BookTitle">
    <w:name w:val="Book Title"/>
    <w:uiPriority w:val="33"/>
    <w:qFormat/>
    <w:rsid w:val="003829C9"/>
    <w:rPr>
      <w:b/>
      <w:bCs/>
      <w:i/>
      <w:iCs/>
      <w:spacing w:val="5"/>
    </w:rPr>
  </w:style>
  <w:style w:type="paragraph" w:styleId="TOCHeading">
    <w:name w:val="TOC Heading"/>
    <w:basedOn w:val="Heading1"/>
    <w:next w:val="Normal"/>
    <w:uiPriority w:val="39"/>
    <w:unhideWhenUsed/>
    <w:qFormat/>
    <w:rsid w:val="00846DEF"/>
    <w:pPr>
      <w:numPr>
        <w:numId w:val="0"/>
      </w:numPr>
      <w:spacing w:before="240" w:after="60"/>
      <w:ind w:left="357"/>
      <w:outlineLvl w:val="9"/>
    </w:pPr>
    <w:rPr>
      <w:rFonts w:ascii="Calibri Light" w:eastAsia="Times New Roman" w:hAnsi="Calibri Light"/>
      <w:sz w:val="32"/>
      <w:szCs w:val="32"/>
    </w:rPr>
  </w:style>
  <w:style w:type="paragraph" w:styleId="NoSpacing">
    <w:name w:val="No Spacing"/>
    <w:uiPriority w:val="1"/>
    <w:qFormat/>
    <w:rsid w:val="00DC27C4"/>
    <w:pPr>
      <w:jc w:val="both"/>
    </w:pPr>
    <w:rPr>
      <w:rFonts w:ascii="Times New Roman" w:eastAsia="ヒラギノ角ゴ Pro W3" w:hAnsi="Times New Roman"/>
      <w:color w:val="000000"/>
      <w:sz w:val="24"/>
      <w:szCs w:val="24"/>
      <w:lang w:eastAsia="en-US"/>
    </w:rPr>
  </w:style>
  <w:style w:type="character" w:customStyle="1" w:styleId="ListParagraphChar">
    <w:name w:val="List Paragraph Char"/>
    <w:aliases w:val="Dot pt Char,No Spacing1 Char,List Paragraph Char Char Char Char,Indicator Text Char,Numbered Para 1 Char,Bullet Points Char,MAIN CONTENT Char,Bullet 1 Char,Num_para Char"/>
    <w:link w:val="ListParagraph"/>
    <w:uiPriority w:val="34"/>
    <w:qFormat/>
    <w:locked/>
    <w:rsid w:val="001B1CF8"/>
    <w:rPr>
      <w:rFonts w:ascii="Times New Roman" w:eastAsia="Times New Roman" w:hAnsi="Times New Roman"/>
      <w:sz w:val="22"/>
      <w:szCs w:val="24"/>
      <w:lang w:eastAsia="en-US"/>
    </w:rPr>
  </w:style>
  <w:style w:type="paragraph" w:customStyle="1" w:styleId="Standard">
    <w:name w:val="Standard"/>
    <w:rsid w:val="00D3728E"/>
    <w:pPr>
      <w:widowControl w:val="0"/>
      <w:suppressAutoHyphens/>
      <w:autoSpaceDN w:val="0"/>
      <w:textAlignment w:val="baseline"/>
    </w:pPr>
    <w:rPr>
      <w:rFonts w:ascii="Liberation Serif" w:eastAsia="SimSun" w:hAnsi="Liberation Serif" w:cs="Mangal"/>
      <w:kern w:val="3"/>
      <w:sz w:val="24"/>
      <w:szCs w:val="24"/>
      <w:lang w:val="el-GR" w:eastAsia="zh-CN" w:bidi="hi-IN"/>
    </w:rPr>
  </w:style>
  <w:style w:type="table" w:styleId="TableGridLight">
    <w:name w:val="Grid Table Light"/>
    <w:basedOn w:val="TableNormal"/>
    <w:uiPriority w:val="40"/>
    <w:rsid w:val="00E0579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831197">
      <w:bodyDiv w:val="1"/>
      <w:marLeft w:val="0"/>
      <w:marRight w:val="0"/>
      <w:marTop w:val="0"/>
      <w:marBottom w:val="0"/>
      <w:divBdr>
        <w:top w:val="none" w:sz="0" w:space="0" w:color="auto"/>
        <w:left w:val="none" w:sz="0" w:space="0" w:color="auto"/>
        <w:bottom w:val="none" w:sz="0" w:space="0" w:color="auto"/>
        <w:right w:val="none" w:sz="0" w:space="0" w:color="auto"/>
      </w:divBdr>
    </w:div>
    <w:div w:id="55666736">
      <w:bodyDiv w:val="1"/>
      <w:marLeft w:val="0"/>
      <w:marRight w:val="0"/>
      <w:marTop w:val="0"/>
      <w:marBottom w:val="0"/>
      <w:divBdr>
        <w:top w:val="none" w:sz="0" w:space="0" w:color="auto"/>
        <w:left w:val="none" w:sz="0" w:space="0" w:color="auto"/>
        <w:bottom w:val="none" w:sz="0" w:space="0" w:color="auto"/>
        <w:right w:val="none" w:sz="0" w:space="0" w:color="auto"/>
      </w:divBdr>
    </w:div>
    <w:div w:id="69542770">
      <w:bodyDiv w:val="1"/>
      <w:marLeft w:val="0"/>
      <w:marRight w:val="0"/>
      <w:marTop w:val="0"/>
      <w:marBottom w:val="0"/>
      <w:divBdr>
        <w:top w:val="none" w:sz="0" w:space="0" w:color="auto"/>
        <w:left w:val="none" w:sz="0" w:space="0" w:color="auto"/>
        <w:bottom w:val="none" w:sz="0" w:space="0" w:color="auto"/>
        <w:right w:val="none" w:sz="0" w:space="0" w:color="auto"/>
      </w:divBdr>
    </w:div>
    <w:div w:id="82382852">
      <w:bodyDiv w:val="1"/>
      <w:marLeft w:val="0"/>
      <w:marRight w:val="0"/>
      <w:marTop w:val="0"/>
      <w:marBottom w:val="0"/>
      <w:divBdr>
        <w:top w:val="none" w:sz="0" w:space="0" w:color="auto"/>
        <w:left w:val="none" w:sz="0" w:space="0" w:color="auto"/>
        <w:bottom w:val="none" w:sz="0" w:space="0" w:color="auto"/>
        <w:right w:val="none" w:sz="0" w:space="0" w:color="auto"/>
      </w:divBdr>
    </w:div>
    <w:div w:id="85806921">
      <w:bodyDiv w:val="1"/>
      <w:marLeft w:val="0"/>
      <w:marRight w:val="0"/>
      <w:marTop w:val="0"/>
      <w:marBottom w:val="0"/>
      <w:divBdr>
        <w:top w:val="none" w:sz="0" w:space="0" w:color="auto"/>
        <w:left w:val="none" w:sz="0" w:space="0" w:color="auto"/>
        <w:bottom w:val="none" w:sz="0" w:space="0" w:color="auto"/>
        <w:right w:val="none" w:sz="0" w:space="0" w:color="auto"/>
      </w:divBdr>
    </w:div>
    <w:div w:id="114570134">
      <w:bodyDiv w:val="1"/>
      <w:marLeft w:val="0"/>
      <w:marRight w:val="0"/>
      <w:marTop w:val="0"/>
      <w:marBottom w:val="0"/>
      <w:divBdr>
        <w:top w:val="none" w:sz="0" w:space="0" w:color="auto"/>
        <w:left w:val="none" w:sz="0" w:space="0" w:color="auto"/>
        <w:bottom w:val="none" w:sz="0" w:space="0" w:color="auto"/>
        <w:right w:val="none" w:sz="0" w:space="0" w:color="auto"/>
      </w:divBdr>
    </w:div>
    <w:div w:id="121117505">
      <w:bodyDiv w:val="1"/>
      <w:marLeft w:val="0"/>
      <w:marRight w:val="0"/>
      <w:marTop w:val="0"/>
      <w:marBottom w:val="0"/>
      <w:divBdr>
        <w:top w:val="none" w:sz="0" w:space="0" w:color="auto"/>
        <w:left w:val="none" w:sz="0" w:space="0" w:color="auto"/>
        <w:bottom w:val="none" w:sz="0" w:space="0" w:color="auto"/>
        <w:right w:val="none" w:sz="0" w:space="0" w:color="auto"/>
      </w:divBdr>
    </w:div>
    <w:div w:id="125436218">
      <w:bodyDiv w:val="1"/>
      <w:marLeft w:val="0"/>
      <w:marRight w:val="0"/>
      <w:marTop w:val="0"/>
      <w:marBottom w:val="0"/>
      <w:divBdr>
        <w:top w:val="none" w:sz="0" w:space="0" w:color="auto"/>
        <w:left w:val="none" w:sz="0" w:space="0" w:color="auto"/>
        <w:bottom w:val="none" w:sz="0" w:space="0" w:color="auto"/>
        <w:right w:val="none" w:sz="0" w:space="0" w:color="auto"/>
      </w:divBdr>
    </w:div>
    <w:div w:id="137455713">
      <w:bodyDiv w:val="1"/>
      <w:marLeft w:val="0"/>
      <w:marRight w:val="0"/>
      <w:marTop w:val="0"/>
      <w:marBottom w:val="0"/>
      <w:divBdr>
        <w:top w:val="none" w:sz="0" w:space="0" w:color="auto"/>
        <w:left w:val="none" w:sz="0" w:space="0" w:color="auto"/>
        <w:bottom w:val="none" w:sz="0" w:space="0" w:color="auto"/>
        <w:right w:val="none" w:sz="0" w:space="0" w:color="auto"/>
      </w:divBdr>
    </w:div>
    <w:div w:id="153495032">
      <w:bodyDiv w:val="1"/>
      <w:marLeft w:val="0"/>
      <w:marRight w:val="0"/>
      <w:marTop w:val="0"/>
      <w:marBottom w:val="0"/>
      <w:divBdr>
        <w:top w:val="none" w:sz="0" w:space="0" w:color="auto"/>
        <w:left w:val="none" w:sz="0" w:space="0" w:color="auto"/>
        <w:bottom w:val="none" w:sz="0" w:space="0" w:color="auto"/>
        <w:right w:val="none" w:sz="0" w:space="0" w:color="auto"/>
      </w:divBdr>
    </w:div>
    <w:div w:id="154076719">
      <w:bodyDiv w:val="1"/>
      <w:marLeft w:val="0"/>
      <w:marRight w:val="0"/>
      <w:marTop w:val="0"/>
      <w:marBottom w:val="0"/>
      <w:divBdr>
        <w:top w:val="none" w:sz="0" w:space="0" w:color="auto"/>
        <w:left w:val="none" w:sz="0" w:space="0" w:color="auto"/>
        <w:bottom w:val="none" w:sz="0" w:space="0" w:color="auto"/>
        <w:right w:val="none" w:sz="0" w:space="0" w:color="auto"/>
      </w:divBdr>
    </w:div>
    <w:div w:id="155270578">
      <w:bodyDiv w:val="1"/>
      <w:marLeft w:val="0"/>
      <w:marRight w:val="0"/>
      <w:marTop w:val="0"/>
      <w:marBottom w:val="0"/>
      <w:divBdr>
        <w:top w:val="none" w:sz="0" w:space="0" w:color="auto"/>
        <w:left w:val="none" w:sz="0" w:space="0" w:color="auto"/>
        <w:bottom w:val="none" w:sz="0" w:space="0" w:color="auto"/>
        <w:right w:val="none" w:sz="0" w:space="0" w:color="auto"/>
      </w:divBdr>
      <w:divsChild>
        <w:div w:id="492911690">
          <w:marLeft w:val="1166"/>
          <w:marRight w:val="0"/>
          <w:marTop w:val="0"/>
          <w:marBottom w:val="0"/>
          <w:divBdr>
            <w:top w:val="none" w:sz="0" w:space="0" w:color="auto"/>
            <w:left w:val="none" w:sz="0" w:space="0" w:color="auto"/>
            <w:bottom w:val="none" w:sz="0" w:space="0" w:color="auto"/>
            <w:right w:val="none" w:sz="0" w:space="0" w:color="auto"/>
          </w:divBdr>
        </w:div>
        <w:div w:id="852376335">
          <w:marLeft w:val="1166"/>
          <w:marRight w:val="0"/>
          <w:marTop w:val="0"/>
          <w:marBottom w:val="0"/>
          <w:divBdr>
            <w:top w:val="none" w:sz="0" w:space="0" w:color="auto"/>
            <w:left w:val="none" w:sz="0" w:space="0" w:color="auto"/>
            <w:bottom w:val="none" w:sz="0" w:space="0" w:color="auto"/>
            <w:right w:val="none" w:sz="0" w:space="0" w:color="auto"/>
          </w:divBdr>
        </w:div>
        <w:div w:id="1002927068">
          <w:marLeft w:val="1166"/>
          <w:marRight w:val="0"/>
          <w:marTop w:val="0"/>
          <w:marBottom w:val="0"/>
          <w:divBdr>
            <w:top w:val="none" w:sz="0" w:space="0" w:color="auto"/>
            <w:left w:val="none" w:sz="0" w:space="0" w:color="auto"/>
            <w:bottom w:val="none" w:sz="0" w:space="0" w:color="auto"/>
            <w:right w:val="none" w:sz="0" w:space="0" w:color="auto"/>
          </w:divBdr>
        </w:div>
        <w:div w:id="1021470268">
          <w:marLeft w:val="1166"/>
          <w:marRight w:val="0"/>
          <w:marTop w:val="0"/>
          <w:marBottom w:val="0"/>
          <w:divBdr>
            <w:top w:val="none" w:sz="0" w:space="0" w:color="auto"/>
            <w:left w:val="none" w:sz="0" w:space="0" w:color="auto"/>
            <w:bottom w:val="none" w:sz="0" w:space="0" w:color="auto"/>
            <w:right w:val="none" w:sz="0" w:space="0" w:color="auto"/>
          </w:divBdr>
        </w:div>
        <w:div w:id="1118254408">
          <w:marLeft w:val="547"/>
          <w:marRight w:val="0"/>
          <w:marTop w:val="0"/>
          <w:marBottom w:val="0"/>
          <w:divBdr>
            <w:top w:val="none" w:sz="0" w:space="0" w:color="auto"/>
            <w:left w:val="none" w:sz="0" w:space="0" w:color="auto"/>
            <w:bottom w:val="none" w:sz="0" w:space="0" w:color="auto"/>
            <w:right w:val="none" w:sz="0" w:space="0" w:color="auto"/>
          </w:divBdr>
        </w:div>
        <w:div w:id="1133861901">
          <w:marLeft w:val="1166"/>
          <w:marRight w:val="0"/>
          <w:marTop w:val="0"/>
          <w:marBottom w:val="0"/>
          <w:divBdr>
            <w:top w:val="none" w:sz="0" w:space="0" w:color="auto"/>
            <w:left w:val="none" w:sz="0" w:space="0" w:color="auto"/>
            <w:bottom w:val="none" w:sz="0" w:space="0" w:color="auto"/>
            <w:right w:val="none" w:sz="0" w:space="0" w:color="auto"/>
          </w:divBdr>
        </w:div>
        <w:div w:id="1415013144">
          <w:marLeft w:val="1166"/>
          <w:marRight w:val="0"/>
          <w:marTop w:val="0"/>
          <w:marBottom w:val="0"/>
          <w:divBdr>
            <w:top w:val="none" w:sz="0" w:space="0" w:color="auto"/>
            <w:left w:val="none" w:sz="0" w:space="0" w:color="auto"/>
            <w:bottom w:val="none" w:sz="0" w:space="0" w:color="auto"/>
            <w:right w:val="none" w:sz="0" w:space="0" w:color="auto"/>
          </w:divBdr>
        </w:div>
        <w:div w:id="1496995966">
          <w:marLeft w:val="1166"/>
          <w:marRight w:val="0"/>
          <w:marTop w:val="0"/>
          <w:marBottom w:val="0"/>
          <w:divBdr>
            <w:top w:val="none" w:sz="0" w:space="0" w:color="auto"/>
            <w:left w:val="none" w:sz="0" w:space="0" w:color="auto"/>
            <w:bottom w:val="none" w:sz="0" w:space="0" w:color="auto"/>
            <w:right w:val="none" w:sz="0" w:space="0" w:color="auto"/>
          </w:divBdr>
        </w:div>
        <w:div w:id="1833330191">
          <w:marLeft w:val="547"/>
          <w:marRight w:val="0"/>
          <w:marTop w:val="0"/>
          <w:marBottom w:val="0"/>
          <w:divBdr>
            <w:top w:val="none" w:sz="0" w:space="0" w:color="auto"/>
            <w:left w:val="none" w:sz="0" w:space="0" w:color="auto"/>
            <w:bottom w:val="none" w:sz="0" w:space="0" w:color="auto"/>
            <w:right w:val="none" w:sz="0" w:space="0" w:color="auto"/>
          </w:divBdr>
        </w:div>
        <w:div w:id="2068649544">
          <w:marLeft w:val="547"/>
          <w:marRight w:val="0"/>
          <w:marTop w:val="0"/>
          <w:marBottom w:val="0"/>
          <w:divBdr>
            <w:top w:val="none" w:sz="0" w:space="0" w:color="auto"/>
            <w:left w:val="none" w:sz="0" w:space="0" w:color="auto"/>
            <w:bottom w:val="none" w:sz="0" w:space="0" w:color="auto"/>
            <w:right w:val="none" w:sz="0" w:space="0" w:color="auto"/>
          </w:divBdr>
        </w:div>
      </w:divsChild>
    </w:div>
    <w:div w:id="156501768">
      <w:bodyDiv w:val="1"/>
      <w:marLeft w:val="0"/>
      <w:marRight w:val="0"/>
      <w:marTop w:val="0"/>
      <w:marBottom w:val="0"/>
      <w:divBdr>
        <w:top w:val="none" w:sz="0" w:space="0" w:color="auto"/>
        <w:left w:val="none" w:sz="0" w:space="0" w:color="auto"/>
        <w:bottom w:val="none" w:sz="0" w:space="0" w:color="auto"/>
        <w:right w:val="none" w:sz="0" w:space="0" w:color="auto"/>
      </w:divBdr>
    </w:div>
    <w:div w:id="181748992">
      <w:bodyDiv w:val="1"/>
      <w:marLeft w:val="0"/>
      <w:marRight w:val="0"/>
      <w:marTop w:val="0"/>
      <w:marBottom w:val="0"/>
      <w:divBdr>
        <w:top w:val="none" w:sz="0" w:space="0" w:color="auto"/>
        <w:left w:val="none" w:sz="0" w:space="0" w:color="auto"/>
        <w:bottom w:val="none" w:sz="0" w:space="0" w:color="auto"/>
        <w:right w:val="none" w:sz="0" w:space="0" w:color="auto"/>
      </w:divBdr>
    </w:div>
    <w:div w:id="198276506">
      <w:bodyDiv w:val="1"/>
      <w:marLeft w:val="0"/>
      <w:marRight w:val="0"/>
      <w:marTop w:val="0"/>
      <w:marBottom w:val="0"/>
      <w:divBdr>
        <w:top w:val="none" w:sz="0" w:space="0" w:color="auto"/>
        <w:left w:val="none" w:sz="0" w:space="0" w:color="auto"/>
        <w:bottom w:val="none" w:sz="0" w:space="0" w:color="auto"/>
        <w:right w:val="none" w:sz="0" w:space="0" w:color="auto"/>
      </w:divBdr>
    </w:div>
    <w:div w:id="198979584">
      <w:bodyDiv w:val="1"/>
      <w:marLeft w:val="0"/>
      <w:marRight w:val="0"/>
      <w:marTop w:val="0"/>
      <w:marBottom w:val="0"/>
      <w:divBdr>
        <w:top w:val="none" w:sz="0" w:space="0" w:color="auto"/>
        <w:left w:val="none" w:sz="0" w:space="0" w:color="auto"/>
        <w:bottom w:val="none" w:sz="0" w:space="0" w:color="auto"/>
        <w:right w:val="none" w:sz="0" w:space="0" w:color="auto"/>
      </w:divBdr>
    </w:div>
    <w:div w:id="203443793">
      <w:bodyDiv w:val="1"/>
      <w:marLeft w:val="0"/>
      <w:marRight w:val="0"/>
      <w:marTop w:val="0"/>
      <w:marBottom w:val="0"/>
      <w:divBdr>
        <w:top w:val="none" w:sz="0" w:space="0" w:color="auto"/>
        <w:left w:val="none" w:sz="0" w:space="0" w:color="auto"/>
        <w:bottom w:val="none" w:sz="0" w:space="0" w:color="auto"/>
        <w:right w:val="none" w:sz="0" w:space="0" w:color="auto"/>
      </w:divBdr>
    </w:div>
    <w:div w:id="207495378">
      <w:bodyDiv w:val="1"/>
      <w:marLeft w:val="0"/>
      <w:marRight w:val="0"/>
      <w:marTop w:val="0"/>
      <w:marBottom w:val="0"/>
      <w:divBdr>
        <w:top w:val="none" w:sz="0" w:space="0" w:color="auto"/>
        <w:left w:val="none" w:sz="0" w:space="0" w:color="auto"/>
        <w:bottom w:val="none" w:sz="0" w:space="0" w:color="auto"/>
        <w:right w:val="none" w:sz="0" w:space="0" w:color="auto"/>
      </w:divBdr>
    </w:div>
    <w:div w:id="214590522">
      <w:bodyDiv w:val="1"/>
      <w:marLeft w:val="0"/>
      <w:marRight w:val="0"/>
      <w:marTop w:val="0"/>
      <w:marBottom w:val="0"/>
      <w:divBdr>
        <w:top w:val="none" w:sz="0" w:space="0" w:color="auto"/>
        <w:left w:val="none" w:sz="0" w:space="0" w:color="auto"/>
        <w:bottom w:val="none" w:sz="0" w:space="0" w:color="auto"/>
        <w:right w:val="none" w:sz="0" w:space="0" w:color="auto"/>
      </w:divBdr>
    </w:div>
    <w:div w:id="218054882">
      <w:bodyDiv w:val="1"/>
      <w:marLeft w:val="0"/>
      <w:marRight w:val="0"/>
      <w:marTop w:val="0"/>
      <w:marBottom w:val="0"/>
      <w:divBdr>
        <w:top w:val="none" w:sz="0" w:space="0" w:color="auto"/>
        <w:left w:val="none" w:sz="0" w:space="0" w:color="auto"/>
        <w:bottom w:val="none" w:sz="0" w:space="0" w:color="auto"/>
        <w:right w:val="none" w:sz="0" w:space="0" w:color="auto"/>
      </w:divBdr>
    </w:div>
    <w:div w:id="223177964">
      <w:bodyDiv w:val="1"/>
      <w:marLeft w:val="0"/>
      <w:marRight w:val="0"/>
      <w:marTop w:val="0"/>
      <w:marBottom w:val="0"/>
      <w:divBdr>
        <w:top w:val="none" w:sz="0" w:space="0" w:color="auto"/>
        <w:left w:val="none" w:sz="0" w:space="0" w:color="auto"/>
        <w:bottom w:val="none" w:sz="0" w:space="0" w:color="auto"/>
        <w:right w:val="none" w:sz="0" w:space="0" w:color="auto"/>
      </w:divBdr>
    </w:div>
    <w:div w:id="305353237">
      <w:bodyDiv w:val="1"/>
      <w:marLeft w:val="0"/>
      <w:marRight w:val="0"/>
      <w:marTop w:val="0"/>
      <w:marBottom w:val="0"/>
      <w:divBdr>
        <w:top w:val="none" w:sz="0" w:space="0" w:color="auto"/>
        <w:left w:val="none" w:sz="0" w:space="0" w:color="auto"/>
        <w:bottom w:val="none" w:sz="0" w:space="0" w:color="auto"/>
        <w:right w:val="none" w:sz="0" w:space="0" w:color="auto"/>
      </w:divBdr>
      <w:divsChild>
        <w:div w:id="533733125">
          <w:marLeft w:val="0"/>
          <w:marRight w:val="0"/>
          <w:marTop w:val="0"/>
          <w:marBottom w:val="0"/>
          <w:divBdr>
            <w:top w:val="none" w:sz="0" w:space="0" w:color="auto"/>
            <w:left w:val="none" w:sz="0" w:space="0" w:color="auto"/>
            <w:bottom w:val="none" w:sz="0" w:space="0" w:color="auto"/>
            <w:right w:val="none" w:sz="0" w:space="0" w:color="auto"/>
          </w:divBdr>
          <w:divsChild>
            <w:div w:id="1061950508">
              <w:marLeft w:val="0"/>
              <w:marRight w:val="0"/>
              <w:marTop w:val="0"/>
              <w:marBottom w:val="0"/>
              <w:divBdr>
                <w:top w:val="none" w:sz="0" w:space="0" w:color="auto"/>
                <w:left w:val="none" w:sz="0" w:space="0" w:color="auto"/>
                <w:bottom w:val="none" w:sz="0" w:space="0" w:color="auto"/>
                <w:right w:val="none" w:sz="0" w:space="0" w:color="auto"/>
              </w:divBdr>
              <w:divsChild>
                <w:div w:id="257713117">
                  <w:marLeft w:val="0"/>
                  <w:marRight w:val="0"/>
                  <w:marTop w:val="0"/>
                  <w:marBottom w:val="0"/>
                  <w:divBdr>
                    <w:top w:val="none" w:sz="0" w:space="0" w:color="auto"/>
                    <w:left w:val="none" w:sz="0" w:space="0" w:color="auto"/>
                    <w:bottom w:val="none" w:sz="0" w:space="0" w:color="auto"/>
                    <w:right w:val="none" w:sz="0" w:space="0" w:color="auto"/>
                  </w:divBdr>
                  <w:divsChild>
                    <w:div w:id="2040886199">
                      <w:marLeft w:val="0"/>
                      <w:marRight w:val="0"/>
                      <w:marTop w:val="0"/>
                      <w:marBottom w:val="0"/>
                      <w:divBdr>
                        <w:top w:val="none" w:sz="0" w:space="0" w:color="auto"/>
                        <w:left w:val="none" w:sz="0" w:space="0" w:color="auto"/>
                        <w:bottom w:val="none" w:sz="0" w:space="0" w:color="auto"/>
                        <w:right w:val="none" w:sz="0" w:space="0" w:color="auto"/>
                      </w:divBdr>
                      <w:divsChild>
                        <w:div w:id="1602954468">
                          <w:marLeft w:val="0"/>
                          <w:marRight w:val="0"/>
                          <w:marTop w:val="0"/>
                          <w:marBottom w:val="0"/>
                          <w:divBdr>
                            <w:top w:val="none" w:sz="0" w:space="0" w:color="auto"/>
                            <w:left w:val="none" w:sz="0" w:space="0" w:color="auto"/>
                            <w:bottom w:val="none" w:sz="0" w:space="0" w:color="auto"/>
                            <w:right w:val="none" w:sz="0" w:space="0" w:color="auto"/>
                          </w:divBdr>
                          <w:divsChild>
                            <w:div w:id="127736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9435509">
      <w:bodyDiv w:val="1"/>
      <w:marLeft w:val="0"/>
      <w:marRight w:val="0"/>
      <w:marTop w:val="0"/>
      <w:marBottom w:val="0"/>
      <w:divBdr>
        <w:top w:val="none" w:sz="0" w:space="0" w:color="auto"/>
        <w:left w:val="none" w:sz="0" w:space="0" w:color="auto"/>
        <w:bottom w:val="none" w:sz="0" w:space="0" w:color="auto"/>
        <w:right w:val="none" w:sz="0" w:space="0" w:color="auto"/>
      </w:divBdr>
      <w:divsChild>
        <w:div w:id="433718367">
          <w:marLeft w:val="1987"/>
          <w:marRight w:val="0"/>
          <w:marTop w:val="96"/>
          <w:marBottom w:val="0"/>
          <w:divBdr>
            <w:top w:val="none" w:sz="0" w:space="0" w:color="auto"/>
            <w:left w:val="none" w:sz="0" w:space="0" w:color="auto"/>
            <w:bottom w:val="none" w:sz="0" w:space="0" w:color="auto"/>
            <w:right w:val="none" w:sz="0" w:space="0" w:color="auto"/>
          </w:divBdr>
        </w:div>
        <w:div w:id="1280645400">
          <w:marLeft w:val="1987"/>
          <w:marRight w:val="0"/>
          <w:marTop w:val="96"/>
          <w:marBottom w:val="0"/>
          <w:divBdr>
            <w:top w:val="none" w:sz="0" w:space="0" w:color="auto"/>
            <w:left w:val="none" w:sz="0" w:space="0" w:color="auto"/>
            <w:bottom w:val="none" w:sz="0" w:space="0" w:color="auto"/>
            <w:right w:val="none" w:sz="0" w:space="0" w:color="auto"/>
          </w:divBdr>
        </w:div>
        <w:div w:id="1681077085">
          <w:marLeft w:val="1987"/>
          <w:marRight w:val="0"/>
          <w:marTop w:val="96"/>
          <w:marBottom w:val="0"/>
          <w:divBdr>
            <w:top w:val="none" w:sz="0" w:space="0" w:color="auto"/>
            <w:left w:val="none" w:sz="0" w:space="0" w:color="auto"/>
            <w:bottom w:val="none" w:sz="0" w:space="0" w:color="auto"/>
            <w:right w:val="none" w:sz="0" w:space="0" w:color="auto"/>
          </w:divBdr>
        </w:div>
        <w:div w:id="1786775835">
          <w:marLeft w:val="1987"/>
          <w:marRight w:val="0"/>
          <w:marTop w:val="96"/>
          <w:marBottom w:val="0"/>
          <w:divBdr>
            <w:top w:val="none" w:sz="0" w:space="0" w:color="auto"/>
            <w:left w:val="none" w:sz="0" w:space="0" w:color="auto"/>
            <w:bottom w:val="none" w:sz="0" w:space="0" w:color="auto"/>
            <w:right w:val="none" w:sz="0" w:space="0" w:color="auto"/>
          </w:divBdr>
        </w:div>
      </w:divsChild>
    </w:div>
    <w:div w:id="345711327">
      <w:bodyDiv w:val="1"/>
      <w:marLeft w:val="0"/>
      <w:marRight w:val="0"/>
      <w:marTop w:val="0"/>
      <w:marBottom w:val="0"/>
      <w:divBdr>
        <w:top w:val="none" w:sz="0" w:space="0" w:color="auto"/>
        <w:left w:val="none" w:sz="0" w:space="0" w:color="auto"/>
        <w:bottom w:val="none" w:sz="0" w:space="0" w:color="auto"/>
        <w:right w:val="none" w:sz="0" w:space="0" w:color="auto"/>
      </w:divBdr>
    </w:div>
    <w:div w:id="352150394">
      <w:bodyDiv w:val="1"/>
      <w:marLeft w:val="0"/>
      <w:marRight w:val="0"/>
      <w:marTop w:val="0"/>
      <w:marBottom w:val="0"/>
      <w:divBdr>
        <w:top w:val="none" w:sz="0" w:space="0" w:color="auto"/>
        <w:left w:val="none" w:sz="0" w:space="0" w:color="auto"/>
        <w:bottom w:val="none" w:sz="0" w:space="0" w:color="auto"/>
        <w:right w:val="none" w:sz="0" w:space="0" w:color="auto"/>
      </w:divBdr>
    </w:div>
    <w:div w:id="369426669">
      <w:bodyDiv w:val="1"/>
      <w:marLeft w:val="0"/>
      <w:marRight w:val="0"/>
      <w:marTop w:val="0"/>
      <w:marBottom w:val="0"/>
      <w:divBdr>
        <w:top w:val="none" w:sz="0" w:space="0" w:color="auto"/>
        <w:left w:val="none" w:sz="0" w:space="0" w:color="auto"/>
        <w:bottom w:val="none" w:sz="0" w:space="0" w:color="auto"/>
        <w:right w:val="none" w:sz="0" w:space="0" w:color="auto"/>
      </w:divBdr>
    </w:div>
    <w:div w:id="369649423">
      <w:bodyDiv w:val="1"/>
      <w:marLeft w:val="0"/>
      <w:marRight w:val="0"/>
      <w:marTop w:val="0"/>
      <w:marBottom w:val="0"/>
      <w:divBdr>
        <w:top w:val="none" w:sz="0" w:space="0" w:color="auto"/>
        <w:left w:val="none" w:sz="0" w:space="0" w:color="auto"/>
        <w:bottom w:val="none" w:sz="0" w:space="0" w:color="auto"/>
        <w:right w:val="none" w:sz="0" w:space="0" w:color="auto"/>
      </w:divBdr>
    </w:div>
    <w:div w:id="376130336">
      <w:bodyDiv w:val="1"/>
      <w:marLeft w:val="0"/>
      <w:marRight w:val="0"/>
      <w:marTop w:val="0"/>
      <w:marBottom w:val="0"/>
      <w:divBdr>
        <w:top w:val="none" w:sz="0" w:space="0" w:color="auto"/>
        <w:left w:val="none" w:sz="0" w:space="0" w:color="auto"/>
        <w:bottom w:val="none" w:sz="0" w:space="0" w:color="auto"/>
        <w:right w:val="none" w:sz="0" w:space="0" w:color="auto"/>
      </w:divBdr>
    </w:div>
    <w:div w:id="387723258">
      <w:bodyDiv w:val="1"/>
      <w:marLeft w:val="0"/>
      <w:marRight w:val="0"/>
      <w:marTop w:val="0"/>
      <w:marBottom w:val="0"/>
      <w:divBdr>
        <w:top w:val="none" w:sz="0" w:space="0" w:color="auto"/>
        <w:left w:val="none" w:sz="0" w:space="0" w:color="auto"/>
        <w:bottom w:val="none" w:sz="0" w:space="0" w:color="auto"/>
        <w:right w:val="none" w:sz="0" w:space="0" w:color="auto"/>
      </w:divBdr>
    </w:div>
    <w:div w:id="406727362">
      <w:bodyDiv w:val="1"/>
      <w:marLeft w:val="0"/>
      <w:marRight w:val="0"/>
      <w:marTop w:val="0"/>
      <w:marBottom w:val="0"/>
      <w:divBdr>
        <w:top w:val="none" w:sz="0" w:space="0" w:color="auto"/>
        <w:left w:val="none" w:sz="0" w:space="0" w:color="auto"/>
        <w:bottom w:val="none" w:sz="0" w:space="0" w:color="auto"/>
        <w:right w:val="none" w:sz="0" w:space="0" w:color="auto"/>
      </w:divBdr>
    </w:div>
    <w:div w:id="417337432">
      <w:bodyDiv w:val="1"/>
      <w:marLeft w:val="0"/>
      <w:marRight w:val="0"/>
      <w:marTop w:val="0"/>
      <w:marBottom w:val="0"/>
      <w:divBdr>
        <w:top w:val="none" w:sz="0" w:space="0" w:color="auto"/>
        <w:left w:val="none" w:sz="0" w:space="0" w:color="auto"/>
        <w:bottom w:val="none" w:sz="0" w:space="0" w:color="auto"/>
        <w:right w:val="none" w:sz="0" w:space="0" w:color="auto"/>
      </w:divBdr>
    </w:div>
    <w:div w:id="432940326">
      <w:bodyDiv w:val="1"/>
      <w:marLeft w:val="0"/>
      <w:marRight w:val="0"/>
      <w:marTop w:val="0"/>
      <w:marBottom w:val="0"/>
      <w:divBdr>
        <w:top w:val="none" w:sz="0" w:space="0" w:color="auto"/>
        <w:left w:val="none" w:sz="0" w:space="0" w:color="auto"/>
        <w:bottom w:val="none" w:sz="0" w:space="0" w:color="auto"/>
        <w:right w:val="none" w:sz="0" w:space="0" w:color="auto"/>
      </w:divBdr>
    </w:div>
    <w:div w:id="450129446">
      <w:bodyDiv w:val="1"/>
      <w:marLeft w:val="0"/>
      <w:marRight w:val="0"/>
      <w:marTop w:val="0"/>
      <w:marBottom w:val="0"/>
      <w:divBdr>
        <w:top w:val="none" w:sz="0" w:space="0" w:color="auto"/>
        <w:left w:val="none" w:sz="0" w:space="0" w:color="auto"/>
        <w:bottom w:val="none" w:sz="0" w:space="0" w:color="auto"/>
        <w:right w:val="none" w:sz="0" w:space="0" w:color="auto"/>
      </w:divBdr>
    </w:div>
    <w:div w:id="456072749">
      <w:bodyDiv w:val="1"/>
      <w:marLeft w:val="0"/>
      <w:marRight w:val="0"/>
      <w:marTop w:val="0"/>
      <w:marBottom w:val="0"/>
      <w:divBdr>
        <w:top w:val="none" w:sz="0" w:space="0" w:color="auto"/>
        <w:left w:val="none" w:sz="0" w:space="0" w:color="auto"/>
        <w:bottom w:val="none" w:sz="0" w:space="0" w:color="auto"/>
        <w:right w:val="none" w:sz="0" w:space="0" w:color="auto"/>
      </w:divBdr>
    </w:div>
    <w:div w:id="461652069">
      <w:bodyDiv w:val="1"/>
      <w:marLeft w:val="0"/>
      <w:marRight w:val="0"/>
      <w:marTop w:val="0"/>
      <w:marBottom w:val="0"/>
      <w:divBdr>
        <w:top w:val="none" w:sz="0" w:space="0" w:color="auto"/>
        <w:left w:val="none" w:sz="0" w:space="0" w:color="auto"/>
        <w:bottom w:val="none" w:sz="0" w:space="0" w:color="auto"/>
        <w:right w:val="none" w:sz="0" w:space="0" w:color="auto"/>
      </w:divBdr>
    </w:div>
    <w:div w:id="461965628">
      <w:bodyDiv w:val="1"/>
      <w:marLeft w:val="0"/>
      <w:marRight w:val="0"/>
      <w:marTop w:val="0"/>
      <w:marBottom w:val="0"/>
      <w:divBdr>
        <w:top w:val="none" w:sz="0" w:space="0" w:color="auto"/>
        <w:left w:val="none" w:sz="0" w:space="0" w:color="auto"/>
        <w:bottom w:val="none" w:sz="0" w:space="0" w:color="auto"/>
        <w:right w:val="none" w:sz="0" w:space="0" w:color="auto"/>
      </w:divBdr>
    </w:div>
    <w:div w:id="519123003">
      <w:bodyDiv w:val="1"/>
      <w:marLeft w:val="0"/>
      <w:marRight w:val="0"/>
      <w:marTop w:val="0"/>
      <w:marBottom w:val="0"/>
      <w:divBdr>
        <w:top w:val="none" w:sz="0" w:space="0" w:color="auto"/>
        <w:left w:val="none" w:sz="0" w:space="0" w:color="auto"/>
        <w:bottom w:val="none" w:sz="0" w:space="0" w:color="auto"/>
        <w:right w:val="none" w:sz="0" w:space="0" w:color="auto"/>
      </w:divBdr>
      <w:divsChild>
        <w:div w:id="964241505">
          <w:marLeft w:val="0"/>
          <w:marRight w:val="0"/>
          <w:marTop w:val="0"/>
          <w:marBottom w:val="0"/>
          <w:divBdr>
            <w:top w:val="none" w:sz="0" w:space="0" w:color="auto"/>
            <w:left w:val="none" w:sz="0" w:space="0" w:color="auto"/>
            <w:bottom w:val="none" w:sz="0" w:space="0" w:color="auto"/>
            <w:right w:val="none" w:sz="0" w:space="0" w:color="auto"/>
          </w:divBdr>
          <w:divsChild>
            <w:div w:id="2018191281">
              <w:marLeft w:val="0"/>
              <w:marRight w:val="0"/>
              <w:marTop w:val="0"/>
              <w:marBottom w:val="0"/>
              <w:divBdr>
                <w:top w:val="none" w:sz="0" w:space="0" w:color="auto"/>
                <w:left w:val="none" w:sz="0" w:space="0" w:color="auto"/>
                <w:bottom w:val="none" w:sz="0" w:space="0" w:color="auto"/>
                <w:right w:val="none" w:sz="0" w:space="0" w:color="auto"/>
              </w:divBdr>
              <w:divsChild>
                <w:div w:id="1701314983">
                  <w:marLeft w:val="0"/>
                  <w:marRight w:val="0"/>
                  <w:marTop w:val="0"/>
                  <w:marBottom w:val="0"/>
                  <w:divBdr>
                    <w:top w:val="none" w:sz="0" w:space="0" w:color="auto"/>
                    <w:left w:val="none" w:sz="0" w:space="0" w:color="auto"/>
                    <w:bottom w:val="none" w:sz="0" w:space="0" w:color="auto"/>
                    <w:right w:val="none" w:sz="0" w:space="0" w:color="auto"/>
                  </w:divBdr>
                  <w:divsChild>
                    <w:div w:id="1466970281">
                      <w:marLeft w:val="0"/>
                      <w:marRight w:val="0"/>
                      <w:marTop w:val="0"/>
                      <w:marBottom w:val="0"/>
                      <w:divBdr>
                        <w:top w:val="none" w:sz="0" w:space="0" w:color="auto"/>
                        <w:left w:val="none" w:sz="0" w:space="0" w:color="auto"/>
                        <w:bottom w:val="none" w:sz="0" w:space="0" w:color="auto"/>
                        <w:right w:val="none" w:sz="0" w:space="0" w:color="auto"/>
                      </w:divBdr>
                      <w:divsChild>
                        <w:div w:id="1787001743">
                          <w:marLeft w:val="0"/>
                          <w:marRight w:val="0"/>
                          <w:marTop w:val="0"/>
                          <w:marBottom w:val="0"/>
                          <w:divBdr>
                            <w:top w:val="none" w:sz="0" w:space="0" w:color="auto"/>
                            <w:left w:val="none" w:sz="0" w:space="0" w:color="auto"/>
                            <w:bottom w:val="none" w:sz="0" w:space="0" w:color="auto"/>
                            <w:right w:val="none" w:sz="0" w:space="0" w:color="auto"/>
                          </w:divBdr>
                          <w:divsChild>
                            <w:div w:id="654257318">
                              <w:marLeft w:val="0"/>
                              <w:marRight w:val="0"/>
                              <w:marTop w:val="0"/>
                              <w:marBottom w:val="0"/>
                              <w:divBdr>
                                <w:top w:val="none" w:sz="0" w:space="0" w:color="auto"/>
                                <w:left w:val="none" w:sz="0" w:space="0" w:color="auto"/>
                                <w:bottom w:val="none" w:sz="0" w:space="0" w:color="auto"/>
                                <w:right w:val="none" w:sz="0" w:space="0" w:color="auto"/>
                              </w:divBdr>
                              <w:divsChild>
                                <w:div w:id="33515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9585218">
      <w:bodyDiv w:val="1"/>
      <w:marLeft w:val="0"/>
      <w:marRight w:val="0"/>
      <w:marTop w:val="0"/>
      <w:marBottom w:val="0"/>
      <w:divBdr>
        <w:top w:val="none" w:sz="0" w:space="0" w:color="auto"/>
        <w:left w:val="none" w:sz="0" w:space="0" w:color="auto"/>
        <w:bottom w:val="none" w:sz="0" w:space="0" w:color="auto"/>
        <w:right w:val="none" w:sz="0" w:space="0" w:color="auto"/>
      </w:divBdr>
    </w:div>
    <w:div w:id="565576744">
      <w:bodyDiv w:val="1"/>
      <w:marLeft w:val="0"/>
      <w:marRight w:val="0"/>
      <w:marTop w:val="0"/>
      <w:marBottom w:val="0"/>
      <w:divBdr>
        <w:top w:val="none" w:sz="0" w:space="0" w:color="auto"/>
        <w:left w:val="none" w:sz="0" w:space="0" w:color="auto"/>
        <w:bottom w:val="none" w:sz="0" w:space="0" w:color="auto"/>
        <w:right w:val="none" w:sz="0" w:space="0" w:color="auto"/>
      </w:divBdr>
    </w:div>
    <w:div w:id="575358162">
      <w:bodyDiv w:val="1"/>
      <w:marLeft w:val="0"/>
      <w:marRight w:val="0"/>
      <w:marTop w:val="0"/>
      <w:marBottom w:val="0"/>
      <w:divBdr>
        <w:top w:val="none" w:sz="0" w:space="0" w:color="auto"/>
        <w:left w:val="none" w:sz="0" w:space="0" w:color="auto"/>
        <w:bottom w:val="none" w:sz="0" w:space="0" w:color="auto"/>
        <w:right w:val="none" w:sz="0" w:space="0" w:color="auto"/>
      </w:divBdr>
    </w:div>
    <w:div w:id="580260709">
      <w:bodyDiv w:val="1"/>
      <w:marLeft w:val="0"/>
      <w:marRight w:val="0"/>
      <w:marTop w:val="0"/>
      <w:marBottom w:val="0"/>
      <w:divBdr>
        <w:top w:val="none" w:sz="0" w:space="0" w:color="auto"/>
        <w:left w:val="none" w:sz="0" w:space="0" w:color="auto"/>
        <w:bottom w:val="none" w:sz="0" w:space="0" w:color="auto"/>
        <w:right w:val="none" w:sz="0" w:space="0" w:color="auto"/>
      </w:divBdr>
    </w:div>
    <w:div w:id="584992235">
      <w:bodyDiv w:val="1"/>
      <w:marLeft w:val="0"/>
      <w:marRight w:val="0"/>
      <w:marTop w:val="0"/>
      <w:marBottom w:val="0"/>
      <w:divBdr>
        <w:top w:val="none" w:sz="0" w:space="0" w:color="auto"/>
        <w:left w:val="none" w:sz="0" w:space="0" w:color="auto"/>
        <w:bottom w:val="none" w:sz="0" w:space="0" w:color="auto"/>
        <w:right w:val="none" w:sz="0" w:space="0" w:color="auto"/>
      </w:divBdr>
    </w:div>
    <w:div w:id="598561027">
      <w:bodyDiv w:val="1"/>
      <w:marLeft w:val="0"/>
      <w:marRight w:val="0"/>
      <w:marTop w:val="0"/>
      <w:marBottom w:val="0"/>
      <w:divBdr>
        <w:top w:val="none" w:sz="0" w:space="0" w:color="auto"/>
        <w:left w:val="none" w:sz="0" w:space="0" w:color="auto"/>
        <w:bottom w:val="none" w:sz="0" w:space="0" w:color="auto"/>
        <w:right w:val="none" w:sz="0" w:space="0" w:color="auto"/>
      </w:divBdr>
    </w:div>
    <w:div w:id="602763951">
      <w:bodyDiv w:val="1"/>
      <w:marLeft w:val="0"/>
      <w:marRight w:val="0"/>
      <w:marTop w:val="0"/>
      <w:marBottom w:val="0"/>
      <w:divBdr>
        <w:top w:val="none" w:sz="0" w:space="0" w:color="auto"/>
        <w:left w:val="none" w:sz="0" w:space="0" w:color="auto"/>
        <w:bottom w:val="none" w:sz="0" w:space="0" w:color="auto"/>
        <w:right w:val="none" w:sz="0" w:space="0" w:color="auto"/>
      </w:divBdr>
    </w:div>
    <w:div w:id="603223951">
      <w:bodyDiv w:val="1"/>
      <w:marLeft w:val="0"/>
      <w:marRight w:val="0"/>
      <w:marTop w:val="0"/>
      <w:marBottom w:val="0"/>
      <w:divBdr>
        <w:top w:val="none" w:sz="0" w:space="0" w:color="auto"/>
        <w:left w:val="none" w:sz="0" w:space="0" w:color="auto"/>
        <w:bottom w:val="none" w:sz="0" w:space="0" w:color="auto"/>
        <w:right w:val="none" w:sz="0" w:space="0" w:color="auto"/>
      </w:divBdr>
    </w:div>
    <w:div w:id="613170362">
      <w:bodyDiv w:val="1"/>
      <w:marLeft w:val="0"/>
      <w:marRight w:val="0"/>
      <w:marTop w:val="0"/>
      <w:marBottom w:val="0"/>
      <w:divBdr>
        <w:top w:val="none" w:sz="0" w:space="0" w:color="auto"/>
        <w:left w:val="none" w:sz="0" w:space="0" w:color="auto"/>
        <w:bottom w:val="none" w:sz="0" w:space="0" w:color="auto"/>
        <w:right w:val="none" w:sz="0" w:space="0" w:color="auto"/>
      </w:divBdr>
      <w:divsChild>
        <w:div w:id="2068530295">
          <w:marLeft w:val="0"/>
          <w:marRight w:val="0"/>
          <w:marTop w:val="0"/>
          <w:marBottom w:val="0"/>
          <w:divBdr>
            <w:top w:val="none" w:sz="0" w:space="0" w:color="auto"/>
            <w:left w:val="none" w:sz="0" w:space="0" w:color="auto"/>
            <w:bottom w:val="none" w:sz="0" w:space="0" w:color="auto"/>
            <w:right w:val="none" w:sz="0" w:space="0" w:color="auto"/>
          </w:divBdr>
          <w:divsChild>
            <w:div w:id="917518136">
              <w:marLeft w:val="0"/>
              <w:marRight w:val="0"/>
              <w:marTop w:val="0"/>
              <w:marBottom w:val="0"/>
              <w:divBdr>
                <w:top w:val="none" w:sz="0" w:space="0" w:color="auto"/>
                <w:left w:val="none" w:sz="0" w:space="0" w:color="auto"/>
                <w:bottom w:val="none" w:sz="0" w:space="0" w:color="auto"/>
                <w:right w:val="none" w:sz="0" w:space="0" w:color="auto"/>
              </w:divBdr>
              <w:divsChild>
                <w:div w:id="1281372922">
                  <w:marLeft w:val="0"/>
                  <w:marRight w:val="0"/>
                  <w:marTop w:val="0"/>
                  <w:marBottom w:val="0"/>
                  <w:divBdr>
                    <w:top w:val="none" w:sz="0" w:space="0" w:color="auto"/>
                    <w:left w:val="none" w:sz="0" w:space="0" w:color="auto"/>
                    <w:bottom w:val="none" w:sz="0" w:space="0" w:color="auto"/>
                    <w:right w:val="none" w:sz="0" w:space="0" w:color="auto"/>
                  </w:divBdr>
                  <w:divsChild>
                    <w:div w:id="460806252">
                      <w:marLeft w:val="0"/>
                      <w:marRight w:val="0"/>
                      <w:marTop w:val="0"/>
                      <w:marBottom w:val="0"/>
                      <w:divBdr>
                        <w:top w:val="none" w:sz="0" w:space="0" w:color="auto"/>
                        <w:left w:val="none" w:sz="0" w:space="0" w:color="auto"/>
                        <w:bottom w:val="none" w:sz="0" w:space="0" w:color="auto"/>
                        <w:right w:val="none" w:sz="0" w:space="0" w:color="auto"/>
                      </w:divBdr>
                      <w:divsChild>
                        <w:div w:id="821501835">
                          <w:marLeft w:val="0"/>
                          <w:marRight w:val="0"/>
                          <w:marTop w:val="0"/>
                          <w:marBottom w:val="0"/>
                          <w:divBdr>
                            <w:top w:val="none" w:sz="0" w:space="0" w:color="auto"/>
                            <w:left w:val="none" w:sz="0" w:space="0" w:color="auto"/>
                            <w:bottom w:val="none" w:sz="0" w:space="0" w:color="auto"/>
                            <w:right w:val="none" w:sz="0" w:space="0" w:color="auto"/>
                          </w:divBdr>
                          <w:divsChild>
                            <w:div w:id="1686517798">
                              <w:marLeft w:val="0"/>
                              <w:marRight w:val="0"/>
                              <w:marTop w:val="0"/>
                              <w:marBottom w:val="0"/>
                              <w:divBdr>
                                <w:top w:val="none" w:sz="0" w:space="0" w:color="auto"/>
                                <w:left w:val="none" w:sz="0" w:space="0" w:color="auto"/>
                                <w:bottom w:val="none" w:sz="0" w:space="0" w:color="auto"/>
                                <w:right w:val="none" w:sz="0" w:space="0" w:color="auto"/>
                              </w:divBdr>
                              <w:divsChild>
                                <w:div w:id="32941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9456807">
      <w:bodyDiv w:val="1"/>
      <w:marLeft w:val="0"/>
      <w:marRight w:val="0"/>
      <w:marTop w:val="0"/>
      <w:marBottom w:val="0"/>
      <w:divBdr>
        <w:top w:val="none" w:sz="0" w:space="0" w:color="auto"/>
        <w:left w:val="none" w:sz="0" w:space="0" w:color="auto"/>
        <w:bottom w:val="none" w:sz="0" w:space="0" w:color="auto"/>
        <w:right w:val="none" w:sz="0" w:space="0" w:color="auto"/>
      </w:divBdr>
    </w:div>
    <w:div w:id="621616759">
      <w:bodyDiv w:val="1"/>
      <w:marLeft w:val="0"/>
      <w:marRight w:val="0"/>
      <w:marTop w:val="0"/>
      <w:marBottom w:val="0"/>
      <w:divBdr>
        <w:top w:val="none" w:sz="0" w:space="0" w:color="auto"/>
        <w:left w:val="none" w:sz="0" w:space="0" w:color="auto"/>
        <w:bottom w:val="none" w:sz="0" w:space="0" w:color="auto"/>
        <w:right w:val="none" w:sz="0" w:space="0" w:color="auto"/>
      </w:divBdr>
    </w:div>
    <w:div w:id="694580581">
      <w:bodyDiv w:val="1"/>
      <w:marLeft w:val="0"/>
      <w:marRight w:val="0"/>
      <w:marTop w:val="0"/>
      <w:marBottom w:val="0"/>
      <w:divBdr>
        <w:top w:val="none" w:sz="0" w:space="0" w:color="auto"/>
        <w:left w:val="none" w:sz="0" w:space="0" w:color="auto"/>
        <w:bottom w:val="none" w:sz="0" w:space="0" w:color="auto"/>
        <w:right w:val="none" w:sz="0" w:space="0" w:color="auto"/>
      </w:divBdr>
    </w:div>
    <w:div w:id="762069274">
      <w:bodyDiv w:val="1"/>
      <w:marLeft w:val="0"/>
      <w:marRight w:val="0"/>
      <w:marTop w:val="0"/>
      <w:marBottom w:val="0"/>
      <w:divBdr>
        <w:top w:val="none" w:sz="0" w:space="0" w:color="auto"/>
        <w:left w:val="none" w:sz="0" w:space="0" w:color="auto"/>
        <w:bottom w:val="none" w:sz="0" w:space="0" w:color="auto"/>
        <w:right w:val="none" w:sz="0" w:space="0" w:color="auto"/>
      </w:divBdr>
      <w:divsChild>
        <w:div w:id="1668289761">
          <w:marLeft w:val="0"/>
          <w:marRight w:val="0"/>
          <w:marTop w:val="0"/>
          <w:marBottom w:val="0"/>
          <w:divBdr>
            <w:top w:val="none" w:sz="0" w:space="0" w:color="auto"/>
            <w:left w:val="none" w:sz="0" w:space="0" w:color="auto"/>
            <w:bottom w:val="none" w:sz="0" w:space="0" w:color="auto"/>
            <w:right w:val="none" w:sz="0" w:space="0" w:color="auto"/>
          </w:divBdr>
        </w:div>
        <w:div w:id="2064477580">
          <w:marLeft w:val="0"/>
          <w:marRight w:val="0"/>
          <w:marTop w:val="0"/>
          <w:marBottom w:val="0"/>
          <w:divBdr>
            <w:top w:val="none" w:sz="0" w:space="0" w:color="auto"/>
            <w:left w:val="none" w:sz="0" w:space="0" w:color="auto"/>
            <w:bottom w:val="none" w:sz="0" w:space="0" w:color="auto"/>
            <w:right w:val="none" w:sz="0" w:space="0" w:color="auto"/>
          </w:divBdr>
        </w:div>
      </w:divsChild>
    </w:div>
    <w:div w:id="778988209">
      <w:bodyDiv w:val="1"/>
      <w:marLeft w:val="0"/>
      <w:marRight w:val="0"/>
      <w:marTop w:val="0"/>
      <w:marBottom w:val="0"/>
      <w:divBdr>
        <w:top w:val="none" w:sz="0" w:space="0" w:color="auto"/>
        <w:left w:val="none" w:sz="0" w:space="0" w:color="auto"/>
        <w:bottom w:val="none" w:sz="0" w:space="0" w:color="auto"/>
        <w:right w:val="none" w:sz="0" w:space="0" w:color="auto"/>
      </w:divBdr>
    </w:div>
    <w:div w:id="786895886">
      <w:bodyDiv w:val="1"/>
      <w:marLeft w:val="0"/>
      <w:marRight w:val="0"/>
      <w:marTop w:val="0"/>
      <w:marBottom w:val="0"/>
      <w:divBdr>
        <w:top w:val="none" w:sz="0" w:space="0" w:color="auto"/>
        <w:left w:val="none" w:sz="0" w:space="0" w:color="auto"/>
        <w:bottom w:val="none" w:sz="0" w:space="0" w:color="auto"/>
        <w:right w:val="none" w:sz="0" w:space="0" w:color="auto"/>
      </w:divBdr>
    </w:div>
    <w:div w:id="796606182">
      <w:bodyDiv w:val="1"/>
      <w:marLeft w:val="0"/>
      <w:marRight w:val="0"/>
      <w:marTop w:val="0"/>
      <w:marBottom w:val="0"/>
      <w:divBdr>
        <w:top w:val="none" w:sz="0" w:space="0" w:color="auto"/>
        <w:left w:val="none" w:sz="0" w:space="0" w:color="auto"/>
        <w:bottom w:val="none" w:sz="0" w:space="0" w:color="auto"/>
        <w:right w:val="none" w:sz="0" w:space="0" w:color="auto"/>
      </w:divBdr>
    </w:div>
    <w:div w:id="824247890">
      <w:bodyDiv w:val="1"/>
      <w:marLeft w:val="0"/>
      <w:marRight w:val="0"/>
      <w:marTop w:val="0"/>
      <w:marBottom w:val="0"/>
      <w:divBdr>
        <w:top w:val="none" w:sz="0" w:space="0" w:color="auto"/>
        <w:left w:val="none" w:sz="0" w:space="0" w:color="auto"/>
        <w:bottom w:val="none" w:sz="0" w:space="0" w:color="auto"/>
        <w:right w:val="none" w:sz="0" w:space="0" w:color="auto"/>
      </w:divBdr>
    </w:div>
    <w:div w:id="830754363">
      <w:bodyDiv w:val="1"/>
      <w:marLeft w:val="0"/>
      <w:marRight w:val="0"/>
      <w:marTop w:val="0"/>
      <w:marBottom w:val="0"/>
      <w:divBdr>
        <w:top w:val="none" w:sz="0" w:space="0" w:color="auto"/>
        <w:left w:val="none" w:sz="0" w:space="0" w:color="auto"/>
        <w:bottom w:val="none" w:sz="0" w:space="0" w:color="auto"/>
        <w:right w:val="none" w:sz="0" w:space="0" w:color="auto"/>
      </w:divBdr>
    </w:div>
    <w:div w:id="843399485">
      <w:bodyDiv w:val="1"/>
      <w:marLeft w:val="0"/>
      <w:marRight w:val="0"/>
      <w:marTop w:val="0"/>
      <w:marBottom w:val="0"/>
      <w:divBdr>
        <w:top w:val="none" w:sz="0" w:space="0" w:color="auto"/>
        <w:left w:val="none" w:sz="0" w:space="0" w:color="auto"/>
        <w:bottom w:val="none" w:sz="0" w:space="0" w:color="auto"/>
        <w:right w:val="none" w:sz="0" w:space="0" w:color="auto"/>
      </w:divBdr>
    </w:div>
    <w:div w:id="851534492">
      <w:bodyDiv w:val="1"/>
      <w:marLeft w:val="0"/>
      <w:marRight w:val="0"/>
      <w:marTop w:val="0"/>
      <w:marBottom w:val="0"/>
      <w:divBdr>
        <w:top w:val="none" w:sz="0" w:space="0" w:color="auto"/>
        <w:left w:val="none" w:sz="0" w:space="0" w:color="auto"/>
        <w:bottom w:val="none" w:sz="0" w:space="0" w:color="auto"/>
        <w:right w:val="none" w:sz="0" w:space="0" w:color="auto"/>
      </w:divBdr>
    </w:div>
    <w:div w:id="903837111">
      <w:bodyDiv w:val="1"/>
      <w:marLeft w:val="0"/>
      <w:marRight w:val="0"/>
      <w:marTop w:val="0"/>
      <w:marBottom w:val="0"/>
      <w:divBdr>
        <w:top w:val="none" w:sz="0" w:space="0" w:color="auto"/>
        <w:left w:val="none" w:sz="0" w:space="0" w:color="auto"/>
        <w:bottom w:val="none" w:sz="0" w:space="0" w:color="auto"/>
        <w:right w:val="none" w:sz="0" w:space="0" w:color="auto"/>
      </w:divBdr>
    </w:div>
    <w:div w:id="909732207">
      <w:bodyDiv w:val="1"/>
      <w:marLeft w:val="0"/>
      <w:marRight w:val="0"/>
      <w:marTop w:val="0"/>
      <w:marBottom w:val="0"/>
      <w:divBdr>
        <w:top w:val="none" w:sz="0" w:space="0" w:color="auto"/>
        <w:left w:val="none" w:sz="0" w:space="0" w:color="auto"/>
        <w:bottom w:val="none" w:sz="0" w:space="0" w:color="auto"/>
        <w:right w:val="none" w:sz="0" w:space="0" w:color="auto"/>
      </w:divBdr>
    </w:div>
    <w:div w:id="910694127">
      <w:bodyDiv w:val="1"/>
      <w:marLeft w:val="0"/>
      <w:marRight w:val="0"/>
      <w:marTop w:val="0"/>
      <w:marBottom w:val="0"/>
      <w:divBdr>
        <w:top w:val="none" w:sz="0" w:space="0" w:color="auto"/>
        <w:left w:val="none" w:sz="0" w:space="0" w:color="auto"/>
        <w:bottom w:val="none" w:sz="0" w:space="0" w:color="auto"/>
        <w:right w:val="none" w:sz="0" w:space="0" w:color="auto"/>
      </w:divBdr>
    </w:div>
    <w:div w:id="920522560">
      <w:bodyDiv w:val="1"/>
      <w:marLeft w:val="0"/>
      <w:marRight w:val="0"/>
      <w:marTop w:val="0"/>
      <w:marBottom w:val="0"/>
      <w:divBdr>
        <w:top w:val="none" w:sz="0" w:space="0" w:color="auto"/>
        <w:left w:val="none" w:sz="0" w:space="0" w:color="auto"/>
        <w:bottom w:val="none" w:sz="0" w:space="0" w:color="auto"/>
        <w:right w:val="none" w:sz="0" w:space="0" w:color="auto"/>
      </w:divBdr>
    </w:div>
    <w:div w:id="989748776">
      <w:bodyDiv w:val="1"/>
      <w:marLeft w:val="0"/>
      <w:marRight w:val="0"/>
      <w:marTop w:val="0"/>
      <w:marBottom w:val="0"/>
      <w:divBdr>
        <w:top w:val="none" w:sz="0" w:space="0" w:color="auto"/>
        <w:left w:val="none" w:sz="0" w:space="0" w:color="auto"/>
        <w:bottom w:val="none" w:sz="0" w:space="0" w:color="auto"/>
        <w:right w:val="none" w:sz="0" w:space="0" w:color="auto"/>
      </w:divBdr>
    </w:div>
    <w:div w:id="993535371">
      <w:bodyDiv w:val="1"/>
      <w:marLeft w:val="0"/>
      <w:marRight w:val="0"/>
      <w:marTop w:val="0"/>
      <w:marBottom w:val="0"/>
      <w:divBdr>
        <w:top w:val="none" w:sz="0" w:space="0" w:color="auto"/>
        <w:left w:val="none" w:sz="0" w:space="0" w:color="auto"/>
        <w:bottom w:val="none" w:sz="0" w:space="0" w:color="auto"/>
        <w:right w:val="none" w:sz="0" w:space="0" w:color="auto"/>
      </w:divBdr>
    </w:div>
    <w:div w:id="996618021">
      <w:bodyDiv w:val="1"/>
      <w:marLeft w:val="0"/>
      <w:marRight w:val="0"/>
      <w:marTop w:val="0"/>
      <w:marBottom w:val="0"/>
      <w:divBdr>
        <w:top w:val="none" w:sz="0" w:space="0" w:color="auto"/>
        <w:left w:val="none" w:sz="0" w:space="0" w:color="auto"/>
        <w:bottom w:val="none" w:sz="0" w:space="0" w:color="auto"/>
        <w:right w:val="none" w:sz="0" w:space="0" w:color="auto"/>
      </w:divBdr>
    </w:div>
    <w:div w:id="1068575291">
      <w:bodyDiv w:val="1"/>
      <w:marLeft w:val="0"/>
      <w:marRight w:val="0"/>
      <w:marTop w:val="0"/>
      <w:marBottom w:val="0"/>
      <w:divBdr>
        <w:top w:val="none" w:sz="0" w:space="0" w:color="auto"/>
        <w:left w:val="none" w:sz="0" w:space="0" w:color="auto"/>
        <w:bottom w:val="none" w:sz="0" w:space="0" w:color="auto"/>
        <w:right w:val="none" w:sz="0" w:space="0" w:color="auto"/>
      </w:divBdr>
    </w:div>
    <w:div w:id="1084297179">
      <w:bodyDiv w:val="1"/>
      <w:marLeft w:val="0"/>
      <w:marRight w:val="0"/>
      <w:marTop w:val="0"/>
      <w:marBottom w:val="0"/>
      <w:divBdr>
        <w:top w:val="none" w:sz="0" w:space="0" w:color="auto"/>
        <w:left w:val="none" w:sz="0" w:space="0" w:color="auto"/>
        <w:bottom w:val="none" w:sz="0" w:space="0" w:color="auto"/>
        <w:right w:val="none" w:sz="0" w:space="0" w:color="auto"/>
      </w:divBdr>
      <w:divsChild>
        <w:div w:id="1885604616">
          <w:marLeft w:val="0"/>
          <w:marRight w:val="0"/>
          <w:marTop w:val="0"/>
          <w:marBottom w:val="0"/>
          <w:divBdr>
            <w:top w:val="none" w:sz="0" w:space="0" w:color="auto"/>
            <w:left w:val="none" w:sz="0" w:space="0" w:color="auto"/>
            <w:bottom w:val="none" w:sz="0" w:space="0" w:color="auto"/>
            <w:right w:val="none" w:sz="0" w:space="0" w:color="auto"/>
          </w:divBdr>
          <w:divsChild>
            <w:div w:id="1874268231">
              <w:marLeft w:val="0"/>
              <w:marRight w:val="0"/>
              <w:marTop w:val="0"/>
              <w:marBottom w:val="0"/>
              <w:divBdr>
                <w:top w:val="none" w:sz="0" w:space="0" w:color="auto"/>
                <w:left w:val="none" w:sz="0" w:space="0" w:color="auto"/>
                <w:bottom w:val="none" w:sz="0" w:space="0" w:color="auto"/>
                <w:right w:val="none" w:sz="0" w:space="0" w:color="auto"/>
              </w:divBdr>
              <w:divsChild>
                <w:div w:id="1229876334">
                  <w:marLeft w:val="0"/>
                  <w:marRight w:val="0"/>
                  <w:marTop w:val="0"/>
                  <w:marBottom w:val="0"/>
                  <w:divBdr>
                    <w:top w:val="none" w:sz="0" w:space="0" w:color="auto"/>
                    <w:left w:val="none" w:sz="0" w:space="0" w:color="auto"/>
                    <w:bottom w:val="none" w:sz="0" w:space="0" w:color="auto"/>
                    <w:right w:val="none" w:sz="0" w:space="0" w:color="auto"/>
                  </w:divBdr>
                  <w:divsChild>
                    <w:div w:id="1049501587">
                      <w:marLeft w:val="0"/>
                      <w:marRight w:val="0"/>
                      <w:marTop w:val="0"/>
                      <w:marBottom w:val="0"/>
                      <w:divBdr>
                        <w:top w:val="none" w:sz="0" w:space="0" w:color="auto"/>
                        <w:left w:val="none" w:sz="0" w:space="0" w:color="auto"/>
                        <w:bottom w:val="none" w:sz="0" w:space="0" w:color="auto"/>
                        <w:right w:val="none" w:sz="0" w:space="0" w:color="auto"/>
                      </w:divBdr>
                      <w:divsChild>
                        <w:div w:id="591860909">
                          <w:marLeft w:val="0"/>
                          <w:marRight w:val="0"/>
                          <w:marTop w:val="0"/>
                          <w:marBottom w:val="0"/>
                          <w:divBdr>
                            <w:top w:val="none" w:sz="0" w:space="0" w:color="auto"/>
                            <w:left w:val="none" w:sz="0" w:space="0" w:color="auto"/>
                            <w:bottom w:val="none" w:sz="0" w:space="0" w:color="auto"/>
                            <w:right w:val="none" w:sz="0" w:space="0" w:color="auto"/>
                          </w:divBdr>
                          <w:divsChild>
                            <w:div w:id="1757703233">
                              <w:marLeft w:val="0"/>
                              <w:marRight w:val="0"/>
                              <w:marTop w:val="0"/>
                              <w:marBottom w:val="0"/>
                              <w:divBdr>
                                <w:top w:val="none" w:sz="0" w:space="0" w:color="auto"/>
                                <w:left w:val="none" w:sz="0" w:space="0" w:color="auto"/>
                                <w:bottom w:val="none" w:sz="0" w:space="0" w:color="auto"/>
                                <w:right w:val="none" w:sz="0" w:space="0" w:color="auto"/>
                              </w:divBdr>
                              <w:divsChild>
                                <w:div w:id="9771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6563278">
      <w:bodyDiv w:val="1"/>
      <w:marLeft w:val="0"/>
      <w:marRight w:val="0"/>
      <w:marTop w:val="0"/>
      <w:marBottom w:val="0"/>
      <w:divBdr>
        <w:top w:val="none" w:sz="0" w:space="0" w:color="auto"/>
        <w:left w:val="none" w:sz="0" w:space="0" w:color="auto"/>
        <w:bottom w:val="none" w:sz="0" w:space="0" w:color="auto"/>
        <w:right w:val="none" w:sz="0" w:space="0" w:color="auto"/>
      </w:divBdr>
    </w:div>
    <w:div w:id="1125391365">
      <w:bodyDiv w:val="1"/>
      <w:marLeft w:val="0"/>
      <w:marRight w:val="0"/>
      <w:marTop w:val="0"/>
      <w:marBottom w:val="0"/>
      <w:divBdr>
        <w:top w:val="none" w:sz="0" w:space="0" w:color="auto"/>
        <w:left w:val="none" w:sz="0" w:space="0" w:color="auto"/>
        <w:bottom w:val="none" w:sz="0" w:space="0" w:color="auto"/>
        <w:right w:val="none" w:sz="0" w:space="0" w:color="auto"/>
      </w:divBdr>
    </w:div>
    <w:div w:id="1129977128">
      <w:bodyDiv w:val="1"/>
      <w:marLeft w:val="0"/>
      <w:marRight w:val="0"/>
      <w:marTop w:val="0"/>
      <w:marBottom w:val="0"/>
      <w:divBdr>
        <w:top w:val="none" w:sz="0" w:space="0" w:color="auto"/>
        <w:left w:val="none" w:sz="0" w:space="0" w:color="auto"/>
        <w:bottom w:val="none" w:sz="0" w:space="0" w:color="auto"/>
        <w:right w:val="none" w:sz="0" w:space="0" w:color="auto"/>
      </w:divBdr>
    </w:div>
    <w:div w:id="1130974902">
      <w:bodyDiv w:val="1"/>
      <w:marLeft w:val="0"/>
      <w:marRight w:val="0"/>
      <w:marTop w:val="0"/>
      <w:marBottom w:val="0"/>
      <w:divBdr>
        <w:top w:val="none" w:sz="0" w:space="0" w:color="auto"/>
        <w:left w:val="none" w:sz="0" w:space="0" w:color="auto"/>
        <w:bottom w:val="none" w:sz="0" w:space="0" w:color="auto"/>
        <w:right w:val="none" w:sz="0" w:space="0" w:color="auto"/>
      </w:divBdr>
      <w:divsChild>
        <w:div w:id="90515560">
          <w:marLeft w:val="0"/>
          <w:marRight w:val="0"/>
          <w:marTop w:val="0"/>
          <w:marBottom w:val="0"/>
          <w:divBdr>
            <w:top w:val="none" w:sz="0" w:space="0" w:color="auto"/>
            <w:left w:val="none" w:sz="0" w:space="0" w:color="auto"/>
            <w:bottom w:val="none" w:sz="0" w:space="0" w:color="auto"/>
            <w:right w:val="none" w:sz="0" w:space="0" w:color="auto"/>
          </w:divBdr>
          <w:divsChild>
            <w:div w:id="135758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360771">
      <w:bodyDiv w:val="1"/>
      <w:marLeft w:val="0"/>
      <w:marRight w:val="0"/>
      <w:marTop w:val="0"/>
      <w:marBottom w:val="0"/>
      <w:divBdr>
        <w:top w:val="none" w:sz="0" w:space="0" w:color="auto"/>
        <w:left w:val="none" w:sz="0" w:space="0" w:color="auto"/>
        <w:bottom w:val="none" w:sz="0" w:space="0" w:color="auto"/>
        <w:right w:val="none" w:sz="0" w:space="0" w:color="auto"/>
      </w:divBdr>
      <w:divsChild>
        <w:div w:id="1176964570">
          <w:marLeft w:val="0"/>
          <w:marRight w:val="0"/>
          <w:marTop w:val="0"/>
          <w:marBottom w:val="0"/>
          <w:divBdr>
            <w:top w:val="none" w:sz="0" w:space="0" w:color="auto"/>
            <w:left w:val="none" w:sz="0" w:space="0" w:color="auto"/>
            <w:bottom w:val="none" w:sz="0" w:space="0" w:color="auto"/>
            <w:right w:val="none" w:sz="0" w:space="0" w:color="auto"/>
          </w:divBdr>
          <w:divsChild>
            <w:div w:id="969020057">
              <w:marLeft w:val="0"/>
              <w:marRight w:val="0"/>
              <w:marTop w:val="0"/>
              <w:marBottom w:val="0"/>
              <w:divBdr>
                <w:top w:val="none" w:sz="0" w:space="0" w:color="auto"/>
                <w:left w:val="none" w:sz="0" w:space="0" w:color="auto"/>
                <w:bottom w:val="none" w:sz="0" w:space="0" w:color="auto"/>
                <w:right w:val="none" w:sz="0" w:space="0" w:color="auto"/>
              </w:divBdr>
              <w:divsChild>
                <w:div w:id="1124615440">
                  <w:marLeft w:val="0"/>
                  <w:marRight w:val="0"/>
                  <w:marTop w:val="0"/>
                  <w:marBottom w:val="0"/>
                  <w:divBdr>
                    <w:top w:val="none" w:sz="0" w:space="0" w:color="auto"/>
                    <w:left w:val="none" w:sz="0" w:space="0" w:color="auto"/>
                    <w:bottom w:val="none" w:sz="0" w:space="0" w:color="auto"/>
                    <w:right w:val="none" w:sz="0" w:space="0" w:color="auto"/>
                  </w:divBdr>
                  <w:divsChild>
                    <w:div w:id="894702443">
                      <w:marLeft w:val="0"/>
                      <w:marRight w:val="0"/>
                      <w:marTop w:val="0"/>
                      <w:marBottom w:val="0"/>
                      <w:divBdr>
                        <w:top w:val="none" w:sz="0" w:space="0" w:color="auto"/>
                        <w:left w:val="none" w:sz="0" w:space="0" w:color="auto"/>
                        <w:bottom w:val="none" w:sz="0" w:space="0" w:color="auto"/>
                        <w:right w:val="none" w:sz="0" w:space="0" w:color="auto"/>
                      </w:divBdr>
                      <w:divsChild>
                        <w:div w:id="127863796">
                          <w:marLeft w:val="0"/>
                          <w:marRight w:val="0"/>
                          <w:marTop w:val="0"/>
                          <w:marBottom w:val="0"/>
                          <w:divBdr>
                            <w:top w:val="none" w:sz="0" w:space="0" w:color="auto"/>
                            <w:left w:val="none" w:sz="0" w:space="0" w:color="auto"/>
                            <w:bottom w:val="none" w:sz="0" w:space="0" w:color="auto"/>
                            <w:right w:val="none" w:sz="0" w:space="0" w:color="auto"/>
                          </w:divBdr>
                          <w:divsChild>
                            <w:div w:id="304090099">
                              <w:marLeft w:val="0"/>
                              <w:marRight w:val="0"/>
                              <w:marTop w:val="0"/>
                              <w:marBottom w:val="0"/>
                              <w:divBdr>
                                <w:top w:val="none" w:sz="0" w:space="0" w:color="auto"/>
                                <w:left w:val="none" w:sz="0" w:space="0" w:color="auto"/>
                                <w:bottom w:val="none" w:sz="0" w:space="0" w:color="auto"/>
                                <w:right w:val="none" w:sz="0" w:space="0" w:color="auto"/>
                              </w:divBdr>
                              <w:divsChild>
                                <w:div w:id="1107769903">
                                  <w:marLeft w:val="0"/>
                                  <w:marRight w:val="0"/>
                                  <w:marTop w:val="0"/>
                                  <w:marBottom w:val="0"/>
                                  <w:divBdr>
                                    <w:top w:val="none" w:sz="0" w:space="0" w:color="auto"/>
                                    <w:left w:val="none" w:sz="0" w:space="0" w:color="auto"/>
                                    <w:bottom w:val="none" w:sz="0" w:space="0" w:color="auto"/>
                                    <w:right w:val="none" w:sz="0" w:space="0" w:color="auto"/>
                                  </w:divBdr>
                                  <w:divsChild>
                                    <w:div w:id="1123614755">
                                      <w:marLeft w:val="0"/>
                                      <w:marRight w:val="0"/>
                                      <w:marTop w:val="0"/>
                                      <w:marBottom w:val="0"/>
                                      <w:divBdr>
                                        <w:top w:val="none" w:sz="0" w:space="0" w:color="auto"/>
                                        <w:left w:val="none" w:sz="0" w:space="0" w:color="auto"/>
                                        <w:bottom w:val="none" w:sz="0" w:space="0" w:color="auto"/>
                                        <w:right w:val="none" w:sz="0" w:space="0" w:color="auto"/>
                                      </w:divBdr>
                                      <w:divsChild>
                                        <w:div w:id="1621103907">
                                          <w:marLeft w:val="0"/>
                                          <w:marRight w:val="0"/>
                                          <w:marTop w:val="0"/>
                                          <w:marBottom w:val="0"/>
                                          <w:divBdr>
                                            <w:top w:val="none" w:sz="0" w:space="0" w:color="auto"/>
                                            <w:left w:val="none" w:sz="0" w:space="0" w:color="auto"/>
                                            <w:bottom w:val="none" w:sz="0" w:space="0" w:color="auto"/>
                                            <w:right w:val="none" w:sz="0" w:space="0" w:color="auto"/>
                                          </w:divBdr>
                                          <w:divsChild>
                                            <w:div w:id="139939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3568887">
      <w:bodyDiv w:val="1"/>
      <w:marLeft w:val="0"/>
      <w:marRight w:val="0"/>
      <w:marTop w:val="0"/>
      <w:marBottom w:val="0"/>
      <w:divBdr>
        <w:top w:val="none" w:sz="0" w:space="0" w:color="auto"/>
        <w:left w:val="none" w:sz="0" w:space="0" w:color="auto"/>
        <w:bottom w:val="none" w:sz="0" w:space="0" w:color="auto"/>
        <w:right w:val="none" w:sz="0" w:space="0" w:color="auto"/>
      </w:divBdr>
    </w:div>
    <w:div w:id="1164249491">
      <w:bodyDiv w:val="1"/>
      <w:marLeft w:val="0"/>
      <w:marRight w:val="0"/>
      <w:marTop w:val="0"/>
      <w:marBottom w:val="0"/>
      <w:divBdr>
        <w:top w:val="none" w:sz="0" w:space="0" w:color="auto"/>
        <w:left w:val="none" w:sz="0" w:space="0" w:color="auto"/>
        <w:bottom w:val="none" w:sz="0" w:space="0" w:color="auto"/>
        <w:right w:val="none" w:sz="0" w:space="0" w:color="auto"/>
      </w:divBdr>
      <w:divsChild>
        <w:div w:id="1788349993">
          <w:marLeft w:val="0"/>
          <w:marRight w:val="0"/>
          <w:marTop w:val="0"/>
          <w:marBottom w:val="0"/>
          <w:divBdr>
            <w:top w:val="none" w:sz="0" w:space="0" w:color="auto"/>
            <w:left w:val="none" w:sz="0" w:space="0" w:color="auto"/>
            <w:bottom w:val="none" w:sz="0" w:space="0" w:color="auto"/>
            <w:right w:val="none" w:sz="0" w:space="0" w:color="auto"/>
          </w:divBdr>
          <w:divsChild>
            <w:div w:id="166871741">
              <w:marLeft w:val="0"/>
              <w:marRight w:val="0"/>
              <w:marTop w:val="0"/>
              <w:marBottom w:val="0"/>
              <w:divBdr>
                <w:top w:val="none" w:sz="0" w:space="0" w:color="auto"/>
                <w:left w:val="none" w:sz="0" w:space="0" w:color="auto"/>
                <w:bottom w:val="none" w:sz="0" w:space="0" w:color="auto"/>
                <w:right w:val="none" w:sz="0" w:space="0" w:color="auto"/>
              </w:divBdr>
              <w:divsChild>
                <w:div w:id="1274169699">
                  <w:marLeft w:val="0"/>
                  <w:marRight w:val="0"/>
                  <w:marTop w:val="0"/>
                  <w:marBottom w:val="0"/>
                  <w:divBdr>
                    <w:top w:val="none" w:sz="0" w:space="0" w:color="auto"/>
                    <w:left w:val="none" w:sz="0" w:space="0" w:color="auto"/>
                    <w:bottom w:val="none" w:sz="0" w:space="0" w:color="auto"/>
                    <w:right w:val="none" w:sz="0" w:space="0" w:color="auto"/>
                  </w:divBdr>
                  <w:divsChild>
                    <w:div w:id="252012113">
                      <w:marLeft w:val="0"/>
                      <w:marRight w:val="0"/>
                      <w:marTop w:val="0"/>
                      <w:marBottom w:val="0"/>
                      <w:divBdr>
                        <w:top w:val="none" w:sz="0" w:space="0" w:color="auto"/>
                        <w:left w:val="none" w:sz="0" w:space="0" w:color="auto"/>
                        <w:bottom w:val="none" w:sz="0" w:space="0" w:color="auto"/>
                        <w:right w:val="none" w:sz="0" w:space="0" w:color="auto"/>
                      </w:divBdr>
                      <w:divsChild>
                        <w:div w:id="1179931047">
                          <w:marLeft w:val="0"/>
                          <w:marRight w:val="0"/>
                          <w:marTop w:val="0"/>
                          <w:marBottom w:val="0"/>
                          <w:divBdr>
                            <w:top w:val="none" w:sz="0" w:space="0" w:color="auto"/>
                            <w:left w:val="none" w:sz="0" w:space="0" w:color="auto"/>
                            <w:bottom w:val="none" w:sz="0" w:space="0" w:color="auto"/>
                            <w:right w:val="none" w:sz="0" w:space="0" w:color="auto"/>
                          </w:divBdr>
                          <w:divsChild>
                            <w:div w:id="148308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0922198">
      <w:bodyDiv w:val="1"/>
      <w:marLeft w:val="0"/>
      <w:marRight w:val="0"/>
      <w:marTop w:val="0"/>
      <w:marBottom w:val="0"/>
      <w:divBdr>
        <w:top w:val="none" w:sz="0" w:space="0" w:color="auto"/>
        <w:left w:val="none" w:sz="0" w:space="0" w:color="auto"/>
        <w:bottom w:val="none" w:sz="0" w:space="0" w:color="auto"/>
        <w:right w:val="none" w:sz="0" w:space="0" w:color="auto"/>
      </w:divBdr>
    </w:div>
    <w:div w:id="1192765108">
      <w:bodyDiv w:val="1"/>
      <w:marLeft w:val="0"/>
      <w:marRight w:val="0"/>
      <w:marTop w:val="0"/>
      <w:marBottom w:val="0"/>
      <w:divBdr>
        <w:top w:val="none" w:sz="0" w:space="0" w:color="auto"/>
        <w:left w:val="none" w:sz="0" w:space="0" w:color="auto"/>
        <w:bottom w:val="none" w:sz="0" w:space="0" w:color="auto"/>
        <w:right w:val="none" w:sz="0" w:space="0" w:color="auto"/>
      </w:divBdr>
    </w:div>
    <w:div w:id="1280451931">
      <w:bodyDiv w:val="1"/>
      <w:marLeft w:val="0"/>
      <w:marRight w:val="0"/>
      <w:marTop w:val="0"/>
      <w:marBottom w:val="0"/>
      <w:divBdr>
        <w:top w:val="none" w:sz="0" w:space="0" w:color="auto"/>
        <w:left w:val="none" w:sz="0" w:space="0" w:color="auto"/>
        <w:bottom w:val="none" w:sz="0" w:space="0" w:color="auto"/>
        <w:right w:val="none" w:sz="0" w:space="0" w:color="auto"/>
      </w:divBdr>
    </w:div>
    <w:div w:id="1313027337">
      <w:bodyDiv w:val="1"/>
      <w:marLeft w:val="0"/>
      <w:marRight w:val="0"/>
      <w:marTop w:val="0"/>
      <w:marBottom w:val="0"/>
      <w:divBdr>
        <w:top w:val="none" w:sz="0" w:space="0" w:color="auto"/>
        <w:left w:val="none" w:sz="0" w:space="0" w:color="auto"/>
        <w:bottom w:val="none" w:sz="0" w:space="0" w:color="auto"/>
        <w:right w:val="none" w:sz="0" w:space="0" w:color="auto"/>
      </w:divBdr>
    </w:div>
    <w:div w:id="1317492643">
      <w:bodyDiv w:val="1"/>
      <w:marLeft w:val="0"/>
      <w:marRight w:val="0"/>
      <w:marTop w:val="0"/>
      <w:marBottom w:val="0"/>
      <w:divBdr>
        <w:top w:val="none" w:sz="0" w:space="0" w:color="auto"/>
        <w:left w:val="none" w:sz="0" w:space="0" w:color="auto"/>
        <w:bottom w:val="none" w:sz="0" w:space="0" w:color="auto"/>
        <w:right w:val="none" w:sz="0" w:space="0" w:color="auto"/>
      </w:divBdr>
      <w:divsChild>
        <w:div w:id="1225488701">
          <w:marLeft w:val="0"/>
          <w:marRight w:val="0"/>
          <w:marTop w:val="0"/>
          <w:marBottom w:val="0"/>
          <w:divBdr>
            <w:top w:val="none" w:sz="0" w:space="0" w:color="auto"/>
            <w:left w:val="none" w:sz="0" w:space="0" w:color="auto"/>
            <w:bottom w:val="none" w:sz="0" w:space="0" w:color="auto"/>
            <w:right w:val="none" w:sz="0" w:space="0" w:color="auto"/>
          </w:divBdr>
          <w:divsChild>
            <w:div w:id="110707265">
              <w:marLeft w:val="0"/>
              <w:marRight w:val="0"/>
              <w:marTop w:val="0"/>
              <w:marBottom w:val="0"/>
              <w:divBdr>
                <w:top w:val="none" w:sz="0" w:space="0" w:color="auto"/>
                <w:left w:val="none" w:sz="0" w:space="0" w:color="auto"/>
                <w:bottom w:val="none" w:sz="0" w:space="0" w:color="auto"/>
                <w:right w:val="none" w:sz="0" w:space="0" w:color="auto"/>
              </w:divBdr>
              <w:divsChild>
                <w:div w:id="1483349488">
                  <w:marLeft w:val="0"/>
                  <w:marRight w:val="0"/>
                  <w:marTop w:val="0"/>
                  <w:marBottom w:val="0"/>
                  <w:divBdr>
                    <w:top w:val="none" w:sz="0" w:space="0" w:color="auto"/>
                    <w:left w:val="none" w:sz="0" w:space="0" w:color="auto"/>
                    <w:bottom w:val="none" w:sz="0" w:space="0" w:color="auto"/>
                    <w:right w:val="none" w:sz="0" w:space="0" w:color="auto"/>
                  </w:divBdr>
                  <w:divsChild>
                    <w:div w:id="1029768325">
                      <w:marLeft w:val="0"/>
                      <w:marRight w:val="0"/>
                      <w:marTop w:val="0"/>
                      <w:marBottom w:val="0"/>
                      <w:divBdr>
                        <w:top w:val="none" w:sz="0" w:space="0" w:color="auto"/>
                        <w:left w:val="none" w:sz="0" w:space="0" w:color="auto"/>
                        <w:bottom w:val="none" w:sz="0" w:space="0" w:color="auto"/>
                        <w:right w:val="none" w:sz="0" w:space="0" w:color="auto"/>
                      </w:divBdr>
                      <w:divsChild>
                        <w:div w:id="536700787">
                          <w:marLeft w:val="0"/>
                          <w:marRight w:val="0"/>
                          <w:marTop w:val="0"/>
                          <w:marBottom w:val="0"/>
                          <w:divBdr>
                            <w:top w:val="none" w:sz="0" w:space="0" w:color="auto"/>
                            <w:left w:val="none" w:sz="0" w:space="0" w:color="auto"/>
                            <w:bottom w:val="none" w:sz="0" w:space="0" w:color="auto"/>
                            <w:right w:val="none" w:sz="0" w:space="0" w:color="auto"/>
                          </w:divBdr>
                          <w:divsChild>
                            <w:div w:id="2047873870">
                              <w:marLeft w:val="0"/>
                              <w:marRight w:val="0"/>
                              <w:marTop w:val="0"/>
                              <w:marBottom w:val="0"/>
                              <w:divBdr>
                                <w:top w:val="none" w:sz="0" w:space="0" w:color="auto"/>
                                <w:left w:val="none" w:sz="0" w:space="0" w:color="auto"/>
                                <w:bottom w:val="none" w:sz="0" w:space="0" w:color="auto"/>
                                <w:right w:val="none" w:sz="0" w:space="0" w:color="auto"/>
                              </w:divBdr>
                              <w:divsChild>
                                <w:div w:id="117984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3853524">
      <w:bodyDiv w:val="1"/>
      <w:marLeft w:val="0"/>
      <w:marRight w:val="0"/>
      <w:marTop w:val="0"/>
      <w:marBottom w:val="0"/>
      <w:divBdr>
        <w:top w:val="none" w:sz="0" w:space="0" w:color="auto"/>
        <w:left w:val="none" w:sz="0" w:space="0" w:color="auto"/>
        <w:bottom w:val="none" w:sz="0" w:space="0" w:color="auto"/>
        <w:right w:val="none" w:sz="0" w:space="0" w:color="auto"/>
      </w:divBdr>
      <w:divsChild>
        <w:div w:id="812407456">
          <w:marLeft w:val="1166"/>
          <w:marRight w:val="0"/>
          <w:marTop w:val="101"/>
          <w:marBottom w:val="0"/>
          <w:divBdr>
            <w:top w:val="none" w:sz="0" w:space="0" w:color="auto"/>
            <w:left w:val="none" w:sz="0" w:space="0" w:color="auto"/>
            <w:bottom w:val="none" w:sz="0" w:space="0" w:color="auto"/>
            <w:right w:val="none" w:sz="0" w:space="0" w:color="auto"/>
          </w:divBdr>
        </w:div>
        <w:div w:id="1227111120">
          <w:marLeft w:val="1166"/>
          <w:marRight w:val="0"/>
          <w:marTop w:val="101"/>
          <w:marBottom w:val="0"/>
          <w:divBdr>
            <w:top w:val="none" w:sz="0" w:space="0" w:color="auto"/>
            <w:left w:val="none" w:sz="0" w:space="0" w:color="auto"/>
            <w:bottom w:val="none" w:sz="0" w:space="0" w:color="auto"/>
            <w:right w:val="none" w:sz="0" w:space="0" w:color="auto"/>
          </w:divBdr>
        </w:div>
        <w:div w:id="1507987230">
          <w:marLeft w:val="1166"/>
          <w:marRight w:val="0"/>
          <w:marTop w:val="101"/>
          <w:marBottom w:val="0"/>
          <w:divBdr>
            <w:top w:val="none" w:sz="0" w:space="0" w:color="auto"/>
            <w:left w:val="none" w:sz="0" w:space="0" w:color="auto"/>
            <w:bottom w:val="none" w:sz="0" w:space="0" w:color="auto"/>
            <w:right w:val="none" w:sz="0" w:space="0" w:color="auto"/>
          </w:divBdr>
        </w:div>
        <w:div w:id="1581670746">
          <w:marLeft w:val="1166"/>
          <w:marRight w:val="0"/>
          <w:marTop w:val="101"/>
          <w:marBottom w:val="0"/>
          <w:divBdr>
            <w:top w:val="none" w:sz="0" w:space="0" w:color="auto"/>
            <w:left w:val="none" w:sz="0" w:space="0" w:color="auto"/>
            <w:bottom w:val="none" w:sz="0" w:space="0" w:color="auto"/>
            <w:right w:val="none" w:sz="0" w:space="0" w:color="auto"/>
          </w:divBdr>
        </w:div>
        <w:div w:id="2028630945">
          <w:marLeft w:val="1166"/>
          <w:marRight w:val="0"/>
          <w:marTop w:val="101"/>
          <w:marBottom w:val="0"/>
          <w:divBdr>
            <w:top w:val="none" w:sz="0" w:space="0" w:color="auto"/>
            <w:left w:val="none" w:sz="0" w:space="0" w:color="auto"/>
            <w:bottom w:val="none" w:sz="0" w:space="0" w:color="auto"/>
            <w:right w:val="none" w:sz="0" w:space="0" w:color="auto"/>
          </w:divBdr>
        </w:div>
      </w:divsChild>
    </w:div>
    <w:div w:id="1346902750">
      <w:bodyDiv w:val="1"/>
      <w:marLeft w:val="0"/>
      <w:marRight w:val="0"/>
      <w:marTop w:val="0"/>
      <w:marBottom w:val="0"/>
      <w:divBdr>
        <w:top w:val="none" w:sz="0" w:space="0" w:color="auto"/>
        <w:left w:val="none" w:sz="0" w:space="0" w:color="auto"/>
        <w:bottom w:val="none" w:sz="0" w:space="0" w:color="auto"/>
        <w:right w:val="none" w:sz="0" w:space="0" w:color="auto"/>
      </w:divBdr>
    </w:div>
    <w:div w:id="1362783720">
      <w:bodyDiv w:val="1"/>
      <w:marLeft w:val="0"/>
      <w:marRight w:val="0"/>
      <w:marTop w:val="0"/>
      <w:marBottom w:val="0"/>
      <w:divBdr>
        <w:top w:val="none" w:sz="0" w:space="0" w:color="auto"/>
        <w:left w:val="none" w:sz="0" w:space="0" w:color="auto"/>
        <w:bottom w:val="none" w:sz="0" w:space="0" w:color="auto"/>
        <w:right w:val="none" w:sz="0" w:space="0" w:color="auto"/>
      </w:divBdr>
    </w:div>
    <w:div w:id="1363749653">
      <w:bodyDiv w:val="1"/>
      <w:marLeft w:val="0"/>
      <w:marRight w:val="0"/>
      <w:marTop w:val="0"/>
      <w:marBottom w:val="0"/>
      <w:divBdr>
        <w:top w:val="none" w:sz="0" w:space="0" w:color="auto"/>
        <w:left w:val="none" w:sz="0" w:space="0" w:color="auto"/>
        <w:bottom w:val="none" w:sz="0" w:space="0" w:color="auto"/>
        <w:right w:val="none" w:sz="0" w:space="0" w:color="auto"/>
      </w:divBdr>
    </w:div>
    <w:div w:id="1385788010">
      <w:bodyDiv w:val="1"/>
      <w:marLeft w:val="0"/>
      <w:marRight w:val="0"/>
      <w:marTop w:val="0"/>
      <w:marBottom w:val="0"/>
      <w:divBdr>
        <w:top w:val="none" w:sz="0" w:space="0" w:color="auto"/>
        <w:left w:val="none" w:sz="0" w:space="0" w:color="auto"/>
        <w:bottom w:val="none" w:sz="0" w:space="0" w:color="auto"/>
        <w:right w:val="none" w:sz="0" w:space="0" w:color="auto"/>
      </w:divBdr>
    </w:div>
    <w:div w:id="1391222536">
      <w:bodyDiv w:val="1"/>
      <w:marLeft w:val="0"/>
      <w:marRight w:val="0"/>
      <w:marTop w:val="0"/>
      <w:marBottom w:val="0"/>
      <w:divBdr>
        <w:top w:val="none" w:sz="0" w:space="0" w:color="auto"/>
        <w:left w:val="none" w:sz="0" w:space="0" w:color="auto"/>
        <w:bottom w:val="none" w:sz="0" w:space="0" w:color="auto"/>
        <w:right w:val="none" w:sz="0" w:space="0" w:color="auto"/>
      </w:divBdr>
      <w:divsChild>
        <w:div w:id="815805763">
          <w:marLeft w:val="0"/>
          <w:marRight w:val="0"/>
          <w:marTop w:val="0"/>
          <w:marBottom w:val="0"/>
          <w:divBdr>
            <w:top w:val="none" w:sz="0" w:space="0" w:color="auto"/>
            <w:left w:val="none" w:sz="0" w:space="0" w:color="auto"/>
            <w:bottom w:val="none" w:sz="0" w:space="0" w:color="auto"/>
            <w:right w:val="none" w:sz="0" w:space="0" w:color="auto"/>
          </w:divBdr>
          <w:divsChild>
            <w:div w:id="1390151198">
              <w:marLeft w:val="0"/>
              <w:marRight w:val="0"/>
              <w:marTop w:val="0"/>
              <w:marBottom w:val="0"/>
              <w:divBdr>
                <w:top w:val="none" w:sz="0" w:space="0" w:color="auto"/>
                <w:left w:val="none" w:sz="0" w:space="0" w:color="auto"/>
                <w:bottom w:val="none" w:sz="0" w:space="0" w:color="auto"/>
                <w:right w:val="none" w:sz="0" w:space="0" w:color="auto"/>
              </w:divBdr>
              <w:divsChild>
                <w:div w:id="1032657567">
                  <w:marLeft w:val="0"/>
                  <w:marRight w:val="0"/>
                  <w:marTop w:val="0"/>
                  <w:marBottom w:val="0"/>
                  <w:divBdr>
                    <w:top w:val="none" w:sz="0" w:space="0" w:color="auto"/>
                    <w:left w:val="none" w:sz="0" w:space="0" w:color="auto"/>
                    <w:bottom w:val="none" w:sz="0" w:space="0" w:color="auto"/>
                    <w:right w:val="none" w:sz="0" w:space="0" w:color="auto"/>
                  </w:divBdr>
                  <w:divsChild>
                    <w:div w:id="900948580">
                      <w:marLeft w:val="0"/>
                      <w:marRight w:val="0"/>
                      <w:marTop w:val="0"/>
                      <w:marBottom w:val="0"/>
                      <w:divBdr>
                        <w:top w:val="none" w:sz="0" w:space="0" w:color="auto"/>
                        <w:left w:val="none" w:sz="0" w:space="0" w:color="auto"/>
                        <w:bottom w:val="none" w:sz="0" w:space="0" w:color="auto"/>
                        <w:right w:val="none" w:sz="0" w:space="0" w:color="auto"/>
                      </w:divBdr>
                      <w:divsChild>
                        <w:div w:id="194079429">
                          <w:marLeft w:val="0"/>
                          <w:marRight w:val="0"/>
                          <w:marTop w:val="0"/>
                          <w:marBottom w:val="0"/>
                          <w:divBdr>
                            <w:top w:val="none" w:sz="0" w:space="0" w:color="auto"/>
                            <w:left w:val="none" w:sz="0" w:space="0" w:color="auto"/>
                            <w:bottom w:val="none" w:sz="0" w:space="0" w:color="auto"/>
                            <w:right w:val="none" w:sz="0" w:space="0" w:color="auto"/>
                          </w:divBdr>
                          <w:divsChild>
                            <w:div w:id="1788811903">
                              <w:marLeft w:val="0"/>
                              <w:marRight w:val="0"/>
                              <w:marTop w:val="0"/>
                              <w:marBottom w:val="0"/>
                              <w:divBdr>
                                <w:top w:val="none" w:sz="0" w:space="0" w:color="auto"/>
                                <w:left w:val="none" w:sz="0" w:space="0" w:color="auto"/>
                                <w:bottom w:val="none" w:sz="0" w:space="0" w:color="auto"/>
                                <w:right w:val="none" w:sz="0" w:space="0" w:color="auto"/>
                              </w:divBdr>
                              <w:divsChild>
                                <w:div w:id="200134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2361762">
      <w:bodyDiv w:val="1"/>
      <w:marLeft w:val="0"/>
      <w:marRight w:val="0"/>
      <w:marTop w:val="0"/>
      <w:marBottom w:val="0"/>
      <w:divBdr>
        <w:top w:val="none" w:sz="0" w:space="0" w:color="auto"/>
        <w:left w:val="none" w:sz="0" w:space="0" w:color="auto"/>
        <w:bottom w:val="none" w:sz="0" w:space="0" w:color="auto"/>
        <w:right w:val="none" w:sz="0" w:space="0" w:color="auto"/>
      </w:divBdr>
    </w:div>
    <w:div w:id="1416515575">
      <w:bodyDiv w:val="1"/>
      <w:marLeft w:val="0"/>
      <w:marRight w:val="0"/>
      <w:marTop w:val="0"/>
      <w:marBottom w:val="0"/>
      <w:divBdr>
        <w:top w:val="none" w:sz="0" w:space="0" w:color="auto"/>
        <w:left w:val="none" w:sz="0" w:space="0" w:color="auto"/>
        <w:bottom w:val="none" w:sz="0" w:space="0" w:color="auto"/>
        <w:right w:val="none" w:sz="0" w:space="0" w:color="auto"/>
      </w:divBdr>
    </w:div>
    <w:div w:id="1450395301">
      <w:bodyDiv w:val="1"/>
      <w:marLeft w:val="0"/>
      <w:marRight w:val="0"/>
      <w:marTop w:val="0"/>
      <w:marBottom w:val="0"/>
      <w:divBdr>
        <w:top w:val="none" w:sz="0" w:space="0" w:color="auto"/>
        <w:left w:val="none" w:sz="0" w:space="0" w:color="auto"/>
        <w:bottom w:val="none" w:sz="0" w:space="0" w:color="auto"/>
        <w:right w:val="none" w:sz="0" w:space="0" w:color="auto"/>
      </w:divBdr>
    </w:div>
    <w:div w:id="1454447600">
      <w:bodyDiv w:val="1"/>
      <w:marLeft w:val="0"/>
      <w:marRight w:val="0"/>
      <w:marTop w:val="0"/>
      <w:marBottom w:val="0"/>
      <w:divBdr>
        <w:top w:val="none" w:sz="0" w:space="0" w:color="auto"/>
        <w:left w:val="none" w:sz="0" w:space="0" w:color="auto"/>
        <w:bottom w:val="none" w:sz="0" w:space="0" w:color="auto"/>
        <w:right w:val="none" w:sz="0" w:space="0" w:color="auto"/>
      </w:divBdr>
      <w:divsChild>
        <w:div w:id="864556673">
          <w:marLeft w:val="1800"/>
          <w:marRight w:val="0"/>
          <w:marTop w:val="96"/>
          <w:marBottom w:val="0"/>
          <w:divBdr>
            <w:top w:val="none" w:sz="0" w:space="0" w:color="auto"/>
            <w:left w:val="none" w:sz="0" w:space="0" w:color="auto"/>
            <w:bottom w:val="none" w:sz="0" w:space="0" w:color="auto"/>
            <w:right w:val="none" w:sz="0" w:space="0" w:color="auto"/>
          </w:divBdr>
        </w:div>
        <w:div w:id="864900754">
          <w:marLeft w:val="1800"/>
          <w:marRight w:val="0"/>
          <w:marTop w:val="96"/>
          <w:marBottom w:val="0"/>
          <w:divBdr>
            <w:top w:val="none" w:sz="0" w:space="0" w:color="auto"/>
            <w:left w:val="none" w:sz="0" w:space="0" w:color="auto"/>
            <w:bottom w:val="none" w:sz="0" w:space="0" w:color="auto"/>
            <w:right w:val="none" w:sz="0" w:space="0" w:color="auto"/>
          </w:divBdr>
        </w:div>
        <w:div w:id="1287008067">
          <w:marLeft w:val="1800"/>
          <w:marRight w:val="0"/>
          <w:marTop w:val="96"/>
          <w:marBottom w:val="0"/>
          <w:divBdr>
            <w:top w:val="none" w:sz="0" w:space="0" w:color="auto"/>
            <w:left w:val="none" w:sz="0" w:space="0" w:color="auto"/>
            <w:bottom w:val="none" w:sz="0" w:space="0" w:color="auto"/>
            <w:right w:val="none" w:sz="0" w:space="0" w:color="auto"/>
          </w:divBdr>
        </w:div>
      </w:divsChild>
    </w:div>
    <w:div w:id="1478496853">
      <w:bodyDiv w:val="1"/>
      <w:marLeft w:val="0"/>
      <w:marRight w:val="0"/>
      <w:marTop w:val="0"/>
      <w:marBottom w:val="0"/>
      <w:divBdr>
        <w:top w:val="none" w:sz="0" w:space="0" w:color="auto"/>
        <w:left w:val="none" w:sz="0" w:space="0" w:color="auto"/>
        <w:bottom w:val="none" w:sz="0" w:space="0" w:color="auto"/>
        <w:right w:val="none" w:sz="0" w:space="0" w:color="auto"/>
      </w:divBdr>
    </w:div>
    <w:div w:id="1502967350">
      <w:bodyDiv w:val="1"/>
      <w:marLeft w:val="0"/>
      <w:marRight w:val="0"/>
      <w:marTop w:val="0"/>
      <w:marBottom w:val="0"/>
      <w:divBdr>
        <w:top w:val="none" w:sz="0" w:space="0" w:color="auto"/>
        <w:left w:val="none" w:sz="0" w:space="0" w:color="auto"/>
        <w:bottom w:val="none" w:sz="0" w:space="0" w:color="auto"/>
        <w:right w:val="none" w:sz="0" w:space="0" w:color="auto"/>
      </w:divBdr>
    </w:div>
    <w:div w:id="1505050787">
      <w:bodyDiv w:val="1"/>
      <w:marLeft w:val="0"/>
      <w:marRight w:val="0"/>
      <w:marTop w:val="0"/>
      <w:marBottom w:val="0"/>
      <w:divBdr>
        <w:top w:val="none" w:sz="0" w:space="0" w:color="auto"/>
        <w:left w:val="none" w:sz="0" w:space="0" w:color="auto"/>
        <w:bottom w:val="none" w:sz="0" w:space="0" w:color="auto"/>
        <w:right w:val="none" w:sz="0" w:space="0" w:color="auto"/>
      </w:divBdr>
      <w:divsChild>
        <w:div w:id="1672831956">
          <w:marLeft w:val="0"/>
          <w:marRight w:val="0"/>
          <w:marTop w:val="0"/>
          <w:marBottom w:val="0"/>
          <w:divBdr>
            <w:top w:val="none" w:sz="0" w:space="0" w:color="auto"/>
            <w:left w:val="none" w:sz="0" w:space="0" w:color="auto"/>
            <w:bottom w:val="none" w:sz="0" w:space="0" w:color="auto"/>
            <w:right w:val="none" w:sz="0" w:space="0" w:color="auto"/>
          </w:divBdr>
          <w:divsChild>
            <w:div w:id="1929265689">
              <w:marLeft w:val="0"/>
              <w:marRight w:val="0"/>
              <w:marTop w:val="0"/>
              <w:marBottom w:val="0"/>
              <w:divBdr>
                <w:top w:val="none" w:sz="0" w:space="0" w:color="auto"/>
                <w:left w:val="none" w:sz="0" w:space="0" w:color="auto"/>
                <w:bottom w:val="none" w:sz="0" w:space="0" w:color="auto"/>
                <w:right w:val="none" w:sz="0" w:space="0" w:color="auto"/>
              </w:divBdr>
              <w:divsChild>
                <w:div w:id="150589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253002">
      <w:bodyDiv w:val="1"/>
      <w:marLeft w:val="0"/>
      <w:marRight w:val="0"/>
      <w:marTop w:val="0"/>
      <w:marBottom w:val="0"/>
      <w:divBdr>
        <w:top w:val="none" w:sz="0" w:space="0" w:color="auto"/>
        <w:left w:val="none" w:sz="0" w:space="0" w:color="auto"/>
        <w:bottom w:val="none" w:sz="0" w:space="0" w:color="auto"/>
        <w:right w:val="none" w:sz="0" w:space="0" w:color="auto"/>
      </w:divBdr>
    </w:div>
    <w:div w:id="1533223989">
      <w:bodyDiv w:val="1"/>
      <w:marLeft w:val="0"/>
      <w:marRight w:val="0"/>
      <w:marTop w:val="0"/>
      <w:marBottom w:val="0"/>
      <w:divBdr>
        <w:top w:val="none" w:sz="0" w:space="0" w:color="auto"/>
        <w:left w:val="none" w:sz="0" w:space="0" w:color="auto"/>
        <w:bottom w:val="none" w:sz="0" w:space="0" w:color="auto"/>
        <w:right w:val="none" w:sz="0" w:space="0" w:color="auto"/>
      </w:divBdr>
    </w:div>
    <w:div w:id="1539469932">
      <w:bodyDiv w:val="1"/>
      <w:marLeft w:val="0"/>
      <w:marRight w:val="0"/>
      <w:marTop w:val="0"/>
      <w:marBottom w:val="0"/>
      <w:divBdr>
        <w:top w:val="none" w:sz="0" w:space="0" w:color="auto"/>
        <w:left w:val="none" w:sz="0" w:space="0" w:color="auto"/>
        <w:bottom w:val="none" w:sz="0" w:space="0" w:color="auto"/>
        <w:right w:val="none" w:sz="0" w:space="0" w:color="auto"/>
      </w:divBdr>
      <w:divsChild>
        <w:div w:id="872695939">
          <w:marLeft w:val="0"/>
          <w:marRight w:val="0"/>
          <w:marTop w:val="0"/>
          <w:marBottom w:val="0"/>
          <w:divBdr>
            <w:top w:val="none" w:sz="0" w:space="0" w:color="auto"/>
            <w:left w:val="single" w:sz="12" w:space="0" w:color="003399"/>
            <w:bottom w:val="none" w:sz="0" w:space="0" w:color="auto"/>
            <w:right w:val="single" w:sz="12" w:space="0" w:color="003399"/>
          </w:divBdr>
          <w:divsChild>
            <w:div w:id="118694222">
              <w:marLeft w:val="0"/>
              <w:marRight w:val="0"/>
              <w:marTop w:val="45"/>
              <w:marBottom w:val="0"/>
              <w:divBdr>
                <w:top w:val="none" w:sz="0" w:space="0" w:color="auto"/>
                <w:left w:val="none" w:sz="0" w:space="0" w:color="auto"/>
                <w:bottom w:val="none" w:sz="0" w:space="0" w:color="auto"/>
                <w:right w:val="none" w:sz="0" w:space="0" w:color="auto"/>
              </w:divBdr>
              <w:divsChild>
                <w:div w:id="668875820">
                  <w:marLeft w:val="0"/>
                  <w:marRight w:val="0"/>
                  <w:marTop w:val="0"/>
                  <w:marBottom w:val="0"/>
                  <w:divBdr>
                    <w:top w:val="none" w:sz="0" w:space="0" w:color="auto"/>
                    <w:left w:val="none" w:sz="0" w:space="0" w:color="auto"/>
                    <w:bottom w:val="none" w:sz="0" w:space="0" w:color="auto"/>
                    <w:right w:val="none" w:sz="0" w:space="0" w:color="auto"/>
                  </w:divBdr>
                  <w:divsChild>
                    <w:div w:id="1162504821">
                      <w:marLeft w:val="0"/>
                      <w:marRight w:val="0"/>
                      <w:marTop w:val="0"/>
                      <w:marBottom w:val="0"/>
                      <w:divBdr>
                        <w:top w:val="none" w:sz="0" w:space="0" w:color="auto"/>
                        <w:left w:val="none" w:sz="0" w:space="0" w:color="auto"/>
                        <w:bottom w:val="none" w:sz="0" w:space="0" w:color="auto"/>
                        <w:right w:val="none" w:sz="0" w:space="0" w:color="auto"/>
                      </w:divBdr>
                      <w:divsChild>
                        <w:div w:id="444234555">
                          <w:marLeft w:val="120"/>
                          <w:marRight w:val="120"/>
                          <w:marTop w:val="0"/>
                          <w:marBottom w:val="120"/>
                          <w:divBdr>
                            <w:top w:val="none" w:sz="0" w:space="0" w:color="auto"/>
                            <w:left w:val="none" w:sz="0" w:space="0" w:color="auto"/>
                            <w:bottom w:val="none" w:sz="0" w:space="0" w:color="auto"/>
                            <w:right w:val="none" w:sz="0" w:space="0" w:color="auto"/>
                          </w:divBdr>
                          <w:divsChild>
                            <w:div w:id="238759516">
                              <w:marLeft w:val="300"/>
                              <w:marRight w:val="300"/>
                              <w:marTop w:val="0"/>
                              <w:marBottom w:val="0"/>
                              <w:divBdr>
                                <w:top w:val="none" w:sz="0" w:space="0" w:color="auto"/>
                                <w:left w:val="none" w:sz="0" w:space="0" w:color="auto"/>
                                <w:bottom w:val="none" w:sz="0" w:space="0" w:color="auto"/>
                                <w:right w:val="none" w:sz="0" w:space="0" w:color="auto"/>
                              </w:divBdr>
                              <w:divsChild>
                                <w:div w:id="179701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4003188">
      <w:bodyDiv w:val="1"/>
      <w:marLeft w:val="0"/>
      <w:marRight w:val="0"/>
      <w:marTop w:val="0"/>
      <w:marBottom w:val="0"/>
      <w:divBdr>
        <w:top w:val="none" w:sz="0" w:space="0" w:color="auto"/>
        <w:left w:val="none" w:sz="0" w:space="0" w:color="auto"/>
        <w:bottom w:val="none" w:sz="0" w:space="0" w:color="auto"/>
        <w:right w:val="none" w:sz="0" w:space="0" w:color="auto"/>
      </w:divBdr>
    </w:div>
    <w:div w:id="1557426777">
      <w:bodyDiv w:val="1"/>
      <w:marLeft w:val="0"/>
      <w:marRight w:val="0"/>
      <w:marTop w:val="0"/>
      <w:marBottom w:val="0"/>
      <w:divBdr>
        <w:top w:val="none" w:sz="0" w:space="0" w:color="auto"/>
        <w:left w:val="none" w:sz="0" w:space="0" w:color="auto"/>
        <w:bottom w:val="none" w:sz="0" w:space="0" w:color="auto"/>
        <w:right w:val="none" w:sz="0" w:space="0" w:color="auto"/>
      </w:divBdr>
    </w:div>
    <w:div w:id="1570652477">
      <w:bodyDiv w:val="1"/>
      <w:marLeft w:val="0"/>
      <w:marRight w:val="0"/>
      <w:marTop w:val="0"/>
      <w:marBottom w:val="0"/>
      <w:divBdr>
        <w:top w:val="none" w:sz="0" w:space="0" w:color="auto"/>
        <w:left w:val="none" w:sz="0" w:space="0" w:color="auto"/>
        <w:bottom w:val="none" w:sz="0" w:space="0" w:color="auto"/>
        <w:right w:val="none" w:sz="0" w:space="0" w:color="auto"/>
      </w:divBdr>
    </w:div>
    <w:div w:id="1581717249">
      <w:bodyDiv w:val="1"/>
      <w:marLeft w:val="0"/>
      <w:marRight w:val="0"/>
      <w:marTop w:val="0"/>
      <w:marBottom w:val="0"/>
      <w:divBdr>
        <w:top w:val="none" w:sz="0" w:space="0" w:color="auto"/>
        <w:left w:val="none" w:sz="0" w:space="0" w:color="auto"/>
        <w:bottom w:val="none" w:sz="0" w:space="0" w:color="auto"/>
        <w:right w:val="none" w:sz="0" w:space="0" w:color="auto"/>
      </w:divBdr>
    </w:div>
    <w:div w:id="1597589614">
      <w:bodyDiv w:val="1"/>
      <w:marLeft w:val="0"/>
      <w:marRight w:val="0"/>
      <w:marTop w:val="0"/>
      <w:marBottom w:val="0"/>
      <w:divBdr>
        <w:top w:val="none" w:sz="0" w:space="0" w:color="auto"/>
        <w:left w:val="none" w:sz="0" w:space="0" w:color="auto"/>
        <w:bottom w:val="none" w:sz="0" w:space="0" w:color="auto"/>
        <w:right w:val="none" w:sz="0" w:space="0" w:color="auto"/>
      </w:divBdr>
    </w:div>
    <w:div w:id="1606963294">
      <w:bodyDiv w:val="1"/>
      <w:marLeft w:val="0"/>
      <w:marRight w:val="0"/>
      <w:marTop w:val="0"/>
      <w:marBottom w:val="0"/>
      <w:divBdr>
        <w:top w:val="none" w:sz="0" w:space="0" w:color="auto"/>
        <w:left w:val="none" w:sz="0" w:space="0" w:color="auto"/>
        <w:bottom w:val="none" w:sz="0" w:space="0" w:color="auto"/>
        <w:right w:val="none" w:sz="0" w:space="0" w:color="auto"/>
      </w:divBdr>
    </w:div>
    <w:div w:id="1634796807">
      <w:bodyDiv w:val="1"/>
      <w:marLeft w:val="0"/>
      <w:marRight w:val="0"/>
      <w:marTop w:val="0"/>
      <w:marBottom w:val="0"/>
      <w:divBdr>
        <w:top w:val="none" w:sz="0" w:space="0" w:color="auto"/>
        <w:left w:val="none" w:sz="0" w:space="0" w:color="auto"/>
        <w:bottom w:val="none" w:sz="0" w:space="0" w:color="auto"/>
        <w:right w:val="none" w:sz="0" w:space="0" w:color="auto"/>
      </w:divBdr>
    </w:div>
    <w:div w:id="1638029412">
      <w:bodyDiv w:val="1"/>
      <w:marLeft w:val="0"/>
      <w:marRight w:val="0"/>
      <w:marTop w:val="0"/>
      <w:marBottom w:val="0"/>
      <w:divBdr>
        <w:top w:val="none" w:sz="0" w:space="0" w:color="auto"/>
        <w:left w:val="none" w:sz="0" w:space="0" w:color="auto"/>
        <w:bottom w:val="none" w:sz="0" w:space="0" w:color="auto"/>
        <w:right w:val="none" w:sz="0" w:space="0" w:color="auto"/>
      </w:divBdr>
    </w:div>
    <w:div w:id="1641299353">
      <w:bodyDiv w:val="1"/>
      <w:marLeft w:val="0"/>
      <w:marRight w:val="0"/>
      <w:marTop w:val="0"/>
      <w:marBottom w:val="0"/>
      <w:divBdr>
        <w:top w:val="none" w:sz="0" w:space="0" w:color="auto"/>
        <w:left w:val="none" w:sz="0" w:space="0" w:color="auto"/>
        <w:bottom w:val="none" w:sz="0" w:space="0" w:color="auto"/>
        <w:right w:val="none" w:sz="0" w:space="0" w:color="auto"/>
      </w:divBdr>
    </w:div>
    <w:div w:id="1660378048">
      <w:bodyDiv w:val="1"/>
      <w:marLeft w:val="0"/>
      <w:marRight w:val="0"/>
      <w:marTop w:val="0"/>
      <w:marBottom w:val="0"/>
      <w:divBdr>
        <w:top w:val="none" w:sz="0" w:space="0" w:color="auto"/>
        <w:left w:val="none" w:sz="0" w:space="0" w:color="auto"/>
        <w:bottom w:val="none" w:sz="0" w:space="0" w:color="auto"/>
        <w:right w:val="none" w:sz="0" w:space="0" w:color="auto"/>
      </w:divBdr>
    </w:div>
    <w:div w:id="1665008111">
      <w:bodyDiv w:val="1"/>
      <w:marLeft w:val="0"/>
      <w:marRight w:val="0"/>
      <w:marTop w:val="0"/>
      <w:marBottom w:val="0"/>
      <w:divBdr>
        <w:top w:val="none" w:sz="0" w:space="0" w:color="auto"/>
        <w:left w:val="none" w:sz="0" w:space="0" w:color="auto"/>
        <w:bottom w:val="none" w:sz="0" w:space="0" w:color="auto"/>
        <w:right w:val="none" w:sz="0" w:space="0" w:color="auto"/>
      </w:divBdr>
      <w:divsChild>
        <w:div w:id="403796772">
          <w:marLeft w:val="1166"/>
          <w:marRight w:val="0"/>
          <w:marTop w:val="134"/>
          <w:marBottom w:val="0"/>
          <w:divBdr>
            <w:top w:val="none" w:sz="0" w:space="0" w:color="auto"/>
            <w:left w:val="none" w:sz="0" w:space="0" w:color="auto"/>
            <w:bottom w:val="none" w:sz="0" w:space="0" w:color="auto"/>
            <w:right w:val="none" w:sz="0" w:space="0" w:color="auto"/>
          </w:divBdr>
        </w:div>
        <w:div w:id="1473670003">
          <w:marLeft w:val="1166"/>
          <w:marRight w:val="0"/>
          <w:marTop w:val="134"/>
          <w:marBottom w:val="0"/>
          <w:divBdr>
            <w:top w:val="none" w:sz="0" w:space="0" w:color="auto"/>
            <w:left w:val="none" w:sz="0" w:space="0" w:color="auto"/>
            <w:bottom w:val="none" w:sz="0" w:space="0" w:color="auto"/>
            <w:right w:val="none" w:sz="0" w:space="0" w:color="auto"/>
          </w:divBdr>
        </w:div>
      </w:divsChild>
    </w:div>
    <w:div w:id="1676299580">
      <w:bodyDiv w:val="1"/>
      <w:marLeft w:val="0"/>
      <w:marRight w:val="0"/>
      <w:marTop w:val="0"/>
      <w:marBottom w:val="0"/>
      <w:divBdr>
        <w:top w:val="none" w:sz="0" w:space="0" w:color="auto"/>
        <w:left w:val="none" w:sz="0" w:space="0" w:color="auto"/>
        <w:bottom w:val="none" w:sz="0" w:space="0" w:color="auto"/>
        <w:right w:val="none" w:sz="0" w:space="0" w:color="auto"/>
      </w:divBdr>
    </w:div>
    <w:div w:id="1687101635">
      <w:bodyDiv w:val="1"/>
      <w:marLeft w:val="0"/>
      <w:marRight w:val="0"/>
      <w:marTop w:val="0"/>
      <w:marBottom w:val="0"/>
      <w:divBdr>
        <w:top w:val="none" w:sz="0" w:space="0" w:color="auto"/>
        <w:left w:val="none" w:sz="0" w:space="0" w:color="auto"/>
        <w:bottom w:val="none" w:sz="0" w:space="0" w:color="auto"/>
        <w:right w:val="none" w:sz="0" w:space="0" w:color="auto"/>
      </w:divBdr>
    </w:div>
    <w:div w:id="1695377907">
      <w:bodyDiv w:val="1"/>
      <w:marLeft w:val="0"/>
      <w:marRight w:val="0"/>
      <w:marTop w:val="0"/>
      <w:marBottom w:val="0"/>
      <w:divBdr>
        <w:top w:val="none" w:sz="0" w:space="0" w:color="auto"/>
        <w:left w:val="none" w:sz="0" w:space="0" w:color="auto"/>
        <w:bottom w:val="none" w:sz="0" w:space="0" w:color="auto"/>
        <w:right w:val="none" w:sz="0" w:space="0" w:color="auto"/>
      </w:divBdr>
    </w:div>
    <w:div w:id="1726369998">
      <w:bodyDiv w:val="1"/>
      <w:marLeft w:val="0"/>
      <w:marRight w:val="0"/>
      <w:marTop w:val="0"/>
      <w:marBottom w:val="0"/>
      <w:divBdr>
        <w:top w:val="none" w:sz="0" w:space="0" w:color="auto"/>
        <w:left w:val="none" w:sz="0" w:space="0" w:color="auto"/>
        <w:bottom w:val="none" w:sz="0" w:space="0" w:color="auto"/>
        <w:right w:val="none" w:sz="0" w:space="0" w:color="auto"/>
      </w:divBdr>
    </w:div>
    <w:div w:id="1727757261">
      <w:bodyDiv w:val="1"/>
      <w:marLeft w:val="0"/>
      <w:marRight w:val="0"/>
      <w:marTop w:val="0"/>
      <w:marBottom w:val="0"/>
      <w:divBdr>
        <w:top w:val="none" w:sz="0" w:space="0" w:color="auto"/>
        <w:left w:val="none" w:sz="0" w:space="0" w:color="auto"/>
        <w:bottom w:val="none" w:sz="0" w:space="0" w:color="auto"/>
        <w:right w:val="none" w:sz="0" w:space="0" w:color="auto"/>
      </w:divBdr>
    </w:div>
    <w:div w:id="1736658730">
      <w:bodyDiv w:val="1"/>
      <w:marLeft w:val="0"/>
      <w:marRight w:val="0"/>
      <w:marTop w:val="0"/>
      <w:marBottom w:val="0"/>
      <w:divBdr>
        <w:top w:val="none" w:sz="0" w:space="0" w:color="auto"/>
        <w:left w:val="none" w:sz="0" w:space="0" w:color="auto"/>
        <w:bottom w:val="none" w:sz="0" w:space="0" w:color="auto"/>
        <w:right w:val="none" w:sz="0" w:space="0" w:color="auto"/>
      </w:divBdr>
    </w:div>
    <w:div w:id="1751004646">
      <w:bodyDiv w:val="1"/>
      <w:marLeft w:val="0"/>
      <w:marRight w:val="0"/>
      <w:marTop w:val="0"/>
      <w:marBottom w:val="0"/>
      <w:divBdr>
        <w:top w:val="none" w:sz="0" w:space="0" w:color="auto"/>
        <w:left w:val="none" w:sz="0" w:space="0" w:color="auto"/>
        <w:bottom w:val="none" w:sz="0" w:space="0" w:color="auto"/>
        <w:right w:val="none" w:sz="0" w:space="0" w:color="auto"/>
      </w:divBdr>
    </w:div>
    <w:div w:id="1765882057">
      <w:bodyDiv w:val="1"/>
      <w:marLeft w:val="0"/>
      <w:marRight w:val="0"/>
      <w:marTop w:val="0"/>
      <w:marBottom w:val="0"/>
      <w:divBdr>
        <w:top w:val="none" w:sz="0" w:space="0" w:color="auto"/>
        <w:left w:val="none" w:sz="0" w:space="0" w:color="auto"/>
        <w:bottom w:val="none" w:sz="0" w:space="0" w:color="auto"/>
        <w:right w:val="none" w:sz="0" w:space="0" w:color="auto"/>
      </w:divBdr>
    </w:div>
    <w:div w:id="1775132009">
      <w:bodyDiv w:val="1"/>
      <w:marLeft w:val="0"/>
      <w:marRight w:val="0"/>
      <w:marTop w:val="0"/>
      <w:marBottom w:val="0"/>
      <w:divBdr>
        <w:top w:val="none" w:sz="0" w:space="0" w:color="auto"/>
        <w:left w:val="none" w:sz="0" w:space="0" w:color="auto"/>
        <w:bottom w:val="none" w:sz="0" w:space="0" w:color="auto"/>
        <w:right w:val="none" w:sz="0" w:space="0" w:color="auto"/>
      </w:divBdr>
    </w:div>
    <w:div w:id="1793355654">
      <w:bodyDiv w:val="1"/>
      <w:marLeft w:val="0"/>
      <w:marRight w:val="0"/>
      <w:marTop w:val="0"/>
      <w:marBottom w:val="0"/>
      <w:divBdr>
        <w:top w:val="none" w:sz="0" w:space="0" w:color="auto"/>
        <w:left w:val="none" w:sz="0" w:space="0" w:color="auto"/>
        <w:bottom w:val="none" w:sz="0" w:space="0" w:color="auto"/>
        <w:right w:val="none" w:sz="0" w:space="0" w:color="auto"/>
      </w:divBdr>
    </w:div>
    <w:div w:id="1807232364">
      <w:bodyDiv w:val="1"/>
      <w:marLeft w:val="0"/>
      <w:marRight w:val="0"/>
      <w:marTop w:val="0"/>
      <w:marBottom w:val="0"/>
      <w:divBdr>
        <w:top w:val="none" w:sz="0" w:space="0" w:color="auto"/>
        <w:left w:val="none" w:sz="0" w:space="0" w:color="auto"/>
        <w:bottom w:val="none" w:sz="0" w:space="0" w:color="auto"/>
        <w:right w:val="none" w:sz="0" w:space="0" w:color="auto"/>
      </w:divBdr>
      <w:divsChild>
        <w:div w:id="356466787">
          <w:marLeft w:val="1987"/>
          <w:marRight w:val="0"/>
          <w:marTop w:val="96"/>
          <w:marBottom w:val="0"/>
          <w:divBdr>
            <w:top w:val="none" w:sz="0" w:space="0" w:color="auto"/>
            <w:left w:val="none" w:sz="0" w:space="0" w:color="auto"/>
            <w:bottom w:val="none" w:sz="0" w:space="0" w:color="auto"/>
            <w:right w:val="none" w:sz="0" w:space="0" w:color="auto"/>
          </w:divBdr>
        </w:div>
        <w:div w:id="475076396">
          <w:marLeft w:val="1987"/>
          <w:marRight w:val="0"/>
          <w:marTop w:val="96"/>
          <w:marBottom w:val="0"/>
          <w:divBdr>
            <w:top w:val="none" w:sz="0" w:space="0" w:color="auto"/>
            <w:left w:val="none" w:sz="0" w:space="0" w:color="auto"/>
            <w:bottom w:val="none" w:sz="0" w:space="0" w:color="auto"/>
            <w:right w:val="none" w:sz="0" w:space="0" w:color="auto"/>
          </w:divBdr>
        </w:div>
        <w:div w:id="1678920701">
          <w:marLeft w:val="1987"/>
          <w:marRight w:val="0"/>
          <w:marTop w:val="96"/>
          <w:marBottom w:val="0"/>
          <w:divBdr>
            <w:top w:val="none" w:sz="0" w:space="0" w:color="auto"/>
            <w:left w:val="none" w:sz="0" w:space="0" w:color="auto"/>
            <w:bottom w:val="none" w:sz="0" w:space="0" w:color="auto"/>
            <w:right w:val="none" w:sz="0" w:space="0" w:color="auto"/>
          </w:divBdr>
        </w:div>
        <w:div w:id="1706717278">
          <w:marLeft w:val="1987"/>
          <w:marRight w:val="0"/>
          <w:marTop w:val="96"/>
          <w:marBottom w:val="0"/>
          <w:divBdr>
            <w:top w:val="none" w:sz="0" w:space="0" w:color="auto"/>
            <w:left w:val="none" w:sz="0" w:space="0" w:color="auto"/>
            <w:bottom w:val="none" w:sz="0" w:space="0" w:color="auto"/>
            <w:right w:val="none" w:sz="0" w:space="0" w:color="auto"/>
          </w:divBdr>
        </w:div>
      </w:divsChild>
    </w:div>
    <w:div w:id="1812207283">
      <w:bodyDiv w:val="1"/>
      <w:marLeft w:val="0"/>
      <w:marRight w:val="0"/>
      <w:marTop w:val="0"/>
      <w:marBottom w:val="0"/>
      <w:divBdr>
        <w:top w:val="none" w:sz="0" w:space="0" w:color="auto"/>
        <w:left w:val="none" w:sz="0" w:space="0" w:color="auto"/>
        <w:bottom w:val="none" w:sz="0" w:space="0" w:color="auto"/>
        <w:right w:val="none" w:sz="0" w:space="0" w:color="auto"/>
      </w:divBdr>
    </w:div>
    <w:div w:id="1825586806">
      <w:bodyDiv w:val="1"/>
      <w:marLeft w:val="0"/>
      <w:marRight w:val="0"/>
      <w:marTop w:val="0"/>
      <w:marBottom w:val="0"/>
      <w:divBdr>
        <w:top w:val="none" w:sz="0" w:space="0" w:color="auto"/>
        <w:left w:val="none" w:sz="0" w:space="0" w:color="auto"/>
        <w:bottom w:val="none" w:sz="0" w:space="0" w:color="auto"/>
        <w:right w:val="none" w:sz="0" w:space="0" w:color="auto"/>
      </w:divBdr>
    </w:div>
    <w:div w:id="1847360623">
      <w:bodyDiv w:val="1"/>
      <w:marLeft w:val="0"/>
      <w:marRight w:val="0"/>
      <w:marTop w:val="0"/>
      <w:marBottom w:val="0"/>
      <w:divBdr>
        <w:top w:val="none" w:sz="0" w:space="0" w:color="auto"/>
        <w:left w:val="none" w:sz="0" w:space="0" w:color="auto"/>
        <w:bottom w:val="none" w:sz="0" w:space="0" w:color="auto"/>
        <w:right w:val="none" w:sz="0" w:space="0" w:color="auto"/>
      </w:divBdr>
    </w:div>
    <w:div w:id="1856846290">
      <w:bodyDiv w:val="1"/>
      <w:marLeft w:val="0"/>
      <w:marRight w:val="0"/>
      <w:marTop w:val="0"/>
      <w:marBottom w:val="0"/>
      <w:divBdr>
        <w:top w:val="none" w:sz="0" w:space="0" w:color="auto"/>
        <w:left w:val="none" w:sz="0" w:space="0" w:color="auto"/>
        <w:bottom w:val="none" w:sz="0" w:space="0" w:color="auto"/>
        <w:right w:val="none" w:sz="0" w:space="0" w:color="auto"/>
      </w:divBdr>
    </w:div>
    <w:div w:id="1885022330">
      <w:bodyDiv w:val="1"/>
      <w:marLeft w:val="0"/>
      <w:marRight w:val="0"/>
      <w:marTop w:val="0"/>
      <w:marBottom w:val="0"/>
      <w:divBdr>
        <w:top w:val="none" w:sz="0" w:space="0" w:color="auto"/>
        <w:left w:val="none" w:sz="0" w:space="0" w:color="auto"/>
        <w:bottom w:val="none" w:sz="0" w:space="0" w:color="auto"/>
        <w:right w:val="none" w:sz="0" w:space="0" w:color="auto"/>
      </w:divBdr>
    </w:div>
    <w:div w:id="1905989036">
      <w:bodyDiv w:val="1"/>
      <w:marLeft w:val="0"/>
      <w:marRight w:val="0"/>
      <w:marTop w:val="0"/>
      <w:marBottom w:val="0"/>
      <w:divBdr>
        <w:top w:val="none" w:sz="0" w:space="0" w:color="auto"/>
        <w:left w:val="none" w:sz="0" w:space="0" w:color="auto"/>
        <w:bottom w:val="none" w:sz="0" w:space="0" w:color="auto"/>
        <w:right w:val="none" w:sz="0" w:space="0" w:color="auto"/>
      </w:divBdr>
      <w:divsChild>
        <w:div w:id="362024668">
          <w:marLeft w:val="0"/>
          <w:marRight w:val="0"/>
          <w:marTop w:val="0"/>
          <w:marBottom w:val="0"/>
          <w:divBdr>
            <w:top w:val="none" w:sz="0" w:space="0" w:color="auto"/>
            <w:left w:val="none" w:sz="0" w:space="0" w:color="auto"/>
            <w:bottom w:val="none" w:sz="0" w:space="0" w:color="auto"/>
            <w:right w:val="none" w:sz="0" w:space="0" w:color="auto"/>
          </w:divBdr>
        </w:div>
        <w:div w:id="679165365">
          <w:marLeft w:val="0"/>
          <w:marRight w:val="0"/>
          <w:marTop w:val="0"/>
          <w:marBottom w:val="0"/>
          <w:divBdr>
            <w:top w:val="none" w:sz="0" w:space="0" w:color="auto"/>
            <w:left w:val="none" w:sz="0" w:space="0" w:color="auto"/>
            <w:bottom w:val="none" w:sz="0" w:space="0" w:color="auto"/>
            <w:right w:val="none" w:sz="0" w:space="0" w:color="auto"/>
          </w:divBdr>
        </w:div>
      </w:divsChild>
    </w:div>
    <w:div w:id="1938436845">
      <w:bodyDiv w:val="1"/>
      <w:marLeft w:val="0"/>
      <w:marRight w:val="0"/>
      <w:marTop w:val="0"/>
      <w:marBottom w:val="0"/>
      <w:divBdr>
        <w:top w:val="none" w:sz="0" w:space="0" w:color="auto"/>
        <w:left w:val="none" w:sz="0" w:space="0" w:color="auto"/>
        <w:bottom w:val="none" w:sz="0" w:space="0" w:color="auto"/>
        <w:right w:val="none" w:sz="0" w:space="0" w:color="auto"/>
      </w:divBdr>
    </w:div>
    <w:div w:id="1940064102">
      <w:bodyDiv w:val="1"/>
      <w:marLeft w:val="0"/>
      <w:marRight w:val="0"/>
      <w:marTop w:val="0"/>
      <w:marBottom w:val="0"/>
      <w:divBdr>
        <w:top w:val="none" w:sz="0" w:space="0" w:color="auto"/>
        <w:left w:val="none" w:sz="0" w:space="0" w:color="auto"/>
        <w:bottom w:val="none" w:sz="0" w:space="0" w:color="auto"/>
        <w:right w:val="none" w:sz="0" w:space="0" w:color="auto"/>
      </w:divBdr>
    </w:div>
    <w:div w:id="1954170357">
      <w:bodyDiv w:val="1"/>
      <w:marLeft w:val="0"/>
      <w:marRight w:val="0"/>
      <w:marTop w:val="0"/>
      <w:marBottom w:val="0"/>
      <w:divBdr>
        <w:top w:val="none" w:sz="0" w:space="0" w:color="auto"/>
        <w:left w:val="none" w:sz="0" w:space="0" w:color="auto"/>
        <w:bottom w:val="none" w:sz="0" w:space="0" w:color="auto"/>
        <w:right w:val="none" w:sz="0" w:space="0" w:color="auto"/>
      </w:divBdr>
    </w:div>
    <w:div w:id="1958873734">
      <w:bodyDiv w:val="1"/>
      <w:marLeft w:val="0"/>
      <w:marRight w:val="0"/>
      <w:marTop w:val="0"/>
      <w:marBottom w:val="0"/>
      <w:divBdr>
        <w:top w:val="none" w:sz="0" w:space="0" w:color="auto"/>
        <w:left w:val="none" w:sz="0" w:space="0" w:color="auto"/>
        <w:bottom w:val="none" w:sz="0" w:space="0" w:color="auto"/>
        <w:right w:val="none" w:sz="0" w:space="0" w:color="auto"/>
      </w:divBdr>
    </w:div>
    <w:div w:id="1967390905">
      <w:bodyDiv w:val="1"/>
      <w:marLeft w:val="0"/>
      <w:marRight w:val="0"/>
      <w:marTop w:val="0"/>
      <w:marBottom w:val="0"/>
      <w:divBdr>
        <w:top w:val="none" w:sz="0" w:space="0" w:color="auto"/>
        <w:left w:val="none" w:sz="0" w:space="0" w:color="auto"/>
        <w:bottom w:val="none" w:sz="0" w:space="0" w:color="auto"/>
        <w:right w:val="none" w:sz="0" w:space="0" w:color="auto"/>
      </w:divBdr>
    </w:div>
    <w:div w:id="1971931299">
      <w:bodyDiv w:val="1"/>
      <w:marLeft w:val="0"/>
      <w:marRight w:val="0"/>
      <w:marTop w:val="0"/>
      <w:marBottom w:val="0"/>
      <w:divBdr>
        <w:top w:val="none" w:sz="0" w:space="0" w:color="auto"/>
        <w:left w:val="none" w:sz="0" w:space="0" w:color="auto"/>
        <w:bottom w:val="none" w:sz="0" w:space="0" w:color="auto"/>
        <w:right w:val="none" w:sz="0" w:space="0" w:color="auto"/>
      </w:divBdr>
    </w:div>
    <w:div w:id="1978145017">
      <w:bodyDiv w:val="1"/>
      <w:marLeft w:val="0"/>
      <w:marRight w:val="0"/>
      <w:marTop w:val="0"/>
      <w:marBottom w:val="0"/>
      <w:divBdr>
        <w:top w:val="none" w:sz="0" w:space="0" w:color="auto"/>
        <w:left w:val="none" w:sz="0" w:space="0" w:color="auto"/>
        <w:bottom w:val="none" w:sz="0" w:space="0" w:color="auto"/>
        <w:right w:val="none" w:sz="0" w:space="0" w:color="auto"/>
      </w:divBdr>
    </w:div>
    <w:div w:id="1995909541">
      <w:bodyDiv w:val="1"/>
      <w:marLeft w:val="0"/>
      <w:marRight w:val="0"/>
      <w:marTop w:val="0"/>
      <w:marBottom w:val="0"/>
      <w:divBdr>
        <w:top w:val="none" w:sz="0" w:space="0" w:color="auto"/>
        <w:left w:val="none" w:sz="0" w:space="0" w:color="auto"/>
        <w:bottom w:val="none" w:sz="0" w:space="0" w:color="auto"/>
        <w:right w:val="none" w:sz="0" w:space="0" w:color="auto"/>
      </w:divBdr>
    </w:div>
    <w:div w:id="2012098958">
      <w:bodyDiv w:val="1"/>
      <w:marLeft w:val="0"/>
      <w:marRight w:val="0"/>
      <w:marTop w:val="0"/>
      <w:marBottom w:val="0"/>
      <w:divBdr>
        <w:top w:val="none" w:sz="0" w:space="0" w:color="auto"/>
        <w:left w:val="none" w:sz="0" w:space="0" w:color="auto"/>
        <w:bottom w:val="none" w:sz="0" w:space="0" w:color="auto"/>
        <w:right w:val="none" w:sz="0" w:space="0" w:color="auto"/>
      </w:divBdr>
    </w:div>
    <w:div w:id="2032141751">
      <w:bodyDiv w:val="1"/>
      <w:marLeft w:val="0"/>
      <w:marRight w:val="0"/>
      <w:marTop w:val="0"/>
      <w:marBottom w:val="0"/>
      <w:divBdr>
        <w:top w:val="none" w:sz="0" w:space="0" w:color="auto"/>
        <w:left w:val="none" w:sz="0" w:space="0" w:color="auto"/>
        <w:bottom w:val="none" w:sz="0" w:space="0" w:color="auto"/>
        <w:right w:val="none" w:sz="0" w:space="0" w:color="auto"/>
      </w:divBdr>
    </w:div>
    <w:div w:id="2033875293">
      <w:bodyDiv w:val="1"/>
      <w:marLeft w:val="0"/>
      <w:marRight w:val="0"/>
      <w:marTop w:val="0"/>
      <w:marBottom w:val="0"/>
      <w:divBdr>
        <w:top w:val="none" w:sz="0" w:space="0" w:color="auto"/>
        <w:left w:val="none" w:sz="0" w:space="0" w:color="auto"/>
        <w:bottom w:val="none" w:sz="0" w:space="0" w:color="auto"/>
        <w:right w:val="none" w:sz="0" w:space="0" w:color="auto"/>
      </w:divBdr>
    </w:div>
    <w:div w:id="2042781594">
      <w:bodyDiv w:val="1"/>
      <w:marLeft w:val="0"/>
      <w:marRight w:val="0"/>
      <w:marTop w:val="0"/>
      <w:marBottom w:val="0"/>
      <w:divBdr>
        <w:top w:val="none" w:sz="0" w:space="0" w:color="auto"/>
        <w:left w:val="none" w:sz="0" w:space="0" w:color="auto"/>
        <w:bottom w:val="none" w:sz="0" w:space="0" w:color="auto"/>
        <w:right w:val="none" w:sz="0" w:space="0" w:color="auto"/>
      </w:divBdr>
      <w:divsChild>
        <w:div w:id="132721840">
          <w:marLeft w:val="0"/>
          <w:marRight w:val="0"/>
          <w:marTop w:val="0"/>
          <w:marBottom w:val="0"/>
          <w:divBdr>
            <w:top w:val="none" w:sz="0" w:space="0" w:color="auto"/>
            <w:left w:val="none" w:sz="0" w:space="0" w:color="auto"/>
            <w:bottom w:val="none" w:sz="0" w:space="0" w:color="auto"/>
            <w:right w:val="none" w:sz="0" w:space="0" w:color="auto"/>
          </w:divBdr>
        </w:div>
        <w:div w:id="1706982148">
          <w:marLeft w:val="0"/>
          <w:marRight w:val="0"/>
          <w:marTop w:val="0"/>
          <w:marBottom w:val="0"/>
          <w:divBdr>
            <w:top w:val="none" w:sz="0" w:space="0" w:color="auto"/>
            <w:left w:val="none" w:sz="0" w:space="0" w:color="auto"/>
            <w:bottom w:val="none" w:sz="0" w:space="0" w:color="auto"/>
            <w:right w:val="none" w:sz="0" w:space="0" w:color="auto"/>
          </w:divBdr>
        </w:div>
      </w:divsChild>
    </w:div>
    <w:div w:id="2058969116">
      <w:bodyDiv w:val="1"/>
      <w:marLeft w:val="0"/>
      <w:marRight w:val="0"/>
      <w:marTop w:val="0"/>
      <w:marBottom w:val="0"/>
      <w:divBdr>
        <w:top w:val="none" w:sz="0" w:space="0" w:color="auto"/>
        <w:left w:val="none" w:sz="0" w:space="0" w:color="auto"/>
        <w:bottom w:val="none" w:sz="0" w:space="0" w:color="auto"/>
        <w:right w:val="none" w:sz="0" w:space="0" w:color="auto"/>
      </w:divBdr>
    </w:div>
    <w:div w:id="2080208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hyperlink" Target="mailto:marthe.granger@eea.europa.eu" TargetMode="External"/><Relationship Id="rId26" Type="http://schemas.openxmlformats.org/officeDocument/2006/relationships/image" Target="media/image5.png"/><Relationship Id="rId39" Type="http://schemas.openxmlformats.org/officeDocument/2006/relationships/hyperlink" Target="http://cdr.eionet.europa.eu/hu/eu/lcp_ied/" TargetMode="External"/><Relationship Id="rId21" Type="http://schemas.openxmlformats.org/officeDocument/2006/relationships/hyperlink" Target="http://www.eionet.europa.eu/ldap-roles/?role_id=extranet-lcp-reporter" TargetMode="External"/><Relationship Id="rId34" Type="http://schemas.openxmlformats.org/officeDocument/2006/relationships/hyperlink" Target="http://cdr.eionet.europa.eu/ee/eu/lcp_ied/" TargetMode="External"/><Relationship Id="rId42" Type="http://schemas.openxmlformats.org/officeDocument/2006/relationships/hyperlink" Target="http://cdr.eionet.europa.eu/it/eu/lcp_ied/" TargetMode="External"/><Relationship Id="rId47" Type="http://schemas.openxmlformats.org/officeDocument/2006/relationships/hyperlink" Target="http://cdr.eionet.europa.eu/lu/eu/lcp_ied/" TargetMode="External"/><Relationship Id="rId50" Type="http://schemas.openxmlformats.org/officeDocument/2006/relationships/hyperlink" Target="http://cdr.eionet.europa.eu/no/eu/lcp_ied/" TargetMode="External"/><Relationship Id="rId55" Type="http://schemas.openxmlformats.org/officeDocument/2006/relationships/hyperlink" Target="http://cdr.eionet.europa.eu/si/eu/lcp_ied/" TargetMode="External"/><Relationship Id="rId63" Type="http://schemas.openxmlformats.org/officeDocument/2006/relationships/image" Target="media/image8.png"/><Relationship Id="rId68" Type="http://schemas.openxmlformats.org/officeDocument/2006/relationships/image" Target="media/image13.png"/><Relationship Id="rId76" Type="http://schemas.openxmlformats.org/officeDocument/2006/relationships/image" Target="media/image21.png"/><Relationship Id="rId84" Type="http://schemas.openxmlformats.org/officeDocument/2006/relationships/image" Target="media/image29.png"/><Relationship Id="rId89" Type="http://schemas.openxmlformats.org/officeDocument/2006/relationships/image" Target="media/image34.png"/><Relationship Id="rId7" Type="http://schemas.openxmlformats.org/officeDocument/2006/relationships/customXml" Target="../customXml/item7.xml"/><Relationship Id="rId71" Type="http://schemas.openxmlformats.org/officeDocument/2006/relationships/image" Target="media/image16.png"/><Relationship Id="rId9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wmf"/><Relationship Id="rId29" Type="http://schemas.openxmlformats.org/officeDocument/2006/relationships/hyperlink" Target="http://cdr.eionet.europa.eu/bg/eu/lcp_ied/" TargetMode="External"/><Relationship Id="rId11" Type="http://schemas.openxmlformats.org/officeDocument/2006/relationships/webSettings" Target="webSettings.xml"/><Relationship Id="rId24" Type="http://schemas.openxmlformats.org/officeDocument/2006/relationships/hyperlink" Target="mailto:marthe.granger@eea.europa.eu" TargetMode="External"/><Relationship Id="rId32" Type="http://schemas.openxmlformats.org/officeDocument/2006/relationships/hyperlink" Target="http://cdr.eionet.europa.eu/cz/eu/lcp_ied/" TargetMode="External"/><Relationship Id="rId37" Type="http://schemas.openxmlformats.org/officeDocument/2006/relationships/hyperlink" Target="http://cdr.eionet.europa.eu/de/eu/lcp_ied/" TargetMode="External"/><Relationship Id="rId40" Type="http://schemas.openxmlformats.org/officeDocument/2006/relationships/hyperlink" Target="http://cdr.eionet.europa.eu/is/eu/lcp_ied/" TargetMode="External"/><Relationship Id="rId45" Type="http://schemas.openxmlformats.org/officeDocument/2006/relationships/hyperlink" Target="http://cdr.eionet.europa.eu/li/eu/lcp_ied/" TargetMode="External"/><Relationship Id="rId53" Type="http://schemas.openxmlformats.org/officeDocument/2006/relationships/hyperlink" Target="http://cdr.eionet.europa.eu/ro/eu/lcp_ied/" TargetMode="External"/><Relationship Id="rId58" Type="http://schemas.openxmlformats.org/officeDocument/2006/relationships/hyperlink" Target="http://cdr.eionet.europa.eu/ch/eu/lcp_ied/" TargetMode="External"/><Relationship Id="rId66" Type="http://schemas.openxmlformats.org/officeDocument/2006/relationships/image" Target="media/image11.png"/><Relationship Id="rId74" Type="http://schemas.openxmlformats.org/officeDocument/2006/relationships/image" Target="media/image19.png"/><Relationship Id="rId79" Type="http://schemas.openxmlformats.org/officeDocument/2006/relationships/image" Target="media/image24.png"/><Relationship Id="rId87" Type="http://schemas.openxmlformats.org/officeDocument/2006/relationships/image" Target="media/image32.png"/><Relationship Id="rId5" Type="http://schemas.openxmlformats.org/officeDocument/2006/relationships/customXml" Target="../customXml/item5.xml"/><Relationship Id="rId61" Type="http://schemas.openxmlformats.org/officeDocument/2006/relationships/image" Target="media/image6.png"/><Relationship Id="rId82" Type="http://schemas.openxmlformats.org/officeDocument/2006/relationships/image" Target="media/image27.png"/><Relationship Id="rId90" Type="http://schemas.openxmlformats.org/officeDocument/2006/relationships/image" Target="media/image35.png"/><Relationship Id="rId95" Type="http://schemas.openxmlformats.org/officeDocument/2006/relationships/fontTable" Target="fontTable.xml"/><Relationship Id="rId19" Type="http://schemas.openxmlformats.org/officeDocument/2006/relationships/hyperlink" Target="http://rod.eionet.europa.eu/obligations/756" TargetMode="External"/><Relationship Id="rId14" Type="http://schemas.openxmlformats.org/officeDocument/2006/relationships/image" Target="media/image1.png"/><Relationship Id="rId22" Type="http://schemas.openxmlformats.org/officeDocument/2006/relationships/hyperlink" Target="mailto:marthe.granger@eea.europa.eu" TargetMode="External"/><Relationship Id="rId27" Type="http://schemas.openxmlformats.org/officeDocument/2006/relationships/hyperlink" Target="http://cdr.eionet.europa.eu/at/eu/lcp_ied/" TargetMode="External"/><Relationship Id="rId30" Type="http://schemas.openxmlformats.org/officeDocument/2006/relationships/hyperlink" Target="http://cdr.eionet.europa.eu/hr/eu/lcp_ied/" TargetMode="External"/><Relationship Id="rId35" Type="http://schemas.openxmlformats.org/officeDocument/2006/relationships/hyperlink" Target="http://cdr.eionet.europa.eu/fi/eu/lcp_ied/" TargetMode="External"/><Relationship Id="rId43" Type="http://schemas.openxmlformats.org/officeDocument/2006/relationships/hyperlink" Target="http://cdr.eionet.europa.eu/xk/eu/lcp_ied/" TargetMode="External"/><Relationship Id="rId48" Type="http://schemas.openxmlformats.org/officeDocument/2006/relationships/hyperlink" Target="http://cdr.eionet.europa.eu/mt/eu/lcp_ied/" TargetMode="External"/><Relationship Id="rId56" Type="http://schemas.openxmlformats.org/officeDocument/2006/relationships/hyperlink" Target="http://cdr.eionet.europa.eu/es/eu/lcp_ied/" TargetMode="External"/><Relationship Id="rId64" Type="http://schemas.openxmlformats.org/officeDocument/2006/relationships/image" Target="media/image9.png"/><Relationship Id="rId69" Type="http://schemas.openxmlformats.org/officeDocument/2006/relationships/image" Target="media/image14.png"/><Relationship Id="rId77" Type="http://schemas.openxmlformats.org/officeDocument/2006/relationships/image" Target="media/image22.png"/><Relationship Id="rId8" Type="http://schemas.openxmlformats.org/officeDocument/2006/relationships/numbering" Target="numbering.xml"/><Relationship Id="rId51" Type="http://schemas.openxmlformats.org/officeDocument/2006/relationships/hyperlink" Target="http://cdr.eionet.europa.eu/pl/eu/lcp_ied/" TargetMode="External"/><Relationship Id="rId72" Type="http://schemas.openxmlformats.org/officeDocument/2006/relationships/image" Target="media/image17.png"/><Relationship Id="rId80" Type="http://schemas.openxmlformats.org/officeDocument/2006/relationships/image" Target="media/image25.png"/><Relationship Id="rId85" Type="http://schemas.openxmlformats.org/officeDocument/2006/relationships/image" Target="media/image30.png"/><Relationship Id="rId93"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yperlink" Target="https://goo.gl/rqHYk6" TargetMode="External"/><Relationship Id="rId25" Type="http://schemas.openxmlformats.org/officeDocument/2006/relationships/hyperlink" Target="http://cdr.eionet.europa.eu" TargetMode="External"/><Relationship Id="rId33" Type="http://schemas.openxmlformats.org/officeDocument/2006/relationships/hyperlink" Target="http://cdr.eionet.europa.eu/dk/eu/lcp_ied/" TargetMode="External"/><Relationship Id="rId38" Type="http://schemas.openxmlformats.org/officeDocument/2006/relationships/hyperlink" Target="http://cdr.eionet.europa.eu/gr/eu/lcp_ied/" TargetMode="External"/><Relationship Id="rId46" Type="http://schemas.openxmlformats.org/officeDocument/2006/relationships/hyperlink" Target="http://cdr.eionet.europa.eu/lt/eu/lcp_ied/" TargetMode="External"/><Relationship Id="rId59" Type="http://schemas.openxmlformats.org/officeDocument/2006/relationships/hyperlink" Target="http://cdr.eionet.europa.eu/tr/eu/lcp_ied/" TargetMode="External"/><Relationship Id="rId67" Type="http://schemas.openxmlformats.org/officeDocument/2006/relationships/image" Target="media/image12.png"/><Relationship Id="rId20" Type="http://schemas.openxmlformats.org/officeDocument/2006/relationships/hyperlink" Target="http://rod.eionet.europa.eu/obligations/756" TargetMode="External"/><Relationship Id="rId41" Type="http://schemas.openxmlformats.org/officeDocument/2006/relationships/hyperlink" Target="http://cdr.eionet.europa.eu/ie/eu/lcp_ied/" TargetMode="External"/><Relationship Id="rId54" Type="http://schemas.openxmlformats.org/officeDocument/2006/relationships/hyperlink" Target="http://cdr.eionet.europa.eu/sk/eu/lcp_ied/" TargetMode="External"/><Relationship Id="rId62" Type="http://schemas.openxmlformats.org/officeDocument/2006/relationships/image" Target="media/image7.png"/><Relationship Id="rId70" Type="http://schemas.openxmlformats.org/officeDocument/2006/relationships/image" Target="media/image15.png"/><Relationship Id="rId75" Type="http://schemas.openxmlformats.org/officeDocument/2006/relationships/image" Target="media/image20.png"/><Relationship Id="rId83" Type="http://schemas.openxmlformats.org/officeDocument/2006/relationships/image" Target="media/image28.png"/><Relationship Id="rId88" Type="http://schemas.openxmlformats.org/officeDocument/2006/relationships/image" Target="media/image33.png"/><Relationship Id="rId91" Type="http://schemas.openxmlformats.org/officeDocument/2006/relationships/hyperlink" Target="mailto:marthe.granger@eea.europa.eu"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jpeg"/><Relationship Id="rId23" Type="http://schemas.openxmlformats.org/officeDocument/2006/relationships/image" Target="media/image4.png"/><Relationship Id="rId28" Type="http://schemas.openxmlformats.org/officeDocument/2006/relationships/hyperlink" Target="http://cdr.eionet.europa.eu/be/eu/lcp_ied/" TargetMode="External"/><Relationship Id="rId36" Type="http://schemas.openxmlformats.org/officeDocument/2006/relationships/hyperlink" Target="http://cdr.eionet.europa.eu/fr/eu/lcp_ied/" TargetMode="External"/><Relationship Id="rId49" Type="http://schemas.openxmlformats.org/officeDocument/2006/relationships/hyperlink" Target="http://cdr.eionet.europa.eu/nl/eu/lcp_ied/" TargetMode="External"/><Relationship Id="rId57" Type="http://schemas.openxmlformats.org/officeDocument/2006/relationships/hyperlink" Target="http://cdr.eionet.europa.eu/se/eu/lcp_ied/" TargetMode="External"/><Relationship Id="rId10" Type="http://schemas.openxmlformats.org/officeDocument/2006/relationships/settings" Target="settings.xml"/><Relationship Id="rId31" Type="http://schemas.openxmlformats.org/officeDocument/2006/relationships/hyperlink" Target="http://cdr.eionet.europa.eu/cy/eu/lcp_ied/" TargetMode="External"/><Relationship Id="rId44" Type="http://schemas.openxmlformats.org/officeDocument/2006/relationships/hyperlink" Target="http://cdr.eionet.europa.eu/lv/eu/lcp_ied/" TargetMode="External"/><Relationship Id="rId52" Type="http://schemas.openxmlformats.org/officeDocument/2006/relationships/hyperlink" Target="http://cdr.eionet.europa.eu/pt/eu/lcp_ied/" TargetMode="External"/><Relationship Id="rId60" Type="http://schemas.openxmlformats.org/officeDocument/2006/relationships/hyperlink" Target="http://cdr.eionet.europa.eu/gb/eu/lcp_ied/" TargetMode="External"/><Relationship Id="rId65" Type="http://schemas.openxmlformats.org/officeDocument/2006/relationships/image" Target="media/image10.png"/><Relationship Id="rId73" Type="http://schemas.openxmlformats.org/officeDocument/2006/relationships/image" Target="media/image18.png"/><Relationship Id="rId78" Type="http://schemas.openxmlformats.org/officeDocument/2006/relationships/image" Target="media/image23.png"/><Relationship Id="rId81" Type="http://schemas.openxmlformats.org/officeDocument/2006/relationships/image" Target="media/image26.png"/><Relationship Id="rId86" Type="http://schemas.openxmlformats.org/officeDocument/2006/relationships/image" Target="media/image31.png"/><Relationship Id="rId9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cdrtest.eionet.europa.eu/help/eprtr_lc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A0BA5583FB85241949999E476AF98B7" ma:contentTypeVersion="1" ma:contentTypeDescription="Create a new document." ma:contentTypeScope="" ma:versionID="ee42637f49d6b0c3744dd8c0b746145f">
  <xsd:schema xmlns:xsd="http://www.w3.org/2001/XMLSchema" xmlns:xs="http://www.w3.org/2001/XMLSchema" xmlns:p="http://schemas.microsoft.com/office/2006/metadata/properties" xmlns:ns1="http://schemas.microsoft.com/sharepoint/v3" targetNamespace="http://schemas.microsoft.com/office/2006/metadata/properties" ma:root="true" ma:fieldsID="4dcce58c87e9fcebab8021569449a8d0"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8559BC-BD41-470C-A5AE-935FA19030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E6E28C1-04BF-42D2-A630-086B7435D541}">
  <ds:schemaRefs>
    <ds:schemaRef ds:uri="http://purl.org/dc/elements/1.1/"/>
    <ds:schemaRef ds:uri="http://schemas.microsoft.com/sharepoint/v3"/>
    <ds:schemaRef ds:uri="http://purl.org/dc/terms/"/>
    <ds:schemaRef ds:uri="http://schemas.microsoft.com/office/2006/metadata/properties"/>
    <ds:schemaRef ds:uri="http://schemas.openxmlformats.org/package/2006/metadata/core-properties"/>
    <ds:schemaRef ds:uri="http://purl.org/dc/dcmitype/"/>
    <ds:schemaRef ds:uri="http://www.w3.org/XML/1998/namespace"/>
    <ds:schemaRef ds:uri="http://schemas.microsoft.com/office/2006/documentManagement/types"/>
    <ds:schemaRef ds:uri="http://schemas.microsoft.com/office/infopath/2007/PartnerControls"/>
  </ds:schemaRefs>
</ds:datastoreItem>
</file>

<file path=customXml/itemProps3.xml><?xml version="1.0" encoding="utf-8"?>
<ds:datastoreItem xmlns:ds="http://schemas.openxmlformats.org/officeDocument/2006/customXml" ds:itemID="{5939A0B1-E787-4CC4-9593-E020A64AE278}">
  <ds:schemaRefs>
    <ds:schemaRef ds:uri="http://schemas.microsoft.com/sharepoint/v3/contenttype/forms"/>
  </ds:schemaRefs>
</ds:datastoreItem>
</file>

<file path=customXml/itemProps4.xml><?xml version="1.0" encoding="utf-8"?>
<ds:datastoreItem xmlns:ds="http://schemas.openxmlformats.org/officeDocument/2006/customXml" ds:itemID="{99999F66-56D7-4D81-9BBE-325DD1155897}">
  <ds:schemaRefs>
    <ds:schemaRef ds:uri="http://schemas.openxmlformats.org/officeDocument/2006/bibliography"/>
  </ds:schemaRefs>
</ds:datastoreItem>
</file>

<file path=customXml/itemProps5.xml><?xml version="1.0" encoding="utf-8"?>
<ds:datastoreItem xmlns:ds="http://schemas.openxmlformats.org/officeDocument/2006/customXml" ds:itemID="{D40BC256-E181-4F80-9569-00DA274A63FD}">
  <ds:schemaRefs>
    <ds:schemaRef ds:uri="http://schemas.openxmlformats.org/officeDocument/2006/bibliography"/>
  </ds:schemaRefs>
</ds:datastoreItem>
</file>

<file path=customXml/itemProps6.xml><?xml version="1.0" encoding="utf-8"?>
<ds:datastoreItem xmlns:ds="http://schemas.openxmlformats.org/officeDocument/2006/customXml" ds:itemID="{258AB5D7-35F2-4628-B75B-7B79C3F2DD7C}">
  <ds:schemaRefs>
    <ds:schemaRef ds:uri="http://schemas.openxmlformats.org/officeDocument/2006/bibliography"/>
  </ds:schemaRefs>
</ds:datastoreItem>
</file>

<file path=customXml/itemProps7.xml><?xml version="1.0" encoding="utf-8"?>
<ds:datastoreItem xmlns:ds="http://schemas.openxmlformats.org/officeDocument/2006/customXml" ds:itemID="{832F37A2-3C55-47D7-9F8D-B5182E1B3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4070</Words>
  <Characters>23200</Characters>
  <Application>Microsoft Office Word</Application>
  <DocSecurity>4</DocSecurity>
  <Lines>193</Lines>
  <Paragraphs>54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Country profile</vt:lpstr>
      <vt:lpstr>Country profile</vt:lpstr>
    </vt:vector>
  </TitlesOfParts>
  <Company>EEA</Company>
  <LinksUpToDate>false</LinksUpToDate>
  <CharactersWithSpaces>27216</CharactersWithSpaces>
  <SharedDoc>false</SharedDoc>
  <HLinks>
    <vt:vector size="30" baseType="variant">
      <vt:variant>
        <vt:i4>1966158</vt:i4>
      </vt:variant>
      <vt:variant>
        <vt:i4>21</vt:i4>
      </vt:variant>
      <vt:variant>
        <vt:i4>0</vt:i4>
      </vt:variant>
      <vt:variant>
        <vt:i4>5</vt:i4>
      </vt:variant>
      <vt:variant>
        <vt:lpwstr>http://www.eea.europa.eu/data-and-maps/data/member-states-reporting-art-7-under-the-european-pollutant-release-and-transfer-register-e-prtr-regulation-10</vt:lpwstr>
      </vt:variant>
      <vt:variant>
        <vt:lpwstr/>
      </vt:variant>
      <vt:variant>
        <vt:i4>7340157</vt:i4>
      </vt:variant>
      <vt:variant>
        <vt:i4>18</vt:i4>
      </vt:variant>
      <vt:variant>
        <vt:i4>0</vt:i4>
      </vt:variant>
      <vt:variant>
        <vt:i4>5</vt:i4>
      </vt:variant>
      <vt:variant>
        <vt:lpwstr>http://ec.europa.eu/eurostat/data/database</vt:lpwstr>
      </vt:variant>
      <vt:variant>
        <vt:lpwstr/>
      </vt:variant>
      <vt:variant>
        <vt:i4>5701643</vt:i4>
      </vt:variant>
      <vt:variant>
        <vt:i4>6</vt:i4>
      </vt:variant>
      <vt:variant>
        <vt:i4>0</vt:i4>
      </vt:variant>
      <vt:variant>
        <vt:i4>5</vt:i4>
      </vt:variant>
      <vt:variant>
        <vt:lpwstr>http://acm.eionet.europa.eu/</vt:lpwstr>
      </vt:variant>
      <vt:variant>
        <vt:lpwstr/>
      </vt:variant>
      <vt:variant>
        <vt:i4>5701643</vt:i4>
      </vt:variant>
      <vt:variant>
        <vt:i4>3</vt:i4>
      </vt:variant>
      <vt:variant>
        <vt:i4>0</vt:i4>
      </vt:variant>
      <vt:variant>
        <vt:i4>5</vt:i4>
      </vt:variant>
      <vt:variant>
        <vt:lpwstr>http://acm.eionet.europa.eu/</vt:lpwstr>
      </vt:variant>
      <vt:variant>
        <vt:lpwstr/>
      </vt:variant>
      <vt:variant>
        <vt:i4>5046280</vt:i4>
      </vt:variant>
      <vt:variant>
        <vt:i4>0</vt:i4>
      </vt:variant>
      <vt:variant>
        <vt:i4>0</vt:i4>
      </vt:variant>
      <vt:variant>
        <vt:i4>5</vt:i4>
      </vt:variant>
      <vt:variant>
        <vt:lpwstr>https://goo.gl/rqHYk6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Country profile</dc:title>
  <dc:subject>Tracking progress towards Kyoto and 2020 targets</dc:subject>
  <dc:creator>Alexandru.Moraru@eea.europa.eu</dc:creator>
  <cp:keywords/>
  <cp:lastModifiedBy>Marthe Granger</cp:lastModifiedBy>
  <cp:revision>2</cp:revision>
  <cp:lastPrinted>2017-10-03T11:43:00Z</cp:lastPrinted>
  <dcterms:created xsi:type="dcterms:W3CDTF">2017-12-04T17:11:00Z</dcterms:created>
  <dcterms:modified xsi:type="dcterms:W3CDTF">2017-12-04T17:11:00Z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SC#COOSYSTEM@1.1:Container">
    <vt:lpwstr>COO.2002.100.7.4717736</vt:lpwstr>
  </property>
  <property fmtid="{D5CDD505-2E9C-101B-9397-08002B2CF9AE}" pid="3" name="FSC#ELAKGOV@1.1001:PersonalSubjGender">
    <vt:lpwstr/>
  </property>
  <property fmtid="{D5CDD505-2E9C-101B-9397-08002B2CF9AE}" pid="4" name="FSC#ELAKGOV@1.1001:PersonalSubjFirstName">
    <vt:lpwstr/>
  </property>
  <property fmtid="{D5CDD505-2E9C-101B-9397-08002B2CF9AE}" pid="5" name="FSC#ELAKGOV@1.1001:PersonalSubjSurName">
    <vt:lpwstr/>
  </property>
  <property fmtid="{D5CDD505-2E9C-101B-9397-08002B2CF9AE}" pid="6" name="FSC#ELAKGOV@1.1001:PersonalSubjSalutation">
    <vt:lpwstr/>
  </property>
  <property fmtid="{D5CDD505-2E9C-101B-9397-08002B2CF9AE}" pid="7" name="FSC#ELAKGOV@1.1001:PersonalSubjAddress">
    <vt:lpwstr/>
  </property>
  <property fmtid="{D5CDD505-2E9C-101B-9397-08002B2CF9AE}" pid="8" name="Mendeley Document_1">
    <vt:lpwstr>True</vt:lpwstr>
  </property>
  <property fmtid="{D5CDD505-2E9C-101B-9397-08002B2CF9AE}" pid="9" name="Mendeley User Name_1">
    <vt:lpwstr>j.cludius@oeko.de@www.mendeley.com</vt:lpwstr>
  </property>
  <property fmtid="{D5CDD505-2E9C-101B-9397-08002B2CF9AE}" pid="10" name="Mendeley Citation Style_1">
    <vt:lpwstr>http://www.zotero.org/styles/apa</vt:lpwstr>
  </property>
  <property fmtid="{D5CDD505-2E9C-101B-9397-08002B2CF9AE}" pid="11" name="Mendeley Recent Style Id 0_1">
    <vt:lpwstr>http://www.zotero.org/styles/apsa</vt:lpwstr>
  </property>
  <property fmtid="{D5CDD505-2E9C-101B-9397-08002B2CF9AE}" pid="12" name="Mendeley Recent Style Name 0_1">
    <vt:lpwstr>American Political Science Association</vt:lpwstr>
  </property>
  <property fmtid="{D5CDD505-2E9C-101B-9397-08002B2CF9AE}" pid="13" name="Mendeley Recent Style Id 1_1">
    <vt:lpwstr>http://www.zotero.org/styles/apa</vt:lpwstr>
  </property>
  <property fmtid="{D5CDD505-2E9C-101B-9397-08002B2CF9AE}" pid="14" name="Mendeley Recent Style Name 1_1">
    <vt:lpwstr>American Psychological Association 6th Edition</vt:lpwstr>
  </property>
  <property fmtid="{D5CDD505-2E9C-101B-9397-08002B2CF9AE}" pid="15" name="Mendeley Recent Style Id 2_1">
    <vt:lpwstr>http://www.zotero.org/styles/asa</vt:lpwstr>
  </property>
  <property fmtid="{D5CDD505-2E9C-101B-9397-08002B2CF9AE}" pid="16" name="Mendeley Recent Style Name 2_1">
    <vt:lpwstr>American Sociological Association</vt:lpwstr>
  </property>
  <property fmtid="{D5CDD505-2E9C-101B-9397-08002B2CF9AE}" pid="17" name="Mendeley Recent Style Id 3_1">
    <vt:lpwstr>http://www.zotero.org/styles/chicago-author-date</vt:lpwstr>
  </property>
  <property fmtid="{D5CDD505-2E9C-101B-9397-08002B2CF9AE}" pid="18" name="Mendeley Recent Style Name 3_1">
    <vt:lpwstr>Chicago Manual of Style (author-date)</vt:lpwstr>
  </property>
  <property fmtid="{D5CDD505-2E9C-101B-9397-08002B2CF9AE}" pid="19" name="Mendeley Recent Style Id 4_1">
    <vt:lpwstr>http://www.zotero.org/styles/chicago-author-date-de</vt:lpwstr>
  </property>
  <property fmtid="{D5CDD505-2E9C-101B-9397-08002B2CF9AE}" pid="20" name="Mendeley Recent Style Name 4_1">
    <vt:lpwstr>Chicago Manual of Style (author-date, German)</vt:lpwstr>
  </property>
  <property fmtid="{D5CDD505-2E9C-101B-9397-08002B2CF9AE}" pid="21" name="Mendeley Recent Style Id 5_1">
    <vt:lpwstr>http://www.zotero.org/styles/harvard1</vt:lpwstr>
  </property>
  <property fmtid="{D5CDD505-2E9C-101B-9397-08002B2CF9AE}" pid="22" name="Mendeley Recent Style Name 5_1">
    <vt:lpwstr>Harvard Reference format 1 (author-date)</vt:lpwstr>
  </property>
  <property fmtid="{D5CDD505-2E9C-101B-9397-08002B2CF9AE}" pid="23" name="Mendeley Recent Style Id 6_1">
    <vt:lpwstr>http://www.zotero.org/styles/ieee</vt:lpwstr>
  </property>
  <property fmtid="{D5CDD505-2E9C-101B-9397-08002B2CF9AE}" pid="24" name="Mendeley Recent Style Name 6_1">
    <vt:lpwstr>IEEE</vt:lpwstr>
  </property>
  <property fmtid="{D5CDD505-2E9C-101B-9397-08002B2CF9AE}" pid="25" name="Mendeley Recent Style Id 7_1">
    <vt:lpwstr>http://www.zotero.org/styles/mhra</vt:lpwstr>
  </property>
  <property fmtid="{D5CDD505-2E9C-101B-9397-08002B2CF9AE}" pid="26" name="Mendeley Recent Style Name 7_1">
    <vt:lpwstr>Modern Humanities Research Association (note with bibliography)</vt:lpwstr>
  </property>
  <property fmtid="{D5CDD505-2E9C-101B-9397-08002B2CF9AE}" pid="27" name="Mendeley Recent Style Id 8_1">
    <vt:lpwstr>http://www.zotero.org/styles/mla</vt:lpwstr>
  </property>
  <property fmtid="{D5CDD505-2E9C-101B-9397-08002B2CF9AE}" pid="28" name="Mendeley Recent Style Name 8_1">
    <vt:lpwstr>Modern Language Association</vt:lpwstr>
  </property>
  <property fmtid="{D5CDD505-2E9C-101B-9397-08002B2CF9AE}" pid="29" name="Mendeley Recent Style Id 9_1">
    <vt:lpwstr>http://www.zotero.org/styles/nature</vt:lpwstr>
  </property>
  <property fmtid="{D5CDD505-2E9C-101B-9397-08002B2CF9AE}" pid="30" name="Mendeley Recent Style Name 9_1">
    <vt:lpwstr>Nature</vt:lpwstr>
  </property>
  <property fmtid="{D5CDD505-2E9C-101B-9397-08002B2CF9AE}" pid="31" name="ContentTypeId">
    <vt:lpwstr>0x010100FA0BA5583FB85241949999E476AF98B7</vt:lpwstr>
  </property>
</Properties>
</file>