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b w:val="1"/>
          <w:rtl w:val="0"/>
        </w:rPr>
        <w:t xml:space="preserve">System design document for BoBo The Panda</w:t>
        <w:br w:type="textWrapping"/>
      </w:r>
    </w:p>
    <w:p w:rsidP="00000000" w:rsidRPr="00000000" w:rsidR="00000000" w:rsidDel="00000000" w:rsidRDefault="00000000">
      <w:pPr>
        <w:ind w:left="-29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Version: 1.1</w:t>
        <w:br w:type="textWrapping"/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Date</w:t>
      </w:r>
      <w:r w:rsidRPr="00000000" w:rsidR="00000000" w:rsidDel="00000000">
        <w:rPr>
          <w:rtl w:val="0"/>
        </w:rPr>
        <w:t xml:space="preserve"> </w:t>
        <w:br w:type="textWrapping"/>
      </w:r>
    </w:p>
    <w:p w:rsidP="00000000" w:rsidRPr="00000000" w:rsidR="00000000" w:rsidDel="00000000" w:rsidRDefault="00000000">
      <w:pPr>
        <w:ind w:left="-29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Author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//This version overrides all previous versions.</w:t>
        <w:br w:type="textWrapping"/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Table of Contents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  <w:t xml:space="preserve">1 Introduction</w:t>
        <w:br w:type="textWrapping"/>
        <w:t xml:space="preserve">1.1 Design goals</w:t>
        <w:br w:type="textWrapping"/>
        <w:t xml:space="preserve">1.2 Definitions, acronyms and abbreviations </w:t>
        <w:br w:type="textWrapping"/>
        <w:t xml:space="preserve">2 System design</w:t>
        <w:br w:type="textWrapping"/>
        <w:t xml:space="preserve">2.1 Overview </w:t>
        <w:br w:type="textWrapping"/>
        <w:t xml:space="preserve">2.2 Software decomposition</w:t>
        <w:br w:type="textWrapping"/>
        <w:t xml:space="preserve">2.2.1 General</w:t>
        <w:br w:type="textWrapping"/>
        <w:t xml:space="preserve">2.2.2 Decomposition into subsystems </w:t>
        <w:br w:type="textWrapping"/>
        <w:t xml:space="preserve">2.2.3 Layering</w:t>
        <w:br w:type="textWrapping"/>
        <w:t xml:space="preserve">2.2.4 Dependency analysis</w:t>
        <w:br w:type="textWrapping"/>
        <w:t xml:space="preserve">2.3 Concurrency issues</w:t>
        <w:br w:type="textWrapping"/>
        <w:t xml:space="preserve">2.4 Persistent data management</w:t>
        <w:br w:type="textWrapping"/>
        <w:t xml:space="preserve">2.5 Access control and security</w:t>
        <w:br w:type="textWrapping"/>
        <w:t xml:space="preserve">2.6 Boundary conditions </w:t>
        <w:br w:type="textWrapping"/>
        <w:t xml:space="preserve">3 References</w:t>
      </w:r>
      <w:r w:rsidRPr="00000000" w:rsidR="00000000" w:rsidDel="00000000">
        <w:rPr>
          <w:b w:val="1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1 Introduction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1.1 Design goals</w:t>
      </w:r>
      <w:r w:rsidRPr="00000000" w:rsidR="00000000" w:rsidDel="00000000">
        <w:rPr>
          <w:rtl w:val="0"/>
        </w:rPr>
        <w:br w:type="textWrapping"/>
        <w:tab/>
        <w:t xml:space="preserve">- MVC-model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1.2 Definitions, acronyms and abbreviations 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 System design</w:t>
        <w:br w:type="textWrapping"/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2.1 Overview </w:t>
      </w:r>
      <w:r w:rsidRPr="00000000" w:rsidR="00000000" w:rsidDel="00000000">
        <w:rPr>
          <w:rtl w:val="0"/>
        </w:rPr>
        <w:br w:type="textWrapping"/>
        <w:br w:type="textWrapping"/>
        <w:t xml:space="preserve">In this section we explain the overall design choices.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 Software decomposition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2.2.1 General</w:t>
        <w:br w:type="textWrapping"/>
      </w:r>
      <w:r w:rsidRPr="00000000" w:rsidR="00000000" w:rsidDel="00000000">
        <w:rPr>
          <w:rtl w:val="0"/>
        </w:rPr>
        <w:br w:type="textWrapping"/>
        <w:t xml:space="preserve">Package diagram. For each package an UML class diagram in </w:t>
        <w:br w:type="textWrapping"/>
        <w:t xml:space="preserve">appendix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2.2.2 Decomposition into subsystems</w:t>
      </w:r>
      <w:r w:rsidRPr="00000000" w:rsidR="00000000" w:rsidDel="00000000">
        <w:rPr>
          <w:rtl w:val="0"/>
        </w:rPr>
        <w:t xml:space="preserve"> 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2.2.3 Layering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2.2.4 Dependency analysis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2.3 Concurrency issues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2.4 Persistent data management</w:t>
        <w:br w:type="textWrapping"/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2.5 Access control and security</w:t>
      </w: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2.6 Boundary conditions</w:t>
      </w:r>
      <w:r w:rsidRPr="00000000" w:rsidR="00000000" w:rsidDel="00000000">
        <w:rPr>
          <w:rtl w:val="0"/>
        </w:rPr>
        <w:t xml:space="preserve"> 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3 References</w:t>
        <w:br w:type="textWrapping"/>
      </w:r>
      <w:r w:rsidRPr="00000000" w:rsidR="00000000" w:rsidDel="00000000">
        <w:rPr>
          <w:rtl w:val="0"/>
        </w:rPr>
        <w:br w:type="textWrapping"/>
        <w:t xml:space="preserve">  APPENDIX </w:t>
        <w:br w:type="textWrapping"/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SDD.docx</dc:title>
</cp:coreProperties>
</file>