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4"/>
        </w:rPr>
        <w:t>ACADEMIA DA FALA 🗣 Workout 7</w:t>
        <w:br/>
      </w:r>
      <w:r>
        <w:rPr>
          <w:rFonts w:ascii="Calibri" w:hAnsi="Calibri"/>
          <w:color w:val="475569"/>
          <w:sz w:val="24"/>
        </w:rPr>
        <w:t>Tema: O CSI Social &amp; Modo Detetive (Modals of Deduction: Must have, Can't be, Might)</w:t>
        <w:br/>
        <w:t>🧳 C h e c k - i n</w:t>
      </w:r>
    </w:p>
    <w:p>
      <w:pPr>
        <w:spacing w:after="40"/>
      </w:pPr>
    </w:p>
    <w:tbl>
      <w:tblPr>
        <w:tblW w:type="auto" w:w="0"/>
        <w:jc w:val="center"/>
        <w:tblLayout w:type="fixed"/>
        <w:tblLook w:firstColumn="1" w:firstRow="1" w:lastColumn="0" w:lastRow="0" w:noHBand="0" w:noVBand="1" w:val="04A0"/>
      </w:tblPr>
      <w:tblGrid>
        <w:gridCol w:w="9936"/>
      </w:tblGrid>
      <w:tr>
        <w:tc>
          <w:tcPr>
            <w:tcW w:type="dxa" w:w="9360"/>
            <w:shd w:fill="EFF6FF"/>
            <w:tcBorders>
              <w:top w:val="single" w:sz="14" w:space="0" w:color="2563EB"/>
              <w:left w:val="single" w:sz="14" w:space="0" w:color="2563EB"/>
              <w:bottom w:val="single" w:sz="14" w:space="0" w:color="2563EB"/>
              <w:right w:val="single" w:sz="14" w:space="0" w:color="2563EB"/>
            </w:tcBorders>
            <w:tcMar>
              <w:top w:w="160" w:type="dxa"/>
              <w:bottom w:w="160" w:type="dxa"/>
              <w:left w:w="220" w:type="dxa"/>
              <w:right w:w="220" w:type="dxa"/>
            </w:tcMar>
          </w:tcPr>
          <w:p>
            <w:pPr>
              <w:spacing w:before="80" w:after="80"/>
            </w:pPr>
            <w:r>
              <w:rPr>
                <w:rFonts w:ascii="Calibri" w:hAnsi="Calibri"/>
                <w:b/>
                <w:color w:val="1D4ED8"/>
                <w:sz w:val="24"/>
              </w:rPr>
              <w:t>📌 Estrutura da semana (Master Chunk):</w:t>
              <w:br/>
            </w:r>
            <w:r>
              <w:rPr>
                <w:rFonts w:ascii="Calibri" w:hAnsi="Calibri"/>
                <w:color w:val="1E293B"/>
                <w:sz w:val="21"/>
              </w:rPr>
              <w:t>She must have been exhausted after that workout; she didn't even reply to my text.</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4748B"/>
              <w:left w:val="single" w:sz="14" w:space="0" w:color="64748B"/>
              <w:bottom w:val="single" w:sz="14" w:space="0" w:color="64748B"/>
              <w:right w:val="single" w:sz="14" w:space="0" w:color="64748B"/>
            </w:tcBorders>
            <w:tcMar>
              <w:top w:w="160" w:type="dxa"/>
              <w:bottom w:w="160" w:type="dxa"/>
              <w:left w:w="220" w:type="dxa"/>
              <w:right w:w="220" w:type="dxa"/>
            </w:tcMar>
          </w:tcPr>
          <w:p>
            <w:pPr>
              <w:spacing w:before="80" w:after="80"/>
            </w:pPr>
            <w:r>
              <w:rPr>
                <w:rFonts w:ascii="Calibri" w:hAnsi="Calibri"/>
                <w:b/>
                <w:color w:val="0F172A"/>
                <w:sz w:val="24"/>
              </w:rPr>
              <w:t>🎯 Quando usar:</w:t>
              <w:br/>
            </w:r>
            <w:r>
              <w:rPr>
                <w:rFonts w:ascii="Calibri" w:hAnsi="Calibri"/>
                <w:color w:val="1E293B"/>
                <w:sz w:val="21"/>
              </w:rPr>
              <w:t>Quando você estiver observando o comportamento de pessoas, lendo a linguagem corporal em eventos sociais ou na academia, e fazendo deduções inteligentes sobre o que aconteceu ou o que elas estão sentindo.</w:t>
              <w:br/>
              <w:br/>
              <w:t>✨ A Vibe da Estrutura (Analogia Gen Z / Vida Real):</w:t>
              <w:br/>
              <w:t>Essa é a estrutura do 'Modo Detetive' ou do 'CSI Social'!</w:t>
              <w:br/>
              <w:t>Quando você vê alguém na academia suando aos baldes e sentado no chão, você não tem 100% de certeza, mas deduz com convicção: 'He must have crushed leg day'.</w:t>
              <w:br/>
              <w:t>Se a sua amiga que nunca falta ao yoga sumiu: 'She can't be in town' (impossível ela estar aqui).</w:t>
              <w:br/>
              <w:t>Se um estranho tá olhando pro cardápio perdido num café: 'He might be a tourist'. Esses modais transformam o seu inglês de robô em uma fala humana, observadora e cheia de nuance social.</w:t>
            </w:r>
          </w:p>
        </w:tc>
      </w:tr>
    </w:tbl>
    <w:p>
      <w:pPr>
        <w:spacing w:after="80"/>
      </w:pPr>
    </w:p>
    <w:p>
      <w:r>
        <w:rPr>
          <w:b/>
          <w:color w:val="0284C7"/>
          <w:sz w:val="22"/>
        </w:rPr>
        <w:t>🎧🗣 Treino de Áudio &amp; Repetição Muscular:</w:t>
        <w:br/>
      </w:r>
      <w:r>
        <w:rPr>
          <w:i/>
          <w:color w:val="334155"/>
          <w:sz w:val="20"/>
        </w:rPr>
        <w:t>Faça seu treino de 10 minutos em voz alta. Bastam 10 minutos diários para o seu cérebro e aparelho fonador reiterarem o som da estrutura e você conseguir usá-la no automático sem traduzir regras. Dá para treinar enquanto dirige, faz cardio na academia, prepara o café ou caminha. Bora! 🚀</w:t>
      </w:r>
    </w:p>
    <w:p>
      <w:pPr>
        <w:jc w:val="center"/>
      </w:pPr>
      <w:r>
        <w:t>―――――――――――――――――――――――――――――――――――――――――――――</w:t>
      </w:r>
    </w:p>
    <w:p>
      <w:pPr>
        <w:pStyle w:val="Heading2"/>
      </w:pPr>
      <w:r>
        <w:rPr>
          <w:color w:val="7E22CE"/>
          <w:sz w:val="26"/>
        </w:rPr>
        <w:t>📖 Veja a estrutura sendo aplicada à vida real (My Real-Life Story):</w:t>
      </w:r>
    </w:p>
    <w:p>
      <w:r>
        <w:rPr>
          <w:color w:val="1E293B"/>
          <w:sz w:val="21"/>
        </w:rPr>
        <w:t>Last Thursday, I attended a creative branding summit in the city. The room was packed with designers, strategists, and founders. Instead of rushing around giving elevator pitches, I decided to grab a matcha latte and observe the social dynamics.</w:t>
        <w:br/>
        <w:br/>
        <w:t>Near the stage, a young speaker was passionately explaining her thesis. Her eyes were glowing—she must have spent years mastering her craft. In the back corner, another attendee was quietly typing on his laptop with dark circles under his eyes; he must have pulled an all-nighter for a client deadline. And a couple near the entrance looked hesitant—they might have felt intimidated by the crowd.</w:t>
        <w:br/>
        <w:br/>
        <w:t>Mastering social intelligence isn't about being the loudest person; it's about reading the room before you speak.</w:t>
      </w:r>
    </w:p>
    <w:p>
      <w:pPr>
        <w:jc w:val="center"/>
      </w:pPr>
      <w:r>
        <w:t>―――――――――――――――――――――――――――――――――――――――――――――</w:t>
      </w:r>
    </w:p>
    <w:p>
      <w:pPr>
        <w:pStyle w:val="Heading2"/>
      </w:pPr>
      <w:r>
        <w:rPr>
          <w:color w:val="D97706"/>
          <w:sz w:val="25"/>
        </w:rPr>
        <w:t>👂🗣 TREINO PARA MEMORIZAÇÃO SONORA E MUSCULAR DA ESTRUTURA (BOCA):</w:t>
      </w:r>
    </w:p>
    <w:p>
      <w:r>
        <w:rPr>
          <w:i/>
        </w:rPr>
        <w:t>Refletindo sobre rotina, academia, branding e conexões reais (Repita 3x em voz alta cada uma):</w:t>
      </w:r>
    </w:p>
    <w:p>
      <w:pPr>
        <w:spacing w:after="60"/>
        <w:ind w:left="288"/>
      </w:pPr>
      <w:r>
        <w:rPr>
          <w:b/>
          <w:color w:val="64748B"/>
          <w:sz w:val="20"/>
        </w:rPr>
        <w:t>1. (reading social vibes)</w:t>
        <w:br/>
      </w:r>
      <w:r>
        <w:rPr>
          <w:b/>
          <w:color w:val="0F172A"/>
          <w:sz w:val="21"/>
        </w:rPr>
        <w:t xml:space="preserve">   "He must be really passionate about branding; his face literally lit up when he talked about it."</w:t>
      </w:r>
    </w:p>
    <w:p>
      <w:pPr>
        <w:spacing w:after="60"/>
        <w:ind w:left="288"/>
      </w:pPr>
      <w:r>
        <w:rPr>
          <w:b/>
          <w:color w:val="64748B"/>
          <w:sz w:val="20"/>
        </w:rPr>
        <w:t>2. (gym deduction)</w:t>
        <w:br/>
      </w:r>
      <w:r>
        <w:rPr>
          <w:b/>
          <w:color w:val="0F172A"/>
          <w:sz w:val="21"/>
        </w:rPr>
        <w:t xml:space="preserve">   "That athlete must have been training for years; his deadlift form is absolutely textbook."</w:t>
      </w:r>
    </w:p>
    <w:p>
      <w:pPr>
        <w:spacing w:after="60"/>
        <w:ind w:left="288"/>
      </w:pPr>
      <w:r>
        <w:rPr>
          <w:b/>
          <w:color w:val="64748B"/>
          <w:sz w:val="20"/>
        </w:rPr>
        <w:t>3. (friend's absence)</w:t>
        <w:br/>
      </w:r>
      <w:r>
        <w:rPr>
          <w:b/>
          <w:color w:val="0F172A"/>
          <w:sz w:val="21"/>
        </w:rPr>
        <w:t xml:space="preserve">   "She can't be in town right now; she would never miss our Sunday morning yoga session."</w:t>
      </w:r>
    </w:p>
    <w:p>
      <w:pPr>
        <w:spacing w:after="60"/>
        <w:ind w:left="288"/>
      </w:pPr>
      <w:r>
        <w:rPr>
          <w:b/>
          <w:color w:val="64748B"/>
          <w:sz w:val="20"/>
        </w:rPr>
        <w:t>4. (stranger in a cafe)</w:t>
        <w:br/>
      </w:r>
      <w:r>
        <w:rPr>
          <w:b/>
          <w:color w:val="0F172A"/>
          <w:sz w:val="21"/>
        </w:rPr>
        <w:t xml:space="preserve">   "They might be visiting the city for the first time; they look totally fascinated by the architecture."</w:t>
      </w:r>
    </w:p>
    <w:p>
      <w:pPr>
        <w:spacing w:after="60"/>
        <w:ind w:left="288"/>
      </w:pPr>
      <w:r>
        <w:rPr>
          <w:b/>
          <w:color w:val="64748B"/>
          <w:sz w:val="20"/>
        </w:rPr>
        <w:t>5. (branding perception)</w:t>
        <w:br/>
      </w:r>
      <w:r>
        <w:rPr>
          <w:b/>
          <w:color w:val="0F172A"/>
          <w:sz w:val="21"/>
        </w:rPr>
        <w:t xml:space="preserve">   "Their new visual identity must have cost a fortune; the aesthetic is so sleek and elevated."</w:t>
      </w:r>
    </w:p>
    <w:p>
      <w:pPr>
        <w:spacing w:after="60"/>
        <w:ind w:left="288"/>
      </w:pPr>
      <w:r>
        <w:rPr>
          <w:b/>
          <w:color w:val="64748B"/>
          <w:sz w:val="20"/>
        </w:rPr>
        <w:t>6. (social battery)</w:t>
        <w:br/>
      </w:r>
      <w:r>
        <w:rPr>
          <w:b/>
          <w:color w:val="0F172A"/>
          <w:sz w:val="21"/>
        </w:rPr>
        <w:t xml:space="preserve">   "He must have drained his social battery at the event; he slipped out without saying goodbye."</w:t>
      </w:r>
    </w:p>
    <w:p>
      <w:pPr>
        <w:spacing w:after="60"/>
        <w:ind w:left="288"/>
      </w:pPr>
      <w:r>
        <w:rPr>
          <w:b/>
          <w:color w:val="64748B"/>
          <w:sz w:val="20"/>
        </w:rPr>
        <w:t>7. (fitness intensity)</w:t>
        <w:br/>
      </w:r>
      <w:r>
        <w:rPr>
          <w:b/>
          <w:color w:val="0F172A"/>
          <w:sz w:val="21"/>
        </w:rPr>
        <w:t xml:space="preserve">   "You must be starving after that brutal 90-minute workout; let's go grab some clean food."</w:t>
      </w:r>
    </w:p>
    <w:p>
      <w:pPr>
        <w:spacing w:after="60"/>
        <w:ind w:left="288"/>
      </w:pPr>
      <w:r>
        <w:rPr>
          <w:b/>
          <w:color w:val="64748B"/>
          <w:sz w:val="20"/>
        </w:rPr>
        <w:t>8. (online persona critique)</w:t>
        <w:br/>
      </w:r>
      <w:r>
        <w:rPr>
          <w:b/>
          <w:color w:val="0F172A"/>
          <w:sz w:val="21"/>
        </w:rPr>
        <w:t xml:space="preserve">   "That creator can't be as confident in private as they look on camera; it's heavily curated."</w:t>
      </w:r>
    </w:p>
    <w:p>
      <w:pPr>
        <w:spacing w:after="60"/>
        <w:ind w:left="288"/>
      </w:pPr>
      <w:r>
        <w:rPr>
          <w:b/>
          <w:color w:val="64748B"/>
          <w:sz w:val="20"/>
        </w:rPr>
        <w:t>9. (deep empathy)</w:t>
        <w:br/>
      </w:r>
      <w:r>
        <w:rPr>
          <w:b/>
          <w:color w:val="0F172A"/>
          <w:sz w:val="21"/>
        </w:rPr>
        <w:t xml:space="preserve">   "She might have gone through a similar struggle; she understood my emotions immediately."</w:t>
      </w:r>
    </w:p>
    <w:p>
      <w:pPr>
        <w:spacing w:after="60"/>
        <w:ind w:left="288"/>
      </w:pPr>
      <w:r>
        <w:rPr>
          <w:b/>
          <w:color w:val="64748B"/>
          <w:sz w:val="20"/>
        </w:rPr>
        <w:t>10. (wellness ambiance)</w:t>
        <w:br/>
      </w:r>
      <w:r>
        <w:rPr>
          <w:b/>
          <w:color w:val="0F172A"/>
          <w:sz w:val="21"/>
        </w:rPr>
        <w:t xml:space="preserve">   "This yoga studio must have been designed by a minimalist; the light and wood tones are so calming."</w:t>
      </w:r>
    </w:p>
    <w:p>
      <w:pPr>
        <w:jc w:val="center"/>
      </w:pPr>
      <w:r>
        <w:t>―――――――――――――――――――――――――――――――――――――――――――――</w:t>
      </w:r>
    </w:p>
    <w:p>
      <w:pPr>
        <w:pStyle w:val="Heading2"/>
      </w:pPr>
      <w:r>
        <w:rPr>
          <w:color w:val="DC2626"/>
          <w:sz w:val="26"/>
        </w:rPr>
        <w:t>🔥 Mission of the day: Coloque a estrutura no seu dia 🚙</w:t>
      </w:r>
    </w:p>
    <w:p>
      <w:r>
        <w:t>Use a estrutura de hoje no mínimo 3 vezes ao longo do seu dia. Você NÃO precisa conversar 100% em inglês! Você pode estar falando normalmente em português com alguém e inserir o chunk em inglês na frase (Code-Switching Híbrido). Exemplos perfeitos de situações reais para aplicar hoje:</w:t>
        <w:br/>
      </w: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sobre trabalho / branding</w:t>
              <w:br/>
            </w:r>
            <w:r>
              <w:rPr>
                <w:rFonts w:ascii="Calibri" w:hAnsi="Calibri"/>
                <w:color w:val="1E293B"/>
                <w:sz w:val="21"/>
              </w:rPr>
              <w:t>Aquela marca must have investido muito em branding pessoal, o tom de voz deles tá impecável.</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Vida Pessoal / Academia</w:t>
              <w:br/>
            </w:r>
            <w:r>
              <w:rPr>
                <w:rFonts w:ascii="Calibri" w:hAnsi="Calibri"/>
                <w:color w:val="1E293B"/>
                <w:sz w:val="21"/>
              </w:rPr>
              <w:t>Aquele cara must have treinado muito pesado hoje, ele mal conseguia subir as escadas.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sozinho / observação</w:t>
              <w:br/>
            </w:r>
            <w:r>
              <w:rPr>
                <w:rFonts w:ascii="Calibri" w:hAnsi="Calibri"/>
                <w:color w:val="1E293B"/>
                <w:sz w:val="21"/>
              </w:rPr>
              <w:t>Ela can't have esquecido do nosso treino de yoga, algo urgente deve ter acontecido.</w:t>
            </w:r>
          </w:p>
        </w:tc>
      </w:tr>
    </w:tbl>
    <w:p>
      <w:pPr>
        <w:spacing w:after="80"/>
      </w:pPr>
    </w:p>
    <w:p>
      <w:r>
        <w:rPr>
          <w:b/>
        </w:rPr>
        <w:t xml:space="preserve">Sua única regra 🔥: </w:t>
      </w:r>
      <w:r>
        <w:t>Use a estrutura 3 vezes em situações diferentes do seu dia. Lembrou de algo na academia, no trabalho ou conversando com amigos? Solte a estrutura na hora. Não subestime a Missão do Dia: ela é o segredo da fluência involuntária!</w:t>
      </w:r>
    </w:p>
    <w:p>
      <w:pPr>
        <w:jc w:val="center"/>
      </w:pPr>
      <w:r>
        <w:t>―――――――――――――――――――――――――――――――――――――――――――――</w:t>
      </w:r>
    </w:p>
    <w:p>
      <w:pPr>
        <w:jc w:val="center"/>
      </w:pPr>
      <w:r>
        <w:rPr>
          <w:b/>
          <w:color w:val="0F172A"/>
          <w:sz w:val="28"/>
        </w:rPr>
        <w:t>🚶 C h e c k - o u t</w:t>
        <w:br/>
      </w:r>
    </w:p>
    <w:p>
      <w:r>
        <w:rPr>
          <w:i/>
        </w:rPr>
        <w:t>Ao final do dia, leia o cenário abaixo. Tente lembrar da estrutura, fale a sua frase em voz alta e só depois confira as respostas prováveis!</w:t>
        <w:br/>
        <w:t>Fluxo: Situação → Tentar Lembrar → Falar em Voz Alta → Conferir Gabarito</w:t>
      </w:r>
    </w:p>
    <w:tbl>
      <w:tblPr>
        <w:tblW w:type="auto" w:w="0"/>
        <w:jc w:val="center"/>
        <w:tblLayout w:type="fixed"/>
        <w:tblLook w:firstColumn="1" w:firstRow="1" w:lastColumn="0" w:lastRow="0" w:noHBand="0" w:noVBand="1" w:val="04A0"/>
      </w:tblPr>
      <w:tblGrid>
        <w:gridCol w:w="9936"/>
      </w:tblGrid>
      <w:tr>
        <w:tc>
          <w:tcPr>
            <w:tcW w:type="dxa" w:w="9360"/>
            <w:shd w:fill="F1F5F9"/>
            <w:tcBorders>
              <w:top w:val="single" w:sz="14" w:space="0" w:color="475569"/>
              <w:left w:val="single" w:sz="14" w:space="0" w:color="475569"/>
              <w:bottom w:val="single" w:sz="14" w:space="0" w:color="475569"/>
              <w:right w:val="single" w:sz="14" w:space="0" w:color="475569"/>
            </w:tcBorders>
            <w:tcMar>
              <w:top w:w="160" w:type="dxa"/>
              <w:bottom w:w="160" w:type="dxa"/>
              <w:left w:w="220" w:type="dxa"/>
              <w:right w:w="220" w:type="dxa"/>
            </w:tcMar>
          </w:tcPr>
          <w:p>
            <w:pPr>
              <w:spacing w:before="80" w:after="80"/>
            </w:pPr>
            <w:r>
              <w:rPr>
                <w:rFonts w:ascii="Calibri" w:hAnsi="Calibri"/>
                <w:b/>
                <w:color w:val="0F172A"/>
                <w:sz w:val="24"/>
              </w:rPr>
              <w:t>📍 Situation (Active Recall Challenge):</w:t>
              <w:br/>
            </w:r>
            <w:r>
              <w:rPr>
                <w:rFonts w:ascii="Calibri" w:hAnsi="Calibri"/>
                <w:color w:val="1E293B"/>
                <w:sz w:val="21"/>
              </w:rPr>
              <w:t>Your workout buddy, who is famously disciplined and has never missed a 7 AM gym session in six months, doesn't show up. Their phone goes straight to voicemail. Make two logical deductions about what happened.</w:t>
            </w:r>
          </w:p>
        </w:tc>
      </w:tr>
    </w:tbl>
    <w:p>
      <w:pPr>
        <w:spacing w:after="80"/>
      </w:pPr>
    </w:p>
    <w:p>
      <w:pPr>
        <w:spacing w:after="240"/>
      </w:pPr>
      <w:r>
        <w:t>Your sentences 👇</w:t>
        <w:br/>
        <w:t>_________________________________________________________________________________</w:t>
        <w:br/>
        <w:t>_________________________________________________________________________________</w:t>
      </w:r>
    </w:p>
    <w:tbl>
      <w:tblPr>
        <w:tblW w:type="auto" w:w="0"/>
        <w:jc w:val="center"/>
        <w:tblLayout w:type="fixed"/>
        <w:tblLook w:firstColumn="1" w:firstRow="1" w:lastColumn="0" w:lastRow="0" w:noHBand="0" w:noVBand="1" w:val="04A0"/>
      </w:tblPr>
      <w:tblGrid>
        <w:gridCol w:w="9936"/>
      </w:tblGrid>
      <w:tr>
        <w:tc>
          <w:tcPr>
            <w:tcW w:type="dxa" w:w="9360"/>
            <w:shd w:fill="ECFDF5"/>
            <w:tcBorders>
              <w:top w:val="single" w:sz="14" w:space="0" w:color="10B981"/>
              <w:left w:val="single" w:sz="14" w:space="0" w:color="10B981"/>
              <w:bottom w:val="single" w:sz="14" w:space="0" w:color="10B981"/>
              <w:right w:val="single" w:sz="14" w:space="0" w:color="10B981"/>
            </w:tcBorders>
            <w:tcMar>
              <w:top w:w="160" w:type="dxa"/>
              <w:bottom w:w="160" w:type="dxa"/>
              <w:left w:w="220" w:type="dxa"/>
              <w:right w:w="220" w:type="dxa"/>
            </w:tcMar>
          </w:tcPr>
          <w:p>
            <w:pPr>
              <w:spacing w:before="80" w:after="80"/>
            </w:pPr>
            <w:r>
              <w:rPr>
                <w:rFonts w:ascii="Calibri" w:hAnsi="Calibri"/>
                <w:b/>
                <w:color w:val="047857"/>
                <w:sz w:val="24"/>
              </w:rPr>
              <w:t>✅ Find probable answers below:</w:t>
              <w:br/>
            </w:r>
            <w:r>
              <w:rPr>
                <w:rFonts w:ascii="Calibri" w:hAnsi="Calibri"/>
                <w:color w:val="1E293B"/>
                <w:sz w:val="21"/>
              </w:rPr>
              <w:t>• He must have overslept after working late on his launch, or his phone battery must have died during the night.</w:t>
              <w:br/>
              <w:br/>
              <w:t>• He can't have forgotten our workout; something unexpected must have come up this morning.</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