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FA70" w14:textId="3AE2412B" w:rsidR="00D37122" w:rsidRPr="00EF65F6" w:rsidRDefault="005866B0" w:rsidP="005866B0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07CB6BA" wp14:editId="6AE8C480">
            <wp:extent cx="2002155" cy="1840230"/>
            <wp:effectExtent l="0" t="0" r="4445" b="1270"/>
            <wp:docPr id="1855313385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3385" name="Picture 1" descr="A logo for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BD84" w14:textId="66C09464" w:rsidR="00310827" w:rsidRPr="00EF65F6" w:rsidRDefault="00310827" w:rsidP="00310827">
      <w:pPr>
        <w:jc w:val="center"/>
        <w:rPr>
          <w:rFonts w:ascii="Arial" w:hAnsi="Arial" w:cs="Arial"/>
          <w:b/>
          <w:bCs/>
          <w:sz w:val="56"/>
          <w:szCs w:val="56"/>
          <w:lang w:val="en-US"/>
        </w:rPr>
      </w:pPr>
      <w:r w:rsidRPr="00EF65F6">
        <w:rPr>
          <w:rFonts w:ascii="Arial" w:hAnsi="Arial" w:cs="Arial"/>
          <w:b/>
          <w:bCs/>
          <w:sz w:val="56"/>
          <w:szCs w:val="56"/>
          <w:lang w:val="en-US"/>
        </w:rPr>
        <w:t>Quality Control Form</w:t>
      </w:r>
    </w:p>
    <w:p w14:paraId="7D9F0D7C" w14:textId="77777777" w:rsidR="00310827" w:rsidRPr="00EF65F6" w:rsidRDefault="00310827" w:rsidP="00310827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tbl>
      <w:tblPr>
        <w:tblpPr w:leftFromText="180" w:rightFromText="180" w:vertAnchor="text" w:horzAnchor="margin" w:tblpXSpec="center" w:tblpY="219"/>
        <w:tblW w:w="0" w:type="auto"/>
        <w:tblBorders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292"/>
      </w:tblGrid>
      <w:tr w:rsidR="00703AEF" w:rsidRPr="00EF65F6" w14:paraId="6807E6F0" w14:textId="77777777" w:rsidTr="00703AEF">
        <w:trPr>
          <w:trHeight w:val="993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B5956D2" w14:textId="62C7DAEB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Team Name</w:t>
            </w:r>
          </w:p>
          <w:p w14:paraId="331C6253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F4E527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Join</w:t>
            </w:r>
          </w:p>
        </w:tc>
      </w:tr>
      <w:tr w:rsidR="00703AEF" w:rsidRPr="00EF65F6" w14:paraId="70577856" w14:textId="77777777" w:rsidTr="00703AEF">
        <w:trPr>
          <w:trHeight w:val="70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97D586" w14:textId="2E35729E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Team Members</w:t>
            </w:r>
          </w:p>
          <w:p w14:paraId="12337E93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8B8AC4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Egle, Aksha, Jangus, Rachel</w:t>
            </w:r>
          </w:p>
        </w:tc>
      </w:tr>
      <w:tr w:rsidR="00703AEF" w:rsidRPr="00EF65F6" w14:paraId="7A166AD8" w14:textId="77777777" w:rsidTr="00703AEF">
        <w:trPr>
          <w:trHeight w:val="682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4796740" w14:textId="537ADD88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Client Name</w:t>
            </w:r>
          </w:p>
          <w:p w14:paraId="1A62E2D6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EA4F9F7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Offuture</w:t>
            </w:r>
          </w:p>
        </w:tc>
      </w:tr>
      <w:tr w:rsidR="00703AEF" w:rsidRPr="00EF65F6" w14:paraId="5323DD3A" w14:textId="77777777" w:rsidTr="00703AEF">
        <w:trPr>
          <w:trHeight w:val="692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91CF932" w14:textId="2B9184D9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Date of file received</w:t>
            </w:r>
          </w:p>
          <w:p w14:paraId="325D303C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C1029E4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2024-04-24</w:t>
            </w:r>
          </w:p>
        </w:tc>
      </w:tr>
      <w:tr w:rsidR="00703AEF" w:rsidRPr="00EF65F6" w14:paraId="3A3E390D" w14:textId="77777777" w:rsidTr="00703AEF">
        <w:trPr>
          <w:trHeight w:val="675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DF5605" w14:textId="08A23587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Name of file received</w:t>
            </w:r>
          </w:p>
          <w:p w14:paraId="4C769949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CE36247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1 - Offuture 2011 - 2014</w:t>
            </w:r>
          </w:p>
        </w:tc>
      </w:tr>
      <w:tr w:rsidR="00703AEF" w:rsidRPr="00EF65F6" w14:paraId="2D4B5D1E" w14:textId="77777777" w:rsidTr="00703AEF">
        <w:trPr>
          <w:trHeight w:val="685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295102D" w14:textId="2D61BD44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File Format received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B9A6617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.csv</w:t>
            </w:r>
          </w:p>
        </w:tc>
      </w:tr>
      <w:tr w:rsidR="00703AEF" w:rsidRPr="00EF65F6" w14:paraId="7DE3DEE8" w14:textId="77777777" w:rsidTr="00703AEF">
        <w:trPr>
          <w:trHeight w:val="794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A65BBB0" w14:textId="6DA58A73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Size of file (KB) received</w:t>
            </w:r>
          </w:p>
          <w:p w14:paraId="199D69DF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6F3467C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12.1 MB</w:t>
            </w:r>
          </w:p>
        </w:tc>
      </w:tr>
      <w:tr w:rsidR="00703AEF" w:rsidRPr="00EF65F6" w14:paraId="0C5819E1" w14:textId="77777777" w:rsidTr="00703AEF">
        <w:trPr>
          <w:trHeight w:val="734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7CA59BF" w14:textId="02BD5A16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Encoding of the file</w:t>
            </w:r>
          </w:p>
          <w:p w14:paraId="459ABD3A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5A3961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UTF-8</w:t>
            </w:r>
          </w:p>
        </w:tc>
      </w:tr>
      <w:tr w:rsidR="00703AEF" w:rsidRPr="00EF65F6" w14:paraId="318433E2" w14:textId="77777777" w:rsidTr="00703AEF">
        <w:trPr>
          <w:trHeight w:val="985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2734C29" w14:textId="3535BEA8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Recorded Number of Columns</w:t>
            </w:r>
          </w:p>
          <w:p w14:paraId="424C25F4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E58D8DB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24</w:t>
            </w:r>
          </w:p>
        </w:tc>
      </w:tr>
      <w:tr w:rsidR="00703AEF" w:rsidRPr="00EF65F6" w14:paraId="4256F317" w14:textId="77777777" w:rsidTr="00703AEF">
        <w:trPr>
          <w:trHeight w:val="674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165D37E" w14:textId="69E00381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Recorded Number of Rows</w:t>
            </w:r>
          </w:p>
          <w:p w14:paraId="37C7355A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5685C6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51290</w:t>
            </w:r>
          </w:p>
        </w:tc>
      </w:tr>
      <w:tr w:rsidR="00703AEF" w:rsidRPr="00EF65F6" w14:paraId="06FD2BFD" w14:textId="77777777" w:rsidTr="00703AEF">
        <w:trPr>
          <w:trHeight w:val="1109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9CE84C2" w14:textId="51F35FDA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Name of Schema of Destination Table</w:t>
            </w:r>
          </w:p>
          <w:p w14:paraId="1CB8A46E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288D917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student</w:t>
            </w:r>
          </w:p>
        </w:tc>
      </w:tr>
      <w:tr w:rsidR="00703AEF" w:rsidRPr="00EF65F6" w14:paraId="387778AB" w14:textId="77777777" w:rsidTr="00703AEF">
        <w:trPr>
          <w:trHeight w:val="686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51293B3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Name of Destination Table</w:t>
            </w:r>
          </w:p>
          <w:p w14:paraId="398D3A4A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A01F741" w14:textId="77777777" w:rsidR="00703AEF" w:rsidRPr="00EF65F6" w:rsidRDefault="00703AEF" w:rsidP="00703AEF">
            <w:pPr>
              <w:rPr>
                <w:rFonts w:ascii="Arial" w:hAnsi="Arial" w:cs="Arial"/>
                <w:sz w:val="32"/>
                <w:szCs w:val="32"/>
              </w:rPr>
            </w:pPr>
            <w:r w:rsidRPr="00EF65F6">
              <w:rPr>
                <w:rFonts w:ascii="Arial" w:hAnsi="Arial" w:cs="Arial"/>
                <w:color w:val="000000"/>
                <w:sz w:val="32"/>
                <w:szCs w:val="32"/>
              </w:rPr>
              <w:t>offuture</w:t>
            </w:r>
          </w:p>
        </w:tc>
      </w:tr>
    </w:tbl>
    <w:p w14:paraId="6B0046D1" w14:textId="77777777"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sdt>
      <w:sdtPr>
        <w:rPr>
          <w:rFonts w:ascii="Arial" w:hAnsi="Arial" w:cs="Arial"/>
        </w:rPr>
        <w:id w:val="-1348094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19C29E" w14:textId="38E36840" w:rsidR="00995A63" w:rsidRPr="00F20D48" w:rsidRDefault="00995A63" w:rsidP="00995A63">
          <w:pPr>
            <w:rPr>
              <w:rFonts w:ascii="Arial" w:hAnsi="Arial" w:cs="Arial"/>
            </w:rPr>
          </w:pPr>
          <w:r w:rsidRPr="00EF65F6">
            <w:rPr>
              <w:rFonts w:ascii="Arial" w:hAnsi="Arial" w:cs="Arial"/>
              <w:b/>
              <w:bCs/>
              <w:sz w:val="48"/>
              <w:szCs w:val="48"/>
              <w:lang w:val="en-US"/>
            </w:rPr>
            <w:t>Table of contents</w:t>
          </w:r>
        </w:p>
        <w:p w14:paraId="1320BEDC" w14:textId="594C0775" w:rsidR="00995A63" w:rsidRPr="00EF65F6" w:rsidRDefault="00995A63">
          <w:pPr>
            <w:pStyle w:val="TOCHeading"/>
            <w:rPr>
              <w:rFonts w:ascii="Arial" w:hAnsi="Arial" w:cs="Arial"/>
            </w:rPr>
          </w:pPr>
        </w:p>
        <w:p w14:paraId="252100BF" w14:textId="6F270397" w:rsidR="00EF65F6" w:rsidRPr="00EF65F6" w:rsidRDefault="00995A6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r w:rsidRPr="00EF65F6">
            <w:rPr>
              <w:rFonts w:ascii="Arial" w:hAnsi="Arial" w:cs="Arial"/>
              <w:b w:val="0"/>
              <w:bCs w:val="0"/>
            </w:rPr>
            <w:fldChar w:fldCharType="begin"/>
          </w:r>
          <w:r w:rsidRPr="00EF65F6">
            <w:rPr>
              <w:rFonts w:ascii="Arial" w:hAnsi="Arial" w:cs="Arial"/>
            </w:rPr>
            <w:instrText xml:space="preserve"> TOC \o "1-3" \h \z \u </w:instrText>
          </w:r>
          <w:r w:rsidRPr="00EF65F6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64938110" w:history="1">
            <w:r w:rsidR="00EF65F6" w:rsidRPr="00EF65F6">
              <w:rPr>
                <w:rStyle w:val="Hyperlink"/>
                <w:rFonts w:ascii="Arial" w:hAnsi="Arial" w:cs="Arial"/>
                <w:noProof/>
              </w:rPr>
              <w:t>[SQL01] Count of Rows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_Toc164938110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2670E8" w14:textId="7992CA18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1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[SQL02] Count of Distinct Rows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_Toc164938111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C66619" w14:textId="28605F42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2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[SQL03] Count of Columns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_Toc164938112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47A3A1" w14:textId="6A282908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3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[SQL04] Sum of Column Sums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_Toc164938113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5D031A" w14:textId="6847211C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4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[SQL05] Sum of Row Sums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_Toc164938114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3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4CA4FB" w14:textId="0E76BD88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5" w:history="1">
            <w:r w:rsidR="00EF65F6" w:rsidRPr="00EF65F6">
              <w:rPr>
                <w:rStyle w:val="Hyperlink"/>
                <w:rFonts w:ascii="Arial" w:hAnsi="Arial" w:cs="Arial"/>
                <w:noProof/>
              </w:rPr>
              <w:t>[SQL06] Sum, Min, Max Per Column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_Toc164938115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4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2154A" w14:textId="220229B8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6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[SQL07] Count of Distinct Entries Per Column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_Toc164938116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4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D78523" w14:textId="47F2121D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7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[SQL08] Count of Nulls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_Toc164938117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5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1B4D9B" w14:textId="44C0D682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8" w:history="1">
            <w:r w:rsidR="00EF65F6" w:rsidRPr="00EF65F6">
              <w:rPr>
                <w:rStyle w:val="Hyperlink"/>
                <w:rFonts w:ascii="Arial" w:hAnsi="Arial" w:cs="Arial"/>
                <w:noProof/>
              </w:rPr>
              <w:t>[SQL09] Count of correct separator “-” locations and dashes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_Toc164938118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6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7D0E7F" w14:textId="2670F06F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19" w:history="1">
            <w:r w:rsidR="00EF65F6" w:rsidRPr="00EF65F6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[SQL10] Eyeball Check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_Toc164938119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7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A1FA26" w14:textId="1E5365D0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20" w:history="1">
            <w:r w:rsidR="00EF65F6" w:rsidRPr="00EF65F6">
              <w:rPr>
                <w:rStyle w:val="Hyperlink"/>
                <w:rFonts w:ascii="Arial" w:hAnsi="Arial" w:cs="Arial"/>
                <w:noProof/>
              </w:rPr>
              <w:t>[SQL11] Count of Rows Where Order Date Is Before Or Equal To Ship Date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_Toc164938120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7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065FBE" w14:textId="523CFD6A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21" w:history="1">
            <w:r w:rsidR="00EF65F6" w:rsidRPr="00EF65F6">
              <w:rPr>
                <w:rStyle w:val="Hyperlink"/>
                <w:rFonts w:ascii="Arial" w:hAnsi="Arial" w:cs="Arial"/>
                <w:noProof/>
                <w:lang w:val="en-US"/>
              </w:rPr>
              <w:t xml:space="preserve">[SQL12] </w:t>
            </w:r>
            <w:r w:rsidR="00EF65F6" w:rsidRPr="00EF65F6">
              <w:rPr>
                <w:rStyle w:val="Hyperlink"/>
                <w:rFonts w:ascii="Arial" w:hAnsi="Arial" w:cs="Arial"/>
                <w:noProof/>
              </w:rPr>
              <w:t>Maximum precision (no. of decimal places)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_Toc164938121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8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93D0FD" w14:textId="5DA61269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22" w:history="1">
            <w:r w:rsidR="00EF65F6" w:rsidRPr="00EF65F6">
              <w:rPr>
                <w:rStyle w:val="Hyperlink"/>
                <w:rFonts w:ascii="Arial" w:hAnsi="Arial" w:cs="Arial"/>
                <w:noProof/>
                <w:lang w:val="en-US"/>
              </w:rPr>
              <w:t>[Manual check] Date format Check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_Toc164938122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8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C5795C" w14:textId="1C758CFA" w:rsidR="00EF65F6" w:rsidRPr="00EF65F6" w:rsidRDefault="00000000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64938123" w:history="1">
            <w:r w:rsidR="00EF65F6" w:rsidRPr="00EF65F6">
              <w:rPr>
                <w:rStyle w:val="Hyperlink"/>
                <w:rFonts w:ascii="Arial" w:hAnsi="Arial" w:cs="Arial"/>
                <w:noProof/>
                <w:lang w:val="en-US"/>
              </w:rPr>
              <w:t>General Notes</w:t>
            </w:r>
            <w:r w:rsidR="00EF65F6" w:rsidRPr="00EF65F6">
              <w:rPr>
                <w:rFonts w:ascii="Arial" w:hAnsi="Arial" w:cs="Arial"/>
                <w:noProof/>
                <w:webHidden/>
              </w:rPr>
              <w:tab/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begin"/>
            </w:r>
            <w:r w:rsidR="00EF65F6" w:rsidRPr="00EF65F6">
              <w:rPr>
                <w:rFonts w:ascii="Arial" w:hAnsi="Arial" w:cs="Arial"/>
                <w:noProof/>
                <w:webHidden/>
              </w:rPr>
              <w:instrText xml:space="preserve"> PAGEREF _Toc164938123 \h </w:instrText>
            </w:r>
            <w:r w:rsidR="00EF65F6" w:rsidRPr="00EF65F6">
              <w:rPr>
                <w:rFonts w:ascii="Arial" w:hAnsi="Arial" w:cs="Arial"/>
                <w:noProof/>
                <w:webHidden/>
              </w:rPr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F65F6" w:rsidRPr="00EF65F6">
              <w:rPr>
                <w:rFonts w:ascii="Arial" w:hAnsi="Arial" w:cs="Arial"/>
                <w:noProof/>
                <w:webHidden/>
              </w:rPr>
              <w:t>8</w:t>
            </w:r>
            <w:r w:rsidR="00EF65F6" w:rsidRPr="00EF65F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6A6D5" w14:textId="63CDBD93" w:rsidR="00995A63" w:rsidRPr="00EF65F6" w:rsidRDefault="00995A63">
          <w:pPr>
            <w:rPr>
              <w:rFonts w:ascii="Arial" w:hAnsi="Arial" w:cs="Arial"/>
            </w:rPr>
          </w:pPr>
          <w:r w:rsidRPr="00EF65F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DC2C113" w14:textId="77777777" w:rsidR="00995A63" w:rsidRPr="00EF65F6" w:rsidRDefault="00995A63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D9E965B" w14:textId="77777777"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CB8E5FB" w14:textId="259BD002" w:rsidR="00703AEF" w:rsidRDefault="00703AEF" w:rsidP="00D37122">
      <w:pPr>
        <w:pStyle w:val="TOCHeading"/>
        <w:rPr>
          <w:rFonts w:ascii="Arial" w:hAnsi="Arial" w:cs="Arial"/>
        </w:rPr>
      </w:pPr>
    </w:p>
    <w:p w14:paraId="6DDBF2D1" w14:textId="77777777" w:rsidR="00F20D48" w:rsidRDefault="00F20D48" w:rsidP="00F20D48">
      <w:pPr>
        <w:rPr>
          <w:lang w:val="en-US" w:eastAsia="en-US"/>
        </w:rPr>
      </w:pPr>
    </w:p>
    <w:p w14:paraId="3EBB5ADC" w14:textId="77777777" w:rsidR="00F20D48" w:rsidRPr="00F20D48" w:rsidRDefault="00F20D48" w:rsidP="00F20D48">
      <w:pPr>
        <w:rPr>
          <w:lang w:val="en-US" w:eastAsia="en-US"/>
        </w:rPr>
      </w:pPr>
    </w:p>
    <w:p w14:paraId="6FF6E621" w14:textId="77777777"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3F177C6" w14:textId="77777777"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571ABB07" w14:textId="77777777" w:rsidR="00703AEF" w:rsidRPr="00EF65F6" w:rsidRDefault="00703AEF" w:rsidP="00703AEF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C74CD78" w14:textId="70A3AEE0" w:rsidR="00EF65F6" w:rsidRDefault="00497138" w:rsidP="00EF65F6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64938110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[SQL01] </w:t>
      </w:r>
      <w:r w:rsidR="00D254EE"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t>Count of Rows</w:t>
      </w:r>
      <w:bookmarkEnd w:id="0"/>
    </w:p>
    <w:p w14:paraId="065FFBF7" w14:textId="77777777" w:rsidR="00EF65F6" w:rsidRPr="00EF65F6" w:rsidRDefault="00EF65F6" w:rsidP="00EF65F6">
      <w:pPr>
        <w:rPr>
          <w:lang w:eastAsia="en-US"/>
        </w:rPr>
      </w:pPr>
    </w:p>
    <w:p w14:paraId="24D092FD" w14:textId="5278C5B4" w:rsidR="00EF65F6" w:rsidRPr="00EF65F6" w:rsidRDefault="00AF0A9F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 xml:space="preserve">This table </w:t>
      </w:r>
      <w:r w:rsidR="00D06514" w:rsidRPr="00EF65F6">
        <w:rPr>
          <w:rFonts w:ascii="Arial" w:hAnsi="Arial" w:cs="Arial"/>
        </w:rPr>
        <w:t>compares</w:t>
      </w:r>
      <w:r w:rsidRPr="00EF65F6">
        <w:rPr>
          <w:rFonts w:ascii="Arial" w:hAnsi="Arial" w:cs="Arial"/>
        </w:rPr>
        <w:t xml:space="preserve"> the number of rows </w:t>
      </w:r>
      <w:r w:rsidR="00D06514" w:rsidRPr="00EF65F6">
        <w:rPr>
          <w:rFonts w:ascii="Arial" w:hAnsi="Arial" w:cs="Arial"/>
        </w:rPr>
        <w:t>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3544"/>
        <w:gridCol w:w="1948"/>
      </w:tblGrid>
      <w:tr w:rsidR="00D254EE" w:rsidRPr="00EF65F6" w14:paraId="7A9F0E23" w14:textId="77777777" w:rsidTr="00EF65F6"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64883D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B536A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BFFBF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D254EE" w:rsidRPr="00EF65F6" w14:paraId="53445A75" w14:textId="77777777" w:rsidTr="00EF65F6"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E470E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8C51E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1948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EF25B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3F733336" w14:textId="77777777" w:rsidR="00D254EE" w:rsidRPr="00EF65F6" w:rsidRDefault="00D254EE" w:rsidP="00D254EE">
      <w:pPr>
        <w:rPr>
          <w:rFonts w:ascii="Arial" w:hAnsi="Arial" w:cs="Arial"/>
          <w:color w:val="000000"/>
          <w:sz w:val="22"/>
          <w:szCs w:val="22"/>
        </w:rPr>
      </w:pPr>
    </w:p>
    <w:p w14:paraId="004F2CB3" w14:textId="7F9AD5E6" w:rsidR="00D254EE" w:rsidRDefault="00497138" w:rsidP="00497138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1" w:name="_Toc164938111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[SQL02] </w:t>
      </w:r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Count of Distinct Rows</w:t>
      </w:r>
      <w:bookmarkEnd w:id="1"/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 </w:t>
      </w:r>
    </w:p>
    <w:p w14:paraId="4789C05A" w14:textId="77777777" w:rsidR="00EF65F6" w:rsidRPr="00EF65F6" w:rsidRDefault="00EF65F6" w:rsidP="00EF65F6"/>
    <w:p w14:paraId="33FF08C0" w14:textId="7E456DD1" w:rsidR="00EF65F6" w:rsidRPr="00EF65F6" w:rsidRDefault="00D06514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compares the number of unique rows 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3544"/>
        <w:gridCol w:w="1948"/>
      </w:tblGrid>
      <w:tr w:rsidR="00D254EE" w:rsidRPr="00EF65F6" w14:paraId="156CA4A3" w14:textId="77777777" w:rsidTr="00703AEF"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727B9B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FCEC6F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9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7419B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D254EE" w:rsidRPr="00EF65F6" w14:paraId="4E2ABA19" w14:textId="77777777" w:rsidTr="00703AEF"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4C614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F9DF8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1948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C0F7B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583237CF" w14:textId="77777777" w:rsidR="00D254EE" w:rsidRPr="00EF65F6" w:rsidRDefault="00D254EE" w:rsidP="00D254EE">
      <w:pPr>
        <w:rPr>
          <w:rFonts w:ascii="Arial" w:hAnsi="Arial" w:cs="Arial"/>
          <w:color w:val="000000"/>
        </w:rPr>
      </w:pPr>
    </w:p>
    <w:p w14:paraId="24E9CED9" w14:textId="38B12862" w:rsidR="00D06514" w:rsidRDefault="00251642" w:rsidP="00D06514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2" w:name="_Toc164938112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[SQL03] </w:t>
      </w:r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Count of Columns</w:t>
      </w:r>
      <w:bookmarkEnd w:id="2"/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 </w:t>
      </w:r>
    </w:p>
    <w:p w14:paraId="7FABB46A" w14:textId="77777777" w:rsidR="00EF65F6" w:rsidRPr="00EF65F6" w:rsidRDefault="00EF65F6" w:rsidP="00EF65F6"/>
    <w:p w14:paraId="6206AD11" w14:textId="79354270" w:rsidR="00EF65F6" w:rsidRPr="00EF65F6" w:rsidRDefault="00D06514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compares the number of columns 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3544"/>
        <w:gridCol w:w="1948"/>
      </w:tblGrid>
      <w:tr w:rsidR="00D254EE" w:rsidRPr="00EF65F6" w14:paraId="186FF566" w14:textId="77777777" w:rsidTr="002039D0">
        <w:tc>
          <w:tcPr>
            <w:tcW w:w="3534" w:type="dxa"/>
            <w:tcBorders>
              <w:top w:val="single" w:sz="1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4BA15D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3544" w:type="dxa"/>
            <w:tcBorders>
              <w:top w:val="single" w:sz="1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A5515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948" w:type="dxa"/>
            <w:tcBorders>
              <w:top w:val="single" w:sz="18" w:space="0" w:color="auto"/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F00D6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D254EE" w:rsidRPr="00EF65F6" w14:paraId="34EACBAF" w14:textId="77777777" w:rsidTr="002039D0">
        <w:trPr>
          <w:trHeight w:val="28"/>
        </w:trPr>
        <w:tc>
          <w:tcPr>
            <w:tcW w:w="3534" w:type="dxa"/>
            <w:tcBorders>
              <w:top w:val="single" w:sz="8" w:space="0" w:color="auto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2613DD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544" w:type="dxa"/>
            <w:tcBorders>
              <w:top w:val="single" w:sz="8" w:space="0" w:color="auto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4B58A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48" w:type="dxa"/>
            <w:tcBorders>
              <w:top w:val="single" w:sz="8" w:space="0" w:color="auto"/>
              <w:bottom w:val="single" w:sz="18" w:space="0" w:color="000000"/>
              <w:right w:val="single" w:sz="1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54813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2E94B6B1" w14:textId="77777777" w:rsidR="00D254EE" w:rsidRPr="00EF65F6" w:rsidRDefault="00D254EE" w:rsidP="00D254EE">
      <w:pPr>
        <w:rPr>
          <w:rFonts w:ascii="Arial" w:hAnsi="Arial" w:cs="Arial"/>
          <w:color w:val="000000"/>
        </w:rPr>
      </w:pPr>
    </w:p>
    <w:p w14:paraId="1A316E08" w14:textId="03B781A5" w:rsidR="00D254EE" w:rsidRDefault="00251642" w:rsidP="00497138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3" w:name="_Toc164938113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[SQL04] </w:t>
      </w:r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Sum of Column Sums</w:t>
      </w:r>
      <w:bookmarkEnd w:id="3"/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 </w:t>
      </w:r>
    </w:p>
    <w:p w14:paraId="17FF9BD3" w14:textId="77777777" w:rsidR="00EF65F6" w:rsidRPr="00EF65F6" w:rsidRDefault="00EF65F6" w:rsidP="00EF65F6"/>
    <w:p w14:paraId="163BFF7D" w14:textId="21EF0CF7" w:rsidR="00D06514" w:rsidRPr="00EF65F6" w:rsidRDefault="00D06514" w:rsidP="00EF65F6">
      <w:pPr>
        <w:rPr>
          <w:rFonts w:ascii="Arial" w:hAnsi="Arial" w:cs="Arial"/>
          <w:lang w:eastAsia="en-US"/>
        </w:rPr>
      </w:pPr>
      <w:r w:rsidRPr="00EF65F6">
        <w:rPr>
          <w:rFonts w:ascii="Arial" w:hAnsi="Arial" w:cs="Arial"/>
        </w:rPr>
        <w:t>This table com</w:t>
      </w:r>
      <w:r w:rsidR="00772232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sum of numeric column sums 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539"/>
        <w:gridCol w:w="1948"/>
      </w:tblGrid>
      <w:tr w:rsidR="00D254EE" w:rsidRPr="00EF65F6" w14:paraId="11EDA580" w14:textId="77777777" w:rsidTr="00703AE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6F88D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8A3CA6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4576DB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703AEF" w:rsidRPr="00EF65F6" w14:paraId="7AE50057" w14:textId="77777777" w:rsidTr="00703AEF">
        <w:trPr>
          <w:trHeight w:val="1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2CF3A" w14:textId="77777777" w:rsidR="00D254EE" w:rsidRPr="00EF65F6" w:rsidRDefault="00D254EE" w:rsidP="005866B0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1331006116.61916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04D8F5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1331006116.61916</w:t>
            </w:r>
          </w:p>
        </w:tc>
        <w:tc>
          <w:tcPr>
            <w:tcW w:w="0" w:type="auto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416A2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610BCD33" w14:textId="7208B437" w:rsidR="00D254EE" w:rsidRDefault="00251642" w:rsidP="00497138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4" w:name="_Toc164938114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[SQL05] </w:t>
      </w:r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Sum of Row Sums</w:t>
      </w:r>
      <w:bookmarkEnd w:id="4"/>
      <w:r w:rsidR="00D254EE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 </w:t>
      </w:r>
    </w:p>
    <w:p w14:paraId="4115598C" w14:textId="77777777" w:rsidR="00EF65F6" w:rsidRPr="00EF65F6" w:rsidRDefault="00EF65F6" w:rsidP="00EF65F6"/>
    <w:p w14:paraId="6516000E" w14:textId="52E6BE25" w:rsidR="00D06514" w:rsidRPr="00EF65F6" w:rsidRDefault="00D06514" w:rsidP="00EF65F6">
      <w:pPr>
        <w:rPr>
          <w:rFonts w:ascii="Arial" w:hAnsi="Arial" w:cs="Arial"/>
          <w:lang w:eastAsia="en-US"/>
        </w:rPr>
      </w:pPr>
      <w:r w:rsidRPr="00EF65F6">
        <w:rPr>
          <w:rFonts w:ascii="Arial" w:hAnsi="Arial" w:cs="Arial"/>
        </w:rPr>
        <w:t>This table com</w:t>
      </w:r>
      <w:r w:rsidR="00772232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sum of numeric row sums in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539"/>
        <w:gridCol w:w="1948"/>
      </w:tblGrid>
      <w:tr w:rsidR="00D254EE" w:rsidRPr="00EF65F6" w14:paraId="21E4B059" w14:textId="77777777" w:rsidTr="007468C5"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C1ACF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D45A6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5D1F7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D254EE" w:rsidRPr="00EF65F6" w14:paraId="14F7FABF" w14:textId="77777777" w:rsidTr="007468C5">
        <w:tc>
          <w:tcPr>
            <w:tcW w:w="0" w:type="auto"/>
            <w:tcBorders>
              <w:top w:val="single" w:sz="4" w:space="0" w:color="auto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E01F9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1331006116.61916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E9DC7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1331006116.61916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000000"/>
              <w:right w:val="single" w:sz="1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7997D" w14:textId="77777777" w:rsidR="00D254EE" w:rsidRPr="00EF65F6" w:rsidRDefault="00D254EE" w:rsidP="00D254EE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005F19C0" w14:textId="369F2C39" w:rsidR="00703AEF" w:rsidRDefault="00251642" w:rsidP="00497138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64938115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[SQL06] </w:t>
      </w:r>
      <w:r w:rsidR="00703AEF"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t>Sum, Min, Max Per Column</w:t>
      </w:r>
      <w:bookmarkEnd w:id="5"/>
      <w:r w:rsidR="00703AEF"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80544B3" w14:textId="77777777" w:rsidR="00EF65F6" w:rsidRPr="00EF65F6" w:rsidRDefault="00EF65F6" w:rsidP="00EF65F6">
      <w:pPr>
        <w:rPr>
          <w:lang w:eastAsia="en-US"/>
        </w:rPr>
      </w:pPr>
    </w:p>
    <w:p w14:paraId="3BC0EB65" w14:textId="02542B59" w:rsidR="00D06514" w:rsidRDefault="00D06514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</w:t>
      </w:r>
      <w:r w:rsidR="00772232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sum, lowest (min) and highest (max) entries in numeric columns in csv (source) and sql (target) files. Since it is not possible to find a sum of columns, which display date, they are marked as N/A.</w:t>
      </w:r>
      <w:r w:rsidR="0085606C" w:rsidRPr="00EF65F6">
        <w:rPr>
          <w:rFonts w:ascii="Arial" w:hAnsi="Arial" w:cs="Arial"/>
        </w:rPr>
        <w:t xml:space="preserve"> </w:t>
      </w:r>
    </w:p>
    <w:p w14:paraId="4EC4847E" w14:textId="77777777" w:rsidR="00EF65F6" w:rsidRPr="00EF65F6" w:rsidRDefault="00EF65F6" w:rsidP="00EF65F6">
      <w:pPr>
        <w:rPr>
          <w:rFonts w:ascii="Arial" w:hAnsi="Arial" w:cs="Arial"/>
        </w:rPr>
      </w:pPr>
    </w:p>
    <w:tbl>
      <w:tblPr>
        <w:tblStyle w:val="TableGrid"/>
        <w:tblW w:w="10207" w:type="dxa"/>
        <w:tblInd w:w="-449" w:type="dxa"/>
        <w:tblLayout w:type="fixed"/>
        <w:tblLook w:val="04A0" w:firstRow="1" w:lastRow="0" w:firstColumn="1" w:lastColumn="0" w:noHBand="0" w:noVBand="1"/>
      </w:tblPr>
      <w:tblGrid>
        <w:gridCol w:w="1277"/>
        <w:gridCol w:w="1275"/>
        <w:gridCol w:w="1418"/>
        <w:gridCol w:w="1134"/>
        <w:gridCol w:w="1275"/>
        <w:gridCol w:w="1276"/>
        <w:gridCol w:w="1276"/>
        <w:gridCol w:w="1276"/>
      </w:tblGrid>
      <w:tr w:rsidR="00D37122" w:rsidRPr="00EF65F6" w14:paraId="7117E968" w14:textId="397883E8" w:rsidTr="00A24C50">
        <w:trPr>
          <w:trHeight w:val="828"/>
        </w:trPr>
        <w:tc>
          <w:tcPr>
            <w:tcW w:w="127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4607509" w14:textId="03E05FD4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  <w:p w14:paraId="299E18B7" w14:textId="66846C79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14:paraId="2F0EAEA6" w14:textId="77777777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Sum</w:t>
            </w:r>
          </w:p>
        </w:tc>
        <w:tc>
          <w:tcPr>
            <w:tcW w:w="240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14:paraId="73813178" w14:textId="3E53C739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Min</w:t>
            </w:r>
          </w:p>
        </w:tc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14:paraId="27187A48" w14:textId="38CB8A30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Max</w:t>
            </w:r>
          </w:p>
        </w:tc>
        <w:tc>
          <w:tcPr>
            <w:tcW w:w="127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F691D24" w14:textId="5AEB7166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251642" w:rsidRPr="00EF65F6" w14:paraId="510EBB9C" w14:textId="77777777" w:rsidTr="00A24C50">
        <w:trPr>
          <w:trHeight w:val="828"/>
        </w:trPr>
        <w:tc>
          <w:tcPr>
            <w:tcW w:w="127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A1B8C8" w14:textId="77777777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75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487EB1CB" w14:textId="7D8C306E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D85CD" w14:textId="6C31E966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52B92BEB" w14:textId="613CA611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275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D2F345" w14:textId="7AEFD434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495A82C9" w14:textId="0723E854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A98AA" w14:textId="7F26C14D" w:rsidR="00C36E1C" w:rsidRPr="00EF65F6" w:rsidRDefault="00C36E1C" w:rsidP="00C36E1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FF7A96" w14:textId="77777777" w:rsidR="00C36E1C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37122" w:rsidRPr="00EF65F6" w14:paraId="13BDB113" w14:textId="77777777" w:rsidTr="00251642">
        <w:trPr>
          <w:trHeight w:val="828"/>
        </w:trPr>
        <w:tc>
          <w:tcPr>
            <w:tcW w:w="127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E3D8995" w14:textId="5DD681BE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Row ID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4DE5458" w14:textId="2B836356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1315357695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BBBFE73" w14:textId="6A86A279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1315357695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66EEF5C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61D528E" w14:textId="68E150DF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196F0A94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51290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0A40A92" w14:textId="6F1627CC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51290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03671F0" w14:textId="34899A1D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14:paraId="064B0E32" w14:textId="77777777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6B1A7D" w14:textId="19619026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Date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5E1F8C63" w14:textId="76933E0E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N/A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643810" w14:textId="4A13D9B1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D4A308D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01/01/2011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4C7B672" w14:textId="7D3A4007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2011-01-01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1A249C09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31/12/2014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813197" w14:textId="5AAF9A69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2014-12-31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2209043" w14:textId="5E268B51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14:paraId="2CBEA959" w14:textId="77777777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2A2F2A" w14:textId="6509D3DF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Date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731FC985" w14:textId="09C0885D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N/A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0A6F83" w14:textId="3A3C1334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3930D8D9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03/01/2011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64ECB4" w14:textId="49F912D7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2011-01-03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3DF6C1B2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07/01/2015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B231C25" w14:textId="6173FE31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2015-01-07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0CFBA391" w14:textId="2C2F11E3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14:paraId="48032598" w14:textId="77777777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C82CE1B" w14:textId="4511FAFC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Postal Code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28824C99" w14:textId="01D1307F" w:rsidR="00ED118F" w:rsidRPr="00EF65F6" w:rsidRDefault="00ED118F" w:rsidP="002516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551572652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C61474" w14:textId="513E21F2" w:rsidR="00ED118F" w:rsidRPr="00EF65F6" w:rsidRDefault="00ED118F" w:rsidP="0025164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551572652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54D3EE1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70BAC1C" w14:textId="687610B4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71BABE32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99301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B8C1BC" w14:textId="2A4C7CC1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99301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DECFF19" w14:textId="1808CD74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251642" w:rsidRPr="00EF65F6" w14:paraId="09D317EB" w14:textId="77777777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47F444" w14:textId="093C3AF5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Sales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3462E82F" w14:textId="29DDB43D" w:rsidR="00ED118F" w:rsidRPr="00EF65F6" w:rsidRDefault="00032AD3" w:rsidP="0025164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  <w:r w:rsidR="00092937" w:rsidRPr="00EF65F6">
              <w:rPr>
                <w:rFonts w:ascii="Arial" w:hAnsi="Arial" w:cs="Arial"/>
                <w:color w:val="000000"/>
                <w:sz w:val="18"/>
                <w:szCs w:val="18"/>
              </w:rPr>
              <w:t>12642501.9098802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2E4F2B" w14:textId="57A92864" w:rsidR="00ED118F" w:rsidRPr="00EF65F6" w:rsidRDefault="00ED118F" w:rsidP="0025164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12642501.9</w:t>
            </w:r>
            <w:r w:rsidR="00D254EE" w:rsidRPr="00EF65F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70EC8D7F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A012D6" w14:textId="7E3E3E1E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EEDF118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22638.48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8EB13E" w14:textId="17A6FAC3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22638.48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E3246CE" w14:textId="16253F45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14:paraId="1BAA912F" w14:textId="77777777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3B5D05" w14:textId="6C255B1C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Quantity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504A791" w14:textId="426EB3E4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178312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F1E02E5" w14:textId="2DB98D4E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178312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EEA63E6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620685" w14:textId="34E1F3A5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3A7DE080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7CA94A" w14:textId="12B167F6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14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B7752A7" w14:textId="5B707C38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14:paraId="4B8866E1" w14:textId="77777777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7DAAAE" w14:textId="70253B01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Discount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746E4471" w14:textId="39583F4F" w:rsidR="00ED118F" w:rsidRPr="00EF65F6" w:rsidRDefault="00032AD3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  <w:r w:rsidR="00092937" w:rsidRPr="00EF65F6">
              <w:rPr>
                <w:rFonts w:ascii="Arial" w:hAnsi="Arial" w:cs="Arial"/>
                <w:color w:val="000000"/>
                <w:sz w:val="18"/>
                <w:szCs w:val="18"/>
              </w:rPr>
              <w:t>7329.72799999923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A16442" w14:textId="645AA282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7329.72</w:t>
            </w:r>
            <w:r w:rsidR="00D254EE" w:rsidRPr="00EF65F6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1445D87E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8FE430" w14:textId="5B4CC666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2EED0E81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0.85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E93C5B" w14:textId="18F99C39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0.85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7ABD4EE3" w14:textId="564E7EE3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251642" w:rsidRPr="00EF65F6" w14:paraId="5C099E12" w14:textId="77777777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1ACE42" w14:textId="5F557CB0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Profit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2E9CA1C" w14:textId="0981878E" w:rsidR="00ED118F" w:rsidRPr="00EF65F6" w:rsidRDefault="00032AD3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*</w:t>
            </w:r>
            <w:r w:rsidR="00092937" w:rsidRPr="00EF65F6">
              <w:rPr>
                <w:rFonts w:ascii="Arial" w:hAnsi="Arial" w:cs="Arial"/>
                <w:color w:val="000000"/>
                <w:sz w:val="18"/>
                <w:szCs w:val="18"/>
              </w:rPr>
              <w:t>1467457.29127998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742D7B" w14:textId="546DB7FB" w:rsidR="00ED118F" w:rsidRPr="00EF65F6" w:rsidRDefault="00ED118F" w:rsidP="00995A6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1467457.291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54CE24E2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-6599.978</w:t>
            </w:r>
          </w:p>
        </w:tc>
        <w:tc>
          <w:tcPr>
            <w:tcW w:w="127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017829" w14:textId="5B5C8A5A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-6599.978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F5604BC" w14:textId="77777777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8399.976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45D49B" w14:textId="489D477B" w:rsidR="00ED118F" w:rsidRPr="00EF65F6" w:rsidRDefault="00ED118F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8399.976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FFA2FD4" w14:textId="2809F08E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  <w:tr w:rsidR="00D37122" w:rsidRPr="00EF65F6" w14:paraId="1FE71764" w14:textId="77777777" w:rsidTr="00251642">
        <w:trPr>
          <w:trHeight w:val="828"/>
        </w:trPr>
        <w:tc>
          <w:tcPr>
            <w:tcW w:w="127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9F721" w14:textId="66AE6FD1" w:rsidR="00ED118F" w:rsidRPr="00EF65F6" w:rsidRDefault="00ED118F" w:rsidP="002516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Shipping Cost</w:t>
            </w:r>
          </w:p>
        </w:tc>
        <w:tc>
          <w:tcPr>
            <w:tcW w:w="12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76CA6EC6" w14:textId="1037F0D4" w:rsidR="00ED118F" w:rsidRPr="00EF65F6" w:rsidRDefault="00ED118F" w:rsidP="00995A6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1352820.69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088E33" w14:textId="4D1EA3EC" w:rsidR="00ED118F" w:rsidRPr="00EF65F6" w:rsidRDefault="00ED118F" w:rsidP="00995A6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1352820.69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16442680" w14:textId="16619DA0" w:rsidR="00ED118F" w:rsidRPr="00EF65F6" w:rsidRDefault="00ED118F" w:rsidP="00C36E1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85CC86" w14:textId="39E8BC4C" w:rsidR="00ED118F" w:rsidRPr="00EF65F6" w:rsidRDefault="00ED118F" w:rsidP="00C36E1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5B040A38" w14:textId="308C79CA" w:rsidR="00ED118F" w:rsidRPr="00EF65F6" w:rsidRDefault="00ED118F" w:rsidP="00C36E1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933.57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08E281" w14:textId="18290D7B" w:rsidR="00ED118F" w:rsidRPr="00EF65F6" w:rsidRDefault="00ED118F" w:rsidP="00C36E1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5F6">
              <w:rPr>
                <w:rFonts w:ascii="Arial" w:hAnsi="Arial" w:cs="Arial"/>
                <w:color w:val="000000"/>
                <w:sz w:val="18"/>
                <w:szCs w:val="18"/>
              </w:rPr>
              <w:t>933.57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00E658BE" w14:textId="728D6CE2" w:rsidR="00ED118F" w:rsidRPr="00EF65F6" w:rsidRDefault="00C36E1C" w:rsidP="00C36E1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65F6">
              <w:rPr>
                <w:rFonts w:ascii="Arial" w:hAnsi="Arial" w:cs="Arial"/>
                <w:sz w:val="18"/>
                <w:szCs w:val="18"/>
                <w:lang w:val="en-US"/>
              </w:rPr>
              <w:t>PASS</w:t>
            </w:r>
          </w:p>
        </w:tc>
      </w:tr>
    </w:tbl>
    <w:p w14:paraId="5285B3B4" w14:textId="3EEE93EB" w:rsidR="00D254EE" w:rsidRPr="00EF65F6" w:rsidRDefault="00092937">
      <w:pPr>
        <w:rPr>
          <w:rFonts w:ascii="Arial" w:hAnsi="Arial" w:cs="Arial"/>
          <w:lang w:val="en-US"/>
        </w:rPr>
      </w:pPr>
      <w:r w:rsidRPr="00EF65F6">
        <w:rPr>
          <w:rFonts w:ascii="Arial" w:hAnsi="Arial" w:cs="Arial"/>
          <w:b/>
          <w:bCs/>
          <w:lang w:val="en-US"/>
        </w:rPr>
        <w:t xml:space="preserve">Note: </w:t>
      </w:r>
      <w:r w:rsidR="00032AD3" w:rsidRPr="00EF65F6">
        <w:rPr>
          <w:rFonts w:ascii="Arial" w:hAnsi="Arial" w:cs="Arial"/>
          <w:lang w:val="en-US"/>
        </w:rPr>
        <w:t xml:space="preserve">* </w:t>
      </w:r>
      <w:r w:rsidRPr="00EF65F6">
        <w:rPr>
          <w:rFonts w:ascii="Arial" w:hAnsi="Arial" w:cs="Arial"/>
          <w:lang w:val="en-US"/>
        </w:rPr>
        <w:t xml:space="preserve">The sums of Sales, Discount and Profit in the csv (source) file are more precise than in the </w:t>
      </w:r>
      <w:proofErr w:type="spellStart"/>
      <w:r w:rsidRPr="00EF65F6">
        <w:rPr>
          <w:rFonts w:ascii="Arial" w:hAnsi="Arial" w:cs="Arial"/>
          <w:lang w:val="en-US"/>
        </w:rPr>
        <w:t>sql</w:t>
      </w:r>
      <w:proofErr w:type="spellEnd"/>
      <w:r w:rsidRPr="00EF65F6">
        <w:rPr>
          <w:rFonts w:ascii="Arial" w:hAnsi="Arial" w:cs="Arial"/>
          <w:lang w:val="en-US"/>
        </w:rPr>
        <w:t xml:space="preserve"> (target) fil</w:t>
      </w:r>
      <w:r w:rsidR="006A4E62" w:rsidRPr="00EF65F6">
        <w:rPr>
          <w:rFonts w:ascii="Arial" w:hAnsi="Arial" w:cs="Arial"/>
          <w:lang w:val="en-US"/>
        </w:rPr>
        <w:t>e. We speculate that it happens because the</w:t>
      </w:r>
      <w:r w:rsidRPr="00EF65F6">
        <w:rPr>
          <w:rFonts w:ascii="Arial" w:hAnsi="Arial" w:cs="Arial"/>
          <w:lang w:val="en-US"/>
        </w:rPr>
        <w:t xml:space="preserve"> csv file has been opened </w:t>
      </w:r>
      <w:r w:rsidR="004842F2" w:rsidRPr="00EF65F6">
        <w:rPr>
          <w:rFonts w:ascii="Arial" w:hAnsi="Arial" w:cs="Arial"/>
          <w:lang w:val="en-US"/>
        </w:rPr>
        <w:t xml:space="preserve">with Excel, which supports a higher precision by default, compared to SQL interface – </w:t>
      </w:r>
      <w:proofErr w:type="spellStart"/>
      <w:r w:rsidR="004842F2" w:rsidRPr="00EF65F6">
        <w:rPr>
          <w:rFonts w:ascii="Arial" w:hAnsi="Arial" w:cs="Arial"/>
          <w:lang w:val="en-US"/>
        </w:rPr>
        <w:t>DBeaver</w:t>
      </w:r>
      <w:proofErr w:type="spellEnd"/>
      <w:r w:rsidR="004842F2" w:rsidRPr="00EF65F6">
        <w:rPr>
          <w:rFonts w:ascii="Arial" w:hAnsi="Arial" w:cs="Arial"/>
          <w:lang w:val="en-US"/>
        </w:rPr>
        <w:t>.</w:t>
      </w:r>
    </w:p>
    <w:p w14:paraId="4D0936BC" w14:textId="77777777" w:rsidR="00995A63" w:rsidRPr="00EF65F6" w:rsidRDefault="00995A63" w:rsidP="00995A63">
      <w:pPr>
        <w:rPr>
          <w:rFonts w:ascii="Arial" w:hAnsi="Arial" w:cs="Arial"/>
        </w:rPr>
      </w:pPr>
    </w:p>
    <w:p w14:paraId="155319CD" w14:textId="682DAD72" w:rsidR="00251642" w:rsidRDefault="00251642" w:rsidP="00E64AF9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6" w:name="_Toc164938116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lastRenderedPageBreak/>
        <w:t xml:space="preserve">[SQL07] </w:t>
      </w:r>
      <w:r w:rsidR="00703AEF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Count of Distinct Entries Per Column</w:t>
      </w:r>
      <w:bookmarkEnd w:id="6"/>
      <w:r w:rsidR="00703AEF"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 </w:t>
      </w:r>
    </w:p>
    <w:p w14:paraId="41295EDF" w14:textId="77777777" w:rsidR="00EF65F6" w:rsidRPr="00EF65F6" w:rsidRDefault="00EF65F6" w:rsidP="00EF65F6"/>
    <w:p w14:paraId="22C06739" w14:textId="6E381D6F" w:rsidR="00D06514" w:rsidRPr="00EF65F6" w:rsidRDefault="00D06514" w:rsidP="00EF65F6">
      <w:pPr>
        <w:rPr>
          <w:rFonts w:ascii="Arial" w:hAnsi="Arial" w:cs="Arial"/>
          <w:lang w:eastAsia="en-US"/>
        </w:rPr>
      </w:pPr>
      <w:r w:rsidRPr="00EF65F6">
        <w:rPr>
          <w:rFonts w:ascii="Arial" w:hAnsi="Arial" w:cs="Arial"/>
        </w:rPr>
        <w:t>This table com</w:t>
      </w:r>
      <w:r w:rsidR="0085606C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number of unique entries in each column in csv (source) and sql (target) files.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985"/>
        <w:gridCol w:w="1701"/>
        <w:gridCol w:w="2126"/>
      </w:tblGrid>
      <w:tr w:rsidR="00703AEF" w:rsidRPr="00EF65F6" w14:paraId="0EB3FE5B" w14:textId="77777777" w:rsidTr="00703AEF">
        <w:tc>
          <w:tcPr>
            <w:tcW w:w="2967" w:type="dxa"/>
            <w:vAlign w:val="center"/>
            <w:hideMark/>
          </w:tcPr>
          <w:p w14:paraId="23D6BAF3" w14:textId="10B17BA0" w:rsidR="00703AEF" w:rsidRPr="00EF65F6" w:rsidRDefault="00703AEF" w:rsidP="00703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="007A0DDA" w:rsidRPr="00EF65F6">
              <w:rPr>
                <w:rFonts w:ascii="Arial" w:hAnsi="Arial" w:cs="Arial"/>
                <w:b/>
                <w:bCs/>
                <w:color w:val="000000"/>
              </w:rPr>
              <w:t>olumn name</w:t>
            </w:r>
          </w:p>
        </w:tc>
        <w:tc>
          <w:tcPr>
            <w:tcW w:w="1985" w:type="dxa"/>
            <w:vAlign w:val="center"/>
            <w:hideMark/>
          </w:tcPr>
          <w:p w14:paraId="7FCECBEC" w14:textId="77777777" w:rsidR="00703AEF" w:rsidRPr="00EF65F6" w:rsidRDefault="00703AEF" w:rsidP="00703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1701" w:type="dxa"/>
            <w:vAlign w:val="center"/>
            <w:hideMark/>
          </w:tcPr>
          <w:p w14:paraId="3B722029" w14:textId="77777777" w:rsidR="00703AEF" w:rsidRPr="00EF65F6" w:rsidRDefault="00703AEF" w:rsidP="00703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Target</w:t>
            </w:r>
          </w:p>
        </w:tc>
        <w:tc>
          <w:tcPr>
            <w:tcW w:w="2126" w:type="dxa"/>
            <w:vAlign w:val="center"/>
            <w:hideMark/>
          </w:tcPr>
          <w:p w14:paraId="24488F73" w14:textId="77777777" w:rsidR="00703AEF" w:rsidRPr="00EF65F6" w:rsidRDefault="00703AEF" w:rsidP="00703AE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Outcome</w:t>
            </w:r>
          </w:p>
        </w:tc>
      </w:tr>
      <w:tr w:rsidR="00703AEF" w:rsidRPr="00EF65F6" w14:paraId="6B062918" w14:textId="77777777" w:rsidTr="00703AEF">
        <w:tc>
          <w:tcPr>
            <w:tcW w:w="2967" w:type="dxa"/>
            <w:vAlign w:val="center"/>
            <w:hideMark/>
          </w:tcPr>
          <w:p w14:paraId="2A3198CA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Row ID</w:t>
            </w:r>
          </w:p>
        </w:tc>
        <w:tc>
          <w:tcPr>
            <w:tcW w:w="1985" w:type="dxa"/>
            <w:vAlign w:val="center"/>
            <w:hideMark/>
          </w:tcPr>
          <w:p w14:paraId="4BBF4BE8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1701" w:type="dxa"/>
            <w:vAlign w:val="center"/>
            <w:hideMark/>
          </w:tcPr>
          <w:p w14:paraId="04CFEAE9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3773A823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5DFE2BCC" w14:textId="77777777" w:rsidTr="00703AEF">
        <w:tc>
          <w:tcPr>
            <w:tcW w:w="2967" w:type="dxa"/>
            <w:vAlign w:val="center"/>
            <w:hideMark/>
          </w:tcPr>
          <w:p w14:paraId="66636A83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ID</w:t>
            </w:r>
          </w:p>
        </w:tc>
        <w:tc>
          <w:tcPr>
            <w:tcW w:w="1985" w:type="dxa"/>
            <w:vAlign w:val="center"/>
            <w:hideMark/>
          </w:tcPr>
          <w:p w14:paraId="0EFA19E8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25035</w:t>
            </w:r>
          </w:p>
        </w:tc>
        <w:tc>
          <w:tcPr>
            <w:tcW w:w="1701" w:type="dxa"/>
            <w:vAlign w:val="center"/>
            <w:hideMark/>
          </w:tcPr>
          <w:p w14:paraId="2BC0857E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25035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13CDECB2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3ACAC56E" w14:textId="77777777" w:rsidTr="00703AEF">
        <w:tc>
          <w:tcPr>
            <w:tcW w:w="2967" w:type="dxa"/>
            <w:vAlign w:val="center"/>
            <w:hideMark/>
          </w:tcPr>
          <w:p w14:paraId="7AE327B8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Date</w:t>
            </w:r>
          </w:p>
        </w:tc>
        <w:tc>
          <w:tcPr>
            <w:tcW w:w="1985" w:type="dxa"/>
            <w:vAlign w:val="center"/>
            <w:hideMark/>
          </w:tcPr>
          <w:p w14:paraId="7777AC49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1430</w:t>
            </w:r>
          </w:p>
        </w:tc>
        <w:tc>
          <w:tcPr>
            <w:tcW w:w="1701" w:type="dxa"/>
            <w:vAlign w:val="center"/>
            <w:hideMark/>
          </w:tcPr>
          <w:p w14:paraId="451962D5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1430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79F15806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2F5474A0" w14:textId="77777777" w:rsidTr="00703AEF">
        <w:tc>
          <w:tcPr>
            <w:tcW w:w="2967" w:type="dxa"/>
            <w:vAlign w:val="center"/>
            <w:hideMark/>
          </w:tcPr>
          <w:p w14:paraId="1004F27E" w14:textId="72FFBC16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Date</w:t>
            </w:r>
          </w:p>
        </w:tc>
        <w:tc>
          <w:tcPr>
            <w:tcW w:w="1985" w:type="dxa"/>
            <w:vAlign w:val="center"/>
            <w:hideMark/>
          </w:tcPr>
          <w:p w14:paraId="28D783F9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1464</w:t>
            </w:r>
          </w:p>
        </w:tc>
        <w:tc>
          <w:tcPr>
            <w:tcW w:w="1701" w:type="dxa"/>
            <w:vAlign w:val="center"/>
            <w:hideMark/>
          </w:tcPr>
          <w:p w14:paraId="6EEEA3C6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1464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540DC53C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6D0C58EF" w14:textId="77777777" w:rsidTr="00703AEF">
        <w:tc>
          <w:tcPr>
            <w:tcW w:w="2967" w:type="dxa"/>
            <w:vAlign w:val="center"/>
            <w:hideMark/>
          </w:tcPr>
          <w:p w14:paraId="560AF232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Mode</w:t>
            </w:r>
          </w:p>
        </w:tc>
        <w:tc>
          <w:tcPr>
            <w:tcW w:w="1985" w:type="dxa"/>
            <w:vAlign w:val="center"/>
            <w:hideMark/>
          </w:tcPr>
          <w:p w14:paraId="7CFA3A5B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14:paraId="269DBF3A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0CBDEBD1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0EC0DFE1" w14:textId="77777777" w:rsidTr="00703AEF">
        <w:tc>
          <w:tcPr>
            <w:tcW w:w="2967" w:type="dxa"/>
            <w:vAlign w:val="center"/>
            <w:hideMark/>
          </w:tcPr>
          <w:p w14:paraId="0DBCC8E1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ID</w:t>
            </w:r>
          </w:p>
        </w:tc>
        <w:tc>
          <w:tcPr>
            <w:tcW w:w="1985" w:type="dxa"/>
            <w:vAlign w:val="center"/>
            <w:hideMark/>
          </w:tcPr>
          <w:p w14:paraId="1E73238D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1701" w:type="dxa"/>
            <w:vAlign w:val="center"/>
            <w:hideMark/>
          </w:tcPr>
          <w:p w14:paraId="42279A76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1590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045D6A3A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42DAF1F1" w14:textId="77777777" w:rsidTr="00703AEF">
        <w:tc>
          <w:tcPr>
            <w:tcW w:w="2967" w:type="dxa"/>
            <w:vAlign w:val="center"/>
            <w:hideMark/>
          </w:tcPr>
          <w:p w14:paraId="1859860B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Name</w:t>
            </w:r>
          </w:p>
        </w:tc>
        <w:tc>
          <w:tcPr>
            <w:tcW w:w="1985" w:type="dxa"/>
            <w:vAlign w:val="center"/>
            <w:hideMark/>
          </w:tcPr>
          <w:p w14:paraId="3D781C87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1701" w:type="dxa"/>
            <w:vAlign w:val="center"/>
            <w:hideMark/>
          </w:tcPr>
          <w:p w14:paraId="43EB3A4A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795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3227FB28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5ADECCB6" w14:textId="77777777" w:rsidTr="00703AEF">
        <w:tc>
          <w:tcPr>
            <w:tcW w:w="2967" w:type="dxa"/>
            <w:vAlign w:val="center"/>
            <w:hideMark/>
          </w:tcPr>
          <w:p w14:paraId="64807E2B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Segment</w:t>
            </w:r>
          </w:p>
        </w:tc>
        <w:tc>
          <w:tcPr>
            <w:tcW w:w="1985" w:type="dxa"/>
            <w:vAlign w:val="center"/>
            <w:hideMark/>
          </w:tcPr>
          <w:p w14:paraId="30752CBC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1A41FE78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70CBF0B9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2E85EDEB" w14:textId="77777777" w:rsidTr="00703AEF">
        <w:tc>
          <w:tcPr>
            <w:tcW w:w="2967" w:type="dxa"/>
            <w:vAlign w:val="center"/>
            <w:hideMark/>
          </w:tcPr>
          <w:p w14:paraId="30604459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City</w:t>
            </w:r>
          </w:p>
        </w:tc>
        <w:tc>
          <w:tcPr>
            <w:tcW w:w="1985" w:type="dxa"/>
            <w:vAlign w:val="center"/>
            <w:hideMark/>
          </w:tcPr>
          <w:p w14:paraId="782AE930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3636</w:t>
            </w:r>
          </w:p>
        </w:tc>
        <w:tc>
          <w:tcPr>
            <w:tcW w:w="1701" w:type="dxa"/>
            <w:vAlign w:val="center"/>
            <w:hideMark/>
          </w:tcPr>
          <w:p w14:paraId="2140D4FE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3636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4F37E62B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343A48B5" w14:textId="77777777" w:rsidTr="00703AEF">
        <w:tc>
          <w:tcPr>
            <w:tcW w:w="2967" w:type="dxa"/>
            <w:vAlign w:val="center"/>
            <w:hideMark/>
          </w:tcPr>
          <w:p w14:paraId="6305123B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State</w:t>
            </w:r>
          </w:p>
        </w:tc>
        <w:tc>
          <w:tcPr>
            <w:tcW w:w="1985" w:type="dxa"/>
            <w:vAlign w:val="center"/>
            <w:hideMark/>
          </w:tcPr>
          <w:p w14:paraId="549954AC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1094</w:t>
            </w:r>
          </w:p>
        </w:tc>
        <w:tc>
          <w:tcPr>
            <w:tcW w:w="1701" w:type="dxa"/>
            <w:vAlign w:val="center"/>
            <w:hideMark/>
          </w:tcPr>
          <w:p w14:paraId="19523243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1094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015EFDC6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362BB4FC" w14:textId="77777777" w:rsidTr="00703AEF">
        <w:tc>
          <w:tcPr>
            <w:tcW w:w="2967" w:type="dxa"/>
            <w:vAlign w:val="center"/>
            <w:hideMark/>
          </w:tcPr>
          <w:p w14:paraId="3B040EF0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Country</w:t>
            </w:r>
          </w:p>
        </w:tc>
        <w:tc>
          <w:tcPr>
            <w:tcW w:w="1985" w:type="dxa"/>
            <w:vAlign w:val="center"/>
            <w:hideMark/>
          </w:tcPr>
          <w:p w14:paraId="25BDE199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701" w:type="dxa"/>
            <w:vAlign w:val="center"/>
            <w:hideMark/>
          </w:tcPr>
          <w:p w14:paraId="008462A2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71C88F3B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0BD048C6" w14:textId="77777777" w:rsidTr="00703AEF">
        <w:tc>
          <w:tcPr>
            <w:tcW w:w="2967" w:type="dxa"/>
            <w:vAlign w:val="center"/>
            <w:hideMark/>
          </w:tcPr>
          <w:p w14:paraId="45CAF1CD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Postal Code</w:t>
            </w:r>
          </w:p>
        </w:tc>
        <w:tc>
          <w:tcPr>
            <w:tcW w:w="1985" w:type="dxa"/>
            <w:vAlign w:val="center"/>
            <w:hideMark/>
          </w:tcPr>
          <w:p w14:paraId="15AB1F8A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701" w:type="dxa"/>
            <w:vAlign w:val="center"/>
            <w:hideMark/>
          </w:tcPr>
          <w:p w14:paraId="60E5B158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66D1705B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4CFBA721" w14:textId="77777777" w:rsidTr="00703AEF">
        <w:tc>
          <w:tcPr>
            <w:tcW w:w="2967" w:type="dxa"/>
            <w:vAlign w:val="center"/>
            <w:hideMark/>
          </w:tcPr>
          <w:p w14:paraId="5084951E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Market</w:t>
            </w:r>
          </w:p>
        </w:tc>
        <w:tc>
          <w:tcPr>
            <w:tcW w:w="1985" w:type="dxa"/>
            <w:vAlign w:val="center"/>
            <w:hideMark/>
          </w:tcPr>
          <w:p w14:paraId="09597ACA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14:paraId="48C85785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48D275BD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58D43D54" w14:textId="77777777" w:rsidTr="00703AEF">
        <w:tc>
          <w:tcPr>
            <w:tcW w:w="2967" w:type="dxa"/>
            <w:vAlign w:val="center"/>
            <w:hideMark/>
          </w:tcPr>
          <w:p w14:paraId="6D478429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Region</w:t>
            </w:r>
          </w:p>
        </w:tc>
        <w:tc>
          <w:tcPr>
            <w:tcW w:w="1985" w:type="dxa"/>
            <w:vAlign w:val="center"/>
            <w:hideMark/>
          </w:tcPr>
          <w:p w14:paraId="6BA61DAA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01" w:type="dxa"/>
            <w:vAlign w:val="center"/>
            <w:hideMark/>
          </w:tcPr>
          <w:p w14:paraId="5ECCFDDD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7933F1E8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5DD7D5B5" w14:textId="77777777" w:rsidTr="00703AEF">
        <w:tc>
          <w:tcPr>
            <w:tcW w:w="2967" w:type="dxa"/>
            <w:vAlign w:val="center"/>
            <w:hideMark/>
          </w:tcPr>
          <w:p w14:paraId="614196A8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ID</w:t>
            </w:r>
          </w:p>
        </w:tc>
        <w:tc>
          <w:tcPr>
            <w:tcW w:w="1985" w:type="dxa"/>
            <w:vAlign w:val="center"/>
            <w:hideMark/>
          </w:tcPr>
          <w:p w14:paraId="2C3D8E63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10292</w:t>
            </w:r>
          </w:p>
        </w:tc>
        <w:tc>
          <w:tcPr>
            <w:tcW w:w="1701" w:type="dxa"/>
            <w:vAlign w:val="center"/>
            <w:hideMark/>
          </w:tcPr>
          <w:p w14:paraId="508C4042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10292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2F8A0B14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71747CFE" w14:textId="77777777" w:rsidTr="00703AEF">
        <w:tc>
          <w:tcPr>
            <w:tcW w:w="2967" w:type="dxa"/>
            <w:vAlign w:val="center"/>
            <w:hideMark/>
          </w:tcPr>
          <w:p w14:paraId="3C2E599F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1985" w:type="dxa"/>
            <w:vAlign w:val="center"/>
            <w:hideMark/>
          </w:tcPr>
          <w:p w14:paraId="5930EC92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14:paraId="44F085A4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5A43ADEF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7635BEFD" w14:textId="77777777" w:rsidTr="00703AEF">
        <w:tc>
          <w:tcPr>
            <w:tcW w:w="2967" w:type="dxa"/>
            <w:vAlign w:val="center"/>
            <w:hideMark/>
          </w:tcPr>
          <w:p w14:paraId="1CEC0DF1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Sub-Category</w:t>
            </w:r>
          </w:p>
        </w:tc>
        <w:tc>
          <w:tcPr>
            <w:tcW w:w="1985" w:type="dxa"/>
            <w:vAlign w:val="center"/>
            <w:hideMark/>
          </w:tcPr>
          <w:p w14:paraId="26DF9F28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vAlign w:val="center"/>
            <w:hideMark/>
          </w:tcPr>
          <w:p w14:paraId="6BE99BBE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7C08BC89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7B2E084A" w14:textId="77777777" w:rsidTr="00703AEF">
        <w:tc>
          <w:tcPr>
            <w:tcW w:w="2967" w:type="dxa"/>
            <w:vAlign w:val="center"/>
            <w:hideMark/>
          </w:tcPr>
          <w:p w14:paraId="06ECED6B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Name</w:t>
            </w:r>
          </w:p>
        </w:tc>
        <w:tc>
          <w:tcPr>
            <w:tcW w:w="1985" w:type="dxa"/>
            <w:vAlign w:val="center"/>
            <w:hideMark/>
          </w:tcPr>
          <w:p w14:paraId="4A5CDEF0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3788</w:t>
            </w:r>
          </w:p>
        </w:tc>
        <w:tc>
          <w:tcPr>
            <w:tcW w:w="1701" w:type="dxa"/>
            <w:vAlign w:val="center"/>
            <w:hideMark/>
          </w:tcPr>
          <w:p w14:paraId="67E17873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3788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4FD6B6C2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2B203FB9" w14:textId="77777777" w:rsidTr="00703AEF">
        <w:tc>
          <w:tcPr>
            <w:tcW w:w="2967" w:type="dxa"/>
            <w:vAlign w:val="center"/>
            <w:hideMark/>
          </w:tcPr>
          <w:p w14:paraId="3000FA97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Sales</w:t>
            </w:r>
          </w:p>
        </w:tc>
        <w:tc>
          <w:tcPr>
            <w:tcW w:w="1985" w:type="dxa"/>
            <w:vAlign w:val="center"/>
            <w:hideMark/>
          </w:tcPr>
          <w:p w14:paraId="309A4880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22995</w:t>
            </w:r>
          </w:p>
        </w:tc>
        <w:tc>
          <w:tcPr>
            <w:tcW w:w="1701" w:type="dxa"/>
            <w:vAlign w:val="center"/>
            <w:hideMark/>
          </w:tcPr>
          <w:p w14:paraId="29DC2194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22995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7D0104C0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135AEBB2" w14:textId="77777777" w:rsidTr="00703AEF">
        <w:tc>
          <w:tcPr>
            <w:tcW w:w="2967" w:type="dxa"/>
            <w:vAlign w:val="center"/>
            <w:hideMark/>
          </w:tcPr>
          <w:p w14:paraId="0F396D5C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Quantity</w:t>
            </w:r>
          </w:p>
        </w:tc>
        <w:tc>
          <w:tcPr>
            <w:tcW w:w="1985" w:type="dxa"/>
            <w:vAlign w:val="center"/>
            <w:hideMark/>
          </w:tcPr>
          <w:p w14:paraId="29250B09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vAlign w:val="center"/>
            <w:hideMark/>
          </w:tcPr>
          <w:p w14:paraId="0D251CFB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63D59250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432F7163" w14:textId="77777777" w:rsidTr="00703AEF">
        <w:tc>
          <w:tcPr>
            <w:tcW w:w="2967" w:type="dxa"/>
            <w:vAlign w:val="center"/>
            <w:hideMark/>
          </w:tcPr>
          <w:p w14:paraId="2210BCF8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Discount</w:t>
            </w:r>
          </w:p>
        </w:tc>
        <w:tc>
          <w:tcPr>
            <w:tcW w:w="1985" w:type="dxa"/>
            <w:vAlign w:val="center"/>
            <w:hideMark/>
          </w:tcPr>
          <w:p w14:paraId="772E3D7F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01" w:type="dxa"/>
            <w:vAlign w:val="center"/>
            <w:hideMark/>
          </w:tcPr>
          <w:p w14:paraId="43FA354F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70DC016C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54B08E35" w14:textId="77777777" w:rsidTr="00703AEF">
        <w:tc>
          <w:tcPr>
            <w:tcW w:w="2967" w:type="dxa"/>
            <w:vAlign w:val="center"/>
            <w:hideMark/>
          </w:tcPr>
          <w:p w14:paraId="0E1DC533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Profit</w:t>
            </w:r>
          </w:p>
        </w:tc>
        <w:tc>
          <w:tcPr>
            <w:tcW w:w="1985" w:type="dxa"/>
            <w:vAlign w:val="center"/>
            <w:hideMark/>
          </w:tcPr>
          <w:p w14:paraId="2722EE06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24575</w:t>
            </w:r>
          </w:p>
        </w:tc>
        <w:tc>
          <w:tcPr>
            <w:tcW w:w="1701" w:type="dxa"/>
            <w:vAlign w:val="center"/>
            <w:hideMark/>
          </w:tcPr>
          <w:p w14:paraId="02123460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24575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0F6FF256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732390C9" w14:textId="77777777" w:rsidTr="00703AEF">
        <w:tc>
          <w:tcPr>
            <w:tcW w:w="2967" w:type="dxa"/>
            <w:vAlign w:val="center"/>
            <w:hideMark/>
          </w:tcPr>
          <w:p w14:paraId="144C643E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Shipping Cost</w:t>
            </w:r>
          </w:p>
        </w:tc>
        <w:tc>
          <w:tcPr>
            <w:tcW w:w="1985" w:type="dxa"/>
            <w:vAlign w:val="center"/>
            <w:hideMark/>
          </w:tcPr>
          <w:p w14:paraId="51AE61F5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10037</w:t>
            </w:r>
          </w:p>
        </w:tc>
        <w:tc>
          <w:tcPr>
            <w:tcW w:w="1701" w:type="dxa"/>
            <w:vAlign w:val="center"/>
            <w:hideMark/>
          </w:tcPr>
          <w:p w14:paraId="29F0E021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10037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18D30996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703AEF" w:rsidRPr="00EF65F6" w14:paraId="292D491B" w14:textId="77777777" w:rsidTr="00703AEF">
        <w:tc>
          <w:tcPr>
            <w:tcW w:w="2967" w:type="dxa"/>
            <w:vAlign w:val="center"/>
            <w:hideMark/>
          </w:tcPr>
          <w:p w14:paraId="3676724B" w14:textId="77777777" w:rsidR="00703AEF" w:rsidRPr="00EF65F6" w:rsidRDefault="00703AEF" w:rsidP="00703AEF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Priority</w:t>
            </w:r>
          </w:p>
        </w:tc>
        <w:tc>
          <w:tcPr>
            <w:tcW w:w="1985" w:type="dxa"/>
            <w:vAlign w:val="center"/>
            <w:hideMark/>
          </w:tcPr>
          <w:p w14:paraId="790B8A13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  <w:hideMark/>
          </w:tcPr>
          <w:p w14:paraId="4ABCEB25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  <w:hideMark/>
          </w:tcPr>
          <w:p w14:paraId="4C95C82D" w14:textId="77777777" w:rsidR="00703AEF" w:rsidRPr="00EF65F6" w:rsidRDefault="00703AEF" w:rsidP="00703AEF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5F5907E5" w14:textId="77777777" w:rsidR="00D254EE" w:rsidRPr="00EF65F6" w:rsidRDefault="00D254EE">
      <w:pPr>
        <w:rPr>
          <w:rFonts w:ascii="Arial" w:hAnsi="Arial" w:cs="Arial"/>
          <w:b/>
          <w:bCs/>
          <w:lang w:val="en-US"/>
        </w:rPr>
      </w:pPr>
    </w:p>
    <w:p w14:paraId="3067CE2F" w14:textId="77777777" w:rsidR="00EF65F6" w:rsidRDefault="00EF65F6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7" w:name="_Toc164938117"/>
    </w:p>
    <w:p w14:paraId="3C9BEBE3" w14:textId="77777777" w:rsidR="00EF65F6" w:rsidRDefault="00EF65F6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</w:p>
    <w:p w14:paraId="166EB0A2" w14:textId="77777777" w:rsidR="00EF65F6" w:rsidRDefault="00EF65F6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</w:p>
    <w:p w14:paraId="1BDAEEE7" w14:textId="77777777" w:rsidR="00EF65F6" w:rsidRDefault="00EF65F6" w:rsidP="00EF65F6"/>
    <w:p w14:paraId="15C78A07" w14:textId="77777777" w:rsidR="00EF65F6" w:rsidRDefault="00EF65F6" w:rsidP="00EF65F6"/>
    <w:p w14:paraId="5B9DBA07" w14:textId="77777777" w:rsidR="00EF65F6" w:rsidRPr="00EF65F6" w:rsidRDefault="00EF65F6" w:rsidP="00EF65F6"/>
    <w:p w14:paraId="11DD62C8" w14:textId="45061C0B" w:rsidR="00995A63" w:rsidRPr="00EF65F6" w:rsidRDefault="00995A63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lastRenderedPageBreak/>
        <w:t>[SQL08] Count of Nulls</w:t>
      </w:r>
      <w:bookmarkEnd w:id="7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 </w:t>
      </w:r>
    </w:p>
    <w:p w14:paraId="4DA6AF45" w14:textId="4FF14240" w:rsidR="00D06514" w:rsidRPr="00EF65F6" w:rsidRDefault="002039D0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</w:t>
      </w:r>
      <w:r w:rsidR="0085606C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number of missing values in csv (source) and sql (target) files.</w:t>
      </w:r>
    </w:p>
    <w:p w14:paraId="6C4481A3" w14:textId="77777777" w:rsidR="004842F2" w:rsidRPr="00EF65F6" w:rsidRDefault="004842F2" w:rsidP="004842F2">
      <w:pPr>
        <w:rPr>
          <w:rFonts w:ascii="Arial" w:hAnsi="Arial" w:cs="Arial"/>
          <w:lang w:eastAsia="en-US"/>
        </w:rPr>
      </w:pPr>
    </w:p>
    <w:tbl>
      <w:tblPr>
        <w:tblW w:w="904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984"/>
        <w:gridCol w:w="1701"/>
        <w:gridCol w:w="2255"/>
      </w:tblGrid>
      <w:tr w:rsidR="00995A63" w:rsidRPr="00EF65F6" w14:paraId="4EE72346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5235E42" w14:textId="1FE78A4D" w:rsidR="00995A63" w:rsidRPr="00EF65F6" w:rsidRDefault="00995A63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="00D97B44" w:rsidRPr="00EF65F6">
              <w:rPr>
                <w:rFonts w:ascii="Arial" w:hAnsi="Arial" w:cs="Arial"/>
                <w:b/>
                <w:bCs/>
                <w:color w:val="000000"/>
              </w:rPr>
              <w:t>olumn name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8E3EE61" w14:textId="77777777" w:rsidR="00995A63" w:rsidRPr="00EF65F6" w:rsidRDefault="00995A63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B3CE85E" w14:textId="77777777" w:rsidR="00995A63" w:rsidRPr="00EF65F6" w:rsidRDefault="00995A63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Target</w:t>
            </w:r>
          </w:p>
        </w:tc>
        <w:tc>
          <w:tcPr>
            <w:tcW w:w="2255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3AAB0B8E" w14:textId="77777777" w:rsidR="00995A63" w:rsidRPr="00EF65F6" w:rsidRDefault="00995A63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Outcome</w:t>
            </w:r>
          </w:p>
        </w:tc>
      </w:tr>
      <w:tr w:rsidR="00995A63" w:rsidRPr="00EF65F6" w14:paraId="1B68F45D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441025C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Row ID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D04334E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530ED6F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1119AB6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54D4ABB5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47348C3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ID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5BB2FEC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92A7971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D81BA4B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7B57CC3E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DCC1E22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Date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AAD0753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AFEB020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7B7A594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051D4230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243708A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Date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0414E74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46B7669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9AA4B73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32C7084B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E80E2E2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 Mode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18CE1D3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4C040CE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E8300EA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51757221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89605AE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ID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E64B548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88B7988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9C1F8DF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3ED13C41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1A84424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Name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F4ADEFC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6595573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C2FBF78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21500BFF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C016566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Segment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C9BE773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40B081B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642F224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632788AD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6E902F7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City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4238298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155B1EC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F97871F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2703C3C9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EB33B92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State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3D01515E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69B4A67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3E8247A8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637DE20B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67AC1FF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Country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3E713485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7F8A6D7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39253563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391DAF26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F5599FB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Postal Code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2013828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41296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3D427AE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41296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3D030D30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48AB321F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2D50DEF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Market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2846E75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D8E2FCF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2CCDF9C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7A626193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AAEAFEB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Region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A9FB059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B3D2856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4415B90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698CE8F1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B46426F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ID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16F63E2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9579A7C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0CE6887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12E67E2C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DD166F3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45676CB7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BC28CA9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19B039D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388F6385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F83132F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Sub-Category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283CA90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4FEE402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17DF791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0AD02A1A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FE9CA18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Name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6FAE052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17C8F52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292F50F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71B64B4A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EEBDF6A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Sales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9E6D9A5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8387DC2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A3D6E1F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72520A2B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9734047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Quantity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575E14C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651040B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D14CEE6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2834AC13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05D11CD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Discount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D80BAD2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E8BB97E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1580140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1D211403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7BA14BF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Profit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8BA9914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98F3A24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06B65D2C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4BD0FCCF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9098551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Shipping Cost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D4C402E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1146F0B1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698C70D1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4A7C9B33" w14:textId="77777777" w:rsidTr="00EA2BB1">
        <w:tc>
          <w:tcPr>
            <w:tcW w:w="3109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2B7F66D8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Priority</w:t>
            </w:r>
          </w:p>
        </w:tc>
        <w:tc>
          <w:tcPr>
            <w:tcW w:w="1984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5199378C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7DF4CFD8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55" w:type="dxa"/>
            <w:shd w:val="clear" w:color="auto" w:fill="C5E0B3" w:themeFill="accent6" w:themeFillTint="66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  <w:hideMark/>
          </w:tcPr>
          <w:p w14:paraId="33D69771" w14:textId="77777777" w:rsidR="00995A63" w:rsidRPr="00EF65F6" w:rsidRDefault="00995A63" w:rsidP="00EA2B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4CE8F3F7" w14:textId="77777777" w:rsidR="00D254EE" w:rsidRPr="00EF65F6" w:rsidRDefault="00D254EE">
      <w:pPr>
        <w:rPr>
          <w:rFonts w:ascii="Arial" w:hAnsi="Arial" w:cs="Arial"/>
          <w:b/>
          <w:bCs/>
          <w:lang w:val="en-US"/>
        </w:rPr>
      </w:pPr>
    </w:p>
    <w:p w14:paraId="1212D92D" w14:textId="77777777" w:rsidR="00995A63" w:rsidRPr="00EF65F6" w:rsidRDefault="00995A63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</w:p>
    <w:p w14:paraId="67814363" w14:textId="77777777" w:rsidR="00995A63" w:rsidRPr="00EF65F6" w:rsidRDefault="00995A63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</w:p>
    <w:p w14:paraId="2CA39D8B" w14:textId="77777777" w:rsidR="00154FD4" w:rsidRPr="00EF65F6" w:rsidRDefault="00154FD4" w:rsidP="00154FD4">
      <w:pPr>
        <w:rPr>
          <w:rFonts w:ascii="Arial" w:hAnsi="Arial" w:cs="Arial"/>
        </w:rPr>
      </w:pPr>
    </w:p>
    <w:p w14:paraId="6DA95105" w14:textId="77777777" w:rsidR="00154FD4" w:rsidRPr="00EF65F6" w:rsidRDefault="00154FD4" w:rsidP="00154FD4">
      <w:pPr>
        <w:rPr>
          <w:rFonts w:ascii="Arial" w:hAnsi="Arial" w:cs="Arial"/>
        </w:rPr>
      </w:pPr>
    </w:p>
    <w:p w14:paraId="1B792AD5" w14:textId="793EAD80" w:rsidR="00154FD4" w:rsidRPr="00EF65F6" w:rsidRDefault="0015243A" w:rsidP="0015243A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8" w:name="_Toc164938118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[SQL09] Count of correct separator “-” locations and dashes</w:t>
      </w:r>
      <w:bookmarkEnd w:id="8"/>
    </w:p>
    <w:p w14:paraId="1611DFAB" w14:textId="46BE6F2C" w:rsidR="004842F2" w:rsidRPr="00EF65F6" w:rsidRDefault="0015243A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compares the number of cases</w:t>
      </w:r>
      <w:r w:rsidR="00A97E22" w:rsidRPr="00EF65F6">
        <w:rPr>
          <w:rFonts w:ascii="Arial" w:hAnsi="Arial" w:cs="Arial"/>
        </w:rPr>
        <w:t>,</w:t>
      </w:r>
      <w:r w:rsidRPr="00EF65F6">
        <w:rPr>
          <w:rFonts w:ascii="Arial" w:hAnsi="Arial" w:cs="Arial"/>
        </w:rPr>
        <w:t xml:space="preserve"> whe</w:t>
      </w:r>
      <w:r w:rsidR="00A97E22" w:rsidRPr="00EF65F6">
        <w:rPr>
          <w:rFonts w:ascii="Arial" w:hAnsi="Arial" w:cs="Arial"/>
        </w:rPr>
        <w:t>re</w:t>
      </w:r>
      <w:r w:rsidRPr="00EF65F6">
        <w:rPr>
          <w:rFonts w:ascii="Arial" w:hAnsi="Arial" w:cs="Arial"/>
        </w:rPr>
        <w:t xml:space="preserve"> </w:t>
      </w:r>
      <w:r w:rsidR="00A97E22" w:rsidRPr="00EF65F6">
        <w:rPr>
          <w:rFonts w:ascii="Arial" w:hAnsi="Arial" w:cs="Arial"/>
        </w:rPr>
        <w:t xml:space="preserve">the </w:t>
      </w:r>
      <w:r w:rsidRPr="00EF65F6">
        <w:rPr>
          <w:rFonts w:ascii="Arial" w:hAnsi="Arial" w:cs="Arial"/>
        </w:rPr>
        <w:t>s</w:t>
      </w:r>
      <w:r w:rsidR="00A97E22" w:rsidRPr="00EF65F6">
        <w:rPr>
          <w:rFonts w:ascii="Arial" w:hAnsi="Arial" w:cs="Arial"/>
        </w:rPr>
        <w:t>eparator</w:t>
      </w:r>
      <w:r w:rsidRPr="00EF65F6">
        <w:rPr>
          <w:rFonts w:ascii="Arial" w:hAnsi="Arial" w:cs="Arial"/>
        </w:rPr>
        <w:t xml:space="preserve"> “-“ locations h</w:t>
      </w:r>
      <w:r w:rsidR="00A97E22" w:rsidRPr="00EF65F6">
        <w:rPr>
          <w:rFonts w:ascii="Arial" w:hAnsi="Arial" w:cs="Arial"/>
        </w:rPr>
        <w:t>ave</w:t>
      </w:r>
      <w:r w:rsidRPr="00EF65F6">
        <w:rPr>
          <w:rFonts w:ascii="Arial" w:hAnsi="Arial" w:cs="Arial"/>
        </w:rPr>
        <w:t xml:space="preserve"> been placed correctly</w:t>
      </w:r>
      <w:r w:rsidR="00A97E22" w:rsidRPr="00EF65F6">
        <w:rPr>
          <w:rFonts w:ascii="Arial" w:hAnsi="Arial" w:cs="Arial"/>
        </w:rPr>
        <w:t>,</w:t>
      </w:r>
      <w:r w:rsidRPr="00EF65F6">
        <w:rPr>
          <w:rFonts w:ascii="Arial" w:hAnsi="Arial" w:cs="Arial"/>
        </w:rPr>
        <w:t xml:space="preserve"> according to the format of Order ID, Customer ID and Product ID entries</w:t>
      </w:r>
      <w:r w:rsidR="00A97E22" w:rsidRPr="00EF65F6">
        <w:rPr>
          <w:rFonts w:ascii="Arial" w:hAnsi="Arial" w:cs="Arial"/>
        </w:rPr>
        <w:t>,</w:t>
      </w:r>
      <w:r w:rsidRPr="00EF65F6">
        <w:rPr>
          <w:rFonts w:ascii="Arial" w:hAnsi="Arial" w:cs="Arial"/>
        </w:rPr>
        <w:t xml:space="preserve"> in (source) and sql (target) files. </w:t>
      </w:r>
      <w:r w:rsidR="009B54C4" w:rsidRPr="00EF65F6">
        <w:rPr>
          <w:rFonts w:ascii="Arial" w:hAnsi="Arial" w:cs="Arial"/>
        </w:rPr>
        <w:t>This quality check also compares the number of separators “-“ for each ID between (source) and sql (target) files.</w:t>
      </w:r>
    </w:p>
    <w:p w14:paraId="4A942C24" w14:textId="77777777" w:rsidR="004842F2" w:rsidRPr="00EF65F6" w:rsidRDefault="004842F2" w:rsidP="004842F2">
      <w:pPr>
        <w:rPr>
          <w:rFonts w:ascii="Arial" w:hAnsi="Arial" w:cs="Arial"/>
          <w:lang w:eastAsia="en-US"/>
        </w:rPr>
      </w:pPr>
    </w:p>
    <w:tbl>
      <w:tblPr>
        <w:tblStyle w:val="TableGrid"/>
        <w:tblW w:w="8931" w:type="dxa"/>
        <w:tblInd w:w="-23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1418"/>
        <w:gridCol w:w="1559"/>
        <w:gridCol w:w="1418"/>
      </w:tblGrid>
      <w:tr w:rsidR="00EF65F6" w:rsidRPr="00EF65F6" w14:paraId="2CF215D0" w14:textId="77777777" w:rsidTr="004842F2">
        <w:trPr>
          <w:trHeight w:val="1104"/>
        </w:trPr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BFDAFE5" w14:textId="77777777" w:rsidR="00154FD4" w:rsidRPr="00EF65F6" w:rsidRDefault="00154FD4" w:rsidP="00152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  <w:p w14:paraId="5E51BEA1" w14:textId="77777777" w:rsidR="00154FD4" w:rsidRPr="00EF65F6" w:rsidRDefault="00154FD4" w:rsidP="0015243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8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14:paraId="010B098C" w14:textId="29591D8C" w:rsidR="00154FD4" w:rsidRPr="00EF65F6" w:rsidRDefault="0015243A" w:rsidP="0015243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Number</w:t>
            </w:r>
            <w:r w:rsidR="00154FD4" w:rsidRPr="00EF65F6">
              <w:rPr>
                <w:rFonts w:ascii="Arial" w:hAnsi="Arial" w:cs="Arial"/>
                <w:b/>
                <w:bCs/>
                <w:color w:val="000000"/>
              </w:rPr>
              <w:t xml:space="preserve"> of correct separator “-” locations</w:t>
            </w:r>
          </w:p>
        </w:tc>
        <w:tc>
          <w:tcPr>
            <w:tcW w:w="297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14:paraId="1F79F848" w14:textId="201E889E" w:rsidR="00154FD4" w:rsidRPr="00EF65F6" w:rsidRDefault="0015243A" w:rsidP="0015243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 xml:space="preserve">Number of </w:t>
            </w:r>
            <w:r w:rsidR="00A97E22" w:rsidRPr="00EF65F6">
              <w:rPr>
                <w:rFonts w:ascii="Arial" w:hAnsi="Arial" w:cs="Arial"/>
                <w:b/>
                <w:bCs/>
                <w:color w:val="000000"/>
              </w:rPr>
              <w:t>separator “-“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E8C71AF" w14:textId="77777777"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A97E22" w:rsidRPr="00EF65F6" w14:paraId="13792058" w14:textId="77777777" w:rsidTr="004842F2">
        <w:trPr>
          <w:trHeight w:val="1104"/>
        </w:trPr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3B9671" w14:textId="77777777" w:rsidR="00154FD4" w:rsidRPr="00EF65F6" w:rsidRDefault="00154FD4" w:rsidP="0015243A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2F074AA3" w14:textId="77777777"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559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C72409" w14:textId="77777777"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3BE386D" w14:textId="77777777"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1559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876831" w14:textId="77777777" w:rsidR="00154FD4" w:rsidRPr="00EF65F6" w:rsidRDefault="00154FD4" w:rsidP="00EA2B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A3BC3C" w14:textId="77777777" w:rsidR="00154FD4" w:rsidRPr="00EF65F6" w:rsidRDefault="00154FD4" w:rsidP="00EA2B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97E22" w:rsidRPr="00EF65F6" w14:paraId="00E75E5A" w14:textId="77777777" w:rsidTr="004842F2">
        <w:trPr>
          <w:trHeight w:val="1104"/>
        </w:trPr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8DA7B94" w14:textId="1FEC8A04" w:rsidR="0015243A" w:rsidRPr="00EF65F6" w:rsidRDefault="0015243A" w:rsidP="001524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Order ID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0C3ABAA" w14:textId="62580B12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D9D7CDD" w14:textId="01C5F16C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2DCBF78A" w14:textId="1976581A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4E42707" w14:textId="734CD3E4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3FF36D5" w14:textId="77777777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A97E22" w:rsidRPr="00EF65F6" w14:paraId="1C02F3C1" w14:textId="77777777" w:rsidTr="004842F2">
        <w:trPr>
          <w:trHeight w:val="1104"/>
        </w:trPr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B556C" w14:textId="597D0947" w:rsidR="0015243A" w:rsidRPr="00EF65F6" w:rsidRDefault="0015243A" w:rsidP="001524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Customer ID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7EA8E8F2" w14:textId="4B392B6D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FD99FB" w14:textId="559598CE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C08F4A6" w14:textId="6AE42854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E3C33" w14:textId="26695D24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7470E79" w14:textId="77777777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A97E22" w:rsidRPr="00EF65F6" w14:paraId="0BA7DAA6" w14:textId="77777777" w:rsidTr="004842F2">
        <w:trPr>
          <w:trHeight w:val="1104"/>
        </w:trPr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4DE4A4" w14:textId="0F7D32B4" w:rsidR="0015243A" w:rsidRPr="00EF65F6" w:rsidRDefault="0015243A" w:rsidP="001524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Product ID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1F4943E4" w14:textId="5EBE5BE5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BE5346" w14:textId="380BD0B4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51290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188D8F48" w14:textId="72F3B229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BE7163" w14:textId="76CFE8EF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D6520CA" w14:textId="77777777" w:rsidR="0015243A" w:rsidRPr="00EF65F6" w:rsidRDefault="0015243A" w:rsidP="0015243A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</w:tbl>
    <w:p w14:paraId="7D1B848F" w14:textId="77777777" w:rsidR="00A24C50" w:rsidRPr="00EF65F6" w:rsidRDefault="00A24C50" w:rsidP="00995A63">
      <w:pPr>
        <w:rPr>
          <w:rFonts w:ascii="Arial" w:hAnsi="Arial" w:cs="Arial"/>
        </w:rPr>
      </w:pPr>
    </w:p>
    <w:p w14:paraId="4616F4BC" w14:textId="27FE72A7" w:rsidR="00995A63" w:rsidRPr="00EF65F6" w:rsidRDefault="00995A63" w:rsidP="00995A63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bookmarkStart w:id="9" w:name="_Toc164938119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[SQL10] Eyeball Check</w:t>
      </w:r>
      <w:bookmarkEnd w:id="9"/>
      <w:r w:rsidRPr="00EF65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 xml:space="preserve"> </w:t>
      </w:r>
    </w:p>
    <w:p w14:paraId="50CD6EE0" w14:textId="6705F236" w:rsidR="002039D0" w:rsidRPr="00EF65F6" w:rsidRDefault="002039D0" w:rsidP="00EF65F6">
      <w:pPr>
        <w:rPr>
          <w:rFonts w:ascii="Arial" w:hAnsi="Arial" w:cs="Arial"/>
          <w:lang w:eastAsia="en-US"/>
        </w:rPr>
      </w:pPr>
      <w:r w:rsidRPr="00EF65F6">
        <w:rPr>
          <w:rFonts w:ascii="Arial" w:hAnsi="Arial" w:cs="Arial"/>
        </w:rPr>
        <w:t>This table displays the row ID’ s of randomly selected rows, which were visually compared between csv (source) and sql (target) files.</w:t>
      </w:r>
    </w:p>
    <w:tbl>
      <w:tblPr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353"/>
      </w:tblGrid>
      <w:tr w:rsidR="00995A63" w:rsidRPr="00EF65F6" w14:paraId="093A9B32" w14:textId="77777777" w:rsidTr="00EA2BB1">
        <w:tc>
          <w:tcPr>
            <w:tcW w:w="4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7A4D0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Row ID</w:t>
            </w:r>
          </w:p>
        </w:tc>
        <w:tc>
          <w:tcPr>
            <w:tcW w:w="43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ABB92" w14:textId="77777777" w:rsidR="00995A63" w:rsidRPr="00EF65F6" w:rsidRDefault="00995A63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995A63" w:rsidRPr="00EF65F6" w14:paraId="630FED40" w14:textId="77777777" w:rsidTr="00EA2BB1">
        <w:tc>
          <w:tcPr>
            <w:tcW w:w="4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87C2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23988</w:t>
            </w:r>
          </w:p>
        </w:tc>
        <w:tc>
          <w:tcPr>
            <w:tcW w:w="4353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F8F7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0E965119" w14:textId="77777777" w:rsidTr="00EA2BB1">
        <w:tc>
          <w:tcPr>
            <w:tcW w:w="4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DA210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11407</w:t>
            </w:r>
          </w:p>
        </w:tc>
        <w:tc>
          <w:tcPr>
            <w:tcW w:w="4353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F3CA5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655BF2C3" w14:textId="77777777" w:rsidTr="00EA2BB1">
        <w:tc>
          <w:tcPr>
            <w:tcW w:w="4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1E6AD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4728</w:t>
            </w:r>
          </w:p>
        </w:tc>
        <w:tc>
          <w:tcPr>
            <w:tcW w:w="4353" w:type="dxa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B5656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2D59C481" w14:textId="77777777" w:rsidTr="00EA2BB1">
        <w:tc>
          <w:tcPr>
            <w:tcW w:w="4673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D14A9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15850</w:t>
            </w:r>
          </w:p>
        </w:tc>
        <w:tc>
          <w:tcPr>
            <w:tcW w:w="4353" w:type="dxa"/>
            <w:tcBorders>
              <w:bottom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E4780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  <w:tr w:rsidR="00995A63" w:rsidRPr="00EF65F6" w14:paraId="1DB94C27" w14:textId="77777777" w:rsidTr="00EA2BB1">
        <w:tc>
          <w:tcPr>
            <w:tcW w:w="467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45BE2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46370</w:t>
            </w:r>
          </w:p>
        </w:tc>
        <w:tc>
          <w:tcPr>
            <w:tcW w:w="4353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D0D4" w14:textId="77777777" w:rsidR="00995A63" w:rsidRPr="00EF65F6" w:rsidRDefault="00995A63" w:rsidP="00EA2BB1">
            <w:pPr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33B9BE8B" w14:textId="2C38D263" w:rsidR="00251642" w:rsidRPr="00EF65F6" w:rsidRDefault="00497138" w:rsidP="00497138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0" w:name="_Toc164938120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[SQL11] Count of Rows Where Order Date Is Before Or Equal To Ship Date</w:t>
      </w:r>
      <w:bookmarkEnd w:id="10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65EB659C" w14:textId="3F77274B" w:rsidR="002039D0" w:rsidRPr="00EF65F6" w:rsidRDefault="002039D0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</w:t>
      </w:r>
      <w:r w:rsidR="0085606C" w:rsidRPr="00EF65F6">
        <w:rPr>
          <w:rFonts w:ascii="Arial" w:hAnsi="Arial" w:cs="Arial"/>
        </w:rPr>
        <w:t>pa</w:t>
      </w:r>
      <w:r w:rsidRPr="00EF65F6">
        <w:rPr>
          <w:rFonts w:ascii="Arial" w:hAnsi="Arial" w:cs="Arial"/>
        </w:rPr>
        <w:t>res the number of rows, where Order Date is before o</w:t>
      </w:r>
      <w:r w:rsidR="0085606C" w:rsidRPr="00EF65F6">
        <w:rPr>
          <w:rFonts w:ascii="Arial" w:hAnsi="Arial" w:cs="Arial"/>
        </w:rPr>
        <w:t>r</w:t>
      </w:r>
      <w:r w:rsidRPr="00EF65F6">
        <w:rPr>
          <w:rFonts w:ascii="Arial" w:hAnsi="Arial" w:cs="Arial"/>
        </w:rPr>
        <w:t xml:space="preserve"> equal to ship date in csv (source) and sql (target) files. This control check ensures that the date entries are logical and consistent.</w:t>
      </w:r>
    </w:p>
    <w:tbl>
      <w:tblPr>
        <w:tblW w:w="902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644"/>
        <w:gridCol w:w="3512"/>
      </w:tblGrid>
      <w:tr w:rsidR="00251642" w:rsidRPr="00EF65F6" w14:paraId="47F84F5D" w14:textId="77777777" w:rsidTr="0025164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FC92" w14:textId="77777777"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7490E" w14:textId="77777777"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Target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53AA" w14:textId="77777777"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Outcome</w:t>
            </w:r>
          </w:p>
        </w:tc>
      </w:tr>
      <w:tr w:rsidR="00251642" w:rsidRPr="00EF65F6" w14:paraId="629E88B2" w14:textId="77777777" w:rsidTr="00251642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097BE1" w14:textId="77777777"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E21917" w14:textId="77777777"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51290</w:t>
            </w:r>
          </w:p>
        </w:tc>
        <w:tc>
          <w:tcPr>
            <w:tcW w:w="0" w:type="auto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E96398" w14:textId="77777777" w:rsidR="00251642" w:rsidRPr="00EF65F6" w:rsidRDefault="00251642" w:rsidP="00251642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PASS</w:t>
            </w:r>
          </w:p>
        </w:tc>
      </w:tr>
    </w:tbl>
    <w:p w14:paraId="76EF03A1" w14:textId="77777777" w:rsidR="00251642" w:rsidRPr="00EF65F6" w:rsidRDefault="00251642" w:rsidP="00251642">
      <w:pPr>
        <w:rPr>
          <w:rFonts w:ascii="Arial" w:hAnsi="Arial" w:cs="Arial"/>
        </w:rPr>
      </w:pPr>
    </w:p>
    <w:p w14:paraId="29FB9307" w14:textId="74B04014" w:rsidR="00D97B44" w:rsidRPr="00EF65F6" w:rsidRDefault="00D97B44" w:rsidP="0015243A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1" w:name="_Toc164938121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[SQL12] </w:t>
      </w:r>
      <w:r w:rsidRPr="00EF65F6">
        <w:rPr>
          <w:rFonts w:ascii="Arial" w:hAnsi="Arial" w:cs="Arial"/>
          <w:b/>
          <w:bCs/>
          <w:color w:val="000000" w:themeColor="text1"/>
          <w:sz w:val="28"/>
          <w:szCs w:val="28"/>
        </w:rPr>
        <w:t>Maximum precision (no. of decimal places)</w:t>
      </w:r>
      <w:bookmarkEnd w:id="11"/>
    </w:p>
    <w:p w14:paraId="49995C50" w14:textId="4680F0F4" w:rsidR="00D97B44" w:rsidRPr="00EF65F6" w:rsidRDefault="00D97B44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>This table compares the</w:t>
      </w:r>
      <w:r w:rsidR="009B54C4" w:rsidRPr="00EF65F6">
        <w:rPr>
          <w:rFonts w:ascii="Arial" w:hAnsi="Arial" w:cs="Arial"/>
        </w:rPr>
        <w:t xml:space="preserve"> maximum</w:t>
      </w:r>
      <w:r w:rsidRPr="00EF65F6">
        <w:rPr>
          <w:rFonts w:ascii="Arial" w:hAnsi="Arial" w:cs="Arial"/>
        </w:rPr>
        <w:t xml:space="preserve"> </w:t>
      </w:r>
      <w:r w:rsidR="00154FD4" w:rsidRPr="00EF65F6">
        <w:rPr>
          <w:rFonts w:ascii="Arial" w:hAnsi="Arial" w:cs="Arial"/>
        </w:rPr>
        <w:t>precision of numeric (exc</w:t>
      </w:r>
      <w:r w:rsidR="009B54C4" w:rsidRPr="00EF65F6">
        <w:rPr>
          <w:rFonts w:ascii="Arial" w:hAnsi="Arial" w:cs="Arial"/>
        </w:rPr>
        <w:t>l</w:t>
      </w:r>
      <w:r w:rsidR="00154FD4" w:rsidRPr="00EF65F6">
        <w:rPr>
          <w:rFonts w:ascii="Arial" w:hAnsi="Arial" w:cs="Arial"/>
        </w:rPr>
        <w:t>uding date type) columns in</w:t>
      </w:r>
      <w:r w:rsidRPr="00EF65F6">
        <w:rPr>
          <w:rFonts w:ascii="Arial" w:hAnsi="Arial" w:cs="Arial"/>
        </w:rPr>
        <w:t xml:space="preserve"> csv (source) and sql (target) files. </w:t>
      </w:r>
      <w:r w:rsidR="00154FD4" w:rsidRPr="00EF65F6">
        <w:rPr>
          <w:rFonts w:ascii="Arial" w:hAnsi="Arial" w:cs="Arial"/>
        </w:rPr>
        <w:t>The</w:t>
      </w:r>
      <w:r w:rsidR="009B54C4" w:rsidRPr="00EF65F6">
        <w:rPr>
          <w:rFonts w:ascii="Arial" w:hAnsi="Arial" w:cs="Arial"/>
        </w:rPr>
        <w:t xml:space="preserve"> values</w:t>
      </w:r>
      <w:r w:rsidR="00154FD4" w:rsidRPr="00EF65F6">
        <w:rPr>
          <w:rFonts w:ascii="Arial" w:hAnsi="Arial" w:cs="Arial"/>
        </w:rPr>
        <w:t xml:space="preserve"> represent </w:t>
      </w:r>
      <w:r w:rsidR="009B54C4" w:rsidRPr="00EF65F6">
        <w:rPr>
          <w:rFonts w:ascii="Arial" w:hAnsi="Arial" w:cs="Arial"/>
        </w:rPr>
        <w:t xml:space="preserve">the number of </w:t>
      </w:r>
      <w:r w:rsidR="00154FD4" w:rsidRPr="00EF65F6">
        <w:rPr>
          <w:rFonts w:ascii="Arial" w:hAnsi="Arial" w:cs="Arial"/>
        </w:rPr>
        <w:t>decimal places.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D97B44" w:rsidRPr="00EF65F6" w14:paraId="6921129D" w14:textId="77777777" w:rsidTr="00154FD4">
        <w:trPr>
          <w:trHeight w:val="276"/>
        </w:trPr>
        <w:tc>
          <w:tcPr>
            <w:tcW w:w="2245" w:type="dxa"/>
            <w:vAlign w:val="center"/>
          </w:tcPr>
          <w:p w14:paraId="2F7B8121" w14:textId="0B46F0AC"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Column name</w:t>
            </w:r>
          </w:p>
        </w:tc>
        <w:tc>
          <w:tcPr>
            <w:tcW w:w="2245" w:type="dxa"/>
            <w:vAlign w:val="center"/>
          </w:tcPr>
          <w:p w14:paraId="30159533" w14:textId="6A1E2B60" w:rsidR="00D97B44" w:rsidRPr="00EF65F6" w:rsidRDefault="00D97B44" w:rsidP="00154F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Source</w:t>
            </w:r>
          </w:p>
        </w:tc>
        <w:tc>
          <w:tcPr>
            <w:tcW w:w="2245" w:type="dxa"/>
            <w:vAlign w:val="center"/>
          </w:tcPr>
          <w:p w14:paraId="47098092" w14:textId="282B3484" w:rsidR="00D97B44" w:rsidRPr="00EF65F6" w:rsidRDefault="00D97B44" w:rsidP="00154F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Target</w:t>
            </w:r>
          </w:p>
        </w:tc>
        <w:tc>
          <w:tcPr>
            <w:tcW w:w="2245" w:type="dxa"/>
            <w:vAlign w:val="center"/>
          </w:tcPr>
          <w:p w14:paraId="52963FF9" w14:textId="02CC6B1C" w:rsidR="00D97B44" w:rsidRPr="00EF65F6" w:rsidRDefault="00D97B44" w:rsidP="00154F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Outcome</w:t>
            </w:r>
          </w:p>
        </w:tc>
      </w:tr>
      <w:tr w:rsidR="00D97B44" w:rsidRPr="00EF65F6" w14:paraId="60BDA2B8" w14:textId="77777777" w:rsidTr="00154FD4">
        <w:trPr>
          <w:trHeight w:val="276"/>
        </w:trPr>
        <w:tc>
          <w:tcPr>
            <w:tcW w:w="2245" w:type="dxa"/>
            <w:vAlign w:val="center"/>
          </w:tcPr>
          <w:p w14:paraId="34D4051A" w14:textId="58777A00"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Row ID</w:t>
            </w:r>
          </w:p>
        </w:tc>
        <w:tc>
          <w:tcPr>
            <w:tcW w:w="2245" w:type="dxa"/>
            <w:vAlign w:val="center"/>
          </w:tcPr>
          <w:p w14:paraId="44D477C8" w14:textId="1D71F503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245" w:type="dxa"/>
            <w:vAlign w:val="center"/>
          </w:tcPr>
          <w:p w14:paraId="26041C7C" w14:textId="059591A0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14:paraId="06C578F2" w14:textId="3C5B5052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14:paraId="732E9271" w14:textId="77777777" w:rsidTr="00154FD4">
        <w:trPr>
          <w:trHeight w:val="276"/>
        </w:trPr>
        <w:tc>
          <w:tcPr>
            <w:tcW w:w="2245" w:type="dxa"/>
            <w:vAlign w:val="center"/>
          </w:tcPr>
          <w:p w14:paraId="66185FA2" w14:textId="575086AD"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Sales</w:t>
            </w:r>
          </w:p>
        </w:tc>
        <w:tc>
          <w:tcPr>
            <w:tcW w:w="2245" w:type="dxa"/>
            <w:vAlign w:val="center"/>
          </w:tcPr>
          <w:p w14:paraId="5019AE2E" w14:textId="0273F074" w:rsidR="00D97B44" w:rsidRPr="00EF65F6" w:rsidRDefault="006A4E62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*</w:t>
            </w:r>
            <w:r w:rsidR="00D97B44" w:rsidRPr="00EF65F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45" w:type="dxa"/>
            <w:vAlign w:val="center"/>
          </w:tcPr>
          <w:p w14:paraId="043BFCDF" w14:textId="34DC5188" w:rsidR="00D97B44" w:rsidRPr="00EF65F6" w:rsidRDefault="006A4E62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*</w:t>
            </w:r>
            <w:r w:rsidR="00D97B44" w:rsidRPr="00EF65F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14:paraId="0C60A88B" w14:textId="5D30058D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14:paraId="1DEB0AA4" w14:textId="77777777" w:rsidTr="00154FD4">
        <w:trPr>
          <w:trHeight w:val="276"/>
        </w:trPr>
        <w:tc>
          <w:tcPr>
            <w:tcW w:w="2245" w:type="dxa"/>
            <w:vAlign w:val="center"/>
          </w:tcPr>
          <w:p w14:paraId="5CB4F0DC" w14:textId="557EE541"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Quantity</w:t>
            </w:r>
          </w:p>
        </w:tc>
        <w:tc>
          <w:tcPr>
            <w:tcW w:w="2245" w:type="dxa"/>
            <w:vAlign w:val="center"/>
          </w:tcPr>
          <w:p w14:paraId="248912D9" w14:textId="6D3E1EFA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245" w:type="dxa"/>
            <w:vAlign w:val="center"/>
          </w:tcPr>
          <w:p w14:paraId="39A4CA07" w14:textId="682A65E6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14:paraId="01E7350E" w14:textId="5D317FB3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14:paraId="62BD404A" w14:textId="77777777" w:rsidTr="00154FD4">
        <w:trPr>
          <w:trHeight w:val="276"/>
        </w:trPr>
        <w:tc>
          <w:tcPr>
            <w:tcW w:w="2245" w:type="dxa"/>
            <w:vAlign w:val="center"/>
          </w:tcPr>
          <w:p w14:paraId="5D040407" w14:textId="2A566809"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Discount</w:t>
            </w:r>
          </w:p>
        </w:tc>
        <w:tc>
          <w:tcPr>
            <w:tcW w:w="2245" w:type="dxa"/>
            <w:vAlign w:val="center"/>
          </w:tcPr>
          <w:p w14:paraId="7E1B7833" w14:textId="2FACC6F2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45" w:type="dxa"/>
            <w:vAlign w:val="center"/>
          </w:tcPr>
          <w:p w14:paraId="7EDF3FCC" w14:textId="125903AA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14:paraId="559F7E4D" w14:textId="2D00D3A7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14:paraId="4466DE00" w14:textId="77777777" w:rsidTr="00154FD4">
        <w:trPr>
          <w:trHeight w:val="276"/>
        </w:trPr>
        <w:tc>
          <w:tcPr>
            <w:tcW w:w="2245" w:type="dxa"/>
            <w:vAlign w:val="center"/>
          </w:tcPr>
          <w:p w14:paraId="11583B71" w14:textId="2FE4E6B6"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Profit</w:t>
            </w:r>
          </w:p>
        </w:tc>
        <w:tc>
          <w:tcPr>
            <w:tcW w:w="2245" w:type="dxa"/>
            <w:vAlign w:val="center"/>
          </w:tcPr>
          <w:p w14:paraId="00ED0864" w14:textId="17428DE0" w:rsidR="00D97B44" w:rsidRPr="00EF65F6" w:rsidRDefault="006A4E62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*</w:t>
            </w:r>
            <w:r w:rsidR="00D97B44" w:rsidRPr="00EF65F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45" w:type="dxa"/>
            <w:vAlign w:val="center"/>
          </w:tcPr>
          <w:p w14:paraId="2067897F" w14:textId="4DF0503A" w:rsidR="00D97B44" w:rsidRPr="00EF65F6" w:rsidRDefault="006A4E62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*</w:t>
            </w:r>
            <w:r w:rsidR="00D97B44" w:rsidRPr="00EF65F6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14:paraId="3F128436" w14:textId="7D5A4C32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  <w:tr w:rsidR="00D97B44" w:rsidRPr="00EF65F6" w14:paraId="4496E185" w14:textId="77777777" w:rsidTr="00154FD4">
        <w:trPr>
          <w:trHeight w:val="276"/>
        </w:trPr>
        <w:tc>
          <w:tcPr>
            <w:tcW w:w="2245" w:type="dxa"/>
            <w:vAlign w:val="center"/>
          </w:tcPr>
          <w:p w14:paraId="395F8802" w14:textId="43332DD4" w:rsidR="00D97B44" w:rsidRPr="00EF65F6" w:rsidRDefault="00D97B44" w:rsidP="00154FD4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65F6">
              <w:rPr>
                <w:rFonts w:ascii="Arial" w:hAnsi="Arial" w:cs="Arial"/>
                <w:b/>
                <w:bCs/>
                <w:lang w:val="en-US"/>
              </w:rPr>
              <w:t>Ship Cost</w:t>
            </w:r>
          </w:p>
        </w:tc>
        <w:tc>
          <w:tcPr>
            <w:tcW w:w="2245" w:type="dxa"/>
            <w:vAlign w:val="center"/>
          </w:tcPr>
          <w:p w14:paraId="20F17EAF" w14:textId="2495100D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45" w:type="dxa"/>
            <w:vAlign w:val="center"/>
          </w:tcPr>
          <w:p w14:paraId="6B95BDC3" w14:textId="17657DFB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45" w:type="dxa"/>
            <w:shd w:val="clear" w:color="auto" w:fill="C5E0B3" w:themeFill="accent6" w:themeFillTint="66"/>
            <w:vAlign w:val="center"/>
          </w:tcPr>
          <w:p w14:paraId="6A9DD8E6" w14:textId="54B343EA" w:rsidR="00D97B44" w:rsidRPr="00EF65F6" w:rsidRDefault="00D97B44" w:rsidP="00154FD4">
            <w:pPr>
              <w:jc w:val="center"/>
              <w:rPr>
                <w:rFonts w:ascii="Arial" w:hAnsi="Arial" w:cs="Arial"/>
                <w:lang w:val="en-US"/>
              </w:rPr>
            </w:pPr>
            <w:r w:rsidRPr="00EF65F6">
              <w:rPr>
                <w:rFonts w:ascii="Arial" w:hAnsi="Arial" w:cs="Arial"/>
                <w:lang w:val="en-US"/>
              </w:rPr>
              <w:t>PASS</w:t>
            </w:r>
          </w:p>
        </w:tc>
      </w:tr>
    </w:tbl>
    <w:p w14:paraId="18C62B8D" w14:textId="77777777" w:rsidR="00032AD3" w:rsidRPr="00EF65F6" w:rsidRDefault="00032AD3">
      <w:pPr>
        <w:rPr>
          <w:rFonts w:ascii="Arial" w:hAnsi="Arial" w:cs="Arial"/>
          <w:b/>
          <w:bCs/>
          <w:lang w:val="en-US"/>
        </w:rPr>
      </w:pPr>
    </w:p>
    <w:p w14:paraId="5C72BEDD" w14:textId="7FB69837" w:rsidR="00D97B44" w:rsidRPr="00EF65F6" w:rsidRDefault="009B54C4">
      <w:pPr>
        <w:rPr>
          <w:rFonts w:ascii="Arial" w:hAnsi="Arial" w:cs="Arial"/>
          <w:lang w:val="en-US"/>
        </w:rPr>
      </w:pPr>
      <w:r w:rsidRPr="00EF65F6">
        <w:rPr>
          <w:rFonts w:ascii="Arial" w:hAnsi="Arial" w:cs="Arial"/>
          <w:b/>
          <w:bCs/>
          <w:lang w:val="en-US"/>
        </w:rPr>
        <w:t xml:space="preserve">Note: </w:t>
      </w:r>
      <w:r w:rsidR="006A4E62" w:rsidRPr="00EF65F6">
        <w:rPr>
          <w:rFonts w:ascii="Arial" w:hAnsi="Arial" w:cs="Arial"/>
          <w:lang w:val="en-US"/>
        </w:rPr>
        <w:t xml:space="preserve">* </w:t>
      </w:r>
      <w:r w:rsidR="00032AD3" w:rsidRPr="00EF65F6">
        <w:rPr>
          <w:rFonts w:ascii="Arial" w:hAnsi="Arial" w:cs="Arial"/>
          <w:lang w:val="en-US"/>
        </w:rPr>
        <w:t>Sales and Profit entries have a higher precision than 2, which would be appropriate for monetary figures.</w:t>
      </w:r>
    </w:p>
    <w:p w14:paraId="74C0CC17" w14:textId="75811642" w:rsidR="00EF65F6" w:rsidRPr="00EF65F6" w:rsidRDefault="00EF65F6" w:rsidP="00EF65F6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bookmarkStart w:id="12" w:name="_Toc164938122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[Manual check] Date format Check</w:t>
      </w:r>
      <w:bookmarkEnd w:id="12"/>
      <w:r w:rsidRPr="00EF65F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3628352" w14:textId="77777777" w:rsidR="00EF65F6" w:rsidRPr="00EF65F6" w:rsidRDefault="00EF65F6" w:rsidP="00EF65F6">
      <w:pPr>
        <w:rPr>
          <w:rFonts w:ascii="Arial" w:hAnsi="Arial" w:cs="Arial"/>
        </w:rPr>
      </w:pPr>
      <w:r w:rsidRPr="00EF65F6">
        <w:rPr>
          <w:rFonts w:ascii="Arial" w:hAnsi="Arial" w:cs="Arial"/>
        </w:rPr>
        <w:t xml:space="preserve">This table compares the date format used for Order Date and Ship Date columns in csv (source) and sql (target) files. 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70"/>
        <w:gridCol w:w="1870"/>
      </w:tblGrid>
      <w:tr w:rsidR="00EF65F6" w:rsidRPr="00EF65F6" w14:paraId="4F3576AA" w14:textId="77777777" w:rsidTr="00EA2BB1">
        <w:trPr>
          <w:trHeight w:val="705"/>
        </w:trPr>
        <w:tc>
          <w:tcPr>
            <w:tcW w:w="2370" w:type="dxa"/>
            <w:vAlign w:val="center"/>
          </w:tcPr>
          <w:p w14:paraId="1554A919" w14:textId="77777777" w:rsidR="00EF65F6" w:rsidRPr="00EF65F6" w:rsidRDefault="00EF65F6" w:rsidP="00EA2BB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 xml:space="preserve"> Column name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7E26C" w14:textId="77777777" w:rsidR="00EF65F6" w:rsidRPr="00EF65F6" w:rsidRDefault="00EF65F6" w:rsidP="00EA2B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627DF" w14:textId="77777777" w:rsidR="00EF65F6" w:rsidRPr="00EF65F6" w:rsidRDefault="00EF65F6" w:rsidP="00EA2BB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</w:rPr>
              <w:t>Target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4595F" w14:textId="77777777" w:rsidR="00EF65F6" w:rsidRPr="00EF65F6" w:rsidRDefault="00EF65F6" w:rsidP="00EA2BB1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</w:rPr>
              <w:t>Outcome</w:t>
            </w:r>
          </w:p>
        </w:tc>
      </w:tr>
      <w:tr w:rsidR="00EF65F6" w:rsidRPr="00EF65F6" w14:paraId="6642FB5B" w14:textId="77777777" w:rsidTr="00EA2BB1">
        <w:trPr>
          <w:trHeight w:val="705"/>
        </w:trPr>
        <w:tc>
          <w:tcPr>
            <w:tcW w:w="2370" w:type="dxa"/>
            <w:vAlign w:val="center"/>
          </w:tcPr>
          <w:p w14:paraId="511639D7" w14:textId="77777777" w:rsidR="00EF65F6" w:rsidRPr="00EF65F6" w:rsidRDefault="00EF65F6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Order Date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5BE07" w14:textId="77777777"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*DD/MM/YYYY</w:t>
            </w:r>
          </w:p>
          <w:p w14:paraId="4347F2FA" w14:textId="77777777"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70" w:type="dxa"/>
            <w:vAlign w:val="center"/>
          </w:tcPr>
          <w:p w14:paraId="3A4131E5" w14:textId="77777777"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*D/M/YYYY</w:t>
            </w:r>
          </w:p>
        </w:tc>
        <w:tc>
          <w:tcPr>
            <w:tcW w:w="1870" w:type="dxa"/>
            <w:vMerge w:val="restart"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3E632" w14:textId="77777777"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  <w:r w:rsidRPr="00EF65F6">
              <w:rPr>
                <w:rFonts w:ascii="Arial" w:hAnsi="Arial" w:cs="Arial"/>
              </w:rPr>
              <w:t>PASS</w:t>
            </w:r>
          </w:p>
        </w:tc>
      </w:tr>
      <w:tr w:rsidR="00EF65F6" w:rsidRPr="00EF65F6" w14:paraId="53DB3A5D" w14:textId="77777777" w:rsidTr="00EA2BB1">
        <w:trPr>
          <w:trHeight w:val="705"/>
        </w:trPr>
        <w:tc>
          <w:tcPr>
            <w:tcW w:w="2370" w:type="dxa"/>
            <w:vAlign w:val="center"/>
          </w:tcPr>
          <w:p w14:paraId="32B1C12E" w14:textId="77777777" w:rsidR="00EF65F6" w:rsidRPr="00EF65F6" w:rsidRDefault="00EF65F6" w:rsidP="00EA2BB1">
            <w:pPr>
              <w:rPr>
                <w:rFonts w:ascii="Arial" w:hAnsi="Arial" w:cs="Arial"/>
                <w:b/>
                <w:bCs/>
              </w:rPr>
            </w:pPr>
            <w:r w:rsidRPr="00EF65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Ship Date</w:t>
            </w:r>
          </w:p>
          <w:p w14:paraId="684CC37F" w14:textId="77777777" w:rsidR="00EF65F6" w:rsidRPr="00EF65F6" w:rsidRDefault="00EF65F6" w:rsidP="00EA2BB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4CB68" w14:textId="77777777" w:rsidR="00EF65F6" w:rsidRPr="00EF65F6" w:rsidRDefault="00EF65F6" w:rsidP="00EA2BB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*DD/MM/YYYY</w:t>
            </w:r>
          </w:p>
        </w:tc>
        <w:tc>
          <w:tcPr>
            <w:tcW w:w="2370" w:type="dxa"/>
            <w:vAlign w:val="center"/>
          </w:tcPr>
          <w:p w14:paraId="412C40AE" w14:textId="77777777" w:rsidR="00EF65F6" w:rsidRPr="00EF65F6" w:rsidRDefault="00EF65F6" w:rsidP="00EA2BB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65F6">
              <w:rPr>
                <w:rFonts w:ascii="Arial" w:hAnsi="Arial" w:cs="Arial"/>
                <w:color w:val="000000"/>
                <w:sz w:val="22"/>
                <w:szCs w:val="22"/>
              </w:rPr>
              <w:t>*D/M/YYYY</w:t>
            </w:r>
          </w:p>
        </w:tc>
        <w:tc>
          <w:tcPr>
            <w:tcW w:w="1870" w:type="dxa"/>
            <w:vMerge/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A1C44" w14:textId="77777777" w:rsidR="00EF65F6" w:rsidRPr="00EF65F6" w:rsidRDefault="00EF65F6" w:rsidP="00EA2BB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5ADD93" w14:textId="77777777" w:rsidR="00EF65F6" w:rsidRPr="00EF65F6" w:rsidRDefault="00EF65F6" w:rsidP="00EF65F6">
      <w:pPr>
        <w:rPr>
          <w:rFonts w:ascii="Arial" w:hAnsi="Arial" w:cs="Arial"/>
          <w:b/>
          <w:bCs/>
          <w:lang w:val="en-US"/>
        </w:rPr>
      </w:pPr>
    </w:p>
    <w:p w14:paraId="789C23A2" w14:textId="228157AD" w:rsidR="00CC66B7" w:rsidRDefault="00EF65F6" w:rsidP="00CC66B7">
      <w:pPr>
        <w:rPr>
          <w:rFonts w:ascii="Arial" w:hAnsi="Arial" w:cs="Arial"/>
          <w:lang w:val="en-US"/>
        </w:rPr>
      </w:pPr>
      <w:r w:rsidRPr="00EF65F6">
        <w:rPr>
          <w:rFonts w:ascii="Arial" w:hAnsi="Arial" w:cs="Arial"/>
          <w:b/>
          <w:bCs/>
          <w:lang w:val="en-US"/>
        </w:rPr>
        <w:t xml:space="preserve">Note: </w:t>
      </w:r>
      <w:r w:rsidRPr="00EF65F6">
        <w:rPr>
          <w:rFonts w:ascii="Arial" w:hAnsi="Arial" w:cs="Arial"/>
          <w:lang w:val="en-US"/>
        </w:rPr>
        <w:t xml:space="preserve">* The day format in csv (source) file takes 2 places [DD], while in </w:t>
      </w:r>
      <w:proofErr w:type="spellStart"/>
      <w:r w:rsidRPr="00EF65F6">
        <w:rPr>
          <w:rFonts w:ascii="Arial" w:hAnsi="Arial" w:cs="Arial"/>
          <w:lang w:val="en-US"/>
        </w:rPr>
        <w:t>sql</w:t>
      </w:r>
      <w:proofErr w:type="spellEnd"/>
      <w:r w:rsidRPr="00EF65F6">
        <w:rPr>
          <w:rFonts w:ascii="Arial" w:hAnsi="Arial" w:cs="Arial"/>
          <w:lang w:val="en-US"/>
        </w:rPr>
        <w:t xml:space="preserve"> (target) file takes just one [D]. The difference lies in the </w:t>
      </w:r>
      <w:bookmarkStart w:id="13" w:name="_Toc164938123"/>
      <w:r w:rsidR="00A93724">
        <w:rPr>
          <w:rFonts w:ascii="Arial" w:hAnsi="Arial" w:cs="Arial"/>
          <w:lang w:val="en-US"/>
        </w:rPr>
        <w:t xml:space="preserve">data type used in the </w:t>
      </w:r>
      <w:proofErr w:type="spellStart"/>
      <w:r w:rsidR="00A93724">
        <w:rPr>
          <w:rFonts w:ascii="Arial" w:hAnsi="Arial" w:cs="Arial"/>
          <w:lang w:val="en-US"/>
        </w:rPr>
        <w:t>sql</w:t>
      </w:r>
      <w:proofErr w:type="spellEnd"/>
      <w:r w:rsidR="00A93724">
        <w:rPr>
          <w:rFonts w:ascii="Arial" w:hAnsi="Arial" w:cs="Arial"/>
          <w:lang w:val="en-US"/>
        </w:rPr>
        <w:t xml:space="preserve"> (target) file, where it has been assigned as variable character for the ease of import.</w:t>
      </w:r>
    </w:p>
    <w:p w14:paraId="3308610C" w14:textId="4002C2E8" w:rsidR="00CC66B7" w:rsidRPr="008C0478" w:rsidRDefault="004C208B" w:rsidP="008C0478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8C047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 xml:space="preserve">[SQL13] </w:t>
      </w:r>
      <w:r w:rsidR="006356A8" w:rsidRPr="008C047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Duplicate Product ID check</w:t>
      </w:r>
    </w:p>
    <w:p w14:paraId="168B2469" w14:textId="73009AFF" w:rsidR="008C0478" w:rsidRPr="008C0478" w:rsidRDefault="008C0478" w:rsidP="00CC66B7">
      <w:pPr>
        <w:rPr>
          <w:rFonts w:ascii="Arial" w:hAnsi="Arial" w:cs="Arial"/>
          <w:lang w:val="en-US"/>
        </w:rPr>
      </w:pPr>
      <w:r w:rsidRPr="008C0478">
        <w:rPr>
          <w:rFonts w:ascii="Arial" w:hAnsi="Arial" w:cs="Arial"/>
          <w:lang w:val="en-US"/>
        </w:rPr>
        <w:t>This table displays the duplicate Product ID’s and the number of Product Names for each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56A8" w:rsidRPr="008C0478" w14:paraId="6DFF6767" w14:textId="77777777" w:rsidTr="008C0478">
        <w:tc>
          <w:tcPr>
            <w:tcW w:w="4508" w:type="dxa"/>
            <w:vAlign w:val="center"/>
          </w:tcPr>
          <w:p w14:paraId="637888F6" w14:textId="751EE8DF" w:rsidR="006356A8" w:rsidRPr="008C0478" w:rsidRDefault="006356A8" w:rsidP="008C0478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C0478">
              <w:rPr>
                <w:rFonts w:ascii="Arial" w:hAnsi="Arial" w:cs="Arial"/>
                <w:b/>
                <w:bCs/>
                <w:lang w:val="en-US"/>
              </w:rPr>
              <w:t>Product ID</w:t>
            </w:r>
          </w:p>
        </w:tc>
        <w:tc>
          <w:tcPr>
            <w:tcW w:w="4508" w:type="dxa"/>
            <w:vAlign w:val="center"/>
          </w:tcPr>
          <w:p w14:paraId="222B30E4" w14:textId="5CD1CB2D" w:rsidR="006356A8" w:rsidRPr="008C0478" w:rsidRDefault="006356A8" w:rsidP="008C04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C0478">
              <w:rPr>
                <w:rFonts w:ascii="Arial" w:hAnsi="Arial" w:cs="Arial"/>
                <w:b/>
                <w:bCs/>
                <w:lang w:val="en-US"/>
              </w:rPr>
              <w:t xml:space="preserve">Number of </w:t>
            </w:r>
            <w:r w:rsidR="008C0478" w:rsidRPr="008C0478">
              <w:rPr>
                <w:rFonts w:ascii="Arial" w:hAnsi="Arial" w:cs="Arial"/>
                <w:b/>
                <w:bCs/>
                <w:lang w:val="en-US"/>
              </w:rPr>
              <w:t>P</w:t>
            </w:r>
            <w:r w:rsidRPr="008C0478">
              <w:rPr>
                <w:rFonts w:ascii="Arial" w:hAnsi="Arial" w:cs="Arial"/>
                <w:b/>
                <w:bCs/>
                <w:lang w:val="en-US"/>
              </w:rPr>
              <w:t xml:space="preserve">roduct </w:t>
            </w:r>
            <w:r w:rsidR="008C0478" w:rsidRPr="008C0478">
              <w:rPr>
                <w:rFonts w:ascii="Arial" w:hAnsi="Arial" w:cs="Arial"/>
                <w:b/>
                <w:bCs/>
                <w:lang w:val="en-US"/>
              </w:rPr>
              <w:t>N</w:t>
            </w:r>
            <w:r w:rsidRPr="008C0478">
              <w:rPr>
                <w:rFonts w:ascii="Arial" w:hAnsi="Arial" w:cs="Arial"/>
                <w:b/>
                <w:bCs/>
                <w:lang w:val="en-US"/>
              </w:rPr>
              <w:t>ames</w:t>
            </w:r>
          </w:p>
        </w:tc>
      </w:tr>
      <w:tr w:rsidR="008C0478" w:rsidRPr="008C0478" w14:paraId="748086FE" w14:textId="77777777" w:rsidTr="008C0478">
        <w:tc>
          <w:tcPr>
            <w:tcW w:w="4508" w:type="dxa"/>
            <w:vAlign w:val="center"/>
          </w:tcPr>
          <w:p w14:paraId="7A2ECCAE" w14:textId="2080961A" w:rsidR="008C0478" w:rsidRPr="008C0478" w:rsidRDefault="008C0478" w:rsidP="008C0478">
            <w:pPr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</w:rPr>
              <w:t>OFF-PA-10001971</w:t>
            </w:r>
          </w:p>
        </w:tc>
        <w:tc>
          <w:tcPr>
            <w:tcW w:w="4508" w:type="dxa"/>
            <w:vAlign w:val="center"/>
          </w:tcPr>
          <w:p w14:paraId="706F2F8F" w14:textId="01D72400" w:rsidR="008C0478" w:rsidRPr="008C0478" w:rsidRDefault="008C0478" w:rsidP="008C0478">
            <w:pPr>
              <w:jc w:val="center"/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  <w:lang w:val="en-US"/>
              </w:rPr>
              <w:t>2</w:t>
            </w:r>
          </w:p>
        </w:tc>
      </w:tr>
      <w:tr w:rsidR="008C0478" w:rsidRPr="008C0478" w14:paraId="3844F2F1" w14:textId="77777777" w:rsidTr="008C0478">
        <w:tc>
          <w:tcPr>
            <w:tcW w:w="4508" w:type="dxa"/>
            <w:vAlign w:val="center"/>
          </w:tcPr>
          <w:p w14:paraId="01C7BCD5" w14:textId="000B25C3" w:rsidR="008C0478" w:rsidRPr="008C0478" w:rsidRDefault="008C0478" w:rsidP="008C0478">
            <w:pPr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</w:rPr>
              <w:t>OFF-EN-10001832</w:t>
            </w:r>
          </w:p>
        </w:tc>
        <w:tc>
          <w:tcPr>
            <w:tcW w:w="4508" w:type="dxa"/>
            <w:vAlign w:val="center"/>
          </w:tcPr>
          <w:p w14:paraId="66A3E2E9" w14:textId="358CB4E5" w:rsidR="008C0478" w:rsidRPr="008C0478" w:rsidRDefault="008C0478" w:rsidP="008C0478">
            <w:pPr>
              <w:jc w:val="center"/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  <w:lang w:val="en-US"/>
              </w:rPr>
              <w:t>2</w:t>
            </w:r>
          </w:p>
        </w:tc>
      </w:tr>
      <w:tr w:rsidR="008C0478" w:rsidRPr="008C0478" w14:paraId="305CF7D0" w14:textId="77777777" w:rsidTr="008C0478">
        <w:tc>
          <w:tcPr>
            <w:tcW w:w="4508" w:type="dxa"/>
            <w:vAlign w:val="center"/>
          </w:tcPr>
          <w:p w14:paraId="4828E06A" w14:textId="46B453CD" w:rsidR="008C0478" w:rsidRPr="008C0478" w:rsidRDefault="008C0478" w:rsidP="008C0478">
            <w:pPr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</w:rPr>
              <w:t>OFF-SU-10004662</w:t>
            </w:r>
          </w:p>
        </w:tc>
        <w:tc>
          <w:tcPr>
            <w:tcW w:w="4508" w:type="dxa"/>
            <w:vAlign w:val="center"/>
          </w:tcPr>
          <w:p w14:paraId="63362CAE" w14:textId="72048511" w:rsidR="008C0478" w:rsidRPr="008C0478" w:rsidRDefault="008C0478" w:rsidP="008C0478">
            <w:pPr>
              <w:jc w:val="center"/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  <w:lang w:val="en-US"/>
              </w:rPr>
              <w:t>2</w:t>
            </w:r>
          </w:p>
        </w:tc>
      </w:tr>
      <w:tr w:rsidR="008C0478" w:rsidRPr="008C0478" w14:paraId="2AD598CE" w14:textId="77777777" w:rsidTr="008C0478">
        <w:tc>
          <w:tcPr>
            <w:tcW w:w="4508" w:type="dxa"/>
            <w:vAlign w:val="center"/>
          </w:tcPr>
          <w:p w14:paraId="13A9FDCF" w14:textId="0EFFAE87" w:rsidR="008C0478" w:rsidRPr="008C0478" w:rsidRDefault="008C0478" w:rsidP="008C0478">
            <w:pPr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</w:rPr>
              <w:t>OFF-AVE-10002102</w:t>
            </w:r>
          </w:p>
        </w:tc>
        <w:tc>
          <w:tcPr>
            <w:tcW w:w="4508" w:type="dxa"/>
            <w:vAlign w:val="center"/>
          </w:tcPr>
          <w:p w14:paraId="7B7AA33F" w14:textId="3271BFC8" w:rsidR="008C0478" w:rsidRPr="008C0478" w:rsidRDefault="008C0478" w:rsidP="008C0478">
            <w:pPr>
              <w:jc w:val="center"/>
              <w:rPr>
                <w:rFonts w:ascii="Arial" w:hAnsi="Arial" w:cs="Arial"/>
                <w:lang w:val="en-US"/>
              </w:rPr>
            </w:pPr>
            <w:r w:rsidRPr="008C0478">
              <w:rPr>
                <w:rFonts w:ascii="Arial" w:hAnsi="Arial" w:cs="Arial"/>
                <w:lang w:val="en-US"/>
              </w:rPr>
              <w:t>2</w:t>
            </w:r>
          </w:p>
        </w:tc>
      </w:tr>
    </w:tbl>
    <w:p w14:paraId="155BB8C4" w14:textId="77777777" w:rsidR="006356A8" w:rsidRPr="00CC66B7" w:rsidRDefault="006356A8" w:rsidP="00CC66B7">
      <w:pPr>
        <w:rPr>
          <w:rFonts w:ascii="Arial" w:hAnsi="Arial" w:cs="Arial"/>
          <w:lang w:val="en-US"/>
        </w:rPr>
      </w:pPr>
    </w:p>
    <w:p w14:paraId="4E2F4E89" w14:textId="44187061" w:rsidR="0085606C" w:rsidRPr="00EF65F6" w:rsidRDefault="006A4E62" w:rsidP="006A4E62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EF65F6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General Notes</w:t>
      </w:r>
      <w:bookmarkEnd w:id="13"/>
    </w:p>
    <w:p w14:paraId="17F20B3A" w14:textId="215F2555" w:rsidR="00102DBA" w:rsidRPr="00EF65F6" w:rsidRDefault="00102DBA" w:rsidP="00102DB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F65F6">
        <w:rPr>
          <w:rFonts w:ascii="Arial" w:hAnsi="Arial" w:cs="Arial"/>
          <w:lang w:val="en-US"/>
        </w:rPr>
        <w:t>Sales and profit precision is higher than 2, which would be appropriate for monetary figures.</w:t>
      </w:r>
      <w:r w:rsidR="00A93724">
        <w:rPr>
          <w:rFonts w:ascii="Arial" w:hAnsi="Arial" w:cs="Arial"/>
          <w:lang w:val="en-US"/>
        </w:rPr>
        <w:t xml:space="preserve"> We speculate this might have happened due to currency exchange.</w:t>
      </w:r>
    </w:p>
    <w:p w14:paraId="13E58D83" w14:textId="43978440" w:rsidR="006A4E62" w:rsidRPr="00EF65F6" w:rsidRDefault="006A4E62" w:rsidP="006A4E6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 xml:space="preserve">Sum check for columns Sales, Discount, and Profit show there </w:t>
      </w:r>
      <w:r w:rsidR="00EF65F6" w:rsidRPr="00EF65F6">
        <w:rPr>
          <w:rFonts w:ascii="Arial" w:hAnsi="Arial" w:cs="Arial"/>
          <w:color w:val="000000"/>
        </w:rPr>
        <w:t>are</w:t>
      </w:r>
      <w:r w:rsidRPr="00EF65F6">
        <w:rPr>
          <w:rFonts w:ascii="Arial" w:hAnsi="Arial" w:cs="Arial"/>
          <w:color w:val="000000"/>
        </w:rPr>
        <w:t xml:space="preserve"> value</w:t>
      </w:r>
      <w:r w:rsidR="00EF65F6" w:rsidRPr="00EF65F6">
        <w:rPr>
          <w:rFonts w:ascii="Arial" w:hAnsi="Arial" w:cs="Arial"/>
          <w:color w:val="000000"/>
        </w:rPr>
        <w:t>s,</w:t>
      </w:r>
      <w:r w:rsidRPr="00EF65F6">
        <w:rPr>
          <w:rFonts w:ascii="Arial" w:hAnsi="Arial" w:cs="Arial"/>
          <w:color w:val="000000"/>
        </w:rPr>
        <w:t xml:space="preserve"> which h</w:t>
      </w:r>
      <w:r w:rsidR="00EF65F6" w:rsidRPr="00EF65F6">
        <w:rPr>
          <w:rFonts w:ascii="Arial" w:hAnsi="Arial" w:cs="Arial"/>
          <w:color w:val="000000"/>
        </w:rPr>
        <w:t>ave</w:t>
      </w:r>
      <w:r w:rsidRPr="00EF65F6">
        <w:rPr>
          <w:rFonts w:ascii="Arial" w:hAnsi="Arial" w:cs="Arial"/>
          <w:color w:val="000000"/>
        </w:rPr>
        <w:t xml:space="preserve"> a decimal place of more than 2:</w:t>
      </w:r>
    </w:p>
    <w:p w14:paraId="24DD2610" w14:textId="0B3F3F04" w:rsidR="006A4E62" w:rsidRPr="00EF65F6" w:rsidRDefault="006A4E62" w:rsidP="006A4E6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>Sales – up to 4 decimal places</w:t>
      </w:r>
    </w:p>
    <w:p w14:paraId="706A0444" w14:textId="70B93A1A" w:rsidR="006A4E62" w:rsidRPr="00EF65F6" w:rsidRDefault="006A4E62" w:rsidP="006A4E6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>Discount – up to 8 decimal places</w:t>
      </w:r>
    </w:p>
    <w:p w14:paraId="25535B0D" w14:textId="6239BC1C" w:rsidR="00102DBA" w:rsidRPr="00EF65F6" w:rsidRDefault="006A4E62" w:rsidP="00102DB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>Profit – up to 3 decimal places</w:t>
      </w:r>
    </w:p>
    <w:p w14:paraId="7F320E33" w14:textId="05A2277C" w:rsidR="00102DBA" w:rsidRDefault="00102DBA" w:rsidP="00102D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EF65F6">
        <w:rPr>
          <w:rFonts w:ascii="Arial" w:hAnsi="Arial" w:cs="Arial"/>
          <w:color w:val="000000"/>
        </w:rPr>
        <w:t xml:space="preserve">Although the dataset includes information from collected from 2011 to 2014, shipping date goes after 2015. </w:t>
      </w:r>
    </w:p>
    <w:p w14:paraId="7CA44940" w14:textId="357F1ED5" w:rsidR="00CC66B7" w:rsidRDefault="00CC66B7" w:rsidP="00CC66B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products</w:t>
      </w:r>
      <w:r w:rsidR="004C208B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having inconsistent categories, for example, </w:t>
      </w:r>
      <w:r w:rsidR="008C0478">
        <w:rPr>
          <w:rFonts w:ascii="Arial" w:hAnsi="Arial" w:cs="Arial"/>
          <w:color w:val="000000"/>
        </w:rPr>
        <w:t xml:space="preserve">a product, which goes by name </w:t>
      </w:r>
      <w:r>
        <w:rPr>
          <w:rFonts w:ascii="Arial" w:hAnsi="Arial" w:cs="Arial"/>
          <w:color w:val="000000"/>
        </w:rPr>
        <w:t>“Staples” has a lot of categories, w</w:t>
      </w:r>
      <w:r w:rsidR="004C208B">
        <w:rPr>
          <w:rFonts w:ascii="Arial" w:hAnsi="Arial" w:cs="Arial"/>
          <w:color w:val="000000"/>
        </w:rPr>
        <w:t>herea</w:t>
      </w:r>
      <w:r>
        <w:rPr>
          <w:rFonts w:ascii="Arial" w:hAnsi="Arial" w:cs="Arial"/>
          <w:color w:val="000000"/>
        </w:rPr>
        <w:t xml:space="preserve">s other staples </w:t>
      </w:r>
      <w:r w:rsidR="004C208B">
        <w:rPr>
          <w:rFonts w:ascii="Arial" w:hAnsi="Arial" w:cs="Arial"/>
          <w:color w:val="000000"/>
        </w:rPr>
        <w:t xml:space="preserve">have just </w:t>
      </w:r>
      <w:r>
        <w:rPr>
          <w:rFonts w:ascii="Arial" w:hAnsi="Arial" w:cs="Arial"/>
          <w:color w:val="000000"/>
        </w:rPr>
        <w:t>one category.</w:t>
      </w:r>
    </w:p>
    <w:p w14:paraId="2F6DF322" w14:textId="6AC08FF0" w:rsidR="0085606C" w:rsidRDefault="00CC66B7" w:rsidP="00CC66B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Some inconsistencies can be found within Markets. For example, Austria is included in both EU and EMEA markets </w:t>
      </w:r>
      <w:r w:rsidR="004C208B">
        <w:rPr>
          <w:rFonts w:ascii="Arial" w:hAnsi="Arial" w:cs="Arial"/>
          <w:color w:val="000000"/>
        </w:rPr>
        <w:t xml:space="preserve">and </w:t>
      </w:r>
      <w:r>
        <w:rPr>
          <w:rFonts w:ascii="Arial" w:hAnsi="Arial" w:cs="Arial"/>
          <w:color w:val="000000"/>
        </w:rPr>
        <w:t>Mongolia</w:t>
      </w:r>
      <w:r w:rsidR="004C208B">
        <w:rPr>
          <w:rFonts w:ascii="Arial" w:hAnsi="Arial" w:cs="Arial"/>
          <w:color w:val="000000"/>
        </w:rPr>
        <w:t xml:space="preserve"> belonging</w:t>
      </w:r>
      <w:r>
        <w:rPr>
          <w:rFonts w:ascii="Arial" w:hAnsi="Arial" w:cs="Arial"/>
          <w:color w:val="000000"/>
        </w:rPr>
        <w:t xml:space="preserve"> to </w:t>
      </w:r>
      <w:r w:rsidR="004C208B">
        <w:rPr>
          <w:rFonts w:ascii="Arial" w:hAnsi="Arial" w:cs="Arial"/>
          <w:color w:val="000000"/>
        </w:rPr>
        <w:t>both APAC and EMEA markets.</w:t>
      </w:r>
    </w:p>
    <w:p w14:paraId="12649D52" w14:textId="76B3DC58" w:rsidR="004C208B" w:rsidRPr="00CC66B7" w:rsidRDefault="004C208B" w:rsidP="00CC66B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Region column is inconsistent with its values and definition. We notice names of markets, continents or </w:t>
      </w:r>
      <w:r w:rsidR="008C0478">
        <w:rPr>
          <w:rFonts w:ascii="Arial" w:hAnsi="Arial" w:cs="Arial"/>
          <w:color w:val="000000"/>
        </w:rPr>
        <w:t xml:space="preserve">global </w:t>
      </w:r>
      <w:r>
        <w:rPr>
          <w:rFonts w:ascii="Arial" w:hAnsi="Arial" w:cs="Arial"/>
          <w:color w:val="000000"/>
        </w:rPr>
        <w:t>directions as region values</w:t>
      </w:r>
      <w:r w:rsidR="008C0478">
        <w:rPr>
          <w:rFonts w:ascii="Arial" w:hAnsi="Arial" w:cs="Arial"/>
          <w:color w:val="000000"/>
        </w:rPr>
        <w:t>.</w:t>
      </w:r>
    </w:p>
    <w:sectPr w:rsidR="004C208B" w:rsidRPr="00CC66B7" w:rsidSect="00BA5AF3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440" w:bottom="1440" w:left="1440" w:header="24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D485" w14:textId="77777777" w:rsidR="00BA5AF3" w:rsidRDefault="00BA5AF3" w:rsidP="00D37122">
      <w:r>
        <w:separator/>
      </w:r>
    </w:p>
  </w:endnote>
  <w:endnote w:type="continuationSeparator" w:id="0">
    <w:p w14:paraId="6BCB5E2D" w14:textId="77777777" w:rsidR="00BA5AF3" w:rsidRDefault="00BA5AF3" w:rsidP="00D3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14897"/>
      <w:docPartObj>
        <w:docPartGallery w:val="Page Numbers (Bottom of Page)"/>
        <w:docPartUnique/>
      </w:docPartObj>
    </w:sdtPr>
    <w:sdtContent>
      <w:p w14:paraId="3CDE1A23" w14:textId="4B54AA30" w:rsidR="00D37122" w:rsidRDefault="00D37122" w:rsidP="00CF75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0BF5B6" w14:textId="77777777" w:rsidR="00D37122" w:rsidRDefault="00D37122" w:rsidP="00D371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4352713"/>
      <w:docPartObj>
        <w:docPartGallery w:val="Page Numbers (Bottom of Page)"/>
        <w:docPartUnique/>
      </w:docPartObj>
    </w:sdtPr>
    <w:sdtContent>
      <w:p w14:paraId="495C4066" w14:textId="22D743A2" w:rsidR="00D37122" w:rsidRDefault="00D37122" w:rsidP="00CF75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D43E05" w14:textId="77777777" w:rsidR="00D37122" w:rsidRDefault="00D37122" w:rsidP="00D371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5B7D" w14:textId="77777777" w:rsidR="00BA5AF3" w:rsidRDefault="00BA5AF3" w:rsidP="00D37122">
      <w:r>
        <w:separator/>
      </w:r>
    </w:p>
  </w:footnote>
  <w:footnote w:type="continuationSeparator" w:id="0">
    <w:p w14:paraId="4F69D060" w14:textId="77777777" w:rsidR="00BA5AF3" w:rsidRDefault="00BA5AF3" w:rsidP="00D37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BB6" w14:textId="4C324EF8" w:rsidR="00D37122" w:rsidRDefault="005866B0" w:rsidP="005866B0">
    <w:pPr>
      <w:pStyle w:val="Header"/>
      <w:ind w:hanging="993"/>
    </w:pPr>
    <w:r>
      <w:t> </w:t>
    </w:r>
    <w:r>
      <w:rPr>
        <w:noProof/>
      </w:rPr>
      <w:drawing>
        <wp:inline distT="0" distB="0" distL="0" distR="0" wp14:anchorId="1826C411" wp14:editId="5340EBE5">
          <wp:extent cx="1388962" cy="1276628"/>
          <wp:effectExtent l="0" t="0" r="0" b="6350"/>
          <wp:docPr id="405214377" name="Picture 3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5214377" name="Picture 3" descr="A logo for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0088" cy="129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DA0FD9" w14:textId="77777777" w:rsidR="005866B0" w:rsidRDefault="00586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FC00" w14:textId="331F79BC" w:rsidR="00D37122" w:rsidRDefault="005866B0">
    <w:pPr>
      <w:pStyle w:val="Header"/>
    </w:pPr>
    <w:r>
      <w:t> </w:t>
    </w:r>
  </w:p>
  <w:p w14:paraId="0F57BF29" w14:textId="77777777" w:rsidR="00D37122" w:rsidRDefault="00D37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6937"/>
    <w:multiLevelType w:val="multilevel"/>
    <w:tmpl w:val="45F4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4514C"/>
    <w:multiLevelType w:val="hybridMultilevel"/>
    <w:tmpl w:val="3CDA06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367DF"/>
    <w:multiLevelType w:val="hybridMultilevel"/>
    <w:tmpl w:val="37FC2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D1447"/>
    <w:multiLevelType w:val="hybridMultilevel"/>
    <w:tmpl w:val="35C41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33">
    <w:abstractNumId w:val="0"/>
  </w:num>
  <w:num w:numId="2" w16cid:durableId="1910410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399737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536725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28544920">
    <w:abstractNumId w:val="3"/>
  </w:num>
  <w:num w:numId="6" w16cid:durableId="2037536997">
    <w:abstractNumId w:val="1"/>
  </w:num>
  <w:num w:numId="7" w16cid:durableId="161535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1F"/>
    <w:rsid w:val="00014146"/>
    <w:rsid w:val="00032AD3"/>
    <w:rsid w:val="00092937"/>
    <w:rsid w:val="000B5BC3"/>
    <w:rsid w:val="000C2E0C"/>
    <w:rsid w:val="00102DBA"/>
    <w:rsid w:val="0013505D"/>
    <w:rsid w:val="0015243A"/>
    <w:rsid w:val="00154FD4"/>
    <w:rsid w:val="002039D0"/>
    <w:rsid w:val="00251642"/>
    <w:rsid w:val="002D44CE"/>
    <w:rsid w:val="00310827"/>
    <w:rsid w:val="00330849"/>
    <w:rsid w:val="00343089"/>
    <w:rsid w:val="00364C40"/>
    <w:rsid w:val="004842F2"/>
    <w:rsid w:val="00497138"/>
    <w:rsid w:val="004A36DB"/>
    <w:rsid w:val="004C208B"/>
    <w:rsid w:val="005508BE"/>
    <w:rsid w:val="005866B0"/>
    <w:rsid w:val="005A061F"/>
    <w:rsid w:val="005C732F"/>
    <w:rsid w:val="006356A8"/>
    <w:rsid w:val="00662A7C"/>
    <w:rsid w:val="006A4E62"/>
    <w:rsid w:val="00703AEF"/>
    <w:rsid w:val="007169B6"/>
    <w:rsid w:val="00725D6B"/>
    <w:rsid w:val="007468C5"/>
    <w:rsid w:val="00772232"/>
    <w:rsid w:val="00796C87"/>
    <w:rsid w:val="007A0DDA"/>
    <w:rsid w:val="007A2FEB"/>
    <w:rsid w:val="00842977"/>
    <w:rsid w:val="0085606C"/>
    <w:rsid w:val="008C0478"/>
    <w:rsid w:val="008C3716"/>
    <w:rsid w:val="008C4132"/>
    <w:rsid w:val="00902A90"/>
    <w:rsid w:val="0094533A"/>
    <w:rsid w:val="00995A63"/>
    <w:rsid w:val="009B54C4"/>
    <w:rsid w:val="00A24C50"/>
    <w:rsid w:val="00A93724"/>
    <w:rsid w:val="00A97E22"/>
    <w:rsid w:val="00AF0A9F"/>
    <w:rsid w:val="00B14DF6"/>
    <w:rsid w:val="00BA16CD"/>
    <w:rsid w:val="00BA5AF3"/>
    <w:rsid w:val="00BD06F9"/>
    <w:rsid w:val="00BE603C"/>
    <w:rsid w:val="00C36E1C"/>
    <w:rsid w:val="00CA08A9"/>
    <w:rsid w:val="00CC1E90"/>
    <w:rsid w:val="00CC66B7"/>
    <w:rsid w:val="00D06514"/>
    <w:rsid w:val="00D254EE"/>
    <w:rsid w:val="00D37122"/>
    <w:rsid w:val="00D97B44"/>
    <w:rsid w:val="00DC49E0"/>
    <w:rsid w:val="00E02767"/>
    <w:rsid w:val="00E64AF9"/>
    <w:rsid w:val="00ED118F"/>
    <w:rsid w:val="00EF65F6"/>
    <w:rsid w:val="00F2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6D47EE"/>
  <w15:chartTrackingRefBased/>
  <w15:docId w15:val="{9F7FDF18-7FC2-A14D-909E-98EBE05A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D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1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1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0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49E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4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71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7122"/>
  </w:style>
  <w:style w:type="character" w:styleId="PageNumber">
    <w:name w:val="page number"/>
    <w:basedOn w:val="DefaultParagraphFont"/>
    <w:uiPriority w:val="99"/>
    <w:semiHidden/>
    <w:unhideWhenUsed/>
    <w:rsid w:val="00D37122"/>
  </w:style>
  <w:style w:type="paragraph" w:styleId="TOCHeading">
    <w:name w:val="TOC Heading"/>
    <w:basedOn w:val="Heading1"/>
    <w:next w:val="Normal"/>
    <w:uiPriority w:val="39"/>
    <w:unhideWhenUsed/>
    <w:qFormat/>
    <w:rsid w:val="00D3712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7122"/>
    <w:pPr>
      <w:spacing w:before="120"/>
    </w:pPr>
    <w:rPr>
      <w:rFonts w:asciiTheme="minorHAnsi" w:eastAsiaTheme="minorHAnsi" w:hAnsiTheme="minorHAnsi" w:cstheme="minorHAnsi"/>
      <w:b/>
      <w:bCs/>
      <w:i/>
      <w:iCs/>
      <w:kern w:val="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37122"/>
    <w:pPr>
      <w:spacing w:before="120"/>
      <w:ind w:left="240"/>
    </w:pPr>
    <w:rPr>
      <w:rFonts w:asciiTheme="minorHAnsi" w:eastAsiaTheme="minorHAnsi" w:hAnsiTheme="minorHAnsi" w:cstheme="minorHAnsi"/>
      <w:b/>
      <w:bCs/>
      <w:kern w:val="2"/>
      <w:sz w:val="22"/>
      <w:szCs w:val="22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37122"/>
    <w:pPr>
      <w:ind w:left="48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7122"/>
    <w:pPr>
      <w:ind w:left="72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7122"/>
    <w:pPr>
      <w:ind w:left="96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7122"/>
    <w:pPr>
      <w:ind w:left="120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7122"/>
    <w:pPr>
      <w:ind w:left="144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7122"/>
    <w:pPr>
      <w:ind w:left="168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7122"/>
    <w:pPr>
      <w:ind w:left="1920"/>
    </w:pPr>
    <w:rPr>
      <w:rFonts w:asciiTheme="minorHAnsi" w:eastAsiaTheme="minorHAnsi" w:hAnsiTheme="minorHAnsi" w:cstheme="minorHAnsi"/>
      <w:kern w:val="2"/>
      <w:sz w:val="20"/>
      <w:szCs w:val="20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D371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7122"/>
  </w:style>
  <w:style w:type="character" w:styleId="Hyperlink">
    <w:name w:val="Hyperlink"/>
    <w:basedOn w:val="DefaultParagraphFont"/>
    <w:uiPriority w:val="99"/>
    <w:unhideWhenUsed/>
    <w:rsid w:val="00995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28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5EFDF-B1BC-A04E-9C3A-85713263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Duobaite, Egle</dc:creator>
  <cp:keywords/>
  <dc:description/>
  <cp:lastModifiedBy>Duobaite, Egle</cp:lastModifiedBy>
  <cp:revision>8</cp:revision>
  <dcterms:created xsi:type="dcterms:W3CDTF">2024-04-24T10:59:00Z</dcterms:created>
  <dcterms:modified xsi:type="dcterms:W3CDTF">2024-05-01T16:20:00Z</dcterms:modified>
</cp:coreProperties>
</file>