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BF7" w:rsidRDefault="00816BF7" w:rsidP="00DA39FE">
      <w:pPr>
        <w:pStyle w:val="Heading1"/>
      </w:pPr>
      <w:r>
        <w:t>Test</w:t>
      </w:r>
      <w:r w:rsidR="007E7378">
        <w:t xml:space="preserve"> </w:t>
      </w:r>
      <w:r>
        <w:t>case 1:</w:t>
      </w:r>
    </w:p>
    <w:p w:rsidR="00816BF7" w:rsidRDefault="00816BF7" w:rsidP="00DA39FE">
      <w:pPr>
        <w:pStyle w:val="Heading2"/>
      </w:pPr>
      <w:r>
        <w:t>DEF Section:</w:t>
      </w:r>
    </w:p>
    <w:p w:rsidR="00816BF7" w:rsidRDefault="00816BF7" w:rsidP="00816BF7">
      <w:pPr>
        <w:jc w:val="center"/>
      </w:pPr>
      <w:r>
        <w:rPr>
          <w:noProof/>
        </w:rPr>
        <w:drawing>
          <wp:inline distT="0" distB="0" distL="0" distR="0">
            <wp:extent cx="4835438" cy="213714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146_(DEF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803" cy="214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F7" w:rsidRDefault="00816BF7" w:rsidP="00DA39FE">
      <w:pPr>
        <w:pStyle w:val="Heading2"/>
      </w:pPr>
      <w:r>
        <w:t>SPEF Section:</w:t>
      </w:r>
    </w:p>
    <w:p w:rsidR="00816BF7" w:rsidRDefault="000A1988" w:rsidP="00816BF7">
      <w:pPr>
        <w:jc w:val="center"/>
      </w:pPr>
      <w:r>
        <w:rPr>
          <w:noProof/>
        </w:rPr>
        <w:drawing>
          <wp:inline distT="0" distB="0" distL="0" distR="0">
            <wp:extent cx="4592177" cy="392341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146_(SPEF)_n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408" cy="3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F7" w:rsidRDefault="00816BF7" w:rsidP="00816BF7"/>
    <w:p w:rsidR="00816BF7" w:rsidRDefault="00816BF7" w:rsidP="00816BF7"/>
    <w:p w:rsidR="00816BF7" w:rsidRDefault="00816BF7" w:rsidP="00816BF7"/>
    <w:p w:rsidR="00816BF7" w:rsidRDefault="00816BF7">
      <w:r>
        <w:br w:type="page"/>
      </w:r>
    </w:p>
    <w:p w:rsidR="00816BF7" w:rsidRDefault="00816BF7" w:rsidP="00DA39FE">
      <w:pPr>
        <w:pStyle w:val="Heading2"/>
      </w:pPr>
      <w:r>
        <w:lastRenderedPageBreak/>
        <w:t>Test DEF VS. SPEF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00"/>
        <w:gridCol w:w="1609"/>
        <w:gridCol w:w="1851"/>
        <w:gridCol w:w="1845"/>
      </w:tblGrid>
      <w:tr w:rsidR="00816BF7" w:rsidTr="007E7378">
        <w:tc>
          <w:tcPr>
            <w:tcW w:w="2245" w:type="dxa"/>
          </w:tcPr>
          <w:p w:rsidR="00816BF7" w:rsidRDefault="00816BF7" w:rsidP="00816BF7"/>
        </w:tc>
        <w:tc>
          <w:tcPr>
            <w:tcW w:w="1800" w:type="dxa"/>
          </w:tcPr>
          <w:p w:rsidR="00816BF7" w:rsidRDefault="00816BF7" w:rsidP="00AF04B5">
            <w:pPr>
              <w:jc w:val="center"/>
            </w:pPr>
            <w:r>
              <w:t>DEF</w:t>
            </w:r>
          </w:p>
        </w:tc>
        <w:tc>
          <w:tcPr>
            <w:tcW w:w="1609" w:type="dxa"/>
          </w:tcPr>
          <w:p w:rsidR="00816BF7" w:rsidRDefault="00816BF7" w:rsidP="00AF04B5">
            <w:pPr>
              <w:jc w:val="center"/>
            </w:pPr>
            <w:r>
              <w:t>SPEF</w:t>
            </w:r>
          </w:p>
        </w:tc>
        <w:tc>
          <w:tcPr>
            <w:tcW w:w="1851" w:type="dxa"/>
          </w:tcPr>
          <w:p w:rsidR="00816BF7" w:rsidRDefault="00816BF7" w:rsidP="00AF04B5">
            <w:pPr>
              <w:jc w:val="center"/>
            </w:pPr>
            <w:r>
              <w:t>Expected</w:t>
            </w:r>
          </w:p>
        </w:tc>
        <w:tc>
          <w:tcPr>
            <w:tcW w:w="1845" w:type="dxa"/>
          </w:tcPr>
          <w:p w:rsidR="00816BF7" w:rsidRDefault="00816BF7" w:rsidP="00AF04B5">
            <w:pPr>
              <w:jc w:val="center"/>
            </w:pPr>
            <w:r>
              <w:t>Status</w:t>
            </w:r>
          </w:p>
        </w:tc>
      </w:tr>
      <w:tr w:rsidR="00816BF7" w:rsidTr="007E7378">
        <w:tc>
          <w:tcPr>
            <w:tcW w:w="2245" w:type="dxa"/>
          </w:tcPr>
          <w:p w:rsidR="00816BF7" w:rsidRDefault="00816BF7" w:rsidP="00816BF7">
            <w:r>
              <w:t>Net name</w:t>
            </w:r>
          </w:p>
        </w:tc>
        <w:tc>
          <w:tcPr>
            <w:tcW w:w="1800" w:type="dxa"/>
          </w:tcPr>
          <w:p w:rsidR="00816BF7" w:rsidRDefault="00537D5D" w:rsidP="008E01CB">
            <w:pPr>
              <w:jc w:val="center"/>
            </w:pPr>
            <w:r>
              <w:t>_146_</w:t>
            </w:r>
          </w:p>
        </w:tc>
        <w:tc>
          <w:tcPr>
            <w:tcW w:w="1609" w:type="dxa"/>
          </w:tcPr>
          <w:p w:rsidR="00816BF7" w:rsidRDefault="00537D5D" w:rsidP="008E01CB">
            <w:pPr>
              <w:jc w:val="center"/>
            </w:pPr>
            <w:r>
              <w:t>_146_</w:t>
            </w:r>
          </w:p>
        </w:tc>
        <w:tc>
          <w:tcPr>
            <w:tcW w:w="1851" w:type="dxa"/>
          </w:tcPr>
          <w:p w:rsidR="00816BF7" w:rsidRDefault="00537D5D" w:rsidP="008E01CB">
            <w:pPr>
              <w:jc w:val="center"/>
            </w:pPr>
            <w:r>
              <w:t>_146_</w:t>
            </w:r>
          </w:p>
        </w:tc>
        <w:tc>
          <w:tcPr>
            <w:tcW w:w="1845" w:type="dxa"/>
          </w:tcPr>
          <w:p w:rsidR="00816BF7" w:rsidRDefault="00816BF7" w:rsidP="00816BF7">
            <w:pPr>
              <w:jc w:val="center"/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✔</w:t>
            </w:r>
          </w:p>
        </w:tc>
      </w:tr>
      <w:tr w:rsidR="00816BF7" w:rsidTr="007E7378">
        <w:tc>
          <w:tcPr>
            <w:tcW w:w="2245" w:type="dxa"/>
          </w:tcPr>
          <w:p w:rsidR="00816BF7" w:rsidRDefault="007E7378" w:rsidP="00816BF7">
            <w:r>
              <w:t>First input (internal or primary port)</w:t>
            </w:r>
          </w:p>
        </w:tc>
        <w:tc>
          <w:tcPr>
            <w:tcW w:w="1800" w:type="dxa"/>
          </w:tcPr>
          <w:p w:rsidR="00816BF7" w:rsidRDefault="007E7378" w:rsidP="007E7378">
            <w:pPr>
              <w:jc w:val="center"/>
            </w:pPr>
            <w:r>
              <w:t>Internal</w:t>
            </w:r>
          </w:p>
        </w:tc>
        <w:tc>
          <w:tcPr>
            <w:tcW w:w="1609" w:type="dxa"/>
          </w:tcPr>
          <w:p w:rsidR="00816BF7" w:rsidRDefault="007E7378" w:rsidP="007E7378">
            <w:pPr>
              <w:jc w:val="center"/>
            </w:pPr>
            <w:r>
              <w:t>I</w:t>
            </w:r>
          </w:p>
        </w:tc>
        <w:tc>
          <w:tcPr>
            <w:tcW w:w="1851" w:type="dxa"/>
          </w:tcPr>
          <w:p w:rsidR="00816BF7" w:rsidRDefault="007E7378" w:rsidP="007E7378">
            <w:pPr>
              <w:jc w:val="center"/>
            </w:pPr>
            <w:r>
              <w:t>I</w:t>
            </w:r>
          </w:p>
        </w:tc>
        <w:tc>
          <w:tcPr>
            <w:tcW w:w="1845" w:type="dxa"/>
          </w:tcPr>
          <w:p w:rsidR="00816BF7" w:rsidRDefault="00816BF7" w:rsidP="00816BF7">
            <w:pPr>
              <w:jc w:val="center"/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✔</w:t>
            </w:r>
          </w:p>
        </w:tc>
      </w:tr>
      <w:tr w:rsidR="00816BF7" w:rsidTr="007E7378">
        <w:tc>
          <w:tcPr>
            <w:tcW w:w="2245" w:type="dxa"/>
          </w:tcPr>
          <w:p w:rsidR="00816BF7" w:rsidRDefault="007E7378" w:rsidP="00816BF7">
            <w:r>
              <w:t>Second input (internal or primary port)</w:t>
            </w:r>
          </w:p>
        </w:tc>
        <w:tc>
          <w:tcPr>
            <w:tcW w:w="1800" w:type="dxa"/>
          </w:tcPr>
          <w:p w:rsidR="00816BF7" w:rsidRDefault="007E7378" w:rsidP="007E7378">
            <w:pPr>
              <w:jc w:val="center"/>
            </w:pPr>
            <w:r>
              <w:t>Internal</w:t>
            </w:r>
          </w:p>
        </w:tc>
        <w:tc>
          <w:tcPr>
            <w:tcW w:w="1609" w:type="dxa"/>
          </w:tcPr>
          <w:p w:rsidR="00816BF7" w:rsidRDefault="007E7378" w:rsidP="007E7378">
            <w:pPr>
              <w:jc w:val="center"/>
            </w:pPr>
            <w:r>
              <w:t>I</w:t>
            </w:r>
          </w:p>
        </w:tc>
        <w:tc>
          <w:tcPr>
            <w:tcW w:w="1851" w:type="dxa"/>
          </w:tcPr>
          <w:p w:rsidR="00816BF7" w:rsidRDefault="007E7378" w:rsidP="007E7378">
            <w:pPr>
              <w:jc w:val="center"/>
            </w:pPr>
            <w:r>
              <w:t>I</w:t>
            </w:r>
          </w:p>
        </w:tc>
        <w:tc>
          <w:tcPr>
            <w:tcW w:w="1845" w:type="dxa"/>
          </w:tcPr>
          <w:p w:rsidR="00816BF7" w:rsidRDefault="00816BF7" w:rsidP="00816BF7">
            <w:pPr>
              <w:jc w:val="center"/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✔</w:t>
            </w:r>
          </w:p>
        </w:tc>
      </w:tr>
      <w:tr w:rsidR="00816BF7" w:rsidTr="007E7378">
        <w:tc>
          <w:tcPr>
            <w:tcW w:w="2245" w:type="dxa"/>
          </w:tcPr>
          <w:p w:rsidR="00816BF7" w:rsidRDefault="007E7378" w:rsidP="007E7378">
            <w:r>
              <w:t>The use of the previous node as the starting node for all segments</w:t>
            </w:r>
          </w:p>
        </w:tc>
        <w:tc>
          <w:tcPr>
            <w:tcW w:w="1800" w:type="dxa"/>
          </w:tcPr>
          <w:p w:rsidR="00816BF7" w:rsidRDefault="007E7378" w:rsidP="00816BF7">
            <w:r>
              <w:t>Each end coordinate is the starting coordinate for the following row</w:t>
            </w:r>
          </w:p>
        </w:tc>
        <w:tc>
          <w:tcPr>
            <w:tcW w:w="1609" w:type="dxa"/>
          </w:tcPr>
          <w:p w:rsidR="00816BF7" w:rsidRDefault="007E7378" w:rsidP="00816BF7">
            <w:r>
              <w:t>This was shown with the repetition of the second node in every row in the RES section</w:t>
            </w:r>
          </w:p>
        </w:tc>
        <w:tc>
          <w:tcPr>
            <w:tcW w:w="1851" w:type="dxa"/>
          </w:tcPr>
          <w:p w:rsidR="00816BF7" w:rsidRDefault="007E7378" w:rsidP="00816BF7">
            <w:r>
              <w:t>The behavior observed was exactly as expected</w:t>
            </w:r>
          </w:p>
        </w:tc>
        <w:tc>
          <w:tcPr>
            <w:tcW w:w="1845" w:type="dxa"/>
          </w:tcPr>
          <w:p w:rsidR="00816BF7" w:rsidRDefault="00816BF7" w:rsidP="00816BF7">
            <w:pPr>
              <w:jc w:val="center"/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✔</w:t>
            </w:r>
          </w:p>
        </w:tc>
      </w:tr>
      <w:tr w:rsidR="007E7378" w:rsidTr="007E7378">
        <w:tc>
          <w:tcPr>
            <w:tcW w:w="2245" w:type="dxa"/>
          </w:tcPr>
          <w:p w:rsidR="007E7378" w:rsidRDefault="007E7378" w:rsidP="007E7378">
            <w:r>
              <w:t>Number of net internal nodes to be created</w:t>
            </w:r>
          </w:p>
        </w:tc>
        <w:tc>
          <w:tcPr>
            <w:tcW w:w="1800" w:type="dxa"/>
          </w:tcPr>
          <w:p w:rsidR="007E7378" w:rsidRDefault="007E7378" w:rsidP="007E7378">
            <w:r>
              <w:t xml:space="preserve">According to the DEF file, we have 7 segments and thus, we should have 8 nodes (2 of which are known: pins) </w:t>
            </w:r>
          </w:p>
        </w:tc>
        <w:tc>
          <w:tcPr>
            <w:tcW w:w="1609" w:type="dxa"/>
          </w:tcPr>
          <w:p w:rsidR="007E7378" w:rsidRDefault="007E7378" w:rsidP="00816BF7">
            <w:r>
              <w:t>According to the SPEF file, we have created 6 intermediate nodes</w:t>
            </w:r>
          </w:p>
        </w:tc>
        <w:tc>
          <w:tcPr>
            <w:tcW w:w="1851" w:type="dxa"/>
          </w:tcPr>
          <w:p w:rsidR="007E7378" w:rsidRDefault="007E7378" w:rsidP="00816BF7">
            <w:r>
              <w:t>6 nodes to be created. _146</w:t>
            </w:r>
            <w:r w:rsidR="00537D5D">
              <w:t>_</w:t>
            </w:r>
            <w:r>
              <w:t>:1 up to _146_:6</w:t>
            </w:r>
          </w:p>
        </w:tc>
        <w:tc>
          <w:tcPr>
            <w:tcW w:w="1845" w:type="dxa"/>
          </w:tcPr>
          <w:p w:rsidR="007E7378" w:rsidRDefault="007E7378" w:rsidP="00816BF7">
            <w:pPr>
              <w:jc w:val="center"/>
              <w:rPr>
                <w:rFonts w:ascii="Segoe UI Symbol" w:hAnsi="Segoe UI Symbol" w:cs="Segoe UI Symbol"/>
                <w:color w:val="333333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✔</w:t>
            </w:r>
          </w:p>
        </w:tc>
      </w:tr>
    </w:tbl>
    <w:p w:rsidR="00816BF7" w:rsidRDefault="00816BF7" w:rsidP="00816BF7"/>
    <w:p w:rsidR="00816BF7" w:rsidRDefault="00816BF7" w:rsidP="00DA39FE">
      <w:pPr>
        <w:pStyle w:val="Heading2"/>
      </w:pPr>
      <w:r>
        <w:t xml:space="preserve">Verify parsing: </w:t>
      </w:r>
    </w:p>
    <w:p w:rsidR="00816BF7" w:rsidRDefault="00816BF7" w:rsidP="00805639">
      <w:pPr>
        <w:pStyle w:val="Heading3"/>
        <w:rPr>
          <w:rFonts w:ascii="Segoe UI Symbol" w:hAnsi="Segoe UI Symbol" w:cs="Segoe UI Symbol"/>
          <w:color w:val="333333"/>
          <w:shd w:val="clear" w:color="auto" w:fill="FFFFFF"/>
        </w:rPr>
      </w:pPr>
      <w:r>
        <w:t xml:space="preserve">Check first pin connectivity: pin C in cell OAI21X1_34 </w:t>
      </w:r>
    </w:p>
    <w:p w:rsidR="00DA39FE" w:rsidRDefault="00DA39FE" w:rsidP="00805639">
      <w:r w:rsidRPr="00805639">
        <w:t xml:space="preserve">Required pin </w:t>
      </w:r>
      <w:r w:rsidR="00805639" w:rsidRPr="00805639">
        <w:t>coordinate</w:t>
      </w:r>
      <w:r w:rsidRPr="00805639">
        <w:t xml:space="preserve"> (as per DEF file): </w:t>
      </w:r>
      <w:r w:rsidR="00805639" w:rsidRPr="00805639">
        <w:t xml:space="preserve">(16640, 15200) </w:t>
      </w:r>
      <w:r w:rsidR="00805639">
        <w:t>(</w:t>
      </w:r>
      <w:r w:rsidR="00805639">
        <w:rPr>
          <w:rtl/>
        </w:rPr>
        <w:t>‏</w:t>
      </w:r>
      <w:r w:rsidR="00805639" w:rsidRPr="00805639">
        <w:rPr>
          <w:rFonts w:ascii="Segoe UI Symbol" w:hAnsi="Segoe UI Symbol" w:cs="Segoe UI Symbol"/>
        </w:rPr>
        <w:t>✔</w:t>
      </w:r>
      <w:r w:rsidR="00805639" w:rsidRPr="00805639">
        <w:t>)</w:t>
      </w:r>
    </w:p>
    <w:p w:rsidR="00816BF7" w:rsidRDefault="00816BF7" w:rsidP="00816BF7">
      <w:pPr>
        <w:jc w:val="center"/>
      </w:pPr>
      <w:r>
        <w:rPr>
          <w:noProof/>
        </w:rPr>
        <w:drawing>
          <wp:inline distT="0" distB="0" distL="0" distR="0">
            <wp:extent cx="4678326" cy="321335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146_(findFirstPin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563" cy="323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F7" w:rsidRDefault="00816BF7" w:rsidP="00816BF7"/>
    <w:p w:rsidR="00816BF7" w:rsidRDefault="00816BF7" w:rsidP="00805639">
      <w:pPr>
        <w:pStyle w:val="Heading3"/>
        <w:rPr>
          <w:rFonts w:ascii="Segoe UI Symbol" w:hAnsi="Segoe UI Symbol" w:cs="Segoe UI Symbol"/>
          <w:color w:val="333333"/>
          <w:shd w:val="clear" w:color="auto" w:fill="FFFFFF"/>
        </w:rPr>
      </w:pPr>
      <w:r>
        <w:lastRenderedPageBreak/>
        <w:t>Check second pin connectivity: pin Y in cell NAND2X1_17</w:t>
      </w:r>
    </w:p>
    <w:p w:rsidR="00805639" w:rsidRDefault="00805639" w:rsidP="00805639">
      <w:r w:rsidRPr="00805639">
        <w:t>Required pin coordinate (as per DEF file): (</w:t>
      </w:r>
      <w:r>
        <w:t>16320, 16800</w:t>
      </w:r>
      <w:r w:rsidRPr="00805639">
        <w:t xml:space="preserve">) </w:t>
      </w:r>
      <w:r>
        <w:t>(</w:t>
      </w:r>
      <w:r>
        <w:rPr>
          <w:rtl/>
        </w:rPr>
        <w:t>‏</w:t>
      </w:r>
      <w:r w:rsidRPr="00805639">
        <w:rPr>
          <w:rFonts w:ascii="Segoe UI Symbol" w:hAnsi="Segoe UI Symbol" w:cs="Segoe UI Symbol"/>
        </w:rPr>
        <w:t>✔</w:t>
      </w:r>
      <w:r w:rsidRPr="00805639">
        <w:t>)</w:t>
      </w:r>
    </w:p>
    <w:p w:rsidR="00805639" w:rsidRDefault="00805639" w:rsidP="00816BF7"/>
    <w:p w:rsidR="00816BF7" w:rsidRDefault="00816BF7" w:rsidP="00816BF7">
      <w:pPr>
        <w:jc w:val="center"/>
      </w:pPr>
      <w:r>
        <w:rPr>
          <w:noProof/>
        </w:rPr>
        <w:drawing>
          <wp:inline distT="0" distB="0" distL="0" distR="0">
            <wp:extent cx="4747318" cy="321103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146_(findSecondPin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356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B5" w:rsidRDefault="00AF04B5" w:rsidP="00816BF7">
      <w:pPr>
        <w:jc w:val="center"/>
      </w:pPr>
    </w:p>
    <w:p w:rsidR="00816BF7" w:rsidRDefault="00AF04B5" w:rsidP="00AF04B5">
      <w:pPr>
        <w:pStyle w:val="Heading2"/>
      </w:pPr>
      <w:r>
        <w:t>Check max capacitance calculation</w:t>
      </w:r>
    </w:p>
    <w:p w:rsidR="00AF04B5" w:rsidRDefault="00AF04B5" w:rsidP="00FA4956">
      <w:r>
        <w:t>Max capacitance = 4(2.5157e-</w:t>
      </w:r>
      <w:r w:rsidR="00FA4956">
        <w:t xml:space="preserve">05) + 2.016e-5 + 0.0001632 + </w:t>
      </w:r>
      <w:r>
        <w:t>2</w:t>
      </w:r>
      <w:r w:rsidR="00FA4956">
        <w:t>.</w:t>
      </w:r>
      <w:r>
        <w:t>88</w:t>
      </w:r>
      <w:r w:rsidR="00FA4956">
        <w:t>e-5</w:t>
      </w:r>
      <w:r>
        <w:t xml:space="preserve"> = </w:t>
      </w:r>
      <w:r w:rsidR="00FA4956">
        <w:t>3.12788e-4</w:t>
      </w:r>
    </w:p>
    <w:p w:rsidR="00AF04B5" w:rsidRDefault="00AF04B5" w:rsidP="00816B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303"/>
        <w:gridCol w:w="2303"/>
        <w:gridCol w:w="2303"/>
      </w:tblGrid>
      <w:tr w:rsidR="00AF04B5" w:rsidTr="00AF04B5">
        <w:tc>
          <w:tcPr>
            <w:tcW w:w="2441" w:type="dxa"/>
          </w:tcPr>
          <w:p w:rsidR="00AF04B5" w:rsidRDefault="00AF04B5" w:rsidP="00AF04B5">
            <w:pPr>
              <w:jc w:val="center"/>
            </w:pPr>
          </w:p>
        </w:tc>
        <w:tc>
          <w:tcPr>
            <w:tcW w:w="2303" w:type="dxa"/>
          </w:tcPr>
          <w:p w:rsidR="00AF04B5" w:rsidRDefault="00AF04B5" w:rsidP="00AF04B5">
            <w:pPr>
              <w:jc w:val="center"/>
            </w:pPr>
            <w:r>
              <w:t>SPEF</w:t>
            </w:r>
          </w:p>
        </w:tc>
        <w:tc>
          <w:tcPr>
            <w:tcW w:w="2303" w:type="dxa"/>
          </w:tcPr>
          <w:p w:rsidR="00AF04B5" w:rsidRDefault="00AF04B5" w:rsidP="00AF04B5">
            <w:pPr>
              <w:jc w:val="center"/>
            </w:pPr>
            <w:r>
              <w:t>Calculated</w:t>
            </w:r>
          </w:p>
        </w:tc>
        <w:tc>
          <w:tcPr>
            <w:tcW w:w="2303" w:type="dxa"/>
          </w:tcPr>
          <w:p w:rsidR="00AF04B5" w:rsidRDefault="00AF04B5" w:rsidP="00AF04B5">
            <w:pPr>
              <w:jc w:val="center"/>
            </w:pPr>
            <w:r>
              <w:t>Status</w:t>
            </w:r>
          </w:p>
        </w:tc>
      </w:tr>
      <w:tr w:rsidR="00AF04B5" w:rsidTr="00AF04B5">
        <w:tc>
          <w:tcPr>
            <w:tcW w:w="2441" w:type="dxa"/>
          </w:tcPr>
          <w:p w:rsidR="00AF04B5" w:rsidRDefault="00AF04B5" w:rsidP="00AF04B5">
            <w:pPr>
              <w:jc w:val="center"/>
            </w:pPr>
            <w:r>
              <w:t>maxC</w:t>
            </w:r>
          </w:p>
        </w:tc>
        <w:tc>
          <w:tcPr>
            <w:tcW w:w="2303" w:type="dxa"/>
          </w:tcPr>
          <w:p w:rsidR="00AF04B5" w:rsidRDefault="00FA4956" w:rsidP="00AF04B5">
            <w:pPr>
              <w:jc w:val="center"/>
            </w:pPr>
            <w:r>
              <w:t>0.</w:t>
            </w:r>
            <w:r w:rsidRPr="00FA4956">
              <w:t>000312788</w:t>
            </w:r>
          </w:p>
        </w:tc>
        <w:tc>
          <w:tcPr>
            <w:tcW w:w="2303" w:type="dxa"/>
          </w:tcPr>
          <w:p w:rsidR="00AF04B5" w:rsidRDefault="00FA4956" w:rsidP="00AF04B5">
            <w:pPr>
              <w:jc w:val="center"/>
            </w:pPr>
            <w:r>
              <w:t>3.12788e-4</w:t>
            </w:r>
          </w:p>
        </w:tc>
        <w:tc>
          <w:tcPr>
            <w:tcW w:w="2303" w:type="dxa"/>
          </w:tcPr>
          <w:p w:rsidR="00AF04B5" w:rsidRDefault="00AF04B5" w:rsidP="00AF04B5">
            <w:pPr>
              <w:jc w:val="center"/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✔</w:t>
            </w:r>
          </w:p>
        </w:tc>
      </w:tr>
    </w:tbl>
    <w:p w:rsidR="00AF04B5" w:rsidRDefault="00AF04B5" w:rsidP="00AF04B5"/>
    <w:p w:rsidR="00AE5498" w:rsidRDefault="00AE5498">
      <w:r>
        <w:br w:type="page"/>
      </w:r>
    </w:p>
    <w:p w:rsidR="00AE5498" w:rsidRDefault="00AE5498" w:rsidP="00AE5498">
      <w:pPr>
        <w:pStyle w:val="Heading2"/>
      </w:pPr>
      <w:r>
        <w:lastRenderedPageBreak/>
        <w:t>Why use this test case?</w:t>
      </w:r>
    </w:p>
    <w:p w:rsidR="00AE5498" w:rsidRDefault="00AE5498" w:rsidP="00AE5498">
      <w:r>
        <w:t>We used this test case for general purpose testing of the project. It tests the project on many levels. It tests for:</w:t>
      </w:r>
    </w:p>
    <w:p w:rsidR="00AE5498" w:rsidRDefault="00AE5498" w:rsidP="00AE5498">
      <w:pPr>
        <w:pStyle w:val="ListParagraph"/>
        <w:numPr>
          <w:ilvl w:val="0"/>
          <w:numId w:val="1"/>
        </w:numPr>
      </w:pPr>
      <w:r>
        <w:t>The DEF and LEF parsing</w:t>
      </w:r>
    </w:p>
    <w:p w:rsidR="00AE5498" w:rsidRDefault="00AE5498" w:rsidP="00C8608F">
      <w:pPr>
        <w:pStyle w:val="ListParagraph"/>
        <w:numPr>
          <w:ilvl w:val="0"/>
          <w:numId w:val="1"/>
        </w:numPr>
      </w:pPr>
      <w:r>
        <w:t>The analysis of a routed nets and the connectivity of the pins (implies the correctness of orientation)</w:t>
      </w:r>
    </w:p>
    <w:p w:rsidR="00AE5498" w:rsidRDefault="00AE5498" w:rsidP="00C8608F">
      <w:pPr>
        <w:pStyle w:val="ListParagraph"/>
        <w:numPr>
          <w:ilvl w:val="0"/>
          <w:numId w:val="1"/>
        </w:numPr>
      </w:pPr>
      <w:r>
        <w:t>The SPEF file generated meets the standards</w:t>
      </w:r>
    </w:p>
    <w:p w:rsidR="00AE5498" w:rsidRDefault="00AE5498" w:rsidP="00C8608F">
      <w:pPr>
        <w:pStyle w:val="ListParagraph"/>
        <w:numPr>
          <w:ilvl w:val="0"/>
          <w:numId w:val="1"/>
        </w:numPr>
      </w:pPr>
      <w:r>
        <w:t>The consistency between the SPEF and DEF files</w:t>
      </w:r>
    </w:p>
    <w:p w:rsidR="00AE5498" w:rsidRDefault="00AE5498" w:rsidP="00AE5498">
      <w:pPr>
        <w:pStyle w:val="ListParagraph"/>
        <w:numPr>
          <w:ilvl w:val="0"/>
          <w:numId w:val="1"/>
        </w:numPr>
      </w:pPr>
      <w:r>
        <w:t xml:space="preserve">The calculation </w:t>
      </w:r>
      <w:r w:rsidR="003C15EA">
        <w:t>and analysis of the RC values</w:t>
      </w:r>
      <w:bookmarkStart w:id="0" w:name="_GoBack"/>
      <w:bookmarkEnd w:id="0"/>
    </w:p>
    <w:sectPr w:rsidR="00AE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F0F25"/>
    <w:multiLevelType w:val="hybridMultilevel"/>
    <w:tmpl w:val="22604532"/>
    <w:lvl w:ilvl="0" w:tplc="482875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CE"/>
    <w:rsid w:val="000A1988"/>
    <w:rsid w:val="001771FE"/>
    <w:rsid w:val="001B22AC"/>
    <w:rsid w:val="001E6D09"/>
    <w:rsid w:val="003662FA"/>
    <w:rsid w:val="003C15EA"/>
    <w:rsid w:val="0047751D"/>
    <w:rsid w:val="00537D5D"/>
    <w:rsid w:val="007E7378"/>
    <w:rsid w:val="00805639"/>
    <w:rsid w:val="00816BF7"/>
    <w:rsid w:val="008514CE"/>
    <w:rsid w:val="008E01CB"/>
    <w:rsid w:val="00AE5498"/>
    <w:rsid w:val="00AF04B5"/>
    <w:rsid w:val="00DA39FE"/>
    <w:rsid w:val="00DE2037"/>
    <w:rsid w:val="00FA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75D48-79E6-4612-928C-FFAE12E6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B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A39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9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6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moussa</dc:creator>
  <cp:keywords/>
  <dc:description/>
  <cp:lastModifiedBy>hany moussa</cp:lastModifiedBy>
  <cp:revision>12</cp:revision>
  <dcterms:created xsi:type="dcterms:W3CDTF">2019-12-03T20:09:00Z</dcterms:created>
  <dcterms:modified xsi:type="dcterms:W3CDTF">2019-12-03T21:01:00Z</dcterms:modified>
</cp:coreProperties>
</file>