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C674" w14:textId="77777777" w:rsidR="008A38F6" w:rsidRDefault="008A38F6" w:rsidP="008A38F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2A">
        <w:rPr>
          <w:rFonts w:ascii="Calibri" w:hAnsi="Calibri" w:cs="Calibri"/>
          <w:noProof/>
        </w:rPr>
        <w:drawing>
          <wp:inline distT="0" distB="0" distL="0" distR="0" wp14:anchorId="7074C522" wp14:editId="4ABB9972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07CF" w14:textId="47A315D1" w:rsidR="008A38F6" w:rsidRPr="007C698B" w:rsidRDefault="008A38F6" w:rsidP="008A38F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Division Rollout Framework</w:t>
      </w:r>
    </w:p>
    <w:p w14:paraId="30418ED4" w14:textId="77777777" w:rsidR="008A38F6" w:rsidRPr="007C698B" w:rsidRDefault="008A38F6" w:rsidP="008A38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(For all divisions of the ë Ecosystem)</w:t>
      </w:r>
    </w:p>
    <w:p w14:paraId="3E5687C7" w14:textId="6283C62A" w:rsidR="008A38F6" w:rsidRPr="008A38F6" w:rsidRDefault="00A54E39" w:rsidP="008A38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3BBC9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03F6137" w14:textId="71DE5A23" w:rsidR="00EE4C22" w:rsidRPr="008A38F6" w:rsidRDefault="00EE4C22" w:rsidP="00EE4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3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1 — Define Division Purpose &amp; Boundaries (Clarity Phase)</w:t>
      </w:r>
    </w:p>
    <w:p w14:paraId="7A817749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For each division, answer the following:</w:t>
      </w:r>
    </w:p>
    <w:p w14:paraId="53CA1278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What do we DO?</w:t>
      </w:r>
    </w:p>
    <w:p w14:paraId="0A33759D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(services, products, IP, outputs)</w:t>
      </w:r>
    </w:p>
    <w:p w14:paraId="7333D0B6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What do we NOT do?</w:t>
      </w:r>
    </w:p>
    <w:p w14:paraId="25DADDAA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(boundaries prevent overlap &amp; confusion)</w:t>
      </w:r>
    </w:p>
    <w:p w14:paraId="58768CDC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Who do we SERVE?</w:t>
      </w:r>
    </w:p>
    <w:p w14:paraId="5706C669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(brands, artists, public, events, B2B, B2C)</w:t>
      </w:r>
    </w:p>
    <w:p w14:paraId="39F698F7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What are our measurable OUTCOMES?</w:t>
      </w:r>
    </w:p>
    <w:p w14:paraId="44570802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(e.g., revenue, catalogue growth, shows booked, projects delivered)</w:t>
      </w:r>
    </w:p>
    <w:p w14:paraId="59DB0B1E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identity, scope, and direction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46684C" w14:textId="77777777" w:rsidR="00EE4C22" w:rsidRPr="00EE4C22" w:rsidRDefault="00A54E39" w:rsidP="00EE4C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E6A2C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F1C02BF" w14:textId="2A4B8852" w:rsidR="00EE4C22" w:rsidRPr="008A38F6" w:rsidRDefault="00EE4C22" w:rsidP="00EE4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3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2 — Assign a Division Lead (Ownership Phase)</w:t>
      </w:r>
    </w:p>
    <w:p w14:paraId="70A2631A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Each division must have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accountable leader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br/>
        <w:t>This is non-negotiable.</w:t>
      </w:r>
    </w:p>
    <w:p w14:paraId="20C0D741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leader is responsible for:</w:t>
      </w:r>
    </w:p>
    <w:p w14:paraId="210EA75D" w14:textId="77777777" w:rsidR="00EE4C22" w:rsidRPr="00EE4C22" w:rsidRDefault="00EE4C22" w:rsidP="00EE4C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Managing the division</w:t>
      </w:r>
    </w:p>
    <w:p w14:paraId="4A3770F4" w14:textId="77777777" w:rsidR="00EE4C22" w:rsidRPr="00EE4C22" w:rsidRDefault="00EE4C22" w:rsidP="00EE4C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Delivering revenue</w:t>
      </w:r>
    </w:p>
    <w:p w14:paraId="4BF51622" w14:textId="77777777" w:rsidR="00EE4C22" w:rsidRPr="00EE4C22" w:rsidRDefault="00EE4C22" w:rsidP="00EE4C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Approving work</w:t>
      </w:r>
    </w:p>
    <w:p w14:paraId="145EF9DC" w14:textId="77777777" w:rsidR="00EE4C22" w:rsidRPr="00EE4C22" w:rsidRDefault="00EE4C22" w:rsidP="00EE4C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Managing internal contributors</w:t>
      </w:r>
    </w:p>
    <w:p w14:paraId="1AA428CB" w14:textId="77777777" w:rsidR="00EE4C22" w:rsidRPr="00EE4C22" w:rsidRDefault="00EE4C22" w:rsidP="00EE4C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Reporting monthly to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</w:t>
      </w:r>
    </w:p>
    <w:p w14:paraId="26BDAC3E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This transforms each division from “team” → “business unit.”</w:t>
      </w:r>
    </w:p>
    <w:p w14:paraId="55859EB7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(Example: Navnish → ë • musiquë?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br/>
        <w:t>Kunal → ë • talënt?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br/>
        <w:t>A new hire for ë • mōris?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br/>
        <w:t>You will allocate roles later.)</w:t>
      </w:r>
    </w:p>
    <w:p w14:paraId="0226A44E" w14:textId="77777777" w:rsidR="00EE4C22" w:rsidRPr="00EE4C22" w:rsidRDefault="00A54E39" w:rsidP="00EE4C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1F7E7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F7A054D" w14:textId="1A9C85CC" w:rsidR="00EE4C22" w:rsidRPr="008A38F6" w:rsidRDefault="00EE4C22" w:rsidP="00EE4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3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3 — Build the Product &amp; Service Menu (What we sell)</w:t>
      </w:r>
    </w:p>
    <w:p w14:paraId="272A20F6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For each division, list:</w:t>
      </w:r>
    </w:p>
    <w:p w14:paraId="163F3A83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Core revenue streams</w:t>
      </w:r>
    </w:p>
    <w:p w14:paraId="12B46F76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(e.g. vinyl for musiquë, bookings for talënt)</w:t>
      </w:r>
    </w:p>
    <w:p w14:paraId="2F24BA5D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Secondary revenue streams</w:t>
      </w:r>
    </w:p>
    <w:p w14:paraId="2F0E59FA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(e.g. merchandise, masterclasses, content)</w:t>
      </w:r>
    </w:p>
    <w:p w14:paraId="549E9DA4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Pricing structure</w:t>
      </w:r>
    </w:p>
    <w:p w14:paraId="641283E7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(retainers, hourly rates, commission %, project fees)</w:t>
      </w:r>
    </w:p>
    <w:p w14:paraId="355B2144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How clients access these services</w:t>
      </w:r>
    </w:p>
    <w:p w14:paraId="0417FA35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(contact form, talent.mu, eeee.mu/store, WhatsApp, etc.)</w:t>
      </w:r>
    </w:p>
    <w:p w14:paraId="26E68831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This becomes the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“catalogue of offers.”</w:t>
      </w:r>
    </w:p>
    <w:p w14:paraId="75037778" w14:textId="77777777" w:rsidR="00EE4C22" w:rsidRPr="00EE4C22" w:rsidRDefault="00A54E39" w:rsidP="00EE4C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205D2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10B353A" w14:textId="18423B39" w:rsidR="00EE4C22" w:rsidRPr="008A38F6" w:rsidRDefault="00EE4C22" w:rsidP="00EE4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3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4 — Build the Financial Model (Money Phase)</w:t>
      </w:r>
    </w:p>
    <w:p w14:paraId="4605A4A6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Each division gets:</w:t>
      </w:r>
    </w:p>
    <w:p w14:paraId="618A3F15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Monthly operating budget</w:t>
      </w:r>
    </w:p>
    <w:p w14:paraId="0FA2ED1C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(salaries, production costs, rent, tools)</w:t>
      </w:r>
    </w:p>
    <w:p w14:paraId="786F14E6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Revenue target</w:t>
      </w:r>
    </w:p>
    <w:p w14:paraId="5881B191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(“division must generate Rs X per month”)</w:t>
      </w:r>
    </w:p>
    <w:p w14:paraId="0285E4D1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4.3 Profit margin target</w:t>
      </w:r>
    </w:p>
    <w:p w14:paraId="65A7D0EF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(e.g., 20–30%)</w:t>
      </w:r>
    </w:p>
    <w:p w14:paraId="720744B4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Contribution to ë</w:t>
      </w:r>
    </w:p>
    <w:p w14:paraId="1BE3A31B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(a fixed percentage: 5–15% depending on division)</w:t>
      </w:r>
    </w:p>
    <w:p w14:paraId="06F50413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Emergency runway</w:t>
      </w:r>
    </w:p>
    <w:p w14:paraId="00AA0866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(3-month cash buffer for instability)</w:t>
      </w:r>
    </w:p>
    <w:p w14:paraId="1610ED13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Each division now becomes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financially accountable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63B857" w14:textId="77777777" w:rsidR="00EE4C22" w:rsidRPr="00EE4C22" w:rsidRDefault="00A54E39" w:rsidP="00EE4C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B29AC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6A396B1" w14:textId="0F862D24" w:rsidR="00EE4C22" w:rsidRPr="008A38F6" w:rsidRDefault="00EE4C22" w:rsidP="00EE4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3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5 — Team Allocation &amp; Roles (People Phase)</w:t>
      </w:r>
    </w:p>
    <w:p w14:paraId="2CD8E586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For each division, define:</w:t>
      </w:r>
    </w:p>
    <w:p w14:paraId="17E9FFFA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Who is FULLY assigned?</w:t>
      </w:r>
    </w:p>
    <w:p w14:paraId="070DD970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(belongs 100% to the division)</w:t>
      </w:r>
    </w:p>
    <w:p w14:paraId="395B5955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Who is PARTIALLY assigned?</w:t>
      </w:r>
    </w:p>
    <w:p w14:paraId="007EDBD6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(shared between 2+ divisions)</w:t>
      </w:r>
    </w:p>
    <w:p w14:paraId="1DC45EEF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Who is FREELANCE?</w:t>
      </w:r>
    </w:p>
    <w:p w14:paraId="117AC787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(can scale capacity for peak demand)</w:t>
      </w:r>
    </w:p>
    <w:p w14:paraId="2E4536B6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Skills gap</w:t>
      </w:r>
    </w:p>
    <w:p w14:paraId="3050A9D7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(what roles must be hired or trained)</w:t>
      </w:r>
    </w:p>
    <w:p w14:paraId="21906467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This prevents burnout &amp; chaos across the ë ecosystem.</w:t>
      </w:r>
    </w:p>
    <w:p w14:paraId="3B688398" w14:textId="77777777" w:rsidR="00EE4C22" w:rsidRPr="00EE4C22" w:rsidRDefault="00A54E39" w:rsidP="00EE4C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9A7D2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8D3AF2" w14:textId="73446157" w:rsidR="00EE4C22" w:rsidRPr="008A38F6" w:rsidRDefault="00EE4C22" w:rsidP="00EE4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3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6 — Build Division Systems &amp; Tools (Infrastructure Phase)</w:t>
      </w:r>
    </w:p>
    <w:p w14:paraId="4C1B141B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Each division needs:</w:t>
      </w:r>
    </w:p>
    <w:p w14:paraId="45DF2082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A workflow system</w:t>
      </w:r>
    </w:p>
    <w:p w14:paraId="1BEEE6C2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(e.g. Trello → musiquë, Notion → zimazë, Slack → communication)</w:t>
      </w:r>
    </w:p>
    <w:p w14:paraId="3717578D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6.2 Standard Operating Procedures (SOPs)</w:t>
      </w:r>
    </w:p>
    <w:p w14:paraId="1586831C" w14:textId="77777777" w:rsidR="00EE4C22" w:rsidRPr="00EE4C22" w:rsidRDefault="00EE4C22" w:rsidP="00EE4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How to start a project</w:t>
      </w:r>
    </w:p>
    <w:p w14:paraId="64607634" w14:textId="77777777" w:rsidR="00EE4C22" w:rsidRPr="00EE4C22" w:rsidRDefault="00EE4C22" w:rsidP="00EE4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How to invoice</w:t>
      </w:r>
    </w:p>
    <w:p w14:paraId="63A38919" w14:textId="77777777" w:rsidR="00EE4C22" w:rsidRPr="00EE4C22" w:rsidRDefault="00EE4C22" w:rsidP="00EE4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How to deliver content</w:t>
      </w:r>
    </w:p>
    <w:p w14:paraId="13CF669E" w14:textId="77777777" w:rsidR="00EE4C22" w:rsidRPr="00EE4C22" w:rsidRDefault="00EE4C22" w:rsidP="00EE4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How to onboard artists or clients</w:t>
      </w:r>
    </w:p>
    <w:p w14:paraId="16A06968" w14:textId="77777777" w:rsidR="00EE4C22" w:rsidRPr="00EE4C22" w:rsidRDefault="00EE4C22" w:rsidP="00EE4C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Quality standards</w:t>
      </w:r>
    </w:p>
    <w:p w14:paraId="22F8827D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Templates</w:t>
      </w:r>
    </w:p>
    <w:p w14:paraId="32B2C8BB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Contracts, briefs, budgets, pitch decks, reports.</w:t>
      </w:r>
    </w:p>
    <w:p w14:paraId="0FCB872D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Once systems exist,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anything becomes scalable.</w:t>
      </w:r>
    </w:p>
    <w:p w14:paraId="0E0D89A4" w14:textId="77777777" w:rsidR="00EE4C22" w:rsidRPr="00EE4C22" w:rsidRDefault="00A54E39" w:rsidP="00EE4C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77694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660636" w14:textId="785A4615" w:rsidR="00EE4C22" w:rsidRPr="008A38F6" w:rsidRDefault="00EE4C22" w:rsidP="00EE4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3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7 — Monthly Reporting Framework</w:t>
      </w:r>
    </w:p>
    <w:p w14:paraId="3D0910D8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Each division must be reviewed monthly:</w:t>
      </w:r>
    </w:p>
    <w:p w14:paraId="1FD81666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Revenue generated</w:t>
      </w:r>
    </w:p>
    <w:p w14:paraId="3FDFF80F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Projects completed</w:t>
      </w:r>
    </w:p>
    <w:p w14:paraId="0E3C2959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Artist or catalogue growth</w:t>
      </w:r>
    </w:p>
    <w:p w14:paraId="350B0344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Problems, risks, opportunities</w:t>
      </w:r>
    </w:p>
    <w:p w14:paraId="02890992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Next month objectives</w:t>
      </w:r>
    </w:p>
    <w:p w14:paraId="5E40CC8D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This is what feeds the central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leadership meeting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F424FF" w14:textId="77777777" w:rsidR="00EE4C22" w:rsidRPr="00EE4C22" w:rsidRDefault="00A54E39" w:rsidP="00EE4C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94AE3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F3C5170" w14:textId="32BB53DA" w:rsidR="00EE4C22" w:rsidRPr="008A38F6" w:rsidRDefault="00EE4C22" w:rsidP="00EE4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3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8 — Branding &amp; Communication Alignment</w:t>
      </w:r>
    </w:p>
    <w:p w14:paraId="180CE079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Each division must visually and verbally align with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ë’s identity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0C50EF" w14:textId="77777777" w:rsidR="00EE4C22" w:rsidRPr="00EE4C22" w:rsidRDefault="00EE4C22" w:rsidP="00EE4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consistent use of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musiquë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zimazë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089A589" w14:textId="77777777" w:rsidR="00EE4C22" w:rsidRPr="00EE4C22" w:rsidRDefault="00EE4C22" w:rsidP="00EE4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unified tone of voice</w:t>
      </w:r>
    </w:p>
    <w:p w14:paraId="0BA041E7" w14:textId="77777777" w:rsidR="00EE4C22" w:rsidRPr="00EE4C22" w:rsidRDefault="00EE4C22" w:rsidP="00EE4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clear landing pages on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eeee.mu</w:t>
      </w:r>
    </w:p>
    <w:p w14:paraId="1E0CF930" w14:textId="77777777" w:rsidR="00EE4C22" w:rsidRPr="00EE4C22" w:rsidRDefault="00EE4C22" w:rsidP="00EE4C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clean collateral (PDFs, email signatures, decks)</w:t>
      </w:r>
    </w:p>
    <w:p w14:paraId="72C057BD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This ensures the ecosystem is recognisable and premium.</w:t>
      </w:r>
    </w:p>
    <w:p w14:paraId="57F2DB6E" w14:textId="77777777" w:rsidR="00EE4C22" w:rsidRPr="00EE4C22" w:rsidRDefault="00A54E39" w:rsidP="00EE4C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C12CB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9ACB3CE" w14:textId="77777777" w:rsidR="00EE4C22" w:rsidRDefault="00EE4C22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br w:type="page"/>
      </w:r>
    </w:p>
    <w:p w14:paraId="1AD8E8D9" w14:textId="46F37202" w:rsidR="00EE4C22" w:rsidRPr="008A38F6" w:rsidRDefault="00EE4C22" w:rsidP="00EE4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3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STEP 9 — Soft Launch of Each Division (Activation Phase)</w:t>
      </w:r>
    </w:p>
    <w:p w14:paraId="0E69972A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Each division should do a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public-facing introduction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D8E0EE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239C68E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ë • musiquë</w:t>
      </w:r>
    </w:p>
    <w:p w14:paraId="6D8302FC" w14:textId="77777777" w:rsidR="00EE4C22" w:rsidRPr="00EE4C22" w:rsidRDefault="00EE4C22" w:rsidP="00EE4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launch playlist curation service</w:t>
      </w:r>
    </w:p>
    <w:p w14:paraId="56166FBD" w14:textId="77777777" w:rsidR="00EE4C22" w:rsidRPr="00EE4C22" w:rsidRDefault="00EE4C22" w:rsidP="00EE4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reintroduce BABANI &amp; BAD as sub-labels</w:t>
      </w:r>
    </w:p>
    <w:p w14:paraId="35C9789B" w14:textId="77777777" w:rsidR="00EE4C22" w:rsidRPr="00EE4C22" w:rsidRDefault="00EE4C22" w:rsidP="00EE4C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highlight release calendar 2025–2026</w:t>
      </w:r>
    </w:p>
    <w:p w14:paraId="0D24AF13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ë • zimazë</w:t>
      </w:r>
    </w:p>
    <w:p w14:paraId="535D1A6F" w14:textId="77777777" w:rsidR="00EE4C22" w:rsidRPr="00EE4C22" w:rsidRDefault="00EE4C22" w:rsidP="00EE4C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showcase case studies</w:t>
      </w:r>
    </w:p>
    <w:p w14:paraId="35CBE672" w14:textId="77777777" w:rsidR="00EE4C22" w:rsidRPr="00EE4C22" w:rsidRDefault="00EE4C22" w:rsidP="00EE4C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spotlight mapping/scenography work</w:t>
      </w:r>
    </w:p>
    <w:p w14:paraId="6A54803F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ë • talënt</w:t>
      </w:r>
    </w:p>
    <w:p w14:paraId="46C8F31D" w14:textId="77777777" w:rsidR="00EE4C22" w:rsidRPr="00EE4C22" w:rsidRDefault="00EE4C22" w:rsidP="00EE4C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announce roster + crëw</w:t>
      </w:r>
    </w:p>
    <w:p w14:paraId="26236D8A" w14:textId="77777777" w:rsidR="00EE4C22" w:rsidRPr="00EE4C22" w:rsidRDefault="00EE4C22" w:rsidP="00EE4C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open bookings form</w:t>
      </w:r>
    </w:p>
    <w:p w14:paraId="382DFDFB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ë • bōucan</w:t>
      </w:r>
    </w:p>
    <w:p w14:paraId="57755E86" w14:textId="77777777" w:rsidR="00EE4C22" w:rsidRPr="00EE4C22" w:rsidRDefault="00EE4C22" w:rsidP="00EE4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publish studio services menu</w:t>
      </w:r>
    </w:p>
    <w:p w14:paraId="4CB81A70" w14:textId="77777777" w:rsidR="00EE4C22" w:rsidRPr="00EE4C22" w:rsidRDefault="00EE4C22" w:rsidP="00EE4C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open bookings for mixing/mastering</w:t>
      </w:r>
    </w:p>
    <w:p w14:paraId="4DDB19C5" w14:textId="77777777" w:rsidR="00EE4C22" w:rsidRPr="00EE4C22" w:rsidRDefault="00EE4C22" w:rsidP="00EE4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ë • mōris</w:t>
      </w:r>
    </w:p>
    <w:p w14:paraId="697887A9" w14:textId="77777777" w:rsidR="00EE4C22" w:rsidRPr="00EE4C22" w:rsidRDefault="00EE4C22" w:rsidP="00EE4C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release a roadmap teaser</w:t>
      </w:r>
    </w:p>
    <w:p w14:paraId="4FF94A37" w14:textId="77777777" w:rsidR="00EE4C22" w:rsidRPr="00EE4C22" w:rsidRDefault="00EE4C22" w:rsidP="00EE4C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share behind-the-scenes of the app</w:t>
      </w:r>
    </w:p>
    <w:p w14:paraId="29A1086F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This creates community understanding.</w:t>
      </w:r>
    </w:p>
    <w:p w14:paraId="21CD45BF" w14:textId="77777777" w:rsidR="00EE4C22" w:rsidRPr="00EE4C22" w:rsidRDefault="00A54E39" w:rsidP="00EE4C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DBEED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F9656F" w14:textId="5F7A4C41" w:rsidR="00EE4C22" w:rsidRPr="008A38F6" w:rsidRDefault="00EE4C22" w:rsidP="00EE4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3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10 — Quarterly Review &amp; Adjustment (Growth Phase)</w:t>
      </w:r>
    </w:p>
    <w:p w14:paraId="2CB5443E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Every 3 months:</w:t>
      </w:r>
    </w:p>
    <w:p w14:paraId="4107CE19" w14:textId="77777777" w:rsidR="00EE4C22" w:rsidRPr="00EE4C22" w:rsidRDefault="00EE4C22" w:rsidP="00EE4C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review division performance</w:t>
      </w:r>
    </w:p>
    <w:p w14:paraId="637A6B2C" w14:textId="77777777" w:rsidR="00EE4C22" w:rsidRPr="00EE4C22" w:rsidRDefault="00EE4C22" w:rsidP="00EE4C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update revenue targets</w:t>
      </w:r>
    </w:p>
    <w:p w14:paraId="6A6E6BDF" w14:textId="77777777" w:rsidR="00EE4C22" w:rsidRPr="00EE4C22" w:rsidRDefault="00EE4C22" w:rsidP="00EE4C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adjust team allocations</w:t>
      </w:r>
    </w:p>
    <w:p w14:paraId="292D31A4" w14:textId="77777777" w:rsidR="00EE4C22" w:rsidRPr="00EE4C22" w:rsidRDefault="00EE4C22" w:rsidP="00EE4C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realign division strategy with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ëthos</w:t>
      </w:r>
    </w:p>
    <w:p w14:paraId="45D61C12" w14:textId="77777777" w:rsidR="00EE4C22" w:rsidRPr="00EE4C22" w:rsidRDefault="00EE4C22" w:rsidP="00EE4C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make investment decisions (tools, hires, expansions)</w:t>
      </w:r>
    </w:p>
    <w:p w14:paraId="41FFC0EC" w14:textId="77777777" w:rsidR="00EE4C22" w:rsidRPr="00EE4C22" w:rsidRDefault="00EE4C22" w:rsidP="00EE4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kern w:val="0"/>
          <w14:ligatures w14:val="none"/>
        </w:rPr>
        <w:t xml:space="preserve">This turns ë into a </w:t>
      </w: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living, evolving ecosystem</w:t>
      </w:r>
      <w:r w:rsidRPr="00EE4C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98E42C" w14:textId="77777777" w:rsidR="00EE4C22" w:rsidRPr="00EE4C22" w:rsidRDefault="00A54E39" w:rsidP="00EE4C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987007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761593" w14:textId="77777777" w:rsidR="00EE4C22" w:rsidRPr="008A38F6" w:rsidRDefault="00EE4C22" w:rsidP="00EE4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A38F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SUMMARY — The 10-Step Rollout Framework</w:t>
      </w:r>
    </w:p>
    <w:p w14:paraId="6426549C" w14:textId="77777777" w:rsidR="00EE4C22" w:rsidRPr="00EE4C22" w:rsidRDefault="00EE4C22" w:rsidP="00EE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Purpose &amp; Boundaries</w:t>
      </w:r>
    </w:p>
    <w:p w14:paraId="2D88C4F5" w14:textId="77777777" w:rsidR="00EE4C22" w:rsidRPr="00EE4C22" w:rsidRDefault="00EE4C22" w:rsidP="00EE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 Division Lead</w:t>
      </w:r>
    </w:p>
    <w:p w14:paraId="72F8AE23" w14:textId="77777777" w:rsidR="00EE4C22" w:rsidRPr="00EE4C22" w:rsidRDefault="00EE4C22" w:rsidP="00EE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Offers &amp; Products</w:t>
      </w:r>
    </w:p>
    <w:p w14:paraId="493D6B53" w14:textId="77777777" w:rsidR="00EE4C22" w:rsidRPr="00EE4C22" w:rsidRDefault="00EE4C22" w:rsidP="00EE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Financial Model</w:t>
      </w:r>
    </w:p>
    <w:p w14:paraId="544B3DAC" w14:textId="77777777" w:rsidR="00EE4C22" w:rsidRPr="00EE4C22" w:rsidRDefault="00EE4C22" w:rsidP="00EE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Team Structure</w:t>
      </w:r>
    </w:p>
    <w:p w14:paraId="6589C640" w14:textId="77777777" w:rsidR="00EE4C22" w:rsidRPr="00EE4C22" w:rsidRDefault="00EE4C22" w:rsidP="00EE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Systems &amp; SOPs</w:t>
      </w:r>
    </w:p>
    <w:p w14:paraId="71876C20" w14:textId="77777777" w:rsidR="00EE4C22" w:rsidRPr="00EE4C22" w:rsidRDefault="00EE4C22" w:rsidP="00EE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Reporting</w:t>
      </w:r>
    </w:p>
    <w:p w14:paraId="734BF086" w14:textId="77777777" w:rsidR="00EE4C22" w:rsidRPr="00EE4C22" w:rsidRDefault="00EE4C22" w:rsidP="00EE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Branding Alignment</w:t>
      </w:r>
    </w:p>
    <w:p w14:paraId="435729E8" w14:textId="77777777" w:rsidR="00EE4C22" w:rsidRPr="00EE4C22" w:rsidRDefault="00EE4C22" w:rsidP="00EE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Activation</w:t>
      </w:r>
    </w:p>
    <w:p w14:paraId="01EF9269" w14:textId="77777777" w:rsidR="00EE4C22" w:rsidRPr="00EE4C22" w:rsidRDefault="00EE4C22" w:rsidP="00EE4C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4C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 Review Cycle</w:t>
      </w:r>
    </w:p>
    <w:p w14:paraId="15E5D458" w14:textId="77777777" w:rsidR="00614FFF" w:rsidRPr="00EE39CC" w:rsidRDefault="00614FFF" w:rsidP="00EE39CC"/>
    <w:sectPr w:rsidR="00614FFF" w:rsidRPr="00EE39CC" w:rsidSect="00EE39CC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69F"/>
    <w:multiLevelType w:val="multilevel"/>
    <w:tmpl w:val="5AD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2598"/>
    <w:multiLevelType w:val="multilevel"/>
    <w:tmpl w:val="DF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008C"/>
    <w:multiLevelType w:val="multilevel"/>
    <w:tmpl w:val="352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A3F4D"/>
    <w:multiLevelType w:val="multilevel"/>
    <w:tmpl w:val="477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D436A"/>
    <w:multiLevelType w:val="multilevel"/>
    <w:tmpl w:val="197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01DA6"/>
    <w:multiLevelType w:val="multilevel"/>
    <w:tmpl w:val="355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E2CD4"/>
    <w:multiLevelType w:val="multilevel"/>
    <w:tmpl w:val="EFC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84211"/>
    <w:multiLevelType w:val="multilevel"/>
    <w:tmpl w:val="B6A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E1FA1"/>
    <w:multiLevelType w:val="multilevel"/>
    <w:tmpl w:val="4A04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E528B"/>
    <w:multiLevelType w:val="multilevel"/>
    <w:tmpl w:val="EDB6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B0E12"/>
    <w:multiLevelType w:val="multilevel"/>
    <w:tmpl w:val="F450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F0AD0"/>
    <w:multiLevelType w:val="multilevel"/>
    <w:tmpl w:val="090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50DBA"/>
    <w:multiLevelType w:val="multilevel"/>
    <w:tmpl w:val="759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20C1F"/>
    <w:multiLevelType w:val="multilevel"/>
    <w:tmpl w:val="4AA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D7BE1"/>
    <w:multiLevelType w:val="multilevel"/>
    <w:tmpl w:val="800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57953"/>
    <w:multiLevelType w:val="multilevel"/>
    <w:tmpl w:val="640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11891"/>
    <w:multiLevelType w:val="multilevel"/>
    <w:tmpl w:val="3EE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E77F9"/>
    <w:multiLevelType w:val="multilevel"/>
    <w:tmpl w:val="9DD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F5555"/>
    <w:multiLevelType w:val="multilevel"/>
    <w:tmpl w:val="E1A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47B28"/>
    <w:multiLevelType w:val="multilevel"/>
    <w:tmpl w:val="0926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8975ED"/>
    <w:multiLevelType w:val="multilevel"/>
    <w:tmpl w:val="A89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130AD"/>
    <w:multiLevelType w:val="multilevel"/>
    <w:tmpl w:val="4E9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1919">
    <w:abstractNumId w:val="14"/>
  </w:num>
  <w:num w:numId="2" w16cid:durableId="1611545463">
    <w:abstractNumId w:val="0"/>
  </w:num>
  <w:num w:numId="3" w16cid:durableId="61413163">
    <w:abstractNumId w:val="2"/>
  </w:num>
  <w:num w:numId="4" w16cid:durableId="1112938304">
    <w:abstractNumId w:val="18"/>
  </w:num>
  <w:num w:numId="5" w16cid:durableId="616836774">
    <w:abstractNumId w:val="5"/>
  </w:num>
  <w:num w:numId="6" w16cid:durableId="1132482144">
    <w:abstractNumId w:val="13"/>
  </w:num>
  <w:num w:numId="7" w16cid:durableId="80101612">
    <w:abstractNumId w:val="4"/>
  </w:num>
  <w:num w:numId="8" w16cid:durableId="714812804">
    <w:abstractNumId w:val="12"/>
  </w:num>
  <w:num w:numId="9" w16cid:durableId="340164092">
    <w:abstractNumId w:val="15"/>
  </w:num>
  <w:num w:numId="10" w16cid:durableId="612057524">
    <w:abstractNumId w:val="17"/>
  </w:num>
  <w:num w:numId="11" w16cid:durableId="113983153">
    <w:abstractNumId w:val="16"/>
  </w:num>
  <w:num w:numId="12" w16cid:durableId="800460108">
    <w:abstractNumId w:val="11"/>
  </w:num>
  <w:num w:numId="13" w16cid:durableId="13574377">
    <w:abstractNumId w:val="6"/>
  </w:num>
  <w:num w:numId="14" w16cid:durableId="706953616">
    <w:abstractNumId w:val="8"/>
  </w:num>
  <w:num w:numId="15" w16cid:durableId="470560485">
    <w:abstractNumId w:val="21"/>
  </w:num>
  <w:num w:numId="16" w16cid:durableId="748117804">
    <w:abstractNumId w:val="9"/>
  </w:num>
  <w:num w:numId="17" w16cid:durableId="1041780718">
    <w:abstractNumId w:val="20"/>
  </w:num>
  <w:num w:numId="18" w16cid:durableId="926428823">
    <w:abstractNumId w:val="3"/>
  </w:num>
  <w:num w:numId="19" w16cid:durableId="119079846">
    <w:abstractNumId w:val="1"/>
  </w:num>
  <w:num w:numId="20" w16cid:durableId="1035543088">
    <w:abstractNumId w:val="7"/>
  </w:num>
  <w:num w:numId="21" w16cid:durableId="229074189">
    <w:abstractNumId w:val="10"/>
  </w:num>
  <w:num w:numId="22" w16cid:durableId="13676779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CC"/>
    <w:rsid w:val="00037F39"/>
    <w:rsid w:val="001B296F"/>
    <w:rsid w:val="00614FFF"/>
    <w:rsid w:val="008A38F6"/>
    <w:rsid w:val="008F5F02"/>
    <w:rsid w:val="00A54E39"/>
    <w:rsid w:val="00DE4DAF"/>
    <w:rsid w:val="00E80213"/>
    <w:rsid w:val="00EB4BB1"/>
    <w:rsid w:val="00EE39CC"/>
    <w:rsid w:val="00EE4C22"/>
    <w:rsid w:val="00F9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F61A"/>
  <w15:chartTrackingRefBased/>
  <w15:docId w15:val="{24BDB362-B151-8747-B5BE-7DDCD400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39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E3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4</cp:revision>
  <dcterms:created xsi:type="dcterms:W3CDTF">2025-12-10T23:06:00Z</dcterms:created>
  <dcterms:modified xsi:type="dcterms:W3CDTF">2025-12-10T23:57:00Z</dcterms:modified>
</cp:coreProperties>
</file>