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20D42" w14:textId="77777777" w:rsidR="00F77C2F" w:rsidRDefault="00F77C2F">
      <w:pPr>
        <w:jc w:val="center"/>
        <w:rPr>
          <w:rFonts w:eastAsia="幼圆"/>
          <w:b/>
          <w:spacing w:val="40"/>
          <w:sz w:val="52"/>
        </w:rPr>
      </w:pPr>
    </w:p>
    <w:p w14:paraId="5743753E" w14:textId="77777777" w:rsidR="00F77C2F" w:rsidRDefault="008D1F6A">
      <w:pPr>
        <w:jc w:val="center"/>
        <w:rPr>
          <w:rFonts w:eastAsia="幼圆"/>
          <w:b/>
          <w:spacing w:val="40"/>
          <w:sz w:val="52"/>
        </w:rPr>
      </w:pPr>
      <w:r>
        <w:rPr>
          <w:rFonts w:eastAsia="幼圆"/>
          <w:b/>
          <w:noProof/>
          <w:spacing w:val="40"/>
          <w:sz w:val="52"/>
        </w:rPr>
        <w:drawing>
          <wp:inline distT="0" distB="0" distL="114300" distR="114300" wp14:anchorId="4AA81CF6" wp14:editId="2E6BD426">
            <wp:extent cx="3180715" cy="719455"/>
            <wp:effectExtent l="0" t="0" r="635" b="4445"/>
            <wp:docPr id="1" name="Picture 1" descr="scut_new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ut_new_logo2"/>
                    <pic:cNvPicPr>
                      <a:picLocks noChangeAspect="1"/>
                    </pic:cNvPicPr>
                  </pic:nvPicPr>
                  <pic:blipFill>
                    <a:blip r:embed="rId8"/>
                    <a:stretch>
                      <a:fillRect/>
                    </a:stretch>
                  </pic:blipFill>
                  <pic:spPr>
                    <a:xfrm>
                      <a:off x="0" y="0"/>
                      <a:ext cx="3180715" cy="719455"/>
                    </a:xfrm>
                    <a:prstGeom prst="rect">
                      <a:avLst/>
                    </a:prstGeom>
                    <a:noFill/>
                    <a:ln>
                      <a:noFill/>
                    </a:ln>
                  </pic:spPr>
                </pic:pic>
              </a:graphicData>
            </a:graphic>
          </wp:inline>
        </w:drawing>
      </w:r>
    </w:p>
    <w:p w14:paraId="51F5A450" w14:textId="77777777" w:rsidR="00F77C2F" w:rsidRDefault="00F77C2F">
      <w:pPr>
        <w:jc w:val="left"/>
        <w:rPr>
          <w:sz w:val="24"/>
        </w:rPr>
      </w:pPr>
    </w:p>
    <w:p w14:paraId="57AD7444" w14:textId="77777777" w:rsidR="00F77C2F" w:rsidRDefault="00F77C2F">
      <w:pPr>
        <w:rPr>
          <w:sz w:val="24"/>
        </w:rPr>
      </w:pPr>
    </w:p>
    <w:p w14:paraId="3452416D" w14:textId="77777777" w:rsidR="00F77C2F" w:rsidRDefault="00F77C2F">
      <w:pPr>
        <w:rPr>
          <w:sz w:val="24"/>
        </w:rPr>
      </w:pPr>
    </w:p>
    <w:p w14:paraId="52A4BB94" w14:textId="77777777" w:rsidR="00F77C2F" w:rsidRDefault="008D1F6A">
      <w:pPr>
        <w:jc w:val="center"/>
        <w:rPr>
          <w:rFonts w:ascii="黑体" w:eastAsia="黑体" w:hAnsi="宋体"/>
          <w:b/>
          <w:sz w:val="56"/>
          <w:szCs w:val="56"/>
        </w:rPr>
      </w:pPr>
      <w:r>
        <w:rPr>
          <w:rFonts w:ascii="黑体" w:eastAsia="黑体" w:hAnsi="宋体" w:hint="eastAsia"/>
          <w:b/>
          <w:sz w:val="56"/>
          <w:szCs w:val="56"/>
        </w:rPr>
        <w:t>研究生学位（毕业）论文开题报告</w:t>
      </w:r>
    </w:p>
    <w:p w14:paraId="14BCF376" w14:textId="77777777" w:rsidR="00F77C2F" w:rsidRDefault="00F77C2F">
      <w:pPr>
        <w:jc w:val="center"/>
        <w:rPr>
          <w:sz w:val="24"/>
        </w:rPr>
      </w:pPr>
    </w:p>
    <w:p w14:paraId="2FD4AF6A" w14:textId="77777777" w:rsidR="00F77C2F" w:rsidRDefault="00F77C2F">
      <w:pPr>
        <w:jc w:val="center"/>
        <w:rPr>
          <w:sz w:val="24"/>
        </w:rPr>
      </w:pPr>
    </w:p>
    <w:p w14:paraId="0D5A3C2B" w14:textId="77777777" w:rsidR="00F77C2F" w:rsidRDefault="00F77C2F">
      <w:pPr>
        <w:jc w:val="center"/>
        <w:rPr>
          <w:sz w:val="24"/>
        </w:rPr>
      </w:pPr>
    </w:p>
    <w:p w14:paraId="59C2FC1C" w14:textId="05855D96" w:rsidR="00F77C2F" w:rsidRDefault="009F4F42">
      <w:pPr>
        <w:jc w:val="center"/>
        <w:rPr>
          <w:b/>
          <w:sz w:val="36"/>
          <w:szCs w:val="36"/>
          <w:u w:val="single"/>
        </w:rPr>
      </w:pPr>
      <w:r>
        <w:rPr>
          <w:rFonts w:hint="eastAsia"/>
          <w:b/>
          <w:sz w:val="36"/>
          <w:szCs w:val="36"/>
          <w:u w:val="single"/>
        </w:rPr>
        <w:t>长距离的干道路径优选与分割的绿波同步优化方法</w:t>
      </w:r>
    </w:p>
    <w:p w14:paraId="284EAABF" w14:textId="77777777" w:rsidR="00F77C2F" w:rsidRDefault="00F77C2F">
      <w:pPr>
        <w:jc w:val="center"/>
        <w:rPr>
          <w:sz w:val="24"/>
        </w:rPr>
      </w:pPr>
    </w:p>
    <w:p w14:paraId="6CF91C6E" w14:textId="77777777" w:rsidR="00F77C2F" w:rsidRDefault="00F77C2F">
      <w:pPr>
        <w:jc w:val="center"/>
        <w:rPr>
          <w:sz w:val="24"/>
        </w:rPr>
      </w:pPr>
    </w:p>
    <w:p w14:paraId="2BC486E6" w14:textId="77777777" w:rsidR="00F77C2F" w:rsidRDefault="00F77C2F">
      <w:pPr>
        <w:jc w:val="center"/>
        <w:rPr>
          <w:sz w:val="24"/>
        </w:rPr>
      </w:pPr>
    </w:p>
    <w:p w14:paraId="2D77DE6D" w14:textId="77777777" w:rsidR="00F77C2F" w:rsidRDefault="00F77C2F">
      <w:pPr>
        <w:jc w:val="center"/>
        <w:rPr>
          <w:sz w:val="24"/>
        </w:rPr>
      </w:pPr>
    </w:p>
    <w:p w14:paraId="6A9CD044" w14:textId="77777777" w:rsidR="00F77C2F" w:rsidRDefault="00F77C2F">
      <w:pPr>
        <w:jc w:val="center"/>
        <w:rPr>
          <w:sz w:val="24"/>
        </w:rPr>
      </w:pPr>
    </w:p>
    <w:p w14:paraId="1CEEA449" w14:textId="77777777" w:rsidR="00F77C2F" w:rsidRDefault="00F77C2F">
      <w:pPr>
        <w:jc w:val="center"/>
        <w:rPr>
          <w:sz w:val="24"/>
        </w:rPr>
      </w:pPr>
    </w:p>
    <w:p w14:paraId="0A21475C" w14:textId="78D1936E" w:rsidR="00F77C2F" w:rsidRDefault="008D1F6A">
      <w:pPr>
        <w:ind w:leftChars="400" w:left="840" w:firstLineChars="250" w:firstLine="700"/>
        <w:rPr>
          <w:sz w:val="28"/>
          <w:szCs w:val="28"/>
        </w:rPr>
      </w:pPr>
      <w:proofErr w:type="gramStart"/>
      <w:r>
        <w:rPr>
          <w:rFonts w:hint="eastAsia"/>
          <w:sz w:val="28"/>
          <w:szCs w:val="28"/>
        </w:rPr>
        <w:t>研</w:t>
      </w:r>
      <w:proofErr w:type="gramEnd"/>
      <w:r>
        <w:rPr>
          <w:rFonts w:hint="eastAsia"/>
          <w:sz w:val="28"/>
          <w:szCs w:val="28"/>
        </w:rPr>
        <w:t xml:space="preserve"> </w:t>
      </w:r>
      <w:r>
        <w:rPr>
          <w:rFonts w:hint="eastAsia"/>
          <w:sz w:val="28"/>
          <w:szCs w:val="28"/>
        </w:rPr>
        <w:t>究</w:t>
      </w:r>
      <w:r>
        <w:rPr>
          <w:rFonts w:hint="eastAsia"/>
          <w:sz w:val="28"/>
          <w:szCs w:val="28"/>
        </w:rPr>
        <w:t xml:space="preserve"> </w:t>
      </w:r>
      <w:r>
        <w:rPr>
          <w:rFonts w:hint="eastAsia"/>
          <w:sz w:val="28"/>
          <w:szCs w:val="28"/>
        </w:rPr>
        <w:t>生</w:t>
      </w:r>
      <w:r>
        <w:rPr>
          <w:rFonts w:hint="eastAsia"/>
          <w:sz w:val="28"/>
          <w:szCs w:val="28"/>
        </w:rPr>
        <w:t xml:space="preserve"> </w:t>
      </w:r>
      <w:r>
        <w:rPr>
          <w:rFonts w:hint="eastAsia"/>
          <w:sz w:val="28"/>
          <w:szCs w:val="28"/>
        </w:rPr>
        <w:t>：</w:t>
      </w:r>
      <w:r>
        <w:rPr>
          <w:rFonts w:hint="eastAsia"/>
          <w:sz w:val="28"/>
          <w:szCs w:val="28"/>
          <w:u w:val="single"/>
        </w:rPr>
        <w:t xml:space="preserve">         </w:t>
      </w:r>
      <w:r w:rsidR="009F4F42">
        <w:rPr>
          <w:rFonts w:hint="eastAsia"/>
          <w:sz w:val="28"/>
          <w:szCs w:val="28"/>
          <w:u w:val="single"/>
        </w:rPr>
        <w:t>刘鹏</w:t>
      </w:r>
      <w:r>
        <w:rPr>
          <w:rFonts w:hint="eastAsia"/>
          <w:sz w:val="28"/>
          <w:szCs w:val="28"/>
          <w:u w:val="single"/>
        </w:rPr>
        <w:t xml:space="preserve">               </w:t>
      </w:r>
    </w:p>
    <w:p w14:paraId="39BB48CC" w14:textId="41C39C0E" w:rsidR="00F77C2F" w:rsidRDefault="008D1F6A">
      <w:pPr>
        <w:ind w:leftChars="400" w:left="840" w:firstLineChars="250" w:firstLine="700"/>
        <w:rPr>
          <w:sz w:val="28"/>
          <w:szCs w:val="28"/>
        </w:rPr>
      </w:pPr>
      <w:r>
        <w:rPr>
          <w:rFonts w:hint="eastAsia"/>
          <w:sz w:val="28"/>
          <w:szCs w:val="28"/>
        </w:rPr>
        <w:t>指导教师</w:t>
      </w:r>
      <w:r>
        <w:rPr>
          <w:rFonts w:hint="eastAsia"/>
          <w:sz w:val="28"/>
          <w:szCs w:val="28"/>
        </w:rPr>
        <w:t xml:space="preserve"> </w:t>
      </w:r>
      <w:r>
        <w:rPr>
          <w:rFonts w:hint="eastAsia"/>
          <w:sz w:val="28"/>
          <w:szCs w:val="28"/>
        </w:rPr>
        <w:t>：</w:t>
      </w:r>
      <w:r>
        <w:rPr>
          <w:rFonts w:hint="eastAsia"/>
          <w:sz w:val="28"/>
          <w:szCs w:val="28"/>
          <w:u w:val="single"/>
        </w:rPr>
        <w:t xml:space="preserve">       </w:t>
      </w:r>
      <w:r w:rsidR="009F4F42">
        <w:rPr>
          <w:sz w:val="28"/>
          <w:szCs w:val="28"/>
          <w:u w:val="single"/>
        </w:rPr>
        <w:t xml:space="preserve"> </w:t>
      </w:r>
      <w:r w:rsidR="009F4F42">
        <w:rPr>
          <w:rFonts w:hint="eastAsia"/>
          <w:sz w:val="28"/>
          <w:szCs w:val="28"/>
          <w:u w:val="single"/>
        </w:rPr>
        <w:t>徐建闽</w:t>
      </w:r>
      <w:r>
        <w:rPr>
          <w:rFonts w:hint="eastAsia"/>
          <w:sz w:val="28"/>
          <w:szCs w:val="28"/>
          <w:u w:val="single"/>
        </w:rPr>
        <w:t xml:space="preserve">              </w:t>
      </w:r>
    </w:p>
    <w:p w14:paraId="60E492AC" w14:textId="1D68F6A7" w:rsidR="00F77C2F" w:rsidRDefault="008D1F6A">
      <w:pPr>
        <w:ind w:leftChars="400" w:left="840" w:firstLineChars="250" w:firstLine="700"/>
        <w:rPr>
          <w:sz w:val="28"/>
          <w:szCs w:val="28"/>
        </w:rPr>
      </w:pPr>
      <w:r>
        <w:rPr>
          <w:rFonts w:hint="eastAsia"/>
          <w:sz w:val="28"/>
          <w:szCs w:val="28"/>
        </w:rPr>
        <w:t>学</w:t>
      </w:r>
      <w:r>
        <w:rPr>
          <w:rFonts w:hint="eastAsia"/>
          <w:sz w:val="28"/>
          <w:szCs w:val="28"/>
        </w:rPr>
        <w:t xml:space="preserve">    </w:t>
      </w:r>
      <w:r>
        <w:rPr>
          <w:rFonts w:hint="eastAsia"/>
          <w:sz w:val="28"/>
          <w:szCs w:val="28"/>
        </w:rPr>
        <w:t>号</w:t>
      </w:r>
      <w:r>
        <w:rPr>
          <w:rFonts w:hint="eastAsia"/>
          <w:sz w:val="28"/>
          <w:szCs w:val="28"/>
        </w:rPr>
        <w:t xml:space="preserve"> </w:t>
      </w:r>
      <w:r>
        <w:rPr>
          <w:rFonts w:hint="eastAsia"/>
          <w:sz w:val="28"/>
          <w:szCs w:val="28"/>
        </w:rPr>
        <w:t>：</w:t>
      </w:r>
      <w:r>
        <w:rPr>
          <w:rFonts w:hint="eastAsia"/>
          <w:sz w:val="28"/>
          <w:szCs w:val="28"/>
          <w:u w:val="single"/>
        </w:rPr>
        <w:t xml:space="preserve">  </w:t>
      </w:r>
      <w:r w:rsidR="009F4F42">
        <w:rPr>
          <w:sz w:val="28"/>
          <w:szCs w:val="28"/>
          <w:u w:val="single"/>
        </w:rPr>
        <w:t xml:space="preserve">   </w:t>
      </w:r>
      <w:r>
        <w:rPr>
          <w:rFonts w:hint="eastAsia"/>
          <w:sz w:val="28"/>
          <w:szCs w:val="28"/>
          <w:u w:val="single"/>
        </w:rPr>
        <w:t xml:space="preserve"> </w:t>
      </w:r>
      <w:r w:rsidR="009F4F42">
        <w:rPr>
          <w:sz w:val="28"/>
          <w:szCs w:val="28"/>
          <w:u w:val="single"/>
        </w:rPr>
        <w:t>202020108312</w:t>
      </w:r>
      <w:r>
        <w:rPr>
          <w:rFonts w:hint="eastAsia"/>
          <w:sz w:val="28"/>
          <w:szCs w:val="28"/>
          <w:u w:val="single"/>
        </w:rPr>
        <w:t xml:space="preserve">          </w:t>
      </w:r>
    </w:p>
    <w:p w14:paraId="3BDBC526" w14:textId="15671332" w:rsidR="00F77C2F" w:rsidRDefault="008D1F6A">
      <w:pPr>
        <w:ind w:leftChars="400" w:left="840" w:firstLineChars="250" w:firstLine="700"/>
        <w:rPr>
          <w:sz w:val="28"/>
          <w:szCs w:val="28"/>
        </w:rPr>
      </w:pPr>
      <w:r>
        <w:rPr>
          <w:rFonts w:hint="eastAsia"/>
          <w:sz w:val="28"/>
          <w:szCs w:val="28"/>
        </w:rPr>
        <w:t>院</w:t>
      </w:r>
      <w:r>
        <w:rPr>
          <w:rFonts w:hint="eastAsia"/>
          <w:sz w:val="28"/>
          <w:szCs w:val="28"/>
        </w:rPr>
        <w:t xml:space="preserve">  </w:t>
      </w:r>
      <w:r>
        <w:rPr>
          <w:rFonts w:hint="eastAsia"/>
          <w:sz w:val="28"/>
          <w:szCs w:val="28"/>
        </w:rPr>
        <w:t>（系）：</w:t>
      </w:r>
      <w:r>
        <w:rPr>
          <w:rFonts w:hint="eastAsia"/>
          <w:sz w:val="28"/>
          <w:szCs w:val="28"/>
          <w:u w:val="single"/>
        </w:rPr>
        <w:t xml:space="preserve">     </w:t>
      </w:r>
      <w:r w:rsidR="009F4F42">
        <w:rPr>
          <w:rFonts w:hint="eastAsia"/>
          <w:sz w:val="28"/>
          <w:szCs w:val="28"/>
          <w:u w:val="single"/>
        </w:rPr>
        <w:t>土木与交通学院</w:t>
      </w:r>
      <w:r>
        <w:rPr>
          <w:rFonts w:hint="eastAsia"/>
          <w:sz w:val="28"/>
          <w:szCs w:val="28"/>
          <w:u w:val="single"/>
        </w:rPr>
        <w:t xml:space="preserve">         </w:t>
      </w:r>
    </w:p>
    <w:p w14:paraId="79271586" w14:textId="441E5551" w:rsidR="00F77C2F" w:rsidRDefault="008D1F6A">
      <w:pPr>
        <w:ind w:leftChars="400" w:left="840" w:firstLineChars="250" w:firstLine="700"/>
        <w:rPr>
          <w:sz w:val="28"/>
          <w:szCs w:val="28"/>
        </w:rPr>
      </w:pPr>
      <w:r>
        <w:rPr>
          <w:rFonts w:hint="eastAsia"/>
          <w:sz w:val="28"/>
          <w:szCs w:val="28"/>
        </w:rPr>
        <w:t>专</w:t>
      </w:r>
      <w:r>
        <w:rPr>
          <w:rFonts w:hint="eastAsia"/>
          <w:sz w:val="28"/>
          <w:szCs w:val="28"/>
        </w:rPr>
        <w:t xml:space="preserve">    </w:t>
      </w:r>
      <w:r>
        <w:rPr>
          <w:rFonts w:hint="eastAsia"/>
          <w:sz w:val="28"/>
          <w:szCs w:val="28"/>
        </w:rPr>
        <w:t>业</w:t>
      </w:r>
      <w:r>
        <w:rPr>
          <w:rFonts w:hint="eastAsia"/>
          <w:sz w:val="28"/>
          <w:szCs w:val="28"/>
        </w:rPr>
        <w:t xml:space="preserve"> </w:t>
      </w:r>
      <w:r>
        <w:rPr>
          <w:rFonts w:hint="eastAsia"/>
          <w:sz w:val="28"/>
          <w:szCs w:val="28"/>
        </w:rPr>
        <w:t>：</w:t>
      </w:r>
      <w:r>
        <w:rPr>
          <w:rFonts w:hint="eastAsia"/>
          <w:sz w:val="28"/>
          <w:szCs w:val="28"/>
          <w:u w:val="single"/>
        </w:rPr>
        <w:t xml:space="preserve">    </w:t>
      </w:r>
      <w:r w:rsidR="009F4F42">
        <w:rPr>
          <w:rFonts w:hint="eastAsia"/>
          <w:sz w:val="28"/>
          <w:szCs w:val="28"/>
          <w:u w:val="single"/>
        </w:rPr>
        <w:t>交通信息工程及控制</w:t>
      </w:r>
      <w:r>
        <w:rPr>
          <w:rFonts w:hint="eastAsia"/>
          <w:sz w:val="28"/>
          <w:szCs w:val="28"/>
          <w:u w:val="single"/>
        </w:rPr>
        <w:t xml:space="preserve">      </w:t>
      </w:r>
    </w:p>
    <w:p w14:paraId="6B71A3E6" w14:textId="77777777" w:rsidR="00F77C2F" w:rsidRDefault="00F77C2F">
      <w:pPr>
        <w:jc w:val="center"/>
        <w:rPr>
          <w:sz w:val="24"/>
        </w:rPr>
      </w:pPr>
    </w:p>
    <w:p w14:paraId="01A98FE4" w14:textId="77777777" w:rsidR="00F77C2F" w:rsidRDefault="008D1F6A">
      <w:pPr>
        <w:jc w:val="center"/>
        <w:rPr>
          <w:sz w:val="28"/>
          <w:szCs w:val="28"/>
        </w:rPr>
      </w:pPr>
      <w:r>
        <w:rPr>
          <w:rFonts w:hint="eastAsia"/>
          <w:sz w:val="28"/>
          <w:szCs w:val="28"/>
        </w:rPr>
        <w:sym w:font="Wingdings 2" w:char="00A3"/>
      </w:r>
      <w:r>
        <w:rPr>
          <w:rFonts w:hint="eastAsia"/>
          <w:sz w:val="28"/>
          <w:szCs w:val="28"/>
        </w:rPr>
        <w:t xml:space="preserve"> </w:t>
      </w:r>
      <w:r>
        <w:rPr>
          <w:rFonts w:hint="eastAsia"/>
          <w:sz w:val="28"/>
          <w:szCs w:val="28"/>
        </w:rPr>
        <w:t>博士研究生</w:t>
      </w:r>
      <w:r>
        <w:rPr>
          <w:rFonts w:hint="eastAsia"/>
          <w:sz w:val="28"/>
          <w:szCs w:val="28"/>
        </w:rPr>
        <w:t xml:space="preserve">              </w:t>
      </w:r>
      <w:r>
        <w:rPr>
          <w:rFonts w:hint="eastAsia"/>
          <w:sz w:val="28"/>
          <w:szCs w:val="28"/>
        </w:rPr>
        <w:sym w:font="Wingdings 2" w:char="00A3"/>
      </w:r>
      <w:r>
        <w:rPr>
          <w:rFonts w:hint="eastAsia"/>
          <w:sz w:val="28"/>
          <w:szCs w:val="28"/>
        </w:rPr>
        <w:t xml:space="preserve"> </w:t>
      </w:r>
      <w:r>
        <w:rPr>
          <w:rFonts w:hint="eastAsia"/>
          <w:sz w:val="28"/>
          <w:szCs w:val="28"/>
        </w:rPr>
        <w:t>硕士研究生</w:t>
      </w:r>
    </w:p>
    <w:p w14:paraId="6101CF81" w14:textId="77777777" w:rsidR="00F77C2F" w:rsidRDefault="00F77C2F">
      <w:pPr>
        <w:jc w:val="center"/>
        <w:rPr>
          <w:sz w:val="24"/>
        </w:rPr>
      </w:pPr>
    </w:p>
    <w:p w14:paraId="1D82721D" w14:textId="77777777" w:rsidR="00F77C2F" w:rsidRDefault="00F77C2F">
      <w:pPr>
        <w:jc w:val="center"/>
        <w:rPr>
          <w:sz w:val="24"/>
        </w:rPr>
      </w:pPr>
    </w:p>
    <w:p w14:paraId="30609735" w14:textId="77777777" w:rsidR="00F77C2F" w:rsidRDefault="00F77C2F">
      <w:pPr>
        <w:jc w:val="center"/>
        <w:rPr>
          <w:sz w:val="24"/>
        </w:rPr>
      </w:pPr>
    </w:p>
    <w:p w14:paraId="04958979" w14:textId="77777777" w:rsidR="00F77C2F" w:rsidRDefault="00F77C2F">
      <w:pPr>
        <w:jc w:val="center"/>
        <w:rPr>
          <w:sz w:val="24"/>
        </w:rPr>
      </w:pPr>
    </w:p>
    <w:p w14:paraId="77C7A9CA" w14:textId="77777777" w:rsidR="00F77C2F" w:rsidRDefault="008D1F6A">
      <w:pPr>
        <w:tabs>
          <w:tab w:val="left" w:pos="1575"/>
          <w:tab w:val="left" w:pos="2625"/>
        </w:tabs>
        <w:spacing w:before="60" w:after="60"/>
        <w:jc w:val="center"/>
        <w:rPr>
          <w:rFonts w:ascii="宋体" w:hAnsi="宋体"/>
          <w:sz w:val="28"/>
          <w:szCs w:val="28"/>
        </w:rPr>
      </w:pPr>
      <w:r>
        <w:rPr>
          <w:rFonts w:ascii="宋体" w:hAnsi="宋体" w:hint="eastAsia"/>
          <w:sz w:val="28"/>
          <w:szCs w:val="28"/>
        </w:rPr>
        <w:t>华南理工大学研究生院</w:t>
      </w:r>
    </w:p>
    <w:p w14:paraId="41C9AB7C" w14:textId="77777777" w:rsidR="00F77C2F" w:rsidRDefault="008D1F6A">
      <w:pPr>
        <w:tabs>
          <w:tab w:val="left" w:pos="1575"/>
          <w:tab w:val="left" w:pos="2625"/>
        </w:tabs>
        <w:spacing w:before="60" w:after="60"/>
        <w:jc w:val="center"/>
        <w:sectPr w:rsidR="00F77C2F">
          <w:headerReference w:type="default" r:id="rId9"/>
          <w:footerReference w:type="even" r:id="rId10"/>
          <w:footerReference w:type="default" r:id="rId11"/>
          <w:headerReference w:type="first" r:id="rId12"/>
          <w:pgSz w:w="11906" w:h="16838"/>
          <w:pgMar w:top="1418" w:right="1588" w:bottom="1418" w:left="1588" w:header="851" w:footer="851" w:gutter="0"/>
          <w:pgNumType w:start="0"/>
          <w:cols w:space="720"/>
          <w:titlePg/>
          <w:docGrid w:type="lines" w:linePitch="312"/>
        </w:sectPr>
      </w:pPr>
      <w:r>
        <w:rPr>
          <w:rFonts w:ascii="宋体" w:hAnsi="宋体" w:hint="eastAsia"/>
          <w:sz w:val="28"/>
          <w:szCs w:val="28"/>
        </w:rPr>
        <w:t>二</w:t>
      </w:r>
      <w:r>
        <w:rPr>
          <w:rFonts w:ascii="宋体" w:hAnsi="宋体" w:cs="宋体" w:hint="eastAsia"/>
          <w:sz w:val="28"/>
          <w:szCs w:val="28"/>
        </w:rPr>
        <w:t>〇二一</w:t>
      </w:r>
      <w:r>
        <w:rPr>
          <w:rFonts w:ascii="宋体" w:hAnsi="宋体" w:cs="仿宋_GB2312" w:hint="eastAsia"/>
          <w:sz w:val="28"/>
          <w:szCs w:val="28"/>
        </w:rPr>
        <w:t>年四月</w:t>
      </w:r>
    </w:p>
    <w:p w14:paraId="70C48CAF" w14:textId="77777777" w:rsidR="00F77C2F" w:rsidRDefault="008D1F6A">
      <w:pPr>
        <w:snapToGrid w:val="0"/>
        <w:spacing w:afterLines="30" w:after="93"/>
        <w:rPr>
          <w:rFonts w:ascii="仿宋_GB2312" w:eastAsia="仿宋_GB2312" w:hAnsi="宋体"/>
          <w:b/>
          <w:sz w:val="24"/>
          <w:szCs w:val="24"/>
        </w:rPr>
      </w:pPr>
      <w:r>
        <w:rPr>
          <w:rFonts w:ascii="仿宋_GB2312" w:eastAsia="仿宋_GB2312" w:hAnsi="宋体" w:hint="eastAsia"/>
          <w:b/>
          <w:sz w:val="24"/>
          <w:szCs w:val="24"/>
        </w:rPr>
        <w:lastRenderedPageBreak/>
        <w:t>一、摘要</w:t>
      </w:r>
    </w:p>
    <w:tbl>
      <w:tblPr>
        <w:tblStyle w:val="a6"/>
        <w:tblW w:w="0" w:type="auto"/>
        <w:jc w:val="center"/>
        <w:tblLayout w:type="fixed"/>
        <w:tblLook w:val="04A0" w:firstRow="1" w:lastRow="0" w:firstColumn="1" w:lastColumn="0" w:noHBand="0" w:noVBand="1"/>
      </w:tblPr>
      <w:tblGrid>
        <w:gridCol w:w="504"/>
        <w:gridCol w:w="777"/>
        <w:gridCol w:w="7791"/>
      </w:tblGrid>
      <w:tr w:rsidR="00F77C2F" w14:paraId="2E41D7E7" w14:textId="77777777">
        <w:trPr>
          <w:trHeight w:val="680"/>
          <w:jc w:val="center"/>
        </w:trPr>
        <w:tc>
          <w:tcPr>
            <w:tcW w:w="504" w:type="dxa"/>
            <w:vMerge w:val="restart"/>
            <w:vAlign w:val="center"/>
          </w:tcPr>
          <w:p w14:paraId="3F561135" w14:textId="77777777" w:rsidR="00F77C2F" w:rsidRDefault="008D1F6A">
            <w:pPr>
              <w:snapToGrid w:val="0"/>
              <w:jc w:val="center"/>
              <w:rPr>
                <w:rFonts w:ascii="宋体" w:hAnsi="宋体"/>
                <w:szCs w:val="21"/>
              </w:rPr>
            </w:pPr>
            <w:r>
              <w:rPr>
                <w:rFonts w:ascii="宋体" w:hAnsi="宋体" w:hint="eastAsia"/>
                <w:szCs w:val="21"/>
              </w:rPr>
              <w:t>论文题目</w:t>
            </w:r>
          </w:p>
        </w:tc>
        <w:tc>
          <w:tcPr>
            <w:tcW w:w="777" w:type="dxa"/>
            <w:vAlign w:val="center"/>
          </w:tcPr>
          <w:p w14:paraId="63DEED00" w14:textId="77777777" w:rsidR="00F77C2F" w:rsidRDefault="008D1F6A">
            <w:pPr>
              <w:snapToGrid w:val="0"/>
              <w:jc w:val="center"/>
              <w:rPr>
                <w:rFonts w:ascii="宋体" w:hAnsi="宋体"/>
                <w:szCs w:val="21"/>
              </w:rPr>
            </w:pPr>
            <w:r>
              <w:rPr>
                <w:rFonts w:ascii="宋体" w:hAnsi="宋体" w:hint="eastAsia"/>
                <w:szCs w:val="21"/>
              </w:rPr>
              <w:t>中文</w:t>
            </w:r>
          </w:p>
        </w:tc>
        <w:tc>
          <w:tcPr>
            <w:tcW w:w="7791" w:type="dxa"/>
            <w:vAlign w:val="center"/>
          </w:tcPr>
          <w:p w14:paraId="7A371587" w14:textId="30E4F7D3" w:rsidR="00F77C2F" w:rsidRDefault="009F4F42">
            <w:pPr>
              <w:snapToGrid w:val="0"/>
              <w:jc w:val="center"/>
              <w:rPr>
                <w:rFonts w:ascii="宋体" w:hAnsi="宋体"/>
                <w:szCs w:val="21"/>
              </w:rPr>
            </w:pPr>
            <w:r>
              <w:rPr>
                <w:rFonts w:ascii="宋体" w:hAnsi="宋体" w:hint="eastAsia"/>
                <w:szCs w:val="21"/>
              </w:rPr>
              <w:t>长距离的干道路径优选与分割的绿波同步优化方法</w:t>
            </w:r>
          </w:p>
        </w:tc>
      </w:tr>
      <w:tr w:rsidR="00F77C2F" w14:paraId="75F1FBEE" w14:textId="77777777">
        <w:trPr>
          <w:trHeight w:val="680"/>
          <w:jc w:val="center"/>
        </w:trPr>
        <w:tc>
          <w:tcPr>
            <w:tcW w:w="504" w:type="dxa"/>
            <w:vMerge/>
          </w:tcPr>
          <w:p w14:paraId="2F047623" w14:textId="77777777" w:rsidR="00F77C2F" w:rsidRDefault="00F77C2F">
            <w:pPr>
              <w:snapToGrid w:val="0"/>
              <w:rPr>
                <w:rFonts w:ascii="宋体" w:hAnsi="宋体"/>
                <w:szCs w:val="21"/>
              </w:rPr>
            </w:pPr>
          </w:p>
        </w:tc>
        <w:tc>
          <w:tcPr>
            <w:tcW w:w="777" w:type="dxa"/>
            <w:vAlign w:val="center"/>
          </w:tcPr>
          <w:p w14:paraId="5934DF8D" w14:textId="77777777" w:rsidR="00F77C2F" w:rsidRDefault="008D1F6A">
            <w:pPr>
              <w:snapToGrid w:val="0"/>
              <w:jc w:val="center"/>
              <w:rPr>
                <w:rFonts w:ascii="宋体" w:hAnsi="宋体"/>
                <w:szCs w:val="21"/>
              </w:rPr>
            </w:pPr>
            <w:r>
              <w:rPr>
                <w:rFonts w:ascii="宋体" w:hAnsi="宋体" w:hint="eastAsia"/>
                <w:szCs w:val="21"/>
              </w:rPr>
              <w:t>英文</w:t>
            </w:r>
          </w:p>
        </w:tc>
        <w:tc>
          <w:tcPr>
            <w:tcW w:w="7791" w:type="dxa"/>
            <w:vAlign w:val="center"/>
          </w:tcPr>
          <w:p w14:paraId="5C70FEF6" w14:textId="2F047479" w:rsidR="00F77C2F" w:rsidRDefault="009F4F42">
            <w:pPr>
              <w:snapToGrid w:val="0"/>
              <w:jc w:val="center"/>
              <w:rPr>
                <w:rFonts w:ascii="宋体" w:hAnsi="宋体"/>
                <w:szCs w:val="21"/>
              </w:rPr>
            </w:pPr>
            <w:r>
              <w:rPr>
                <w:rFonts w:ascii="宋体" w:hAnsi="宋体" w:hint="eastAsia"/>
                <w:szCs w:val="21"/>
              </w:rPr>
              <w:t>Sy</w:t>
            </w:r>
            <w:r>
              <w:rPr>
                <w:rFonts w:ascii="宋体" w:hAnsi="宋体"/>
                <w:szCs w:val="21"/>
              </w:rPr>
              <w:t>nchronous Green-band Optimization Method of Path Selection and Partition for Long-distance Arterial</w:t>
            </w:r>
          </w:p>
        </w:tc>
      </w:tr>
      <w:tr w:rsidR="00F77C2F" w14:paraId="7E7C7695" w14:textId="77777777">
        <w:trPr>
          <w:cantSplit/>
          <w:trHeight w:val="856"/>
          <w:jc w:val="center"/>
        </w:trPr>
        <w:tc>
          <w:tcPr>
            <w:tcW w:w="1281" w:type="dxa"/>
            <w:gridSpan w:val="2"/>
            <w:vAlign w:val="center"/>
          </w:tcPr>
          <w:p w14:paraId="5F5ACE1F" w14:textId="77777777" w:rsidR="00F77C2F" w:rsidRDefault="008D1F6A">
            <w:pPr>
              <w:snapToGrid w:val="0"/>
              <w:jc w:val="center"/>
              <w:rPr>
                <w:rFonts w:ascii="宋体" w:hAnsi="宋体"/>
                <w:szCs w:val="21"/>
              </w:rPr>
            </w:pPr>
            <w:r>
              <w:rPr>
                <w:rFonts w:ascii="宋体" w:hAnsi="宋体" w:hint="eastAsia"/>
                <w:szCs w:val="21"/>
              </w:rPr>
              <w:t>论文选题项目是否涉密</w:t>
            </w:r>
          </w:p>
        </w:tc>
        <w:tc>
          <w:tcPr>
            <w:tcW w:w="7791" w:type="dxa"/>
            <w:vAlign w:val="center"/>
          </w:tcPr>
          <w:p w14:paraId="39A2746C" w14:textId="77777777" w:rsidR="00F77C2F" w:rsidRDefault="008D1F6A">
            <w:pPr>
              <w:snapToGrid w:val="0"/>
              <w:rPr>
                <w:rFonts w:ascii="宋体" w:hAnsi="宋体"/>
                <w:szCs w:val="21"/>
              </w:rPr>
            </w:pPr>
            <w:r>
              <w:rPr>
                <w:rFonts w:ascii="宋体" w:hAnsi="宋体" w:hint="eastAsia"/>
                <w:szCs w:val="21"/>
              </w:rPr>
              <w:t>□ 是，并已办理</w:t>
            </w:r>
            <w:r>
              <w:rPr>
                <w:rFonts w:hint="eastAsia"/>
                <w:sz w:val="22"/>
                <w:szCs w:val="22"/>
              </w:rPr>
              <w:t>《</w:t>
            </w:r>
            <w:r>
              <w:rPr>
                <w:rFonts w:ascii="宋体" w:hAnsi="宋体" w:hint="eastAsia"/>
                <w:szCs w:val="21"/>
              </w:rPr>
              <w:t>华南理工大学学位论文定密审批表</w:t>
            </w:r>
            <w:r>
              <w:rPr>
                <w:rFonts w:hint="eastAsia"/>
                <w:sz w:val="22"/>
                <w:szCs w:val="22"/>
              </w:rPr>
              <w:t>》审批手续，</w:t>
            </w:r>
            <w:r>
              <w:rPr>
                <w:rFonts w:ascii="宋体" w:hAnsi="宋体" w:hint="eastAsia"/>
                <w:szCs w:val="21"/>
              </w:rPr>
              <w:t>复印件已附于本报告末页。</w:t>
            </w:r>
          </w:p>
          <w:p w14:paraId="28592210" w14:textId="77777777" w:rsidR="00F77C2F" w:rsidRDefault="008D1F6A">
            <w:pPr>
              <w:snapToGrid w:val="0"/>
              <w:rPr>
                <w:rFonts w:ascii="宋体" w:hAnsi="宋体"/>
                <w:szCs w:val="21"/>
              </w:rPr>
            </w:pPr>
            <w:r>
              <w:rPr>
                <w:rFonts w:ascii="宋体" w:hAnsi="宋体" w:hint="eastAsia"/>
                <w:szCs w:val="21"/>
              </w:rPr>
              <w:t>□ 否，并承诺学位论文将不涉及国家秘密和其他不宜公开的内容。</w:t>
            </w:r>
          </w:p>
        </w:tc>
      </w:tr>
      <w:tr w:rsidR="00F77C2F" w14:paraId="17CED4B6" w14:textId="77777777">
        <w:trPr>
          <w:cantSplit/>
          <w:trHeight w:val="9333"/>
          <w:jc w:val="center"/>
        </w:trPr>
        <w:tc>
          <w:tcPr>
            <w:tcW w:w="1281" w:type="dxa"/>
            <w:gridSpan w:val="2"/>
            <w:textDirection w:val="tbRlV"/>
            <w:vAlign w:val="center"/>
          </w:tcPr>
          <w:p w14:paraId="07DE29DE" w14:textId="77777777" w:rsidR="00F77C2F" w:rsidRDefault="008D1F6A">
            <w:pPr>
              <w:adjustRightInd w:val="0"/>
              <w:snapToGrid w:val="0"/>
              <w:jc w:val="center"/>
              <w:rPr>
                <w:rFonts w:ascii="宋体" w:hAnsi="宋体"/>
                <w:szCs w:val="21"/>
              </w:rPr>
            </w:pPr>
            <w:r>
              <w:rPr>
                <w:rFonts w:ascii="宋体" w:hAnsi="宋体" w:hint="eastAsia"/>
                <w:szCs w:val="21"/>
              </w:rPr>
              <w:t>摘          要</w:t>
            </w:r>
            <w:r>
              <w:rPr>
                <w:rFonts w:ascii="宋体" w:hAnsi="宋体" w:hint="eastAsia"/>
                <w:spacing w:val="20"/>
                <w:szCs w:val="21"/>
              </w:rPr>
              <w:t>（不超过800字）</w:t>
            </w:r>
          </w:p>
        </w:tc>
        <w:tc>
          <w:tcPr>
            <w:tcW w:w="7791" w:type="dxa"/>
          </w:tcPr>
          <w:p w14:paraId="48D210C7" w14:textId="6AACA5E5" w:rsidR="008437E3" w:rsidRDefault="00A926A4" w:rsidP="00E77277">
            <w:pPr>
              <w:snapToGrid w:val="0"/>
              <w:spacing w:beforeLines="50" w:before="156" w:afterLines="50" w:after="156"/>
              <w:ind w:firstLineChars="200" w:firstLine="420"/>
              <w:rPr>
                <w:rFonts w:ascii="宋体" w:hAnsi="宋体"/>
                <w:szCs w:val="21"/>
              </w:rPr>
            </w:pPr>
            <w:r w:rsidRPr="008437E3">
              <w:rPr>
                <w:rFonts w:ascii="宋体" w:hAnsi="宋体" w:hint="eastAsia"/>
                <w:szCs w:val="21"/>
              </w:rPr>
              <w:t>随着城市现代化程度不断增加，城市交通量不断上升，道路资源已经远远无法满足交通需求，城市交通供需不平衡的矛盾日益凸显，道路资源的过度占用导致交通出行效率降低和出行成本增加，出行体验</w:t>
            </w:r>
            <w:r w:rsidR="00340E1A">
              <w:rPr>
                <w:rFonts w:ascii="宋体" w:hAnsi="宋体" w:hint="eastAsia"/>
                <w:szCs w:val="21"/>
              </w:rPr>
              <w:t>和出行安全</w:t>
            </w:r>
            <w:r w:rsidRPr="008437E3">
              <w:rPr>
                <w:rFonts w:ascii="宋体" w:hAnsi="宋体" w:hint="eastAsia"/>
                <w:szCs w:val="21"/>
              </w:rPr>
              <w:t>下降。交通信号控制已经成为缓解城市拥堵提高交叉口通行效率的重要手段</w:t>
            </w:r>
            <w:r>
              <w:rPr>
                <w:rFonts w:ascii="宋体" w:hAnsi="宋体" w:hint="eastAsia"/>
                <w:szCs w:val="21"/>
              </w:rPr>
              <w:t>，干道协调控制也逐渐成为协调干道交叉口，减少干道延误的重要方式。然而</w:t>
            </w:r>
            <w:r w:rsidR="00340E1A">
              <w:rPr>
                <w:rFonts w:ascii="宋体" w:hAnsi="宋体" w:hint="eastAsia"/>
                <w:szCs w:val="21"/>
              </w:rPr>
              <w:t>，</w:t>
            </w:r>
            <w:r>
              <w:rPr>
                <w:rFonts w:ascii="宋体" w:hAnsi="宋体" w:hint="eastAsia"/>
                <w:szCs w:val="21"/>
              </w:rPr>
              <w:t>随着城市规模不断的扩大，城市干道不断延伸，城市出行路径更是多源多样</w:t>
            </w:r>
            <w:r w:rsidR="00340E1A">
              <w:rPr>
                <w:rFonts w:ascii="宋体" w:hAnsi="宋体" w:hint="eastAsia"/>
                <w:szCs w:val="21"/>
              </w:rPr>
              <w:t>。</w:t>
            </w:r>
            <w:r>
              <w:rPr>
                <w:rFonts w:ascii="宋体" w:hAnsi="宋体" w:hint="eastAsia"/>
                <w:szCs w:val="21"/>
              </w:rPr>
              <w:t>传统的干道协调手段已无法取得良好的协调效果，急需能够解决</w:t>
            </w:r>
            <w:r w:rsidR="00340E1A">
              <w:rPr>
                <w:rFonts w:ascii="宋体" w:hAnsi="宋体" w:hint="eastAsia"/>
                <w:szCs w:val="21"/>
              </w:rPr>
              <w:t>多</w:t>
            </w:r>
            <w:r>
              <w:rPr>
                <w:rFonts w:ascii="宋体" w:hAnsi="宋体" w:hint="eastAsia"/>
                <w:szCs w:val="21"/>
              </w:rPr>
              <w:t>路径冲突的长干道自动分割模型。对此，本文以长干道为研究对象，</w:t>
            </w:r>
            <w:r w:rsidR="008437E3" w:rsidRPr="008437E3">
              <w:rPr>
                <w:rFonts w:ascii="宋体" w:hAnsi="宋体" w:hint="eastAsia"/>
                <w:szCs w:val="21"/>
              </w:rPr>
              <w:t>拟提出将干道协调路径选择、干道子区划分、干道</w:t>
            </w:r>
            <w:r w:rsidR="00516EE1">
              <w:rPr>
                <w:rFonts w:ascii="宋体" w:hAnsi="宋体" w:hint="eastAsia"/>
                <w:szCs w:val="21"/>
              </w:rPr>
              <w:t>相序</w:t>
            </w:r>
            <w:r w:rsidR="008437E3" w:rsidRPr="008437E3">
              <w:rPr>
                <w:rFonts w:ascii="宋体" w:hAnsi="宋体" w:hint="eastAsia"/>
                <w:szCs w:val="21"/>
              </w:rPr>
              <w:t>优化同步进行的长干道</w:t>
            </w:r>
            <w:r w:rsidR="00E77277">
              <w:rPr>
                <w:rFonts w:ascii="宋体" w:hAnsi="宋体" w:hint="eastAsia"/>
                <w:szCs w:val="21"/>
              </w:rPr>
              <w:t>多</w:t>
            </w:r>
            <w:r w:rsidR="008437E3" w:rsidRPr="008437E3">
              <w:rPr>
                <w:rFonts w:ascii="宋体" w:hAnsi="宋体" w:hint="eastAsia"/>
                <w:szCs w:val="21"/>
              </w:rPr>
              <w:t>路径同步优化模型。</w:t>
            </w:r>
          </w:p>
          <w:p w14:paraId="468C6B2B" w14:textId="5BA7DBD9" w:rsidR="00A926A4" w:rsidRDefault="00A926A4" w:rsidP="00E77277">
            <w:pPr>
              <w:snapToGrid w:val="0"/>
              <w:spacing w:beforeLines="50" w:before="156" w:afterLines="50" w:after="156"/>
              <w:ind w:firstLineChars="200" w:firstLine="420"/>
              <w:rPr>
                <w:rFonts w:ascii="宋体" w:hAnsi="宋体"/>
                <w:szCs w:val="21"/>
              </w:rPr>
            </w:pPr>
            <w:r>
              <w:rPr>
                <w:rFonts w:ascii="宋体" w:hAnsi="宋体" w:hint="eastAsia"/>
                <w:szCs w:val="21"/>
              </w:rPr>
              <w:t>本论文的主要研究内容如下：</w:t>
            </w:r>
          </w:p>
          <w:p w14:paraId="51AA07AC" w14:textId="788B89B1" w:rsidR="003F6A5B" w:rsidRPr="003F6A5B" w:rsidRDefault="003F6A5B" w:rsidP="00E77277">
            <w:pPr>
              <w:snapToGrid w:val="0"/>
              <w:spacing w:beforeLines="50" w:before="156" w:afterLines="50" w:after="156"/>
              <w:ind w:firstLineChars="200" w:firstLine="420"/>
              <w:rPr>
                <w:rFonts w:ascii="宋体" w:hAnsi="宋体"/>
                <w:szCs w:val="21"/>
              </w:rPr>
            </w:pPr>
            <w:bookmarkStart w:id="0" w:name="_Hlk83155490"/>
            <w:r w:rsidRPr="008437E3">
              <w:rPr>
                <w:rFonts w:ascii="宋体" w:hAnsi="宋体" w:hint="eastAsia"/>
                <w:szCs w:val="21"/>
              </w:rPr>
              <w:t>（</w:t>
            </w:r>
            <w:r>
              <w:rPr>
                <w:rFonts w:ascii="宋体" w:hAnsi="宋体"/>
                <w:szCs w:val="21"/>
              </w:rPr>
              <w:t>1</w:t>
            </w:r>
            <w:r w:rsidRPr="008437E3">
              <w:rPr>
                <w:rFonts w:ascii="宋体" w:hAnsi="宋体" w:hint="eastAsia"/>
                <w:szCs w:val="21"/>
              </w:rPr>
              <w:t>）</w:t>
            </w:r>
            <w:r>
              <w:rPr>
                <w:rFonts w:ascii="宋体" w:hAnsi="宋体" w:hint="eastAsia"/>
                <w:szCs w:val="21"/>
              </w:rPr>
              <w:t>分析干道协调路径的特征，建立干道协调路径的优选模型，实现</w:t>
            </w:r>
            <w:r w:rsidRPr="008437E3">
              <w:rPr>
                <w:rFonts w:ascii="宋体" w:hAnsi="宋体" w:hint="eastAsia"/>
                <w:szCs w:val="21"/>
              </w:rPr>
              <w:t>自动选择使系统达到最优</w:t>
            </w:r>
            <w:r>
              <w:rPr>
                <w:rFonts w:ascii="宋体" w:hAnsi="宋体" w:hint="eastAsia"/>
                <w:szCs w:val="21"/>
              </w:rPr>
              <w:t>的</w:t>
            </w:r>
            <w:r w:rsidRPr="008437E3">
              <w:rPr>
                <w:rFonts w:ascii="宋体" w:hAnsi="宋体" w:hint="eastAsia"/>
                <w:szCs w:val="21"/>
              </w:rPr>
              <w:t>路径</w:t>
            </w:r>
            <w:r>
              <w:rPr>
                <w:rFonts w:ascii="宋体" w:hAnsi="宋体" w:hint="eastAsia"/>
                <w:szCs w:val="21"/>
              </w:rPr>
              <w:t>集合</w:t>
            </w:r>
            <w:r w:rsidRPr="008437E3">
              <w:rPr>
                <w:rFonts w:ascii="宋体" w:hAnsi="宋体" w:hint="eastAsia"/>
                <w:szCs w:val="21"/>
              </w:rPr>
              <w:t>，自动舍弃影响干道整体协调效果的路径，以保证信号协调结果能够使系统达到最优，提高模型的有效性和鲁棒性。</w:t>
            </w:r>
          </w:p>
          <w:p w14:paraId="0A0F0CEC" w14:textId="26798151" w:rsidR="003F6A5B" w:rsidRDefault="008437E3" w:rsidP="00E77277">
            <w:pPr>
              <w:snapToGrid w:val="0"/>
              <w:spacing w:beforeLines="50" w:before="156" w:afterLines="50" w:after="156"/>
              <w:ind w:firstLineChars="200" w:firstLine="420"/>
              <w:rPr>
                <w:rFonts w:ascii="宋体" w:hAnsi="宋体"/>
                <w:szCs w:val="21"/>
              </w:rPr>
            </w:pPr>
            <w:r w:rsidRPr="008437E3">
              <w:rPr>
                <w:rFonts w:ascii="宋体" w:hAnsi="宋体" w:hint="eastAsia"/>
                <w:szCs w:val="21"/>
              </w:rPr>
              <w:t>（</w:t>
            </w:r>
            <w:r w:rsidR="003F6A5B">
              <w:rPr>
                <w:rFonts w:ascii="宋体" w:hAnsi="宋体"/>
                <w:szCs w:val="21"/>
              </w:rPr>
              <w:t>2</w:t>
            </w:r>
            <w:r w:rsidRPr="008437E3">
              <w:rPr>
                <w:rFonts w:ascii="宋体" w:hAnsi="宋体" w:hint="eastAsia"/>
                <w:szCs w:val="21"/>
              </w:rPr>
              <w:t>）将协调路径选择与干道协调模型相结合，实现路径选择能够根据干道协调结果进行动态调整，使</w:t>
            </w:r>
            <w:r w:rsidR="00340E1A">
              <w:rPr>
                <w:rFonts w:ascii="宋体" w:hAnsi="宋体" w:hint="eastAsia"/>
                <w:szCs w:val="21"/>
              </w:rPr>
              <w:t>选择路径</w:t>
            </w:r>
            <w:proofErr w:type="gramStart"/>
            <w:r w:rsidR="00340E1A">
              <w:rPr>
                <w:rFonts w:ascii="宋体" w:hAnsi="宋体" w:hint="eastAsia"/>
                <w:szCs w:val="21"/>
              </w:rPr>
              <w:t>集</w:t>
            </w:r>
            <w:r w:rsidRPr="008437E3">
              <w:rPr>
                <w:rFonts w:ascii="宋体" w:hAnsi="宋体" w:hint="eastAsia"/>
                <w:szCs w:val="21"/>
              </w:rPr>
              <w:t>能够</w:t>
            </w:r>
            <w:proofErr w:type="gramEnd"/>
            <w:r w:rsidRPr="008437E3">
              <w:rPr>
                <w:rFonts w:ascii="宋体" w:hAnsi="宋体" w:hint="eastAsia"/>
                <w:szCs w:val="21"/>
              </w:rPr>
              <w:t>使干道整体达到最优。</w:t>
            </w:r>
          </w:p>
          <w:p w14:paraId="3DDA8F04" w14:textId="30013F4D" w:rsidR="008437E3" w:rsidRPr="008437E3" w:rsidRDefault="003F6A5B" w:rsidP="00E77277">
            <w:pPr>
              <w:snapToGrid w:val="0"/>
              <w:spacing w:beforeLines="50" w:before="156" w:afterLines="50" w:after="156"/>
              <w:ind w:firstLineChars="200" w:firstLine="420"/>
              <w:rPr>
                <w:rFonts w:ascii="宋体" w:hAnsi="宋体"/>
                <w:szCs w:val="21"/>
              </w:rPr>
            </w:pPr>
            <w:r>
              <w:rPr>
                <w:rFonts w:ascii="宋体" w:hAnsi="宋体" w:hint="eastAsia"/>
                <w:szCs w:val="21"/>
              </w:rPr>
              <w:t>（</w:t>
            </w:r>
            <w:r>
              <w:rPr>
                <w:rFonts w:ascii="宋体" w:hAnsi="宋体"/>
                <w:szCs w:val="21"/>
              </w:rPr>
              <w:t>3</w:t>
            </w:r>
            <w:r>
              <w:rPr>
                <w:rFonts w:ascii="宋体" w:hAnsi="宋体" w:hint="eastAsia"/>
                <w:szCs w:val="21"/>
              </w:rPr>
              <w:t>）分析不同协调路径的出行规律，</w:t>
            </w:r>
            <w:r w:rsidRPr="008437E3">
              <w:rPr>
                <w:rFonts w:ascii="宋体" w:hAnsi="宋体" w:hint="eastAsia"/>
                <w:szCs w:val="21"/>
              </w:rPr>
              <w:t>建立</w:t>
            </w:r>
            <w:r>
              <w:rPr>
                <w:rFonts w:ascii="宋体" w:hAnsi="宋体" w:hint="eastAsia"/>
                <w:szCs w:val="21"/>
              </w:rPr>
              <w:t>多</w:t>
            </w:r>
            <w:r w:rsidRPr="008437E3">
              <w:rPr>
                <w:rFonts w:ascii="宋体" w:hAnsi="宋体" w:hint="eastAsia"/>
                <w:szCs w:val="21"/>
              </w:rPr>
              <w:t>路径</w:t>
            </w:r>
            <w:r>
              <w:rPr>
                <w:rFonts w:ascii="宋体" w:hAnsi="宋体" w:hint="eastAsia"/>
                <w:szCs w:val="21"/>
              </w:rPr>
              <w:t>干道协调模型</w:t>
            </w:r>
            <w:r w:rsidRPr="008437E3">
              <w:rPr>
                <w:rFonts w:ascii="宋体" w:hAnsi="宋体" w:hint="eastAsia"/>
                <w:szCs w:val="21"/>
              </w:rPr>
              <w:t>，使不同行驶方向的车流路径</w:t>
            </w:r>
            <w:r>
              <w:rPr>
                <w:rFonts w:ascii="宋体" w:hAnsi="宋体" w:hint="eastAsia"/>
                <w:szCs w:val="21"/>
              </w:rPr>
              <w:t>和带有冲突请求的路径</w:t>
            </w:r>
            <w:r w:rsidR="00340E1A">
              <w:rPr>
                <w:rFonts w:ascii="宋体" w:hAnsi="宋体" w:hint="eastAsia"/>
                <w:szCs w:val="21"/>
              </w:rPr>
              <w:t>均</w:t>
            </w:r>
            <w:r>
              <w:rPr>
                <w:rFonts w:ascii="宋体" w:hAnsi="宋体" w:hint="eastAsia"/>
                <w:szCs w:val="21"/>
              </w:rPr>
              <w:t>能够享受干道协调带宽服务。</w:t>
            </w:r>
          </w:p>
          <w:p w14:paraId="04AD5570" w14:textId="3AB1F5CC" w:rsidR="008437E3" w:rsidRPr="008437E3" w:rsidRDefault="008437E3" w:rsidP="00E77277">
            <w:pPr>
              <w:snapToGrid w:val="0"/>
              <w:spacing w:beforeLines="50" w:before="156" w:afterLines="50" w:after="156"/>
              <w:ind w:firstLineChars="200" w:firstLine="420"/>
              <w:rPr>
                <w:rFonts w:ascii="宋体" w:hAnsi="宋体"/>
                <w:szCs w:val="21"/>
              </w:rPr>
            </w:pPr>
            <w:r w:rsidRPr="008437E3">
              <w:rPr>
                <w:rFonts w:ascii="宋体" w:hAnsi="宋体" w:hint="eastAsia"/>
                <w:szCs w:val="21"/>
              </w:rPr>
              <w:t>（</w:t>
            </w:r>
            <w:r w:rsidR="003F6A5B">
              <w:rPr>
                <w:rFonts w:ascii="宋体" w:hAnsi="宋体"/>
                <w:szCs w:val="21"/>
              </w:rPr>
              <w:t>4</w:t>
            </w:r>
            <w:r w:rsidRPr="008437E3">
              <w:rPr>
                <w:rFonts w:ascii="宋体" w:hAnsi="宋体" w:hint="eastAsia"/>
                <w:szCs w:val="21"/>
              </w:rPr>
              <w:t>）将干道子区划分与信号协调相结合，</w:t>
            </w:r>
            <w:r w:rsidR="00E77277">
              <w:rPr>
                <w:rFonts w:ascii="宋体" w:hAnsi="宋体" w:hint="eastAsia"/>
                <w:szCs w:val="21"/>
              </w:rPr>
              <w:t>建立长干道子区划分与干道协调模型，</w:t>
            </w:r>
            <w:r w:rsidRPr="008437E3">
              <w:rPr>
                <w:rFonts w:ascii="宋体" w:hAnsi="宋体" w:hint="eastAsia"/>
                <w:szCs w:val="21"/>
              </w:rPr>
              <w:t>实现在信号协调过程中对干道进行子区划分，使划分结果能够降低干道停车次数和延误。通过约束干道分割的次数和分割点的位置选择能够有效的减少干道分割对车辆行驶的影响，提高干道整体运行效率。</w:t>
            </w:r>
          </w:p>
          <w:p w14:paraId="70F8E750" w14:textId="6D447ABF" w:rsidR="003F6A5B" w:rsidRPr="003F6A5B" w:rsidRDefault="003F6A5B" w:rsidP="00E77277">
            <w:pPr>
              <w:snapToGrid w:val="0"/>
              <w:spacing w:beforeLines="50" w:before="156" w:afterLines="50" w:after="156"/>
              <w:ind w:firstLineChars="200" w:firstLine="420"/>
              <w:rPr>
                <w:rFonts w:ascii="宋体" w:hAnsi="宋体"/>
                <w:sz w:val="24"/>
                <w:szCs w:val="24"/>
              </w:rPr>
            </w:pPr>
            <w:r>
              <w:rPr>
                <w:rFonts w:ascii="宋体" w:hAnsi="宋体" w:hint="eastAsia"/>
                <w:szCs w:val="21"/>
              </w:rPr>
              <w:t>（5）</w:t>
            </w:r>
            <w:r w:rsidR="00E77277">
              <w:rPr>
                <w:rFonts w:ascii="宋体" w:hAnsi="宋体" w:hint="eastAsia"/>
                <w:szCs w:val="21"/>
              </w:rPr>
              <w:t>建立交叉口相序优化方法，并与长干道自动分割模型相结合，实现在干道协调过程中对各交叉口的相续进行优化，提高干道协调的整体效果。</w:t>
            </w:r>
            <w:bookmarkEnd w:id="0"/>
          </w:p>
        </w:tc>
      </w:tr>
      <w:tr w:rsidR="00F77C2F" w:rsidRPr="00340E1A" w14:paraId="1ED61721" w14:textId="77777777">
        <w:trPr>
          <w:trHeight w:val="567"/>
          <w:jc w:val="center"/>
        </w:trPr>
        <w:tc>
          <w:tcPr>
            <w:tcW w:w="504" w:type="dxa"/>
            <w:vMerge w:val="restart"/>
            <w:vAlign w:val="center"/>
          </w:tcPr>
          <w:p w14:paraId="74C30C47" w14:textId="77777777" w:rsidR="00F77C2F" w:rsidRDefault="008D1F6A">
            <w:pPr>
              <w:snapToGrid w:val="0"/>
              <w:jc w:val="center"/>
              <w:rPr>
                <w:rFonts w:ascii="宋体" w:hAnsi="宋体"/>
                <w:szCs w:val="21"/>
              </w:rPr>
            </w:pPr>
            <w:r>
              <w:rPr>
                <w:rFonts w:ascii="宋体" w:hAnsi="宋体" w:hint="eastAsia"/>
                <w:szCs w:val="21"/>
              </w:rPr>
              <w:t>关键词</w:t>
            </w:r>
          </w:p>
        </w:tc>
        <w:tc>
          <w:tcPr>
            <w:tcW w:w="777" w:type="dxa"/>
            <w:vAlign w:val="center"/>
          </w:tcPr>
          <w:p w14:paraId="79BAE88A" w14:textId="77777777" w:rsidR="00F77C2F" w:rsidRDefault="008D1F6A">
            <w:pPr>
              <w:snapToGrid w:val="0"/>
              <w:jc w:val="center"/>
              <w:rPr>
                <w:rFonts w:ascii="宋体" w:hAnsi="宋体"/>
                <w:szCs w:val="21"/>
              </w:rPr>
            </w:pPr>
            <w:r>
              <w:rPr>
                <w:rFonts w:ascii="宋体" w:hAnsi="宋体" w:hint="eastAsia"/>
                <w:szCs w:val="21"/>
              </w:rPr>
              <w:t>中文</w:t>
            </w:r>
          </w:p>
        </w:tc>
        <w:tc>
          <w:tcPr>
            <w:tcW w:w="7791" w:type="dxa"/>
            <w:vAlign w:val="center"/>
          </w:tcPr>
          <w:p w14:paraId="1277F3F1" w14:textId="22028D76" w:rsidR="00F77C2F" w:rsidRDefault="00340E1A">
            <w:pPr>
              <w:snapToGrid w:val="0"/>
              <w:jc w:val="center"/>
              <w:rPr>
                <w:rFonts w:ascii="宋体" w:hAnsi="宋体" w:hint="eastAsia"/>
                <w:szCs w:val="21"/>
              </w:rPr>
            </w:pPr>
            <w:r>
              <w:rPr>
                <w:rFonts w:ascii="宋体" w:hAnsi="宋体" w:hint="eastAsia"/>
                <w:szCs w:val="21"/>
              </w:rPr>
              <w:t>干道协调 协调路径 干道分割 信号优化 同步优化</w:t>
            </w:r>
          </w:p>
        </w:tc>
      </w:tr>
      <w:tr w:rsidR="00F77C2F" w14:paraId="4D9EA4FC" w14:textId="77777777">
        <w:trPr>
          <w:trHeight w:val="567"/>
          <w:jc w:val="center"/>
        </w:trPr>
        <w:tc>
          <w:tcPr>
            <w:tcW w:w="504" w:type="dxa"/>
            <w:vMerge/>
            <w:vAlign w:val="center"/>
          </w:tcPr>
          <w:p w14:paraId="164217C5" w14:textId="77777777" w:rsidR="00F77C2F" w:rsidRDefault="00F77C2F">
            <w:pPr>
              <w:snapToGrid w:val="0"/>
              <w:jc w:val="center"/>
              <w:rPr>
                <w:rFonts w:ascii="宋体" w:hAnsi="宋体"/>
                <w:szCs w:val="21"/>
              </w:rPr>
            </w:pPr>
          </w:p>
        </w:tc>
        <w:tc>
          <w:tcPr>
            <w:tcW w:w="777" w:type="dxa"/>
            <w:vAlign w:val="center"/>
          </w:tcPr>
          <w:p w14:paraId="00969EB0" w14:textId="77777777" w:rsidR="00F77C2F" w:rsidRDefault="008D1F6A">
            <w:pPr>
              <w:snapToGrid w:val="0"/>
              <w:jc w:val="center"/>
              <w:rPr>
                <w:rFonts w:ascii="宋体" w:hAnsi="宋体"/>
                <w:szCs w:val="21"/>
              </w:rPr>
            </w:pPr>
            <w:r>
              <w:rPr>
                <w:rFonts w:ascii="宋体" w:hAnsi="宋体" w:hint="eastAsia"/>
                <w:szCs w:val="21"/>
              </w:rPr>
              <w:t>英文</w:t>
            </w:r>
          </w:p>
        </w:tc>
        <w:tc>
          <w:tcPr>
            <w:tcW w:w="7791" w:type="dxa"/>
            <w:vAlign w:val="center"/>
          </w:tcPr>
          <w:p w14:paraId="2D52694E" w14:textId="1E50AC5B" w:rsidR="00F77C2F" w:rsidRDefault="00867D44">
            <w:pPr>
              <w:snapToGrid w:val="0"/>
              <w:jc w:val="center"/>
              <w:rPr>
                <w:rFonts w:ascii="宋体" w:hAnsi="宋体"/>
                <w:szCs w:val="21"/>
              </w:rPr>
            </w:pPr>
            <w:r>
              <w:rPr>
                <w:rFonts w:ascii="宋体" w:hAnsi="宋体"/>
                <w:szCs w:val="21"/>
              </w:rPr>
              <w:t>A</w:t>
            </w:r>
            <w:r w:rsidR="00340E1A">
              <w:rPr>
                <w:rFonts w:ascii="宋体" w:hAnsi="宋体" w:hint="eastAsia"/>
                <w:szCs w:val="21"/>
              </w:rPr>
              <w:t>rterial</w:t>
            </w:r>
            <w:r w:rsidR="00340E1A">
              <w:rPr>
                <w:rFonts w:ascii="宋体" w:hAnsi="宋体"/>
                <w:szCs w:val="21"/>
              </w:rPr>
              <w:t xml:space="preserve"> coordination/</w:t>
            </w:r>
            <w:r>
              <w:rPr>
                <w:rFonts w:ascii="宋体" w:hAnsi="宋体"/>
                <w:szCs w:val="21"/>
              </w:rPr>
              <w:t>C</w:t>
            </w:r>
            <w:r w:rsidR="00340E1A">
              <w:rPr>
                <w:rFonts w:ascii="宋体" w:hAnsi="宋体"/>
                <w:szCs w:val="21"/>
              </w:rPr>
              <w:t>oordination path/</w:t>
            </w:r>
            <w:r>
              <w:rPr>
                <w:rFonts w:ascii="宋体" w:hAnsi="宋体"/>
                <w:szCs w:val="21"/>
              </w:rPr>
              <w:t>Arterial partition/Signal optimization/Synchronization optimization</w:t>
            </w:r>
          </w:p>
        </w:tc>
      </w:tr>
      <w:tr w:rsidR="00F77C2F" w14:paraId="2FE54230" w14:textId="77777777">
        <w:trPr>
          <w:trHeight w:val="567"/>
          <w:jc w:val="center"/>
        </w:trPr>
        <w:tc>
          <w:tcPr>
            <w:tcW w:w="504" w:type="dxa"/>
            <w:vMerge/>
            <w:vAlign w:val="center"/>
          </w:tcPr>
          <w:p w14:paraId="5A2C401C" w14:textId="77777777" w:rsidR="00F77C2F" w:rsidRDefault="00F77C2F">
            <w:pPr>
              <w:snapToGrid w:val="0"/>
              <w:jc w:val="center"/>
              <w:rPr>
                <w:rFonts w:ascii="宋体" w:hAnsi="宋体"/>
                <w:szCs w:val="21"/>
              </w:rPr>
            </w:pPr>
          </w:p>
        </w:tc>
        <w:tc>
          <w:tcPr>
            <w:tcW w:w="8568" w:type="dxa"/>
            <w:gridSpan w:val="2"/>
            <w:vAlign w:val="center"/>
          </w:tcPr>
          <w:p w14:paraId="6EA44B2F" w14:textId="77777777" w:rsidR="00F77C2F" w:rsidRDefault="008D1F6A">
            <w:pPr>
              <w:snapToGrid w:val="0"/>
              <w:rPr>
                <w:rFonts w:ascii="宋体" w:hAnsi="宋体"/>
                <w:szCs w:val="21"/>
              </w:rPr>
            </w:pPr>
            <w:r>
              <w:rPr>
                <w:rFonts w:ascii="宋体" w:hAnsi="宋体" w:hint="eastAsia"/>
                <w:szCs w:val="21"/>
              </w:rPr>
              <w:t>1、关键词数量不少于三个； 2、关键词之间空一格（英文用/分隔）</w:t>
            </w:r>
          </w:p>
        </w:tc>
      </w:tr>
    </w:tbl>
    <w:p w14:paraId="0928E583" w14:textId="77777777" w:rsidR="00F77C2F" w:rsidRDefault="008D1F6A">
      <w:pPr>
        <w:snapToGrid w:val="0"/>
        <w:spacing w:afterLines="30" w:after="93"/>
        <w:rPr>
          <w:rFonts w:ascii="仿宋_GB2312" w:eastAsia="仿宋_GB2312" w:hAnsi="宋体"/>
          <w:b/>
          <w:sz w:val="24"/>
          <w:szCs w:val="24"/>
        </w:rPr>
      </w:pPr>
      <w:r>
        <w:rPr>
          <w:rFonts w:ascii="仿宋_GB2312" w:eastAsia="仿宋_GB2312" w:hAnsi="宋体" w:hint="eastAsia"/>
          <w:b/>
          <w:sz w:val="24"/>
          <w:szCs w:val="24"/>
        </w:rPr>
        <w:lastRenderedPageBreak/>
        <w:t>二、立题依据</w:t>
      </w:r>
    </w:p>
    <w:tbl>
      <w:tblPr>
        <w:tblStyle w:val="a6"/>
        <w:tblW w:w="0" w:type="auto"/>
        <w:jc w:val="center"/>
        <w:tblBorders>
          <w:insideH w:val="none" w:sz="0" w:space="0" w:color="auto"/>
        </w:tblBorders>
        <w:tblLayout w:type="fixed"/>
        <w:tblLook w:val="04A0" w:firstRow="1" w:lastRow="0" w:firstColumn="1" w:lastColumn="0" w:noHBand="0" w:noVBand="1"/>
      </w:tblPr>
      <w:tblGrid>
        <w:gridCol w:w="9072"/>
      </w:tblGrid>
      <w:tr w:rsidR="00F77C2F" w14:paraId="32FEADDA" w14:textId="77777777" w:rsidTr="00EB14AF">
        <w:trPr>
          <w:trHeight w:val="1827"/>
          <w:jc w:val="center"/>
        </w:trPr>
        <w:tc>
          <w:tcPr>
            <w:tcW w:w="9072" w:type="dxa"/>
          </w:tcPr>
          <w:p w14:paraId="6AB87B83" w14:textId="74A8D0DB" w:rsidR="00E77277" w:rsidRPr="00E77277" w:rsidRDefault="00E77277" w:rsidP="00E77277">
            <w:pPr>
              <w:snapToGrid w:val="0"/>
              <w:spacing w:beforeLines="20" w:before="62"/>
              <w:rPr>
                <w:rFonts w:ascii="宋体" w:hAnsi="宋体"/>
                <w:szCs w:val="21"/>
              </w:rPr>
            </w:pPr>
            <w:r>
              <w:rPr>
                <w:rFonts w:ascii="宋体" w:hAnsi="宋体" w:hint="eastAsia"/>
                <w:szCs w:val="21"/>
              </w:rPr>
              <w:t>1、研究意义（工程</w:t>
            </w:r>
            <w:r>
              <w:rPr>
                <w:rFonts w:ascii="宋体" w:hAnsi="宋体"/>
                <w:szCs w:val="21"/>
              </w:rPr>
              <w:t>价值</w:t>
            </w:r>
            <w:r>
              <w:rPr>
                <w:rFonts w:ascii="宋体" w:hAnsi="宋体" w:hint="eastAsia"/>
                <w:szCs w:val="21"/>
              </w:rPr>
              <w:t>）</w:t>
            </w:r>
          </w:p>
          <w:p w14:paraId="41BA6A68" w14:textId="18B4CA10" w:rsidR="008437E3" w:rsidRPr="008437E3" w:rsidRDefault="008437E3" w:rsidP="008437E3">
            <w:pPr>
              <w:snapToGrid w:val="0"/>
              <w:spacing w:beforeLines="20" w:before="62" w:line="360" w:lineRule="exact"/>
              <w:ind w:firstLineChars="200" w:firstLine="420"/>
              <w:rPr>
                <w:rFonts w:ascii="宋体" w:hAnsi="宋体"/>
                <w:szCs w:val="21"/>
              </w:rPr>
            </w:pPr>
            <w:r w:rsidRPr="008437E3">
              <w:rPr>
                <w:rFonts w:ascii="宋体" w:hAnsi="宋体" w:hint="eastAsia"/>
                <w:szCs w:val="21"/>
              </w:rPr>
              <w:t>随着城市现代化程度不断增加，城市交通量不断上升，道路资源已经远远无法满足交通需求，城市交通供需不平衡的矛盾日益凸显，道路资源的过度占用导致交通出行效率降低和出行成本增加，出行效率和出行体验下降。交通信号控制已经成为缓解城市拥堵提高交叉口通行效率的重要手段，利用交通控制方法进行“点”到“面”的控制优化，可实现由“单交</w:t>
            </w:r>
            <w:proofErr w:type="gramStart"/>
            <w:r w:rsidRPr="008437E3">
              <w:rPr>
                <w:rFonts w:ascii="宋体" w:hAnsi="宋体" w:hint="eastAsia"/>
                <w:szCs w:val="21"/>
              </w:rPr>
              <w:t>叉口</w:t>
            </w:r>
            <w:proofErr w:type="gramEnd"/>
            <w:r w:rsidRPr="008437E3">
              <w:rPr>
                <w:rFonts w:ascii="宋体" w:hAnsi="宋体" w:hint="eastAsia"/>
                <w:szCs w:val="21"/>
              </w:rPr>
              <w:t>”到“交通网络”的出行效率的提升，解决道路资源利用率低、交通拥挤和环境污染等问题。</w:t>
            </w:r>
          </w:p>
          <w:p w14:paraId="2790F30C" w14:textId="77777777" w:rsidR="008437E3" w:rsidRPr="008437E3" w:rsidRDefault="008437E3" w:rsidP="008437E3">
            <w:pPr>
              <w:snapToGrid w:val="0"/>
              <w:spacing w:beforeLines="20" w:before="62" w:line="360" w:lineRule="exact"/>
              <w:ind w:firstLineChars="200" w:firstLine="420"/>
              <w:rPr>
                <w:rFonts w:ascii="宋体" w:hAnsi="宋体"/>
                <w:szCs w:val="21"/>
              </w:rPr>
            </w:pPr>
            <w:r w:rsidRPr="008437E3">
              <w:rPr>
                <w:rFonts w:ascii="宋体" w:hAnsi="宋体" w:hint="eastAsia"/>
                <w:szCs w:val="21"/>
              </w:rPr>
              <w:t>干道协调控制能够有效降低干道出行成本，提高出行效率，已广泛运用于各大城市的主要干道中。其基本原理为，利用各交叉口的进口流量数据设计单交</w:t>
            </w:r>
            <w:proofErr w:type="gramStart"/>
            <w:r w:rsidRPr="008437E3">
              <w:rPr>
                <w:rFonts w:ascii="宋体" w:hAnsi="宋体" w:hint="eastAsia"/>
                <w:szCs w:val="21"/>
              </w:rPr>
              <w:t>叉口</w:t>
            </w:r>
            <w:proofErr w:type="gramEnd"/>
            <w:r w:rsidRPr="008437E3">
              <w:rPr>
                <w:rFonts w:ascii="宋体" w:hAnsi="宋体" w:hint="eastAsia"/>
                <w:szCs w:val="21"/>
              </w:rPr>
              <w:t>的信号相位与相序，形成单交</w:t>
            </w:r>
            <w:proofErr w:type="gramStart"/>
            <w:r w:rsidRPr="008437E3">
              <w:rPr>
                <w:rFonts w:ascii="宋体" w:hAnsi="宋体" w:hint="eastAsia"/>
                <w:szCs w:val="21"/>
              </w:rPr>
              <w:t>叉口</w:t>
            </w:r>
            <w:proofErr w:type="gramEnd"/>
            <w:r w:rsidRPr="008437E3">
              <w:rPr>
                <w:rFonts w:ascii="宋体" w:hAnsi="宋体" w:hint="eastAsia"/>
                <w:szCs w:val="21"/>
              </w:rPr>
              <w:t>的信号配时方案；再利用干道协调的理论和方法对干道交叉口相位差进行协调，生成符合干道车辆运行状态的信号配时参数。</w:t>
            </w:r>
          </w:p>
          <w:p w14:paraId="7EC8DB70" w14:textId="44D36857" w:rsidR="008437E3" w:rsidRPr="008437E3" w:rsidRDefault="008437E3" w:rsidP="008437E3">
            <w:pPr>
              <w:snapToGrid w:val="0"/>
              <w:spacing w:beforeLines="20" w:before="62" w:line="360" w:lineRule="exact"/>
              <w:ind w:firstLineChars="200" w:firstLine="420"/>
              <w:rPr>
                <w:rFonts w:ascii="宋体" w:hAnsi="宋体"/>
                <w:szCs w:val="21"/>
              </w:rPr>
            </w:pPr>
            <w:r w:rsidRPr="008437E3">
              <w:rPr>
                <w:rFonts w:ascii="宋体" w:hAnsi="宋体" w:hint="eastAsia"/>
                <w:szCs w:val="21"/>
              </w:rPr>
              <w:t>随着城市路网的不断拓展延伸，城市干道交叉口数量逐渐增加，相邻交叉口之间的车辆行驶状态</w:t>
            </w:r>
            <w:r w:rsidR="00867D44">
              <w:rPr>
                <w:rFonts w:ascii="宋体" w:hAnsi="宋体" w:hint="eastAsia"/>
                <w:szCs w:val="21"/>
              </w:rPr>
              <w:t>差异</w:t>
            </w:r>
            <w:r w:rsidRPr="008437E3">
              <w:rPr>
                <w:rFonts w:ascii="宋体" w:hAnsi="宋体" w:hint="eastAsia"/>
                <w:szCs w:val="21"/>
              </w:rPr>
              <w:t>性大，传统的干道协调控制方法逐渐无法</w:t>
            </w:r>
            <w:r w:rsidR="00867D44">
              <w:rPr>
                <w:rFonts w:ascii="宋体" w:hAnsi="宋体" w:hint="eastAsia"/>
                <w:szCs w:val="21"/>
              </w:rPr>
              <w:t>提供</w:t>
            </w:r>
            <w:r w:rsidRPr="008437E3">
              <w:rPr>
                <w:rFonts w:ascii="宋体" w:hAnsi="宋体" w:hint="eastAsia"/>
                <w:szCs w:val="21"/>
              </w:rPr>
              <w:t>有效的信号控制方案。因此，对含有多个交叉口的干道，应选择合适的方式将干道分割</w:t>
            </w:r>
            <w:proofErr w:type="gramStart"/>
            <w:r w:rsidRPr="008437E3">
              <w:rPr>
                <w:rFonts w:ascii="宋体" w:hAnsi="宋体" w:hint="eastAsia"/>
                <w:szCs w:val="21"/>
              </w:rPr>
              <w:t>成协调子</w:t>
            </w:r>
            <w:proofErr w:type="gramEnd"/>
            <w:r w:rsidRPr="008437E3">
              <w:rPr>
                <w:rFonts w:ascii="宋体" w:hAnsi="宋体" w:hint="eastAsia"/>
                <w:szCs w:val="21"/>
              </w:rPr>
              <w:t>区，针对协调子区进行干道协调，生成协调方案，以降低干道协调的难度，提高协调效</w:t>
            </w:r>
            <w:r w:rsidR="00867D44">
              <w:rPr>
                <w:rFonts w:ascii="宋体" w:hAnsi="宋体" w:hint="eastAsia"/>
                <w:szCs w:val="21"/>
              </w:rPr>
              <w:t>果</w:t>
            </w:r>
            <w:r w:rsidRPr="008437E3">
              <w:rPr>
                <w:rFonts w:ascii="宋体" w:hAnsi="宋体" w:hint="eastAsia"/>
                <w:szCs w:val="21"/>
              </w:rPr>
              <w:t>。</w:t>
            </w:r>
          </w:p>
          <w:p w14:paraId="7A974DD9" w14:textId="77777777" w:rsidR="008437E3" w:rsidRPr="008437E3" w:rsidRDefault="008437E3" w:rsidP="008437E3">
            <w:pPr>
              <w:snapToGrid w:val="0"/>
              <w:spacing w:beforeLines="20" w:before="62" w:line="360" w:lineRule="exact"/>
              <w:ind w:firstLineChars="200" w:firstLine="420"/>
              <w:rPr>
                <w:rFonts w:ascii="宋体" w:hAnsi="宋体"/>
                <w:szCs w:val="21"/>
              </w:rPr>
            </w:pPr>
            <w:r w:rsidRPr="008437E3">
              <w:rPr>
                <w:rFonts w:ascii="宋体" w:hAnsi="宋体" w:hint="eastAsia"/>
                <w:szCs w:val="21"/>
              </w:rPr>
              <w:t>干道协调效果受交叉口间距以及干道交叉口的个数影响。随着交叉口之间的间距增加，车队的离散程度变高、车速波动性变大、运行状态不稳定，干道协调往往无法达到预期的协调效果；而干道协调的最大带宽往往取决于关键交叉口的绿信比和交叉口的位置，随着干道交叉口的个数增加，干道协调模型协调难度增加，带宽逐渐减少，甚至无法取得有效带宽[1]。因此，干道协调应选取合适的协调交叉口作为协调对象，才能取得较好的优化效果。</w:t>
            </w:r>
          </w:p>
          <w:p w14:paraId="199268E8" w14:textId="77777777" w:rsidR="008437E3" w:rsidRPr="008437E3" w:rsidRDefault="008437E3" w:rsidP="008437E3">
            <w:pPr>
              <w:snapToGrid w:val="0"/>
              <w:spacing w:beforeLines="20" w:before="62" w:line="360" w:lineRule="exact"/>
              <w:ind w:firstLineChars="200" w:firstLine="420"/>
              <w:rPr>
                <w:rFonts w:ascii="宋体" w:hAnsi="宋体"/>
                <w:szCs w:val="21"/>
              </w:rPr>
            </w:pPr>
            <w:r w:rsidRPr="008437E3">
              <w:rPr>
                <w:rFonts w:ascii="宋体" w:hAnsi="宋体" w:hint="eastAsia"/>
                <w:szCs w:val="21"/>
              </w:rPr>
              <w:t>为选取合适的协调对象，国内外学者采用关联度作为判断相邻交叉口是否适合协调，进而将干道划分为不同的子区。关联度通常受交叉口间距、干道流量等影响，以判断相邻交叉口是否具有强耦合性，提高协调对象的优化效果。利用关联度对干道进行子区划分，能够将干道交叉口划分为多个协调子区，对每个子区分别进行干道协调，进而实现对长干道的协调控制效果。</w:t>
            </w:r>
          </w:p>
          <w:p w14:paraId="20CF557D" w14:textId="77777777" w:rsidR="008437E3" w:rsidRPr="008437E3" w:rsidRDefault="008437E3" w:rsidP="008437E3">
            <w:pPr>
              <w:snapToGrid w:val="0"/>
              <w:spacing w:beforeLines="20" w:before="62" w:line="360" w:lineRule="exact"/>
              <w:ind w:firstLineChars="200" w:firstLine="420"/>
              <w:rPr>
                <w:rFonts w:ascii="宋体" w:hAnsi="宋体"/>
                <w:szCs w:val="21"/>
              </w:rPr>
            </w:pPr>
            <w:r w:rsidRPr="008437E3">
              <w:rPr>
                <w:rFonts w:ascii="宋体" w:hAnsi="宋体" w:hint="eastAsia"/>
                <w:szCs w:val="21"/>
              </w:rPr>
              <w:t>综上所述，传统针对长干道的处理方法，首先利用关联度系数求解干道各交叉口之间的耦合性，再根据耦合性对干道进行协调子区划分，最后对各协调子区利用干道协调控制理论进行协调优化，生成长干道协调控制的信号控制参数，以达到长干道信号协调控制，优化协调控制效果的目的。</w:t>
            </w:r>
          </w:p>
          <w:p w14:paraId="4D0F61A5" w14:textId="77777777" w:rsidR="008437E3" w:rsidRPr="008437E3" w:rsidRDefault="008437E3" w:rsidP="008437E3">
            <w:pPr>
              <w:snapToGrid w:val="0"/>
              <w:spacing w:beforeLines="20" w:before="62" w:line="360" w:lineRule="exact"/>
              <w:ind w:firstLineChars="200" w:firstLine="420"/>
              <w:rPr>
                <w:rFonts w:ascii="宋体" w:hAnsi="宋体"/>
                <w:szCs w:val="21"/>
              </w:rPr>
            </w:pPr>
            <w:r w:rsidRPr="008437E3">
              <w:rPr>
                <w:rFonts w:ascii="宋体" w:hAnsi="宋体" w:hint="eastAsia"/>
                <w:szCs w:val="21"/>
              </w:rPr>
              <w:t>然而，传统的长干道协调优化的方法主要包括以下几个方面的问题：</w:t>
            </w:r>
          </w:p>
          <w:p w14:paraId="6221CA7C" w14:textId="77777777" w:rsidR="008437E3" w:rsidRPr="008437E3" w:rsidRDefault="008437E3" w:rsidP="008437E3">
            <w:pPr>
              <w:snapToGrid w:val="0"/>
              <w:spacing w:beforeLines="20" w:before="62" w:line="360" w:lineRule="exact"/>
              <w:ind w:firstLineChars="200" w:firstLine="420"/>
              <w:rPr>
                <w:rFonts w:ascii="宋体" w:hAnsi="宋体"/>
                <w:szCs w:val="21"/>
              </w:rPr>
            </w:pPr>
            <w:r w:rsidRPr="008437E3">
              <w:rPr>
                <w:rFonts w:ascii="宋体" w:hAnsi="宋体" w:hint="eastAsia"/>
                <w:szCs w:val="21"/>
              </w:rPr>
              <w:t>（1）当前最为常用的交叉口绿波协调控制主要是人为根据路口关联度进行分区，协调子区内部两股直线路径相位差得到协调绿波宽度；该方法仅考虑直线行驶车辆的绿波协调问题，对非直线形式和多股带冲突的车流无法产生协调。</w:t>
            </w:r>
          </w:p>
          <w:p w14:paraId="4561E531" w14:textId="77777777" w:rsidR="008437E3" w:rsidRPr="008437E3" w:rsidRDefault="008437E3" w:rsidP="008437E3">
            <w:pPr>
              <w:snapToGrid w:val="0"/>
              <w:spacing w:beforeLines="20" w:before="62" w:line="360" w:lineRule="exact"/>
              <w:ind w:firstLineChars="200" w:firstLine="420"/>
              <w:rPr>
                <w:rFonts w:ascii="宋体" w:hAnsi="宋体"/>
                <w:szCs w:val="21"/>
              </w:rPr>
            </w:pPr>
            <w:r w:rsidRPr="008437E3">
              <w:rPr>
                <w:rFonts w:ascii="宋体" w:hAnsi="宋体" w:hint="eastAsia"/>
                <w:szCs w:val="21"/>
              </w:rPr>
              <w:t>（2）以交叉口之间的关联度作为判别标准划分干道的协调子区，存在一定的主观因素，划分结果无法保证干道协调取得最优效果。</w:t>
            </w:r>
          </w:p>
          <w:p w14:paraId="57A26317" w14:textId="77777777" w:rsidR="008437E3" w:rsidRPr="008437E3" w:rsidRDefault="008437E3" w:rsidP="008437E3">
            <w:pPr>
              <w:snapToGrid w:val="0"/>
              <w:spacing w:beforeLines="20" w:before="62" w:line="360" w:lineRule="exact"/>
              <w:ind w:firstLineChars="200" w:firstLine="420"/>
              <w:rPr>
                <w:rFonts w:ascii="宋体" w:hAnsi="宋体"/>
                <w:szCs w:val="21"/>
              </w:rPr>
            </w:pPr>
            <w:r w:rsidRPr="008437E3">
              <w:rPr>
                <w:rFonts w:ascii="宋体" w:hAnsi="宋体" w:hint="eastAsia"/>
                <w:szCs w:val="21"/>
              </w:rPr>
              <w:t>（3）没有将干道协调过程与子区划分过程动态结合起来，仅利用子区划分结果作为协调输入对象，无法利用协调结果对子区划分进行动态调整，模型求得的协调方案往往不是最优解。</w:t>
            </w:r>
          </w:p>
          <w:p w14:paraId="3BF0CF91" w14:textId="41C4939B" w:rsidR="00F77C2F" w:rsidRDefault="008437E3" w:rsidP="008437E3">
            <w:pPr>
              <w:snapToGrid w:val="0"/>
              <w:spacing w:beforeLines="20" w:before="62" w:line="360" w:lineRule="exact"/>
              <w:ind w:firstLineChars="200" w:firstLine="420"/>
              <w:rPr>
                <w:rFonts w:ascii="宋体" w:hAnsi="宋体"/>
                <w:szCs w:val="21"/>
              </w:rPr>
            </w:pPr>
            <w:r w:rsidRPr="008437E3">
              <w:rPr>
                <w:rFonts w:ascii="宋体" w:hAnsi="宋体" w:hint="eastAsia"/>
                <w:szCs w:val="21"/>
              </w:rPr>
              <w:lastRenderedPageBreak/>
              <w:t>（4）模型针对不同的干道、不同时间的交通状况，需要重新求解干道分割与协调方法，求解过程较繁琐，模型使用困难，鲁棒性较差。</w:t>
            </w:r>
          </w:p>
          <w:p w14:paraId="2D5F76A7" w14:textId="77777777" w:rsidR="00EB14AF" w:rsidRDefault="00EB14AF" w:rsidP="008437E3">
            <w:pPr>
              <w:snapToGrid w:val="0"/>
              <w:spacing w:beforeLines="20" w:before="62" w:line="360" w:lineRule="exact"/>
              <w:ind w:firstLineChars="200" w:firstLine="420"/>
              <w:rPr>
                <w:rFonts w:ascii="宋体" w:hAnsi="宋体"/>
                <w:szCs w:val="21"/>
              </w:rPr>
            </w:pPr>
          </w:p>
          <w:p w14:paraId="61885064" w14:textId="33B2ED29" w:rsidR="008437E3" w:rsidRPr="008437E3" w:rsidRDefault="008437E3" w:rsidP="008437E3">
            <w:pPr>
              <w:snapToGrid w:val="0"/>
              <w:rPr>
                <w:rFonts w:ascii="宋体" w:hAnsi="宋体"/>
                <w:szCs w:val="21"/>
              </w:rPr>
            </w:pPr>
            <w:r>
              <w:rPr>
                <w:rFonts w:ascii="宋体" w:hAnsi="宋体" w:hint="eastAsia"/>
                <w:szCs w:val="21"/>
              </w:rPr>
              <w:t>2、国内外研究现状（工程</w:t>
            </w:r>
            <w:r>
              <w:rPr>
                <w:rFonts w:ascii="宋体" w:hAnsi="宋体"/>
                <w:szCs w:val="21"/>
              </w:rPr>
              <w:t>应用</w:t>
            </w:r>
            <w:r>
              <w:rPr>
                <w:rFonts w:ascii="宋体" w:hAnsi="宋体" w:hint="eastAsia"/>
                <w:szCs w:val="21"/>
              </w:rPr>
              <w:t>现状）</w:t>
            </w:r>
          </w:p>
          <w:p w14:paraId="4E49C035" w14:textId="77777777" w:rsidR="008437E3" w:rsidRPr="008437E3" w:rsidRDefault="008437E3" w:rsidP="008437E3">
            <w:pPr>
              <w:snapToGrid w:val="0"/>
              <w:spacing w:beforeLines="20" w:before="62" w:line="360" w:lineRule="exact"/>
              <w:ind w:firstLineChars="200" w:firstLine="420"/>
              <w:rPr>
                <w:rFonts w:ascii="宋体" w:hAnsi="宋体"/>
                <w:szCs w:val="21"/>
              </w:rPr>
            </w:pPr>
            <w:r w:rsidRPr="008437E3">
              <w:rPr>
                <w:rFonts w:ascii="宋体" w:hAnsi="宋体" w:hint="eastAsia"/>
                <w:szCs w:val="21"/>
              </w:rPr>
              <w:t>（1）干道协调控制方法</w:t>
            </w:r>
          </w:p>
          <w:p w14:paraId="7E5F84A5" w14:textId="77777777" w:rsidR="008437E3" w:rsidRPr="008437E3" w:rsidRDefault="008437E3" w:rsidP="008437E3">
            <w:pPr>
              <w:snapToGrid w:val="0"/>
              <w:spacing w:beforeLines="20" w:before="62" w:line="360" w:lineRule="exact"/>
              <w:ind w:firstLineChars="200" w:firstLine="420"/>
              <w:rPr>
                <w:rFonts w:ascii="宋体" w:hAnsi="宋体"/>
                <w:szCs w:val="21"/>
              </w:rPr>
            </w:pPr>
            <w:r w:rsidRPr="008437E3">
              <w:rPr>
                <w:rFonts w:ascii="宋体" w:hAnsi="宋体" w:hint="eastAsia"/>
                <w:szCs w:val="21"/>
              </w:rPr>
              <w:t>干道协调是在单口优化的基础上，考虑相邻交叉口的联动协调，对多个交叉口的相位差及其他信号配时参数进行优化，实现车辆不停车通过干道交叉口，减少交叉口的停车次数和延误。干道协调的控制理论主要包括数解法以及模型法。</w:t>
            </w:r>
          </w:p>
          <w:p w14:paraId="3170B484" w14:textId="77777777" w:rsidR="008437E3" w:rsidRPr="008437E3" w:rsidRDefault="008437E3" w:rsidP="008437E3">
            <w:pPr>
              <w:snapToGrid w:val="0"/>
              <w:spacing w:beforeLines="20" w:before="62" w:line="360" w:lineRule="exact"/>
              <w:ind w:firstLineChars="200" w:firstLine="420"/>
              <w:rPr>
                <w:rFonts w:ascii="宋体" w:hAnsi="宋体"/>
                <w:szCs w:val="21"/>
              </w:rPr>
            </w:pPr>
            <w:r w:rsidRPr="008437E3">
              <w:rPr>
                <w:rFonts w:ascii="宋体" w:hAnsi="宋体" w:hint="eastAsia"/>
                <w:szCs w:val="21"/>
              </w:rPr>
              <w:t>数解法主要以最小</w:t>
            </w:r>
            <w:proofErr w:type="gramStart"/>
            <w:r w:rsidRPr="008437E3">
              <w:rPr>
                <w:rFonts w:ascii="宋体" w:hAnsi="宋体" w:hint="eastAsia"/>
                <w:szCs w:val="21"/>
              </w:rPr>
              <w:t>化实际</w:t>
            </w:r>
            <w:proofErr w:type="gramEnd"/>
            <w:r w:rsidRPr="008437E3">
              <w:rPr>
                <w:rFonts w:ascii="宋体" w:hAnsi="宋体" w:hint="eastAsia"/>
                <w:szCs w:val="21"/>
              </w:rPr>
              <w:t>交叉口的间距与理想交叉口的间距为目标，优化干道交叉口相位差，实现干道的协调[2]。王殿海等[3]分析了经典数解法的不足，改进了绿波带宽和相位差计算方法，使其能够更好的实现实际交叉口和理想交叉口的匹配，结果表明，模型能够实现</w:t>
            </w:r>
            <w:proofErr w:type="gramStart"/>
            <w:r w:rsidRPr="008437E3">
              <w:rPr>
                <w:rFonts w:ascii="宋体" w:hAnsi="宋体" w:hint="eastAsia"/>
                <w:szCs w:val="21"/>
              </w:rPr>
              <w:t>各实际</w:t>
            </w:r>
            <w:proofErr w:type="gramEnd"/>
            <w:r w:rsidRPr="008437E3">
              <w:rPr>
                <w:rFonts w:ascii="宋体" w:hAnsi="宋体" w:hint="eastAsia"/>
                <w:szCs w:val="21"/>
              </w:rPr>
              <w:t>交叉口与理想交叉口的最佳匹配，计算得到的绿波带宽和相位差更加准确。卢凯等为提高数解法的适用范围，针对不同的相位相序模式，提出了进口单独放行的数解法协调模型[4]和非对称放行条件下的数解法干道协调模型[5]。</w:t>
            </w:r>
            <w:proofErr w:type="gramStart"/>
            <w:r w:rsidRPr="008437E3">
              <w:rPr>
                <w:rFonts w:ascii="宋体" w:hAnsi="宋体" w:hint="eastAsia"/>
                <w:szCs w:val="21"/>
              </w:rPr>
              <w:t>荆</w:t>
            </w:r>
            <w:proofErr w:type="gramEnd"/>
            <w:r w:rsidRPr="008437E3">
              <w:rPr>
                <w:rFonts w:ascii="宋体" w:hAnsi="宋体" w:hint="eastAsia"/>
                <w:szCs w:val="21"/>
              </w:rPr>
              <w:t>彬彬等[6]提出一种基于双向绿波带</w:t>
            </w:r>
            <w:proofErr w:type="gramStart"/>
            <w:r w:rsidRPr="008437E3">
              <w:rPr>
                <w:rFonts w:ascii="宋体" w:hAnsi="宋体" w:hint="eastAsia"/>
                <w:szCs w:val="21"/>
              </w:rPr>
              <w:t>宽最大</w:t>
            </w:r>
            <w:proofErr w:type="gramEnd"/>
            <w:r w:rsidRPr="008437E3">
              <w:rPr>
                <w:rFonts w:ascii="宋体" w:hAnsi="宋体" w:hint="eastAsia"/>
                <w:szCs w:val="21"/>
              </w:rPr>
              <w:t>的通用数解法模型，以解决传统数解法的绿波带</w:t>
            </w:r>
            <w:proofErr w:type="gramStart"/>
            <w:r w:rsidRPr="008437E3">
              <w:rPr>
                <w:rFonts w:ascii="宋体" w:hAnsi="宋体" w:hint="eastAsia"/>
                <w:szCs w:val="21"/>
              </w:rPr>
              <w:t>宽设计</w:t>
            </w:r>
            <w:proofErr w:type="gramEnd"/>
            <w:r w:rsidRPr="008437E3">
              <w:rPr>
                <w:rFonts w:ascii="宋体" w:hAnsi="宋体" w:hint="eastAsia"/>
                <w:szCs w:val="21"/>
              </w:rPr>
              <w:t>速度固定取值的局限性，更易于获得理想的绿波协调控制效果，提高了数解法的通用性与实用性。</w:t>
            </w:r>
          </w:p>
          <w:p w14:paraId="4BC9E81F" w14:textId="77777777" w:rsidR="008437E3" w:rsidRPr="008437E3" w:rsidRDefault="008437E3" w:rsidP="008437E3">
            <w:pPr>
              <w:snapToGrid w:val="0"/>
              <w:spacing w:beforeLines="20" w:before="62" w:line="360" w:lineRule="exact"/>
              <w:ind w:firstLineChars="200" w:firstLine="420"/>
              <w:rPr>
                <w:rFonts w:ascii="宋体" w:hAnsi="宋体"/>
                <w:szCs w:val="21"/>
              </w:rPr>
            </w:pPr>
            <w:r w:rsidRPr="008437E3">
              <w:rPr>
                <w:rFonts w:ascii="宋体" w:hAnsi="宋体" w:hint="eastAsia"/>
                <w:szCs w:val="21"/>
              </w:rPr>
              <w:t>模型法主要通过标定车辆到达交叉口的时间与绿灯启</w:t>
            </w:r>
            <w:proofErr w:type="gramStart"/>
            <w:r w:rsidRPr="008437E3">
              <w:rPr>
                <w:rFonts w:ascii="宋体" w:hAnsi="宋体" w:hint="eastAsia"/>
                <w:szCs w:val="21"/>
              </w:rPr>
              <w:t>亮时间</w:t>
            </w:r>
            <w:proofErr w:type="gramEnd"/>
            <w:r w:rsidRPr="008437E3">
              <w:rPr>
                <w:rFonts w:ascii="宋体" w:hAnsi="宋体" w:hint="eastAsia"/>
                <w:szCs w:val="21"/>
              </w:rPr>
              <w:t>的相对时间关系，来动态协调相位差，实现双向干道协调优化。Morgan等[7]提出在给定的交叉口数据的情况下，建立半整形线性规划模型，能够为单向或双向提供双向最大绿波带宽的模型。Little等[8]在此基础上提出了混合整形干线协调优化方法，并以双向流量为权重的MAXBAND带宽求解模型。Gartner等[9]在MAXBAND模型的基础上，考虑上下行方向的交通状况的差异和各路段之间的速度差异，提出了各交叉口之间的带宽不相等的MULTIBAND模型。Zhang等[10]提出带宽中心线左右带宽不相等的带宽模型，模型能更好的利用各方向的绿灯时间，为车辆通行提供更多的机会。Dai等[11]分析小汽车与公交车在路段行驶状态与运营方式的差异，将公交到站停靠时间考虑进入模型，提出了针对公交的MAXBAND模型。An等[12]针对交通条件不确定情况下的速度波动，提出基于速度均值和方差优化</w:t>
            </w:r>
            <w:proofErr w:type="gramStart"/>
            <w:r w:rsidRPr="008437E3">
              <w:rPr>
                <w:rFonts w:ascii="宋体" w:hAnsi="宋体" w:hint="eastAsia"/>
                <w:szCs w:val="21"/>
              </w:rPr>
              <w:t>单向城市</w:t>
            </w:r>
            <w:proofErr w:type="gramEnd"/>
            <w:r w:rsidRPr="008437E3">
              <w:rPr>
                <w:rFonts w:ascii="宋体" w:hAnsi="宋体" w:hint="eastAsia"/>
                <w:szCs w:val="21"/>
              </w:rPr>
              <w:t>信号控制参数，评估结果表明，该方法能够产生比基于带宽的模型产生更好的效果。马楠等[13]为改进现有干道协调控制算法，讨论影响干道协调的重要因素，建立了干道协调模型和90000组仿真场景，结果表明，</w:t>
            </w:r>
            <w:proofErr w:type="gramStart"/>
            <w:r w:rsidRPr="008437E3">
              <w:rPr>
                <w:rFonts w:ascii="宋体" w:hAnsi="宋体" w:hint="eastAsia"/>
                <w:szCs w:val="21"/>
              </w:rPr>
              <w:t>不</w:t>
            </w:r>
            <w:proofErr w:type="gramEnd"/>
            <w:r w:rsidRPr="008437E3">
              <w:rPr>
                <w:rFonts w:ascii="宋体" w:hAnsi="宋体" w:hint="eastAsia"/>
                <w:szCs w:val="21"/>
              </w:rPr>
              <w:t>等距交叉口相较于等距交叉口更容易获得干道协调优化方案。</w:t>
            </w:r>
          </w:p>
          <w:p w14:paraId="1BDAC1A2" w14:textId="77777777" w:rsidR="008437E3" w:rsidRPr="008437E3" w:rsidRDefault="008437E3" w:rsidP="008437E3">
            <w:pPr>
              <w:snapToGrid w:val="0"/>
              <w:spacing w:beforeLines="20" w:before="62" w:line="360" w:lineRule="exact"/>
              <w:ind w:firstLineChars="200" w:firstLine="420"/>
              <w:rPr>
                <w:rFonts w:ascii="宋体" w:hAnsi="宋体"/>
                <w:szCs w:val="21"/>
              </w:rPr>
            </w:pPr>
            <w:r w:rsidRPr="008437E3">
              <w:rPr>
                <w:rFonts w:ascii="宋体" w:hAnsi="宋体" w:hint="eastAsia"/>
                <w:szCs w:val="21"/>
              </w:rPr>
              <w:t>综上所述，绿波协调控制模型大多在交叉口现有相位上对相位差以及车辆行驶速度进行协调优化，不涉及交叉口的相位设计和相序优化，从而得到的信号配时参数并非整体最优的效果。而针对单交</w:t>
            </w:r>
            <w:proofErr w:type="gramStart"/>
            <w:r w:rsidRPr="008437E3">
              <w:rPr>
                <w:rFonts w:ascii="宋体" w:hAnsi="宋体" w:hint="eastAsia"/>
                <w:szCs w:val="21"/>
              </w:rPr>
              <w:t>叉口</w:t>
            </w:r>
            <w:proofErr w:type="gramEnd"/>
            <w:r w:rsidRPr="008437E3">
              <w:rPr>
                <w:rFonts w:ascii="宋体" w:hAnsi="宋体" w:hint="eastAsia"/>
                <w:szCs w:val="21"/>
              </w:rPr>
              <w:t>的相位设计理论已相当成熟，其充分考虑了行人、机动车和环境等方面的效益[14]，能够充分协调道路参与者的利益，虽然使用干道协调理论对相位进行优化有益于协调目标，但对其他对象将产生较大的影响。但对干道交叉口的相序进行合理的调整，将不会对其他对象的通行权产生影响，对其他交通参与者影响不大，不会降低交叉口的整体性能。因此，在干道协调模型中考虑相序优化，能够更进一步的提高干道交叉口的通行效果，提高车辆出行效率，降低交叉口延误。</w:t>
            </w:r>
          </w:p>
          <w:p w14:paraId="32432B8F" w14:textId="77777777" w:rsidR="008437E3" w:rsidRPr="008437E3" w:rsidRDefault="008437E3" w:rsidP="008437E3">
            <w:pPr>
              <w:snapToGrid w:val="0"/>
              <w:spacing w:beforeLines="20" w:before="62" w:line="360" w:lineRule="exact"/>
              <w:ind w:firstLineChars="200" w:firstLine="420"/>
              <w:rPr>
                <w:rFonts w:ascii="宋体" w:hAnsi="宋体"/>
                <w:szCs w:val="21"/>
              </w:rPr>
            </w:pPr>
            <w:r w:rsidRPr="008437E3">
              <w:rPr>
                <w:rFonts w:ascii="宋体" w:hAnsi="宋体" w:hint="eastAsia"/>
                <w:szCs w:val="21"/>
              </w:rPr>
              <w:lastRenderedPageBreak/>
              <w:t>此外，干道上车辆车流OD不是单一的，而是多源、多态的。干道上的车流往往是从多个方向驶入干道，又从多个方向驶出，车流中包括直行、左转、右转等方向的需求，且在部分城市干道中，转弯需求甚至更大。传统的双向最大带宽进程的干道协调模型无法有效解决这类问题，为含有多种转向需求的车流提供一个有效的干道协调方案变得尤其重要。</w:t>
            </w:r>
          </w:p>
          <w:p w14:paraId="55EAE045" w14:textId="0F50761E" w:rsidR="008437E3" w:rsidRPr="008437E3" w:rsidRDefault="008437E3" w:rsidP="008437E3">
            <w:pPr>
              <w:snapToGrid w:val="0"/>
              <w:spacing w:beforeLines="20" w:before="62" w:line="360" w:lineRule="exact"/>
              <w:ind w:firstLineChars="200" w:firstLine="420"/>
              <w:rPr>
                <w:rFonts w:ascii="宋体" w:hAnsi="宋体"/>
                <w:szCs w:val="21"/>
              </w:rPr>
            </w:pPr>
            <w:r w:rsidRPr="008437E3">
              <w:rPr>
                <w:rFonts w:ascii="宋体" w:hAnsi="宋体" w:hint="eastAsia"/>
                <w:szCs w:val="21"/>
              </w:rPr>
              <w:t>（2）</w:t>
            </w:r>
            <w:r w:rsidR="000A0174">
              <w:rPr>
                <w:rFonts w:ascii="宋体" w:hAnsi="宋体" w:cs="宋体" w:hint="eastAsia"/>
                <w:color w:val="121212"/>
              </w:rPr>
              <w:t>协调路径集优选及协调方法</w:t>
            </w:r>
          </w:p>
          <w:p w14:paraId="2EAA904F" w14:textId="77777777" w:rsidR="008437E3" w:rsidRPr="008437E3" w:rsidRDefault="008437E3" w:rsidP="008437E3">
            <w:pPr>
              <w:snapToGrid w:val="0"/>
              <w:spacing w:beforeLines="20" w:before="62" w:line="360" w:lineRule="exact"/>
              <w:ind w:firstLineChars="200" w:firstLine="420"/>
              <w:rPr>
                <w:rFonts w:ascii="宋体" w:hAnsi="宋体"/>
                <w:szCs w:val="21"/>
              </w:rPr>
            </w:pPr>
            <w:r w:rsidRPr="008437E3">
              <w:rPr>
                <w:rFonts w:ascii="宋体" w:hAnsi="宋体" w:hint="eastAsia"/>
                <w:szCs w:val="21"/>
              </w:rPr>
              <w:t>传统的干道协调主要针对干道双向直行方向进行协调，无法针对转弯车辆或冲突方向进行协调。然而干道车辆行驶路径可能会存在多种选择形式，当车辆通行权发生冲突时，传统的干道协调模型便无法取得较好的协调效果。而随着干道交叉口数量逐渐增加，车辆路径更是呈指数性增加，为了提高干道协调的效果，选择合适的协调路径作为协调对象十分重要。</w:t>
            </w:r>
          </w:p>
          <w:p w14:paraId="606EE6FC" w14:textId="77777777" w:rsidR="008437E3" w:rsidRPr="008437E3" w:rsidRDefault="008437E3" w:rsidP="008437E3">
            <w:pPr>
              <w:snapToGrid w:val="0"/>
              <w:spacing w:beforeLines="20" w:before="62" w:line="360" w:lineRule="exact"/>
              <w:ind w:firstLineChars="200" w:firstLine="420"/>
              <w:rPr>
                <w:rFonts w:ascii="宋体" w:hAnsi="宋体"/>
                <w:szCs w:val="21"/>
              </w:rPr>
            </w:pPr>
            <w:r w:rsidRPr="008437E3">
              <w:rPr>
                <w:rFonts w:ascii="宋体" w:hAnsi="宋体" w:hint="eastAsia"/>
                <w:szCs w:val="21"/>
              </w:rPr>
              <w:t>美国《交通控制手册》[15]收录的Whiston关联度计算模型，从交叉口间距和路段流量两个方面对相邻交叉口之间的相关性进行分析，提出了关联度计算模型。卢凯等[16]从交叉口间距、路段流量、交叉口信号配时参数等三个方面进行分析，提出相邻交叉口关联度的量化模型，并制定了基于关联度的协调子区划分的原则。杨洁等[17]建立离散性关联性指标和阻滞性关联指标，以考虑交叉口群拓扑结构、交叉口渠化、配时方案、道路流量以及车辆离散性等多个因素对干道的影响。李岩等[18]利用小波变换对关联交叉口群的数据进行处理，并利用系统聚类方法识别关键交叉口群的关键路径，实践结果表明，该方法所识别的关键路径跟实际的交通情况相符合。马万经等[19]将信号相位、路段流量、交叉口间距和交叉口排队长度引入关联度计算模型，并利用该模型对交叉口间的关键路径进行识别，结果表明，模型能够准确的描述交叉口之间的关联性</w:t>
            </w:r>
            <w:proofErr w:type="gramStart"/>
            <w:r w:rsidRPr="008437E3">
              <w:rPr>
                <w:rFonts w:ascii="宋体" w:hAnsi="宋体" w:hint="eastAsia"/>
                <w:szCs w:val="21"/>
              </w:rPr>
              <w:t>和准且的</w:t>
            </w:r>
            <w:proofErr w:type="gramEnd"/>
            <w:r w:rsidRPr="008437E3">
              <w:rPr>
                <w:rFonts w:ascii="宋体" w:hAnsi="宋体" w:hint="eastAsia"/>
                <w:szCs w:val="21"/>
              </w:rPr>
              <w:t>判断交叉口间协调控制的关键路径。</w:t>
            </w:r>
          </w:p>
          <w:p w14:paraId="19A04BE8" w14:textId="77777777" w:rsidR="008437E3" w:rsidRPr="008437E3" w:rsidRDefault="008437E3" w:rsidP="008437E3">
            <w:pPr>
              <w:snapToGrid w:val="0"/>
              <w:spacing w:beforeLines="20" w:before="62" w:line="360" w:lineRule="exact"/>
              <w:ind w:firstLineChars="200" w:firstLine="420"/>
              <w:rPr>
                <w:rFonts w:ascii="宋体" w:hAnsi="宋体"/>
                <w:szCs w:val="21"/>
              </w:rPr>
            </w:pPr>
            <w:proofErr w:type="spellStart"/>
            <w:r w:rsidRPr="008437E3">
              <w:rPr>
                <w:rFonts w:ascii="宋体" w:hAnsi="宋体" w:hint="eastAsia"/>
                <w:szCs w:val="21"/>
              </w:rPr>
              <w:t>Tugba</w:t>
            </w:r>
            <w:proofErr w:type="spellEnd"/>
            <w:r w:rsidRPr="008437E3">
              <w:rPr>
                <w:rFonts w:ascii="宋体" w:hAnsi="宋体" w:hint="eastAsia"/>
                <w:szCs w:val="21"/>
              </w:rPr>
              <w:t xml:space="preserve"> </w:t>
            </w:r>
            <w:proofErr w:type="spellStart"/>
            <w:r w:rsidRPr="008437E3">
              <w:rPr>
                <w:rFonts w:ascii="宋体" w:hAnsi="宋体" w:hint="eastAsia"/>
                <w:szCs w:val="21"/>
              </w:rPr>
              <w:t>Arsava</w:t>
            </w:r>
            <w:proofErr w:type="spellEnd"/>
            <w:r w:rsidRPr="008437E3">
              <w:rPr>
                <w:rFonts w:ascii="宋体" w:hAnsi="宋体" w:hint="eastAsia"/>
                <w:szCs w:val="21"/>
              </w:rPr>
              <w:t>等[20]对干道OD点对之间的路径均引入MAXBAND，对所有的路径求解带宽，并以所有路径带宽和作为求解目标，得到干道最优协调模型。Yan等[21]提出一种NMBSC模型，能够为车辆轨迹数据中提取的关键路径提供双向均匀或不均匀带宽，同时，该方法在有限轨迹数据情况下具有较强的鲁棒性。Yao等[22]建立车辆到达交叉口停车线时间与从车辆轨迹数据中提取得到车辆到达信息和排队状态的函数关系，并引入干道协调控制模型，以干道总延误最小为目标求解模型。Yang等[23]提出三层模型，分别在MAXBAND的基础上考虑多条车辆路径、相序优化以及自动选择最佳路径条数，以达到干道总体带宽最大的目的，仿真结果表明，该方法能够较好的适用与干道具有多个冲突路径的复杂情况。Zhang等[24]利用轨迹探针数据估计实际行驶速度、队列形成和消散等交通参数，然后逐个周期地调整干道协调的偏移量，仿真结果表明，该方法能够减少交通流的旅行时间。</w:t>
            </w:r>
          </w:p>
          <w:p w14:paraId="358CCE83" w14:textId="77777777" w:rsidR="008437E3" w:rsidRPr="008437E3" w:rsidRDefault="008437E3" w:rsidP="008437E3">
            <w:pPr>
              <w:snapToGrid w:val="0"/>
              <w:spacing w:beforeLines="20" w:before="62" w:line="360" w:lineRule="exact"/>
              <w:ind w:firstLineChars="200" w:firstLine="420"/>
              <w:rPr>
                <w:rFonts w:ascii="宋体" w:hAnsi="宋体"/>
                <w:szCs w:val="21"/>
              </w:rPr>
            </w:pPr>
            <w:r w:rsidRPr="008437E3">
              <w:rPr>
                <w:rFonts w:ascii="宋体" w:hAnsi="宋体" w:hint="eastAsia"/>
                <w:szCs w:val="21"/>
              </w:rPr>
              <w:t>综上所述，针对协调路径集的控制方法主要分为两个步骤：（1）从交叉口的基础数据中，利用关联度模型或轨迹数据提取协调路径，生成协调对象。（2）针对每一条协调路径，利用干道协调方法，以协调带宽总和最大为目标，同步求解干道协调模型，得到信号配时参数。</w:t>
            </w:r>
          </w:p>
          <w:p w14:paraId="75DB3926" w14:textId="172A67B2" w:rsidR="008437E3" w:rsidRPr="008437E3" w:rsidRDefault="008437E3" w:rsidP="008437E3">
            <w:pPr>
              <w:snapToGrid w:val="0"/>
              <w:spacing w:beforeLines="20" w:before="62" w:line="360" w:lineRule="exact"/>
              <w:ind w:firstLineChars="200" w:firstLine="420"/>
              <w:rPr>
                <w:rFonts w:ascii="宋体" w:hAnsi="宋体"/>
                <w:szCs w:val="21"/>
              </w:rPr>
            </w:pPr>
            <w:r w:rsidRPr="008437E3">
              <w:rPr>
                <w:rFonts w:ascii="宋体" w:hAnsi="宋体" w:hint="eastAsia"/>
                <w:szCs w:val="21"/>
              </w:rPr>
              <w:t>（3）</w:t>
            </w:r>
            <w:r w:rsidR="000A0174">
              <w:rPr>
                <w:rFonts w:ascii="宋体" w:hAnsi="宋体" w:cs="宋体" w:hint="eastAsia"/>
                <w:color w:val="121212"/>
              </w:rPr>
              <w:t>子区划分及干道协调模型</w:t>
            </w:r>
          </w:p>
          <w:p w14:paraId="762C6488" w14:textId="77777777" w:rsidR="008437E3" w:rsidRPr="008437E3" w:rsidRDefault="008437E3" w:rsidP="008437E3">
            <w:pPr>
              <w:snapToGrid w:val="0"/>
              <w:spacing w:beforeLines="20" w:before="62" w:line="360" w:lineRule="exact"/>
              <w:ind w:firstLineChars="200" w:firstLine="420"/>
              <w:rPr>
                <w:rFonts w:ascii="宋体" w:hAnsi="宋体"/>
                <w:szCs w:val="21"/>
              </w:rPr>
            </w:pPr>
            <w:r w:rsidRPr="008437E3">
              <w:rPr>
                <w:rFonts w:ascii="宋体" w:hAnsi="宋体" w:hint="eastAsia"/>
                <w:szCs w:val="21"/>
              </w:rPr>
              <w:t>传统的干道协调方法无法对长干道提出一个较好的解决方案，为提高干道协调的优化能力，使干道协调理论能够在长干道中得到更好的使用，国内外学者对这类问题做了大量的研究。</w:t>
            </w:r>
          </w:p>
          <w:p w14:paraId="2019ADD1" w14:textId="77777777" w:rsidR="008437E3" w:rsidRPr="008437E3" w:rsidRDefault="008437E3" w:rsidP="008437E3">
            <w:pPr>
              <w:snapToGrid w:val="0"/>
              <w:spacing w:beforeLines="20" w:before="62" w:line="360" w:lineRule="exact"/>
              <w:ind w:firstLineChars="200" w:firstLine="420"/>
              <w:rPr>
                <w:rFonts w:ascii="宋体" w:hAnsi="宋体"/>
                <w:szCs w:val="21"/>
              </w:rPr>
            </w:pPr>
            <w:r w:rsidRPr="008437E3">
              <w:rPr>
                <w:rFonts w:ascii="宋体" w:hAnsi="宋体" w:hint="eastAsia"/>
                <w:szCs w:val="21"/>
              </w:rPr>
              <w:t>长干道的处理方法主要是利用子区划分准则[25]，将多个交叉口的长干道划分为3-5个交叉口的协调子区[26]，再利用干道协调理论对协调子区进行协调优化，最终针对各协调子区分别生</w:t>
            </w:r>
            <w:r w:rsidRPr="008437E3">
              <w:rPr>
                <w:rFonts w:ascii="宋体" w:hAnsi="宋体" w:hint="eastAsia"/>
                <w:szCs w:val="21"/>
              </w:rPr>
              <w:lastRenderedPageBreak/>
              <w:t>成信号配时参数。曲大义等[27]为弥补初始的路径关联性单一性指标的不足，综合考虑车辆离散性、阻滞性和局部路网交通流空间特征规律，建立了相邻交叉口间的路径关联性模型，实现了对信号交叉口群的动态划分。杨庆芳等[28]在分析交通流特性的基础上，提出了周期子区、相位差、绿信比子区的概念，并在此基础上提出协调子区动态划分的方法。别一鸣等[29]从交通控制系统的整体角度出发，对子区划分和信号配时方案的内在联系进行了研究，建立了协调子区的划分原则，提出了关联度模型与划分算法的建立思路。田秀娟等[30]综合考虑路网中相邻交叉口之间的距离、交通流量、行程时间、车流离散特性、信号周期和路段交通流密度等因素，提出了基于改进的Newman社团快速划分的动态子区划分方法，实现了依据不同时段交通特性实现动态子区划分。</w:t>
            </w:r>
            <w:proofErr w:type="spellStart"/>
            <w:r w:rsidRPr="008437E3">
              <w:rPr>
                <w:rFonts w:ascii="宋体" w:hAnsi="宋体" w:hint="eastAsia"/>
                <w:szCs w:val="21"/>
              </w:rPr>
              <w:t>Bie</w:t>
            </w:r>
            <w:proofErr w:type="spellEnd"/>
            <w:r w:rsidRPr="008437E3">
              <w:rPr>
                <w:rFonts w:ascii="宋体" w:hAnsi="宋体" w:hint="eastAsia"/>
                <w:szCs w:val="21"/>
              </w:rPr>
              <w:t>等[31]对上下游信号交叉口的信号周期、路段长度和路段流量等方面的差异进行分析，提出关联度指数（CI）与影响因素之间的关系，并用关联度指数（CI）对相邻交叉口的关联度进行预测与验证。Hu等[32]基于车辆检测器的监测数据建立了干线相邻交叉口的相关性计算模型，并用该方法将一条包含12个交叉口的主干道划分为5个子单元。Lan等[33]从分析车队的离散性对协调控制效果的影响出发，运用层次分析法设计了交通子区划分的原理和流程，提出了交通分区划分的模型。Wang等[34]在</w:t>
            </w:r>
            <w:proofErr w:type="spellStart"/>
            <w:r w:rsidRPr="008437E3">
              <w:rPr>
                <w:rFonts w:ascii="宋体" w:hAnsi="宋体" w:hint="eastAsia"/>
                <w:szCs w:val="21"/>
              </w:rPr>
              <w:t>Bie</w:t>
            </w:r>
            <w:proofErr w:type="spellEnd"/>
            <w:r w:rsidRPr="008437E3">
              <w:rPr>
                <w:rFonts w:ascii="宋体" w:hAnsi="宋体" w:hint="eastAsia"/>
                <w:szCs w:val="21"/>
              </w:rPr>
              <w:t>提出的关联度指数（CI）的基础上引入交叉口数量对干道协调和孤立交叉口控制的影响，提出了能够自动判断相邻交叉口是否应该划分为一个子区的动态子区划分模型了。Zhang等[35]利用聚类方法对干道交叉口进行子区划分，并设置无分区、二分区、三分区三个实验对比判断什么时候采用干道子区划分更有益，实验发现，在某些情况下，虽然子区划</w:t>
            </w:r>
            <w:proofErr w:type="gramStart"/>
            <w:r w:rsidRPr="008437E3">
              <w:rPr>
                <w:rFonts w:ascii="宋体" w:hAnsi="宋体" w:hint="eastAsia"/>
                <w:szCs w:val="21"/>
              </w:rPr>
              <w:t>分能够</w:t>
            </w:r>
            <w:proofErr w:type="gramEnd"/>
            <w:r w:rsidRPr="008437E3">
              <w:rPr>
                <w:rFonts w:ascii="宋体" w:hAnsi="宋体" w:hint="eastAsia"/>
                <w:szCs w:val="21"/>
              </w:rPr>
              <w:t>提供更多的带宽和带宽效率，但是可能带来更多的延误和停车次数。</w:t>
            </w:r>
          </w:p>
          <w:p w14:paraId="142E00DF" w14:textId="77777777" w:rsidR="008437E3" w:rsidRPr="008437E3" w:rsidRDefault="008437E3" w:rsidP="008437E3">
            <w:pPr>
              <w:snapToGrid w:val="0"/>
              <w:spacing w:beforeLines="20" w:before="62" w:line="360" w:lineRule="exact"/>
              <w:ind w:firstLineChars="200" w:firstLine="420"/>
              <w:rPr>
                <w:rFonts w:ascii="宋体" w:hAnsi="宋体"/>
                <w:szCs w:val="21"/>
              </w:rPr>
            </w:pPr>
            <w:r w:rsidRPr="008437E3">
              <w:rPr>
                <w:rFonts w:ascii="宋体" w:hAnsi="宋体" w:hint="eastAsia"/>
                <w:szCs w:val="21"/>
              </w:rPr>
              <w:t>综上所述，传统的长干道协调方法主要分为两个阶段，首先分析相邻交叉口之间的信号周期、交叉口间距、路段流量、干道交叉口数量等因素对干道协调的影响，提出关联度计算模型。其次，利用关联度计算模型对干道进行划分，并利用干道协调理论对协调子区进行分段协调。然而，这种模式下的干道协调方案存在以下几个方面的问题：</w:t>
            </w:r>
          </w:p>
          <w:p w14:paraId="43E42B9A" w14:textId="77777777" w:rsidR="008437E3" w:rsidRPr="008437E3" w:rsidRDefault="008437E3" w:rsidP="008437E3">
            <w:pPr>
              <w:snapToGrid w:val="0"/>
              <w:spacing w:beforeLines="20" w:before="62" w:line="360" w:lineRule="exact"/>
              <w:ind w:firstLineChars="200" w:firstLine="420"/>
              <w:rPr>
                <w:rFonts w:ascii="宋体" w:hAnsi="宋体"/>
                <w:szCs w:val="21"/>
              </w:rPr>
            </w:pPr>
            <w:r w:rsidRPr="008437E3">
              <w:rPr>
                <w:rFonts w:ascii="宋体" w:hAnsi="宋体" w:hint="eastAsia"/>
                <w:szCs w:val="21"/>
              </w:rPr>
              <w:t>（1）模型将子区划分与干道协调分步进行，没有考虑干道协调结果对子区划分的影响，无法实现控制子区的动态调整，进而无法实现系统整体最优。</w:t>
            </w:r>
          </w:p>
          <w:p w14:paraId="23697C74" w14:textId="77777777" w:rsidR="008437E3" w:rsidRPr="008437E3" w:rsidRDefault="008437E3" w:rsidP="008437E3">
            <w:pPr>
              <w:snapToGrid w:val="0"/>
              <w:spacing w:beforeLines="20" w:before="62" w:line="360" w:lineRule="exact"/>
              <w:ind w:firstLineChars="200" w:firstLine="420"/>
              <w:rPr>
                <w:rFonts w:ascii="宋体" w:hAnsi="宋体"/>
                <w:szCs w:val="21"/>
              </w:rPr>
            </w:pPr>
            <w:r w:rsidRPr="008437E3">
              <w:rPr>
                <w:rFonts w:ascii="宋体" w:hAnsi="宋体" w:hint="eastAsia"/>
                <w:szCs w:val="21"/>
              </w:rPr>
              <w:t>（2）没有考虑相邻子区之间的影响，在实际交通系统中，当上游协调子区的车辆获得绿波带宽，不停车到达下游协调子区时，因相邻子区之间没有交互影响，车辆无法顺利通过交叉口，导致车辆在该交叉口形成较长排队长度和较大的延误。</w:t>
            </w:r>
          </w:p>
          <w:p w14:paraId="20D828E3" w14:textId="77777777" w:rsidR="008437E3" w:rsidRPr="008437E3" w:rsidRDefault="008437E3" w:rsidP="008437E3">
            <w:pPr>
              <w:snapToGrid w:val="0"/>
              <w:spacing w:beforeLines="20" w:before="62" w:line="360" w:lineRule="exact"/>
              <w:ind w:firstLineChars="200" w:firstLine="420"/>
              <w:rPr>
                <w:rFonts w:ascii="宋体" w:hAnsi="宋体"/>
                <w:szCs w:val="21"/>
              </w:rPr>
            </w:pPr>
            <w:r w:rsidRPr="008437E3">
              <w:rPr>
                <w:rFonts w:ascii="宋体" w:hAnsi="宋体" w:hint="eastAsia"/>
                <w:szCs w:val="21"/>
              </w:rPr>
              <w:t>为解决上述问题，部分学者将子区划分与干道协调模型有机结合在一起，实现干道子区划分与绿波参数优化的同步建模。唐小军等[36]在MAX-BAND模型上，建立了干线分子区协调控制模型。模型自动地将干线分为若干控制子区，每个子区具有3-6个交叉口，同时追求子区最大化绿波带宽，不同子区协调方向的直行车辆享有尽可能均等的绿波通行时间，但该模型只适用于两相位的路段。Liu等[37]改进了Newman快速算法，新算法可以划分加权交通网络，仿真实验表明，改进的Newman快速算法可以取得较好的子网划分结果。赵靖等[38]基于宏观</w:t>
            </w:r>
            <w:proofErr w:type="gramStart"/>
            <w:r w:rsidRPr="008437E3">
              <w:rPr>
                <w:rFonts w:ascii="宋体" w:hAnsi="宋体" w:hint="eastAsia"/>
                <w:szCs w:val="21"/>
              </w:rPr>
              <w:t>图理论</w:t>
            </w:r>
            <w:proofErr w:type="gramEnd"/>
            <w:r w:rsidRPr="008437E3">
              <w:rPr>
                <w:rFonts w:ascii="宋体" w:hAnsi="宋体" w:hint="eastAsia"/>
                <w:szCs w:val="21"/>
              </w:rPr>
              <w:t>建立控制子区间的交通量控制模型，以相邻子区间的目标效益最大化为目标求解。乐</w:t>
            </w:r>
            <w:proofErr w:type="gramStart"/>
            <w:r w:rsidRPr="008437E3">
              <w:rPr>
                <w:rFonts w:ascii="宋体" w:hAnsi="宋体" w:hint="eastAsia"/>
                <w:szCs w:val="21"/>
              </w:rPr>
              <w:t>浩</w:t>
            </w:r>
            <w:proofErr w:type="gramEnd"/>
            <w:r w:rsidRPr="008437E3">
              <w:rPr>
                <w:rFonts w:ascii="宋体" w:hAnsi="宋体" w:hint="eastAsia"/>
                <w:szCs w:val="21"/>
              </w:rPr>
              <w:t>成[39]使用“粗-细”划分方法对交叉口进行动态子区划分，“粗”划分是依据距离、流量、周期三原则的综合指标，“细”划分以绿波带带宽达到率指标来衡量路段是否需要协调。Hao等[40]在干道协调模型中引入二进制变量控制干道子区划分，并将子区划分集成至目标函数，并用路段流量作为权重将干道分割点约束至流量较小的位置，进而实现求解过程中同步进行干道子区划分与干道协调。Zhang等[41]基</w:t>
            </w:r>
            <w:r w:rsidRPr="008437E3">
              <w:rPr>
                <w:rFonts w:ascii="宋体" w:hAnsi="宋体" w:hint="eastAsia"/>
                <w:szCs w:val="21"/>
              </w:rPr>
              <w:lastRenderedPageBreak/>
              <w:t>于MAXBAND模型提出MAXBANDLA和MAXBANDGN模型,MAXBANDLA模型能够同时优化干道子区划分和干道协调,MAXBANDGN能够直接优化网络所有信号交叉口的相位差。Ma等[42]考虑到公交与小汽车的运行模式的差异，提出在协调过程中同时优化小汽车和公交在停靠站的停靠时间的混合整形线性规划模型，模型能够在求解过程中同时实现干道子区划分和干道协调。</w:t>
            </w:r>
          </w:p>
          <w:p w14:paraId="50DCE33A" w14:textId="32CFF657" w:rsidR="008437E3" w:rsidRDefault="008437E3" w:rsidP="008437E3">
            <w:pPr>
              <w:snapToGrid w:val="0"/>
              <w:spacing w:beforeLines="20" w:before="62" w:line="360" w:lineRule="exact"/>
              <w:ind w:firstLineChars="200" w:firstLine="420"/>
              <w:rPr>
                <w:rFonts w:ascii="宋体" w:hAnsi="宋体"/>
                <w:szCs w:val="21"/>
              </w:rPr>
            </w:pPr>
            <w:r w:rsidRPr="008437E3">
              <w:rPr>
                <w:rFonts w:ascii="宋体" w:hAnsi="宋体" w:hint="eastAsia"/>
                <w:szCs w:val="21"/>
              </w:rPr>
              <w:t>将干道子区划分与信号协调优化同步进行能够更进一步使系统达到整体最优，通过将车辆的停车次数模拟为干道分割点的个数，可有效控制干道分割的次数和等待时间，减少干道整体延误。然而长干道车辆路径并非完全按照干道走向行驶，车辆路径往往包含左转、右转等多种状态，如何对冲突路径车辆进行同步协调，使干道整体效益最大愈发关键。</w:t>
            </w:r>
          </w:p>
          <w:p w14:paraId="6F2A3873" w14:textId="77777777" w:rsidR="00EB14AF" w:rsidRDefault="00EB14AF" w:rsidP="008437E3">
            <w:pPr>
              <w:snapToGrid w:val="0"/>
              <w:spacing w:beforeLines="20" w:before="62" w:line="360" w:lineRule="exact"/>
              <w:ind w:firstLineChars="200" w:firstLine="420"/>
              <w:rPr>
                <w:rFonts w:ascii="宋体" w:hAnsi="宋体"/>
                <w:szCs w:val="21"/>
              </w:rPr>
            </w:pPr>
          </w:p>
          <w:p w14:paraId="254E75ED" w14:textId="77777777" w:rsidR="008437E3" w:rsidRDefault="008437E3" w:rsidP="008437E3">
            <w:pPr>
              <w:snapToGrid w:val="0"/>
              <w:spacing w:beforeLines="20" w:before="62" w:line="360" w:lineRule="exact"/>
              <w:rPr>
                <w:rFonts w:ascii="宋体" w:hAnsi="宋体"/>
                <w:szCs w:val="21"/>
              </w:rPr>
            </w:pPr>
            <w:r>
              <w:rPr>
                <w:rFonts w:ascii="宋体" w:hAnsi="宋体" w:hint="eastAsia"/>
                <w:szCs w:val="21"/>
              </w:rPr>
              <w:t>3、主要参考文献及出处</w:t>
            </w:r>
          </w:p>
          <w:p w14:paraId="3E999F5B" w14:textId="366587A3" w:rsidR="008437E3" w:rsidRPr="008437E3" w:rsidRDefault="008437E3" w:rsidP="00EB14AF">
            <w:pPr>
              <w:pStyle w:val="a9"/>
              <w:numPr>
                <w:ilvl w:val="0"/>
                <w:numId w:val="2"/>
              </w:numPr>
              <w:snapToGrid w:val="0"/>
              <w:ind w:left="0" w:firstLineChars="0" w:firstLine="0"/>
              <w:rPr>
                <w:rFonts w:ascii="宋体" w:hAnsi="宋体"/>
                <w:szCs w:val="21"/>
              </w:rPr>
            </w:pPr>
            <w:r w:rsidRPr="008437E3">
              <w:rPr>
                <w:rFonts w:ascii="宋体" w:hAnsi="宋体"/>
                <w:szCs w:val="21"/>
              </w:rPr>
              <w:t xml:space="preserve">Lin </w:t>
            </w:r>
            <w:proofErr w:type="spellStart"/>
            <w:r w:rsidRPr="008437E3">
              <w:rPr>
                <w:rFonts w:ascii="宋体" w:hAnsi="宋体"/>
                <w:szCs w:val="21"/>
              </w:rPr>
              <w:t>Liangtay</w:t>
            </w:r>
            <w:proofErr w:type="spellEnd"/>
            <w:r w:rsidRPr="008437E3">
              <w:rPr>
                <w:rFonts w:ascii="宋体" w:hAnsi="宋体"/>
                <w:szCs w:val="21"/>
              </w:rPr>
              <w:t xml:space="preserve">, Tung </w:t>
            </w:r>
            <w:proofErr w:type="spellStart"/>
            <w:proofErr w:type="gramStart"/>
            <w:r w:rsidRPr="008437E3">
              <w:rPr>
                <w:rFonts w:ascii="宋体" w:hAnsi="宋体"/>
                <w:szCs w:val="21"/>
              </w:rPr>
              <w:t>Liwei</w:t>
            </w:r>
            <w:proofErr w:type="spellEnd"/>
            <w:r w:rsidRPr="008437E3">
              <w:rPr>
                <w:rFonts w:ascii="宋体" w:hAnsi="宋体"/>
                <w:szCs w:val="21"/>
              </w:rPr>
              <w:t>(</w:t>
            </w:r>
            <w:proofErr w:type="gramEnd"/>
            <w:r w:rsidRPr="008437E3">
              <w:rPr>
                <w:rFonts w:ascii="宋体" w:hAnsi="宋体"/>
                <w:szCs w:val="21"/>
              </w:rPr>
              <w:t xml:space="preserve">Chris), Ku </w:t>
            </w:r>
            <w:proofErr w:type="spellStart"/>
            <w:r w:rsidRPr="008437E3">
              <w:rPr>
                <w:rFonts w:ascii="宋体" w:hAnsi="宋体"/>
                <w:szCs w:val="21"/>
              </w:rPr>
              <w:t>Hsinchuan</w:t>
            </w:r>
            <w:proofErr w:type="spellEnd"/>
            <w:r w:rsidRPr="008437E3">
              <w:rPr>
                <w:rFonts w:ascii="宋体" w:hAnsi="宋体"/>
                <w:szCs w:val="21"/>
              </w:rPr>
              <w:t>. Synchronized signal control model for maximizing progression along an arterial[J]. Journal of Transportation Engineering. 2009, 136(8): 727.</w:t>
            </w:r>
          </w:p>
          <w:p w14:paraId="2683479E" w14:textId="673D5151" w:rsidR="008437E3" w:rsidRPr="008437E3" w:rsidRDefault="008437E3" w:rsidP="00EB14AF">
            <w:pPr>
              <w:pStyle w:val="a9"/>
              <w:numPr>
                <w:ilvl w:val="0"/>
                <w:numId w:val="2"/>
              </w:numPr>
              <w:snapToGrid w:val="0"/>
              <w:ind w:left="0" w:firstLineChars="0" w:firstLine="0"/>
              <w:rPr>
                <w:rFonts w:ascii="宋体" w:hAnsi="宋体"/>
                <w:szCs w:val="21"/>
              </w:rPr>
            </w:pPr>
            <w:r w:rsidRPr="008437E3">
              <w:rPr>
                <w:rFonts w:ascii="宋体" w:hAnsi="宋体" w:hint="eastAsia"/>
                <w:szCs w:val="21"/>
              </w:rPr>
              <w:t>卢凯,徐建闽,叶瑞敏.经典干道协调控制信号配时数解算法的改进[J].公路交通科技,2009,26(01):120-124+129.</w:t>
            </w:r>
          </w:p>
          <w:p w14:paraId="155F3EE9" w14:textId="7FAB3C82" w:rsidR="008437E3" w:rsidRPr="008437E3" w:rsidRDefault="008437E3" w:rsidP="00EB14AF">
            <w:pPr>
              <w:pStyle w:val="a9"/>
              <w:numPr>
                <w:ilvl w:val="0"/>
                <w:numId w:val="2"/>
              </w:numPr>
              <w:snapToGrid w:val="0"/>
              <w:ind w:left="0" w:firstLineChars="0" w:firstLine="0"/>
              <w:rPr>
                <w:rFonts w:ascii="宋体" w:hAnsi="宋体"/>
                <w:szCs w:val="21"/>
              </w:rPr>
            </w:pPr>
            <w:r w:rsidRPr="008437E3">
              <w:rPr>
                <w:rFonts w:ascii="宋体" w:hAnsi="宋体" w:hint="eastAsia"/>
                <w:szCs w:val="21"/>
              </w:rPr>
              <w:t>王殿海,杨希锐,</w:t>
            </w:r>
            <w:proofErr w:type="gramStart"/>
            <w:r w:rsidRPr="008437E3">
              <w:rPr>
                <w:rFonts w:ascii="宋体" w:hAnsi="宋体" w:hint="eastAsia"/>
                <w:szCs w:val="21"/>
              </w:rPr>
              <w:t>宋现敏</w:t>
            </w:r>
            <w:proofErr w:type="gramEnd"/>
            <w:r w:rsidRPr="008437E3">
              <w:rPr>
                <w:rFonts w:ascii="宋体" w:hAnsi="宋体" w:hint="eastAsia"/>
                <w:szCs w:val="21"/>
              </w:rPr>
              <w:t>.交通信号干线协调控制经典数值计算法的改进[J].吉林大学学报(</w:t>
            </w:r>
            <w:proofErr w:type="gramStart"/>
            <w:r w:rsidRPr="008437E3">
              <w:rPr>
                <w:rFonts w:ascii="宋体" w:hAnsi="宋体" w:hint="eastAsia"/>
                <w:szCs w:val="21"/>
              </w:rPr>
              <w:t>工学版</w:t>
            </w:r>
            <w:proofErr w:type="gramEnd"/>
            <w:r w:rsidRPr="008437E3">
              <w:rPr>
                <w:rFonts w:ascii="宋体" w:hAnsi="宋体" w:hint="eastAsia"/>
                <w:szCs w:val="21"/>
              </w:rPr>
              <w:t>),2011,41(01):29-34.</w:t>
            </w:r>
          </w:p>
          <w:p w14:paraId="01FD2134" w14:textId="6CA28B89" w:rsidR="008437E3" w:rsidRPr="008437E3" w:rsidRDefault="008437E3" w:rsidP="00EB14AF">
            <w:pPr>
              <w:pStyle w:val="a9"/>
              <w:numPr>
                <w:ilvl w:val="0"/>
                <w:numId w:val="2"/>
              </w:numPr>
              <w:snapToGrid w:val="0"/>
              <w:ind w:left="0" w:firstLineChars="0" w:firstLine="0"/>
              <w:rPr>
                <w:rFonts w:ascii="宋体" w:hAnsi="宋体"/>
                <w:szCs w:val="21"/>
              </w:rPr>
            </w:pPr>
            <w:r w:rsidRPr="008437E3">
              <w:rPr>
                <w:rFonts w:ascii="宋体" w:hAnsi="宋体" w:hint="eastAsia"/>
                <w:szCs w:val="21"/>
              </w:rPr>
              <w:t>卢凯,徐建闽,李轶舜.进口单独放行方式下的干道双向绿波</w:t>
            </w:r>
            <w:proofErr w:type="gramStart"/>
            <w:r w:rsidRPr="008437E3">
              <w:rPr>
                <w:rFonts w:ascii="宋体" w:hAnsi="宋体" w:hint="eastAsia"/>
                <w:szCs w:val="21"/>
              </w:rPr>
              <w:t>协调控制数解算法</w:t>
            </w:r>
            <w:proofErr w:type="gramEnd"/>
            <w:r w:rsidRPr="008437E3">
              <w:rPr>
                <w:rFonts w:ascii="宋体" w:hAnsi="宋体" w:hint="eastAsia"/>
                <w:szCs w:val="21"/>
              </w:rPr>
              <w:t>[J].中国公路学报,2010,23(03):95-101.</w:t>
            </w:r>
          </w:p>
          <w:p w14:paraId="66EF6FFA" w14:textId="007A3DD4" w:rsidR="008437E3" w:rsidRPr="008437E3" w:rsidRDefault="008437E3" w:rsidP="00EB14AF">
            <w:pPr>
              <w:pStyle w:val="a9"/>
              <w:numPr>
                <w:ilvl w:val="0"/>
                <w:numId w:val="2"/>
              </w:numPr>
              <w:snapToGrid w:val="0"/>
              <w:ind w:left="0" w:firstLineChars="0" w:firstLine="0"/>
              <w:rPr>
                <w:rFonts w:ascii="宋体" w:hAnsi="宋体"/>
                <w:szCs w:val="21"/>
              </w:rPr>
            </w:pPr>
            <w:r w:rsidRPr="008437E3">
              <w:rPr>
                <w:rFonts w:ascii="宋体" w:hAnsi="宋体" w:hint="eastAsia"/>
                <w:szCs w:val="21"/>
              </w:rPr>
              <w:t>卢凯,刘永洋,吴焕,黄江辉.非对称通行条件下的双向绿波</w:t>
            </w:r>
            <w:proofErr w:type="gramStart"/>
            <w:r w:rsidRPr="008437E3">
              <w:rPr>
                <w:rFonts w:ascii="宋体" w:hAnsi="宋体" w:hint="eastAsia"/>
                <w:szCs w:val="21"/>
              </w:rPr>
              <w:t>协调控制数解算法</w:t>
            </w:r>
            <w:proofErr w:type="gramEnd"/>
            <w:r w:rsidRPr="008437E3">
              <w:rPr>
                <w:rFonts w:ascii="宋体" w:hAnsi="宋体" w:hint="eastAsia"/>
                <w:szCs w:val="21"/>
              </w:rPr>
              <w:t>[J].中国公路学报,2015,28(06):95-103.</w:t>
            </w:r>
          </w:p>
          <w:p w14:paraId="0AA7AA7C" w14:textId="4F581068" w:rsidR="008437E3" w:rsidRPr="008437E3" w:rsidRDefault="008437E3" w:rsidP="00EB14AF">
            <w:pPr>
              <w:pStyle w:val="a9"/>
              <w:numPr>
                <w:ilvl w:val="0"/>
                <w:numId w:val="2"/>
              </w:numPr>
              <w:snapToGrid w:val="0"/>
              <w:ind w:left="0" w:firstLineChars="0" w:firstLine="0"/>
              <w:rPr>
                <w:rFonts w:ascii="宋体" w:hAnsi="宋体"/>
                <w:szCs w:val="21"/>
              </w:rPr>
            </w:pPr>
            <w:proofErr w:type="gramStart"/>
            <w:r w:rsidRPr="008437E3">
              <w:rPr>
                <w:rFonts w:ascii="宋体" w:hAnsi="宋体" w:hint="eastAsia"/>
                <w:szCs w:val="21"/>
              </w:rPr>
              <w:t>荆</w:t>
            </w:r>
            <w:proofErr w:type="gramEnd"/>
            <w:r w:rsidRPr="008437E3">
              <w:rPr>
                <w:rFonts w:ascii="宋体" w:hAnsi="宋体" w:hint="eastAsia"/>
                <w:szCs w:val="21"/>
              </w:rPr>
              <w:t>彬彬,鄢小文,吴焕,徐建闽.基于双向最大绿波带宽的通用干道</w:t>
            </w:r>
            <w:proofErr w:type="gramStart"/>
            <w:r w:rsidRPr="008437E3">
              <w:rPr>
                <w:rFonts w:ascii="宋体" w:hAnsi="宋体" w:hint="eastAsia"/>
                <w:szCs w:val="21"/>
              </w:rPr>
              <w:t>协调控制数解算法</w:t>
            </w:r>
            <w:proofErr w:type="gramEnd"/>
            <w:r w:rsidRPr="008437E3">
              <w:rPr>
                <w:rFonts w:ascii="宋体" w:hAnsi="宋体" w:hint="eastAsia"/>
                <w:szCs w:val="21"/>
              </w:rPr>
              <w:t>[J].交通运输系统工程与信息,2017,17(02):76-82.</w:t>
            </w:r>
          </w:p>
          <w:p w14:paraId="5D44074D" w14:textId="1F74651F" w:rsidR="008437E3" w:rsidRPr="008437E3" w:rsidRDefault="008437E3" w:rsidP="00EB14AF">
            <w:pPr>
              <w:pStyle w:val="a9"/>
              <w:numPr>
                <w:ilvl w:val="0"/>
                <w:numId w:val="2"/>
              </w:numPr>
              <w:snapToGrid w:val="0"/>
              <w:ind w:left="0" w:firstLineChars="0" w:firstLine="0"/>
              <w:rPr>
                <w:rFonts w:ascii="宋体" w:hAnsi="宋体"/>
                <w:szCs w:val="21"/>
              </w:rPr>
            </w:pPr>
            <w:r w:rsidRPr="008437E3">
              <w:rPr>
                <w:rFonts w:ascii="宋体" w:hAnsi="宋体"/>
                <w:szCs w:val="21"/>
              </w:rPr>
              <w:t>MORGAN J T, LITTLE J D C. Synchronizing Traffic Signals for Maximal Bandwidth [J]. Operations Research,1964,12(6):896-912.</w:t>
            </w:r>
          </w:p>
          <w:p w14:paraId="15D8EDEA" w14:textId="3B2BEEC9" w:rsidR="008437E3" w:rsidRPr="008437E3" w:rsidRDefault="008437E3" w:rsidP="00EB14AF">
            <w:pPr>
              <w:pStyle w:val="a9"/>
              <w:numPr>
                <w:ilvl w:val="0"/>
                <w:numId w:val="2"/>
              </w:numPr>
              <w:snapToGrid w:val="0"/>
              <w:ind w:left="0" w:firstLineChars="0" w:firstLine="0"/>
              <w:rPr>
                <w:rFonts w:ascii="宋体" w:hAnsi="宋体"/>
                <w:szCs w:val="21"/>
              </w:rPr>
            </w:pPr>
            <w:r w:rsidRPr="008437E3">
              <w:rPr>
                <w:rFonts w:ascii="宋体" w:hAnsi="宋体"/>
                <w:szCs w:val="21"/>
              </w:rPr>
              <w:t xml:space="preserve">Little J D C, Kelson M D, Gartner N H. </w:t>
            </w:r>
            <w:proofErr w:type="spellStart"/>
            <w:r w:rsidRPr="008437E3">
              <w:rPr>
                <w:rFonts w:ascii="宋体" w:hAnsi="宋体"/>
                <w:szCs w:val="21"/>
              </w:rPr>
              <w:t>Maxband</w:t>
            </w:r>
            <w:proofErr w:type="spellEnd"/>
            <w:r w:rsidRPr="008437E3">
              <w:rPr>
                <w:rFonts w:ascii="宋体" w:hAnsi="宋体"/>
                <w:szCs w:val="21"/>
              </w:rPr>
              <w:t>: a versatile program for setting signals on arteries and triangular networks[J]. Transportation Research Record, 1981(795):40 - 46.</w:t>
            </w:r>
          </w:p>
          <w:p w14:paraId="3E2BF4C9" w14:textId="6C89B68F" w:rsidR="008437E3" w:rsidRPr="008437E3" w:rsidRDefault="008437E3" w:rsidP="00EB14AF">
            <w:pPr>
              <w:pStyle w:val="a9"/>
              <w:numPr>
                <w:ilvl w:val="0"/>
                <w:numId w:val="2"/>
              </w:numPr>
              <w:snapToGrid w:val="0"/>
              <w:ind w:left="0" w:firstLineChars="0" w:firstLine="0"/>
              <w:rPr>
                <w:rFonts w:ascii="宋体" w:hAnsi="宋体"/>
                <w:szCs w:val="21"/>
              </w:rPr>
            </w:pPr>
            <w:r w:rsidRPr="008437E3">
              <w:rPr>
                <w:rFonts w:ascii="宋体" w:hAnsi="宋体"/>
                <w:szCs w:val="21"/>
              </w:rPr>
              <w:t xml:space="preserve">Gartner N H, </w:t>
            </w:r>
            <w:proofErr w:type="spellStart"/>
            <w:r w:rsidRPr="008437E3">
              <w:rPr>
                <w:rFonts w:ascii="宋体" w:hAnsi="宋体"/>
                <w:szCs w:val="21"/>
              </w:rPr>
              <w:t>Assmann</w:t>
            </w:r>
            <w:proofErr w:type="spellEnd"/>
            <w:r w:rsidRPr="008437E3">
              <w:rPr>
                <w:rFonts w:ascii="宋体" w:hAnsi="宋体"/>
                <w:szCs w:val="21"/>
              </w:rPr>
              <w:t xml:space="preserve"> S F, </w:t>
            </w:r>
            <w:proofErr w:type="spellStart"/>
            <w:r w:rsidRPr="008437E3">
              <w:rPr>
                <w:rFonts w:ascii="宋体" w:hAnsi="宋体"/>
                <w:szCs w:val="21"/>
              </w:rPr>
              <w:t>Lasaga</w:t>
            </w:r>
            <w:proofErr w:type="spellEnd"/>
            <w:r w:rsidRPr="008437E3">
              <w:rPr>
                <w:rFonts w:ascii="宋体" w:hAnsi="宋体"/>
                <w:szCs w:val="21"/>
              </w:rPr>
              <w:t xml:space="preserve"> F, et al. A multi-band approach to arterial traffic signal optimization[J]. Transportation Research Part B, 1991, 25(1):55 -74.</w:t>
            </w:r>
          </w:p>
          <w:p w14:paraId="375AA780" w14:textId="69031503" w:rsidR="008437E3" w:rsidRPr="008437E3" w:rsidRDefault="008437E3" w:rsidP="00EB14AF">
            <w:pPr>
              <w:pStyle w:val="a9"/>
              <w:numPr>
                <w:ilvl w:val="0"/>
                <w:numId w:val="2"/>
              </w:numPr>
              <w:snapToGrid w:val="0"/>
              <w:ind w:left="0" w:firstLineChars="0" w:firstLine="0"/>
              <w:rPr>
                <w:rFonts w:ascii="宋体" w:hAnsi="宋体"/>
                <w:szCs w:val="21"/>
              </w:rPr>
            </w:pPr>
            <w:r w:rsidRPr="008437E3">
              <w:rPr>
                <w:rFonts w:ascii="宋体" w:hAnsi="宋体"/>
                <w:szCs w:val="21"/>
              </w:rPr>
              <w:t>ZHANG C, XIE Y, GARTNER N H, et al. AM-Band: An Asymmetrical Multi-Band model for arterial traffic signal coordination [J]. Transportation Research Part C: Emerging Technologies, 2015, 58: 515-31.</w:t>
            </w:r>
          </w:p>
          <w:p w14:paraId="2BD8A33B" w14:textId="7FE0AABD" w:rsidR="008437E3" w:rsidRPr="008437E3" w:rsidRDefault="008437E3" w:rsidP="00EB14AF">
            <w:pPr>
              <w:pStyle w:val="a9"/>
              <w:numPr>
                <w:ilvl w:val="0"/>
                <w:numId w:val="2"/>
              </w:numPr>
              <w:snapToGrid w:val="0"/>
              <w:ind w:left="0" w:firstLineChars="0" w:firstLine="0"/>
              <w:rPr>
                <w:rFonts w:ascii="宋体" w:hAnsi="宋体"/>
                <w:szCs w:val="21"/>
              </w:rPr>
            </w:pPr>
            <w:r w:rsidRPr="008437E3">
              <w:rPr>
                <w:rFonts w:ascii="宋体" w:hAnsi="宋体"/>
                <w:szCs w:val="21"/>
              </w:rPr>
              <w:t>DAI G, WANG H, WANG W. Signal optimization and coordination for bus progression based on MAXBAND [J]. KSCE Journal of Civil Engineering, 2015, 20(2): 890-8.</w:t>
            </w:r>
          </w:p>
          <w:p w14:paraId="30FADE15" w14:textId="1944CFB2" w:rsidR="008437E3" w:rsidRPr="008437E3" w:rsidRDefault="008437E3" w:rsidP="00EB14AF">
            <w:pPr>
              <w:pStyle w:val="a9"/>
              <w:numPr>
                <w:ilvl w:val="0"/>
                <w:numId w:val="2"/>
              </w:numPr>
              <w:snapToGrid w:val="0"/>
              <w:ind w:left="0" w:firstLineChars="0" w:firstLine="0"/>
              <w:rPr>
                <w:rFonts w:ascii="宋体" w:hAnsi="宋体"/>
                <w:szCs w:val="21"/>
              </w:rPr>
            </w:pPr>
            <w:r w:rsidRPr="008437E3">
              <w:rPr>
                <w:rFonts w:ascii="宋体" w:hAnsi="宋体"/>
                <w:szCs w:val="21"/>
              </w:rPr>
              <w:t xml:space="preserve">An </w:t>
            </w:r>
            <w:proofErr w:type="spellStart"/>
            <w:r w:rsidRPr="008437E3">
              <w:rPr>
                <w:rFonts w:ascii="宋体" w:hAnsi="宋体"/>
                <w:szCs w:val="21"/>
              </w:rPr>
              <w:t>Chengchuan</w:t>
            </w:r>
            <w:proofErr w:type="spellEnd"/>
            <w:r w:rsidRPr="008437E3">
              <w:rPr>
                <w:rFonts w:ascii="宋体" w:hAnsi="宋体"/>
                <w:szCs w:val="21"/>
              </w:rPr>
              <w:t xml:space="preserve">, Xia </w:t>
            </w:r>
            <w:proofErr w:type="spellStart"/>
            <w:r w:rsidRPr="008437E3">
              <w:rPr>
                <w:rFonts w:ascii="宋体" w:hAnsi="宋体"/>
                <w:szCs w:val="21"/>
              </w:rPr>
              <w:t>Jingxin</w:t>
            </w:r>
            <w:proofErr w:type="spellEnd"/>
            <w:r w:rsidRPr="008437E3">
              <w:rPr>
                <w:rFonts w:ascii="宋体" w:hAnsi="宋体"/>
                <w:szCs w:val="21"/>
              </w:rPr>
              <w:t xml:space="preserve">, Lu </w:t>
            </w:r>
            <w:proofErr w:type="spellStart"/>
            <w:r w:rsidRPr="008437E3">
              <w:rPr>
                <w:rFonts w:ascii="宋体" w:hAnsi="宋体"/>
                <w:szCs w:val="21"/>
              </w:rPr>
              <w:t>Zhenbo</w:t>
            </w:r>
            <w:proofErr w:type="spellEnd"/>
            <w:r w:rsidRPr="008437E3">
              <w:rPr>
                <w:rFonts w:ascii="宋体" w:hAnsi="宋体"/>
                <w:szCs w:val="21"/>
              </w:rPr>
              <w:t xml:space="preserve">, Huang Wei, </w:t>
            </w:r>
            <w:proofErr w:type="spellStart"/>
            <w:r w:rsidRPr="008437E3">
              <w:rPr>
                <w:rFonts w:ascii="宋体" w:hAnsi="宋体"/>
                <w:szCs w:val="21"/>
              </w:rPr>
              <w:t>etl</w:t>
            </w:r>
            <w:proofErr w:type="spellEnd"/>
            <w:r w:rsidRPr="008437E3">
              <w:rPr>
                <w:rFonts w:ascii="宋体" w:hAnsi="宋体"/>
                <w:szCs w:val="21"/>
              </w:rPr>
              <w:t xml:space="preserve">. A New One-Way Bandwidth-Based Traffic Signal Coordination Approach Based on Travel Speed Variations[C]. Transportation. Research. Board 93rd </w:t>
            </w:r>
            <w:proofErr w:type="spellStart"/>
            <w:r w:rsidRPr="008437E3">
              <w:rPr>
                <w:rFonts w:ascii="宋体" w:hAnsi="宋体"/>
                <w:szCs w:val="21"/>
              </w:rPr>
              <w:t>Annu</w:t>
            </w:r>
            <w:proofErr w:type="spellEnd"/>
            <w:r w:rsidRPr="008437E3">
              <w:rPr>
                <w:rFonts w:ascii="宋体" w:hAnsi="宋体"/>
                <w:szCs w:val="21"/>
              </w:rPr>
              <w:t>. Meeting,2015,17</w:t>
            </w:r>
          </w:p>
          <w:p w14:paraId="2326A8B1" w14:textId="1ADC8772" w:rsidR="008437E3" w:rsidRPr="008437E3" w:rsidRDefault="008437E3" w:rsidP="00EB14AF">
            <w:pPr>
              <w:pStyle w:val="a9"/>
              <w:numPr>
                <w:ilvl w:val="0"/>
                <w:numId w:val="2"/>
              </w:numPr>
              <w:snapToGrid w:val="0"/>
              <w:ind w:left="0" w:firstLineChars="0" w:firstLine="0"/>
              <w:rPr>
                <w:rFonts w:ascii="宋体" w:hAnsi="宋体"/>
                <w:szCs w:val="21"/>
              </w:rPr>
            </w:pPr>
            <w:r w:rsidRPr="008437E3">
              <w:rPr>
                <w:rFonts w:ascii="宋体" w:hAnsi="宋体" w:hint="eastAsia"/>
                <w:szCs w:val="21"/>
              </w:rPr>
              <w:t>马楠,邵春福,赵熠.干道信号交叉口群协调控制系统中的影响因素[J].哈尔滨工业大学学报,2011,43(06):112-117.</w:t>
            </w:r>
          </w:p>
          <w:p w14:paraId="1D2258B5" w14:textId="7AD31664" w:rsidR="008437E3" w:rsidRPr="008437E3" w:rsidRDefault="008437E3" w:rsidP="00EB14AF">
            <w:pPr>
              <w:pStyle w:val="a9"/>
              <w:numPr>
                <w:ilvl w:val="0"/>
                <w:numId w:val="2"/>
              </w:numPr>
              <w:snapToGrid w:val="0"/>
              <w:ind w:left="0" w:firstLineChars="0" w:firstLine="0"/>
              <w:rPr>
                <w:rFonts w:ascii="宋体" w:hAnsi="宋体"/>
                <w:szCs w:val="21"/>
              </w:rPr>
            </w:pPr>
            <w:r w:rsidRPr="008437E3">
              <w:rPr>
                <w:rFonts w:ascii="宋体" w:hAnsi="宋体" w:hint="eastAsia"/>
                <w:szCs w:val="21"/>
              </w:rPr>
              <w:t>马莹莹,杨晓光,曾滢.信号控制交叉口周期时长多目标优化模型及求解[J].同济大学学报(自然科学版),2009,37(06):761-765.</w:t>
            </w:r>
          </w:p>
          <w:p w14:paraId="49B1D964" w14:textId="33DB3027" w:rsidR="008437E3" w:rsidRPr="008437E3" w:rsidRDefault="008437E3" w:rsidP="00EB14AF">
            <w:pPr>
              <w:pStyle w:val="a9"/>
              <w:numPr>
                <w:ilvl w:val="0"/>
                <w:numId w:val="2"/>
              </w:numPr>
              <w:snapToGrid w:val="0"/>
              <w:ind w:left="0" w:firstLineChars="0" w:firstLine="0"/>
              <w:rPr>
                <w:rFonts w:ascii="宋体" w:hAnsi="宋体"/>
                <w:szCs w:val="21"/>
              </w:rPr>
            </w:pPr>
            <w:r w:rsidRPr="008437E3">
              <w:rPr>
                <w:rFonts w:ascii="宋体" w:hAnsi="宋体" w:hint="eastAsia"/>
                <w:szCs w:val="21"/>
              </w:rPr>
              <w:t>美国运输部联邦公路局. 交通控制系统手册[M]. 李海渊, 译. 北京: 人民交通出版社, 1987.</w:t>
            </w:r>
          </w:p>
          <w:p w14:paraId="46EDAFAA" w14:textId="6096F908" w:rsidR="008437E3" w:rsidRPr="008437E3" w:rsidRDefault="008437E3" w:rsidP="00EB14AF">
            <w:pPr>
              <w:pStyle w:val="a9"/>
              <w:numPr>
                <w:ilvl w:val="0"/>
                <w:numId w:val="2"/>
              </w:numPr>
              <w:snapToGrid w:val="0"/>
              <w:ind w:left="0" w:firstLineChars="0" w:firstLine="0"/>
              <w:rPr>
                <w:rFonts w:ascii="宋体" w:hAnsi="宋体"/>
                <w:szCs w:val="21"/>
              </w:rPr>
            </w:pPr>
            <w:r w:rsidRPr="008437E3">
              <w:rPr>
                <w:rFonts w:ascii="宋体" w:hAnsi="宋体" w:hint="eastAsia"/>
                <w:szCs w:val="21"/>
              </w:rPr>
              <w:t>卢凯,徐建闽,</w:t>
            </w:r>
            <w:proofErr w:type="gramStart"/>
            <w:r w:rsidRPr="008437E3">
              <w:rPr>
                <w:rFonts w:ascii="宋体" w:hAnsi="宋体" w:hint="eastAsia"/>
                <w:szCs w:val="21"/>
              </w:rPr>
              <w:t>郑淑鉴</w:t>
            </w:r>
            <w:proofErr w:type="gramEnd"/>
            <w:r w:rsidRPr="008437E3">
              <w:rPr>
                <w:rFonts w:ascii="宋体" w:hAnsi="宋体" w:hint="eastAsia"/>
                <w:szCs w:val="21"/>
              </w:rPr>
              <w:t>.相邻交叉口关联</w:t>
            </w:r>
            <w:proofErr w:type="gramStart"/>
            <w:r w:rsidRPr="008437E3">
              <w:rPr>
                <w:rFonts w:ascii="宋体" w:hAnsi="宋体" w:hint="eastAsia"/>
                <w:szCs w:val="21"/>
              </w:rPr>
              <w:t>度分析</w:t>
            </w:r>
            <w:proofErr w:type="gramEnd"/>
            <w:r w:rsidRPr="008437E3">
              <w:rPr>
                <w:rFonts w:ascii="宋体" w:hAnsi="宋体" w:hint="eastAsia"/>
                <w:szCs w:val="21"/>
              </w:rPr>
              <w:t>及其应用[J].华南理工大学学报(自然科学版),2009,37(11):37-42.</w:t>
            </w:r>
          </w:p>
          <w:p w14:paraId="2778DA89" w14:textId="55DEA08F" w:rsidR="008437E3" w:rsidRPr="008437E3" w:rsidRDefault="008437E3" w:rsidP="00EB14AF">
            <w:pPr>
              <w:pStyle w:val="a9"/>
              <w:numPr>
                <w:ilvl w:val="0"/>
                <w:numId w:val="2"/>
              </w:numPr>
              <w:snapToGrid w:val="0"/>
              <w:ind w:left="0" w:firstLineChars="0" w:firstLine="0"/>
              <w:rPr>
                <w:rFonts w:ascii="宋体" w:hAnsi="宋体"/>
                <w:szCs w:val="21"/>
              </w:rPr>
            </w:pPr>
            <w:r w:rsidRPr="008437E3">
              <w:rPr>
                <w:rFonts w:ascii="宋体" w:hAnsi="宋体" w:hint="eastAsia"/>
                <w:szCs w:val="21"/>
              </w:rPr>
              <w:t>杨洁,</w:t>
            </w:r>
            <w:proofErr w:type="gramStart"/>
            <w:r w:rsidRPr="008437E3">
              <w:rPr>
                <w:rFonts w:ascii="宋体" w:hAnsi="宋体" w:hint="eastAsia"/>
                <w:szCs w:val="21"/>
              </w:rPr>
              <w:t>过秀成</w:t>
            </w:r>
            <w:proofErr w:type="gramEnd"/>
            <w:r w:rsidRPr="008437E3">
              <w:rPr>
                <w:rFonts w:ascii="宋体" w:hAnsi="宋体" w:hint="eastAsia"/>
                <w:szCs w:val="21"/>
              </w:rPr>
              <w:t>,李岩,何赏璐,刘迎.城市信号控制交叉口群路径关联度模型[J].交通运输系统</w:t>
            </w:r>
            <w:r w:rsidRPr="008437E3">
              <w:rPr>
                <w:rFonts w:ascii="宋体" w:hAnsi="宋体" w:hint="eastAsia"/>
                <w:szCs w:val="21"/>
              </w:rPr>
              <w:lastRenderedPageBreak/>
              <w:t>工程与信息,2012,12(01):55-62.</w:t>
            </w:r>
          </w:p>
          <w:p w14:paraId="62648213" w14:textId="007D4399" w:rsidR="008437E3" w:rsidRPr="008437E3" w:rsidRDefault="008437E3" w:rsidP="00EB14AF">
            <w:pPr>
              <w:pStyle w:val="a9"/>
              <w:numPr>
                <w:ilvl w:val="0"/>
                <w:numId w:val="2"/>
              </w:numPr>
              <w:snapToGrid w:val="0"/>
              <w:ind w:left="0" w:firstLineChars="0" w:firstLine="0"/>
              <w:rPr>
                <w:rFonts w:ascii="宋体" w:hAnsi="宋体"/>
                <w:szCs w:val="21"/>
              </w:rPr>
            </w:pPr>
            <w:r w:rsidRPr="008437E3">
              <w:rPr>
                <w:rFonts w:ascii="宋体" w:hAnsi="宋体" w:hint="eastAsia"/>
                <w:szCs w:val="21"/>
              </w:rPr>
              <w:t>李岩,杨洁,</w:t>
            </w:r>
            <w:proofErr w:type="gramStart"/>
            <w:r w:rsidRPr="008437E3">
              <w:rPr>
                <w:rFonts w:ascii="宋体" w:hAnsi="宋体" w:hint="eastAsia"/>
                <w:szCs w:val="21"/>
              </w:rPr>
              <w:t>过秀成</w:t>
            </w:r>
            <w:proofErr w:type="gramEnd"/>
            <w:r w:rsidRPr="008437E3">
              <w:rPr>
                <w:rFonts w:ascii="宋体" w:hAnsi="宋体" w:hint="eastAsia"/>
                <w:szCs w:val="21"/>
              </w:rPr>
              <w:t>,</w:t>
            </w:r>
            <w:proofErr w:type="gramStart"/>
            <w:r w:rsidRPr="008437E3">
              <w:rPr>
                <w:rFonts w:ascii="宋体" w:hAnsi="宋体" w:hint="eastAsia"/>
                <w:szCs w:val="21"/>
              </w:rPr>
              <w:t>严亚丹</w:t>
            </w:r>
            <w:proofErr w:type="gramEnd"/>
            <w:r w:rsidRPr="008437E3">
              <w:rPr>
                <w:rFonts w:ascii="宋体" w:hAnsi="宋体" w:hint="eastAsia"/>
                <w:szCs w:val="21"/>
              </w:rPr>
              <w:t>.基于小波变换的关联交叉口群关键路径识别方法[J].中国公路学报,2012,25(01):135-140.</w:t>
            </w:r>
          </w:p>
          <w:p w14:paraId="44DEF79B" w14:textId="677EA498" w:rsidR="008437E3" w:rsidRPr="008437E3" w:rsidRDefault="008437E3" w:rsidP="00EB14AF">
            <w:pPr>
              <w:pStyle w:val="a9"/>
              <w:numPr>
                <w:ilvl w:val="0"/>
                <w:numId w:val="2"/>
              </w:numPr>
              <w:snapToGrid w:val="0"/>
              <w:ind w:left="0" w:firstLineChars="0" w:firstLine="0"/>
              <w:rPr>
                <w:rFonts w:ascii="宋体" w:hAnsi="宋体"/>
                <w:szCs w:val="21"/>
              </w:rPr>
            </w:pPr>
            <w:r w:rsidRPr="008437E3">
              <w:rPr>
                <w:rFonts w:ascii="宋体" w:hAnsi="宋体" w:hint="eastAsia"/>
                <w:szCs w:val="21"/>
              </w:rPr>
              <w:t>马万经,李晓丹,杨晓光.基于路径的信号控制交叉口关联度计算模型[J].同济大学学报(自然科学版),2009,37(11):1462-1466.</w:t>
            </w:r>
          </w:p>
          <w:p w14:paraId="38CDD3F2" w14:textId="4A34D28F" w:rsidR="008437E3" w:rsidRPr="008437E3" w:rsidRDefault="008437E3" w:rsidP="00EB14AF">
            <w:pPr>
              <w:pStyle w:val="a9"/>
              <w:numPr>
                <w:ilvl w:val="0"/>
                <w:numId w:val="2"/>
              </w:numPr>
              <w:snapToGrid w:val="0"/>
              <w:ind w:left="0" w:firstLineChars="0" w:firstLine="0"/>
              <w:rPr>
                <w:rFonts w:ascii="宋体" w:hAnsi="宋体"/>
                <w:szCs w:val="21"/>
              </w:rPr>
            </w:pPr>
            <w:r w:rsidRPr="008437E3">
              <w:rPr>
                <w:rFonts w:ascii="宋体" w:hAnsi="宋体"/>
                <w:szCs w:val="21"/>
              </w:rPr>
              <w:t>ARSAVA T, XIE Y, GARTNER N H. Arterial Progression Optimization Using OD-BAND: Case Study and Extensions [J]. Transportation Research Record: Journal of the Transportation Research Board, 2016, 2558(1): 1-10.</w:t>
            </w:r>
          </w:p>
          <w:p w14:paraId="4B48AE33" w14:textId="18D2AE69" w:rsidR="008437E3" w:rsidRPr="008437E3" w:rsidRDefault="008437E3" w:rsidP="00EB14AF">
            <w:pPr>
              <w:pStyle w:val="a9"/>
              <w:numPr>
                <w:ilvl w:val="0"/>
                <w:numId w:val="2"/>
              </w:numPr>
              <w:snapToGrid w:val="0"/>
              <w:ind w:left="0" w:firstLineChars="0" w:firstLine="0"/>
              <w:rPr>
                <w:rFonts w:ascii="宋体" w:hAnsi="宋体"/>
                <w:szCs w:val="21"/>
              </w:rPr>
            </w:pPr>
            <w:r w:rsidRPr="008437E3">
              <w:rPr>
                <w:rFonts w:ascii="宋体" w:hAnsi="宋体"/>
                <w:szCs w:val="21"/>
              </w:rPr>
              <w:t>YAN H, HE F, LIN X, et al. Network-level multiband signal coordination scheme based on vehicle trajectory data [J]. Transportation Research Part C: Emerging Technologies, 2019, 107: 266-86.</w:t>
            </w:r>
          </w:p>
          <w:p w14:paraId="3E4FB8B6" w14:textId="57AAB028" w:rsidR="008437E3" w:rsidRPr="008437E3" w:rsidRDefault="008437E3" w:rsidP="00EB14AF">
            <w:pPr>
              <w:pStyle w:val="a9"/>
              <w:numPr>
                <w:ilvl w:val="0"/>
                <w:numId w:val="2"/>
              </w:numPr>
              <w:snapToGrid w:val="0"/>
              <w:ind w:left="0" w:firstLineChars="0" w:firstLine="0"/>
              <w:rPr>
                <w:rFonts w:ascii="宋体" w:hAnsi="宋体"/>
                <w:szCs w:val="21"/>
              </w:rPr>
            </w:pPr>
            <w:r w:rsidRPr="008437E3">
              <w:rPr>
                <w:rFonts w:ascii="宋体" w:hAnsi="宋体"/>
                <w:szCs w:val="21"/>
              </w:rPr>
              <w:t>YAO J, TAN C, TANG K. An optimization model for arterial coordination control based on sampled vehicle trajectories: The STREAM model [J]. Transportation Research Part C: Emerging Technologies, 2019, 109: 211-32.</w:t>
            </w:r>
          </w:p>
          <w:p w14:paraId="136E0453" w14:textId="0C669D3C" w:rsidR="008437E3" w:rsidRPr="008437E3" w:rsidRDefault="008437E3" w:rsidP="00EB14AF">
            <w:pPr>
              <w:pStyle w:val="a9"/>
              <w:numPr>
                <w:ilvl w:val="0"/>
                <w:numId w:val="2"/>
              </w:numPr>
              <w:snapToGrid w:val="0"/>
              <w:ind w:left="0" w:firstLineChars="0" w:firstLine="0"/>
              <w:rPr>
                <w:rFonts w:ascii="宋体" w:hAnsi="宋体"/>
                <w:szCs w:val="21"/>
              </w:rPr>
            </w:pPr>
            <w:r w:rsidRPr="008437E3">
              <w:rPr>
                <w:rFonts w:ascii="宋体" w:hAnsi="宋体"/>
                <w:szCs w:val="21"/>
              </w:rPr>
              <w:t>YANG X F, CHENG Y, CHANG G L. A multi-path progression model for synchronization of arterial traffic signals [J]. Transport Res C-Emer, 2015, 53: 93-111.</w:t>
            </w:r>
          </w:p>
          <w:p w14:paraId="7EA88E55" w14:textId="56363E14" w:rsidR="008437E3" w:rsidRPr="008437E3" w:rsidRDefault="008437E3" w:rsidP="00EB14AF">
            <w:pPr>
              <w:pStyle w:val="a9"/>
              <w:numPr>
                <w:ilvl w:val="0"/>
                <w:numId w:val="2"/>
              </w:numPr>
              <w:snapToGrid w:val="0"/>
              <w:ind w:left="0" w:firstLineChars="0" w:firstLine="0"/>
              <w:rPr>
                <w:rFonts w:ascii="宋体" w:hAnsi="宋体"/>
                <w:szCs w:val="21"/>
              </w:rPr>
            </w:pPr>
            <w:r w:rsidRPr="008437E3">
              <w:rPr>
                <w:rFonts w:ascii="宋体" w:hAnsi="宋体"/>
                <w:szCs w:val="21"/>
              </w:rPr>
              <w:t>ZHANG J, CHENG Y, HE S, et al. Improving method of real-time offset tuning for arterial signal coordination using probe trajectory data [J]. Advances in Mechanical Engineering, 2017, 9(1).</w:t>
            </w:r>
          </w:p>
          <w:p w14:paraId="23695D33" w14:textId="0D36DA6F" w:rsidR="008437E3" w:rsidRPr="008437E3" w:rsidRDefault="008437E3" w:rsidP="00EB14AF">
            <w:pPr>
              <w:pStyle w:val="a9"/>
              <w:numPr>
                <w:ilvl w:val="0"/>
                <w:numId w:val="2"/>
              </w:numPr>
              <w:snapToGrid w:val="0"/>
              <w:ind w:left="0" w:firstLineChars="0" w:firstLine="0"/>
              <w:rPr>
                <w:rFonts w:ascii="宋体" w:hAnsi="宋体"/>
                <w:szCs w:val="21"/>
              </w:rPr>
            </w:pPr>
            <w:proofErr w:type="spellStart"/>
            <w:r w:rsidRPr="008437E3">
              <w:rPr>
                <w:rFonts w:ascii="宋体" w:hAnsi="宋体"/>
                <w:szCs w:val="21"/>
              </w:rPr>
              <w:t>Walinchus</w:t>
            </w:r>
            <w:proofErr w:type="spellEnd"/>
            <w:r w:rsidRPr="008437E3">
              <w:rPr>
                <w:rFonts w:ascii="宋体" w:hAnsi="宋体"/>
                <w:szCs w:val="21"/>
              </w:rPr>
              <w:t xml:space="preserve"> R J. Real-time network decomposition and subnetwork interfacing[J]. Highway Research Record, 1971, 366: 20-28.</w:t>
            </w:r>
          </w:p>
          <w:p w14:paraId="1C292CFE" w14:textId="4022AC40" w:rsidR="008437E3" w:rsidRPr="008437E3" w:rsidRDefault="008437E3" w:rsidP="00EB14AF">
            <w:pPr>
              <w:pStyle w:val="a9"/>
              <w:numPr>
                <w:ilvl w:val="0"/>
                <w:numId w:val="2"/>
              </w:numPr>
              <w:snapToGrid w:val="0"/>
              <w:ind w:left="0" w:firstLineChars="0" w:firstLine="0"/>
              <w:rPr>
                <w:rFonts w:ascii="宋体" w:hAnsi="宋体"/>
                <w:szCs w:val="21"/>
              </w:rPr>
            </w:pPr>
            <w:r w:rsidRPr="008437E3">
              <w:rPr>
                <w:rFonts w:ascii="宋体" w:hAnsi="宋体"/>
                <w:szCs w:val="21"/>
              </w:rPr>
              <w:t>TIAN Z, URBANIK T. System Partition Technique to Improve Signal Coordination and Traffic Progression [J]. Journal of Transportation Engineering, 2007, 133(2): 119-28.</w:t>
            </w:r>
          </w:p>
          <w:p w14:paraId="72AFE057" w14:textId="36914A31" w:rsidR="008437E3" w:rsidRPr="008437E3" w:rsidRDefault="008437E3" w:rsidP="00EB14AF">
            <w:pPr>
              <w:pStyle w:val="a9"/>
              <w:numPr>
                <w:ilvl w:val="0"/>
                <w:numId w:val="2"/>
              </w:numPr>
              <w:snapToGrid w:val="0"/>
              <w:ind w:left="0" w:firstLineChars="0" w:firstLine="0"/>
              <w:rPr>
                <w:rFonts w:ascii="宋体" w:hAnsi="宋体"/>
                <w:szCs w:val="21"/>
              </w:rPr>
            </w:pPr>
            <w:r w:rsidRPr="008437E3">
              <w:rPr>
                <w:rFonts w:ascii="宋体" w:hAnsi="宋体" w:hint="eastAsia"/>
                <w:szCs w:val="21"/>
              </w:rPr>
              <w:t>曲大义,贾彦峰,刘冬梅,杨晶茹,王五林.考虑多特性因素的路网交叉口群动态划分方法[J].吉林大学学报(</w:t>
            </w:r>
            <w:proofErr w:type="gramStart"/>
            <w:r w:rsidRPr="008437E3">
              <w:rPr>
                <w:rFonts w:ascii="宋体" w:hAnsi="宋体" w:hint="eastAsia"/>
                <w:szCs w:val="21"/>
              </w:rPr>
              <w:t>工学版</w:t>
            </w:r>
            <w:proofErr w:type="gramEnd"/>
            <w:r w:rsidRPr="008437E3">
              <w:rPr>
                <w:rFonts w:ascii="宋体" w:hAnsi="宋体" w:hint="eastAsia"/>
                <w:szCs w:val="21"/>
              </w:rPr>
              <w:t>),2019,49(05):1478-1483.</w:t>
            </w:r>
          </w:p>
          <w:p w14:paraId="603E622A" w14:textId="48A0A2F6" w:rsidR="008437E3" w:rsidRPr="008437E3" w:rsidRDefault="008437E3" w:rsidP="00EB14AF">
            <w:pPr>
              <w:pStyle w:val="a9"/>
              <w:numPr>
                <w:ilvl w:val="0"/>
                <w:numId w:val="2"/>
              </w:numPr>
              <w:snapToGrid w:val="0"/>
              <w:ind w:left="0" w:firstLineChars="0" w:firstLine="0"/>
              <w:rPr>
                <w:rFonts w:ascii="宋体" w:hAnsi="宋体"/>
                <w:szCs w:val="21"/>
              </w:rPr>
            </w:pPr>
            <w:r w:rsidRPr="008437E3">
              <w:rPr>
                <w:rFonts w:ascii="宋体" w:hAnsi="宋体" w:hint="eastAsia"/>
                <w:szCs w:val="21"/>
              </w:rPr>
              <w:t>杨庆芳,陈林.交通控制子区动态划分方法[J].吉林大学学报(</w:t>
            </w:r>
            <w:proofErr w:type="gramStart"/>
            <w:r w:rsidRPr="008437E3">
              <w:rPr>
                <w:rFonts w:ascii="宋体" w:hAnsi="宋体" w:hint="eastAsia"/>
                <w:szCs w:val="21"/>
              </w:rPr>
              <w:t>工学版</w:t>
            </w:r>
            <w:proofErr w:type="gramEnd"/>
            <w:r w:rsidRPr="008437E3">
              <w:rPr>
                <w:rFonts w:ascii="宋体" w:hAnsi="宋体" w:hint="eastAsia"/>
                <w:szCs w:val="21"/>
              </w:rPr>
              <w:t>),2006(S2):139-142.</w:t>
            </w:r>
          </w:p>
          <w:p w14:paraId="5448C923" w14:textId="1788092C" w:rsidR="008437E3" w:rsidRPr="008437E3" w:rsidRDefault="008437E3" w:rsidP="00EB14AF">
            <w:pPr>
              <w:pStyle w:val="a9"/>
              <w:numPr>
                <w:ilvl w:val="0"/>
                <w:numId w:val="2"/>
              </w:numPr>
              <w:snapToGrid w:val="0"/>
              <w:ind w:left="0" w:firstLineChars="0" w:firstLine="0"/>
              <w:rPr>
                <w:rFonts w:ascii="宋体" w:hAnsi="宋体"/>
                <w:szCs w:val="21"/>
              </w:rPr>
            </w:pPr>
            <w:r w:rsidRPr="008437E3">
              <w:rPr>
                <w:rFonts w:ascii="宋体" w:hAnsi="宋体" w:hint="eastAsia"/>
                <w:szCs w:val="21"/>
              </w:rPr>
              <w:t>别一鸣,王琳虹,王殿海,</w:t>
            </w:r>
            <w:proofErr w:type="gramStart"/>
            <w:r w:rsidRPr="008437E3">
              <w:rPr>
                <w:rFonts w:ascii="宋体" w:hAnsi="宋体" w:hint="eastAsia"/>
                <w:szCs w:val="21"/>
              </w:rPr>
              <w:t>宋现敏</w:t>
            </w:r>
            <w:proofErr w:type="gramEnd"/>
            <w:r w:rsidRPr="008437E3">
              <w:rPr>
                <w:rFonts w:ascii="宋体" w:hAnsi="宋体" w:hint="eastAsia"/>
                <w:szCs w:val="21"/>
              </w:rPr>
              <w:t>.城市路网交通控制子区动态划分策略[J].中国公路学报,2013,26(06):157-168.</w:t>
            </w:r>
          </w:p>
          <w:p w14:paraId="0759226E" w14:textId="48D59D61" w:rsidR="008437E3" w:rsidRPr="008437E3" w:rsidRDefault="008437E3" w:rsidP="00EB14AF">
            <w:pPr>
              <w:pStyle w:val="a9"/>
              <w:numPr>
                <w:ilvl w:val="0"/>
                <w:numId w:val="2"/>
              </w:numPr>
              <w:snapToGrid w:val="0"/>
              <w:ind w:left="0" w:firstLineChars="0" w:firstLine="0"/>
              <w:rPr>
                <w:rFonts w:ascii="宋体" w:hAnsi="宋体"/>
                <w:szCs w:val="21"/>
              </w:rPr>
            </w:pPr>
            <w:r w:rsidRPr="00EB14AF">
              <w:rPr>
                <w:rFonts w:ascii="宋体" w:hAnsi="宋体" w:hint="eastAsia"/>
                <w:szCs w:val="21"/>
              </w:rPr>
              <w:t>田秀娟,于德新,</w:t>
            </w:r>
            <w:proofErr w:type="gramStart"/>
            <w:r w:rsidRPr="00EB14AF">
              <w:rPr>
                <w:rFonts w:ascii="宋体" w:hAnsi="宋体" w:hint="eastAsia"/>
                <w:szCs w:val="21"/>
              </w:rPr>
              <w:t>周户星</w:t>
            </w:r>
            <w:proofErr w:type="gramEnd"/>
            <w:r w:rsidRPr="00EB14AF">
              <w:rPr>
                <w:rFonts w:ascii="宋体" w:hAnsi="宋体" w:hint="eastAsia"/>
                <w:szCs w:val="21"/>
              </w:rPr>
              <w:t>,邢雪,王</w:t>
            </w:r>
            <w:proofErr w:type="gramStart"/>
            <w:r w:rsidRPr="00EB14AF">
              <w:rPr>
                <w:rFonts w:ascii="宋体" w:hAnsi="宋体" w:hint="eastAsia"/>
                <w:szCs w:val="21"/>
              </w:rPr>
              <w:t>世</w:t>
            </w:r>
            <w:proofErr w:type="gramEnd"/>
            <w:r w:rsidRPr="00EB14AF">
              <w:rPr>
                <w:rFonts w:ascii="宋体" w:hAnsi="宋体" w:hint="eastAsia"/>
                <w:szCs w:val="21"/>
              </w:rPr>
              <w:t>广.基于改进Newman算法的动态控制子区划分[J].浙江大学学报(</w:t>
            </w:r>
            <w:proofErr w:type="gramStart"/>
            <w:r w:rsidRPr="00EB14AF">
              <w:rPr>
                <w:rFonts w:ascii="宋体" w:hAnsi="宋体" w:hint="eastAsia"/>
                <w:szCs w:val="21"/>
              </w:rPr>
              <w:t>工学版</w:t>
            </w:r>
            <w:proofErr w:type="gramEnd"/>
            <w:r w:rsidRPr="00EB14AF">
              <w:rPr>
                <w:rFonts w:ascii="宋体" w:hAnsi="宋体" w:hint="eastAsia"/>
                <w:szCs w:val="21"/>
              </w:rPr>
              <w:t>)</w:t>
            </w:r>
            <w:r w:rsidRPr="008437E3">
              <w:rPr>
                <w:rFonts w:ascii="宋体" w:hAnsi="宋体" w:hint="eastAsia"/>
                <w:szCs w:val="21"/>
              </w:rPr>
              <w:t>,2019,53(05):950-956+980.</w:t>
            </w:r>
          </w:p>
          <w:p w14:paraId="018A79DB" w14:textId="06716FAB" w:rsidR="008437E3" w:rsidRPr="008437E3" w:rsidRDefault="008437E3" w:rsidP="00EB14AF">
            <w:pPr>
              <w:pStyle w:val="a9"/>
              <w:numPr>
                <w:ilvl w:val="0"/>
                <w:numId w:val="2"/>
              </w:numPr>
              <w:snapToGrid w:val="0"/>
              <w:ind w:left="0" w:firstLineChars="0" w:firstLine="0"/>
              <w:rPr>
                <w:rFonts w:ascii="宋体" w:hAnsi="宋体"/>
                <w:szCs w:val="21"/>
              </w:rPr>
            </w:pPr>
            <w:r w:rsidRPr="008437E3">
              <w:rPr>
                <w:rFonts w:ascii="宋体" w:hAnsi="宋体"/>
                <w:szCs w:val="21"/>
              </w:rPr>
              <w:t xml:space="preserve">BIE Y, WANG D, QU X. Modelling correlation degree between two adjacent </w:t>
            </w:r>
            <w:proofErr w:type="spellStart"/>
            <w:r w:rsidRPr="008437E3">
              <w:rPr>
                <w:rFonts w:ascii="宋体" w:hAnsi="宋体"/>
                <w:szCs w:val="21"/>
              </w:rPr>
              <w:t>signalised</w:t>
            </w:r>
            <w:proofErr w:type="spellEnd"/>
            <w:r w:rsidRPr="008437E3">
              <w:rPr>
                <w:rFonts w:ascii="宋体" w:hAnsi="宋体"/>
                <w:szCs w:val="21"/>
              </w:rPr>
              <w:t xml:space="preserve"> intersections for dynamic subarea partition [J]. IET Intelligent Transport Systems, 2013, 7(1): 28-35.</w:t>
            </w:r>
          </w:p>
          <w:p w14:paraId="38717A43" w14:textId="47C25CDD" w:rsidR="008437E3" w:rsidRPr="008437E3" w:rsidRDefault="008437E3" w:rsidP="00EB14AF">
            <w:pPr>
              <w:pStyle w:val="a9"/>
              <w:numPr>
                <w:ilvl w:val="0"/>
                <w:numId w:val="2"/>
              </w:numPr>
              <w:snapToGrid w:val="0"/>
              <w:ind w:left="0" w:firstLineChars="0" w:firstLine="0"/>
              <w:rPr>
                <w:rFonts w:ascii="宋体" w:hAnsi="宋体"/>
                <w:szCs w:val="21"/>
              </w:rPr>
            </w:pPr>
            <w:r w:rsidRPr="008437E3">
              <w:rPr>
                <w:rFonts w:ascii="宋体" w:hAnsi="宋体"/>
                <w:szCs w:val="21"/>
              </w:rPr>
              <w:t>HU Y, WANG Y, ZHANG J, et al. Correlation degree analysis of arterial adjacent intersections for coordinated control subunit partition [J]. Advances in Mechanical Engineering, 2018, 10(1).</w:t>
            </w:r>
          </w:p>
          <w:p w14:paraId="746C1C8D" w14:textId="46037D29" w:rsidR="008437E3" w:rsidRPr="008437E3" w:rsidRDefault="008437E3" w:rsidP="00EB14AF">
            <w:pPr>
              <w:pStyle w:val="a9"/>
              <w:numPr>
                <w:ilvl w:val="0"/>
                <w:numId w:val="2"/>
              </w:numPr>
              <w:snapToGrid w:val="0"/>
              <w:ind w:left="0" w:firstLineChars="0" w:firstLine="0"/>
              <w:rPr>
                <w:rFonts w:ascii="宋体" w:hAnsi="宋体"/>
                <w:szCs w:val="21"/>
              </w:rPr>
            </w:pPr>
            <w:r w:rsidRPr="008437E3">
              <w:rPr>
                <w:rFonts w:ascii="宋体" w:hAnsi="宋体"/>
                <w:szCs w:val="21"/>
              </w:rPr>
              <w:t>LAN H, WU X. Research on Key Technology of Signal Control Subarea Partition Based on Correlation Degree Analysis [J]. Mathematical Problems in Engineering, 2020, 2020: 1-12.</w:t>
            </w:r>
          </w:p>
          <w:p w14:paraId="72904C13" w14:textId="7D5B6727" w:rsidR="008437E3" w:rsidRPr="008437E3" w:rsidRDefault="008437E3" w:rsidP="00EB14AF">
            <w:pPr>
              <w:pStyle w:val="a9"/>
              <w:numPr>
                <w:ilvl w:val="0"/>
                <w:numId w:val="2"/>
              </w:numPr>
              <w:snapToGrid w:val="0"/>
              <w:ind w:left="0" w:firstLineChars="0" w:firstLine="0"/>
              <w:rPr>
                <w:rFonts w:ascii="宋体" w:hAnsi="宋体"/>
                <w:szCs w:val="21"/>
              </w:rPr>
            </w:pPr>
            <w:r w:rsidRPr="008437E3">
              <w:rPr>
                <w:rFonts w:ascii="宋体" w:hAnsi="宋体"/>
                <w:szCs w:val="21"/>
              </w:rPr>
              <w:t>WANG L, BIE Y. An Adaptive Model for Calculating the Correlation Degree of Multiple Adjacent Signalized Intersections [J]. Mathematical Problems in Engineering, 2013, 2013: 1-13.</w:t>
            </w:r>
          </w:p>
          <w:p w14:paraId="24C362AD" w14:textId="5FB6AEFB" w:rsidR="008437E3" w:rsidRPr="008437E3" w:rsidRDefault="008437E3" w:rsidP="00EB14AF">
            <w:pPr>
              <w:pStyle w:val="a9"/>
              <w:numPr>
                <w:ilvl w:val="0"/>
                <w:numId w:val="2"/>
              </w:numPr>
              <w:snapToGrid w:val="0"/>
              <w:ind w:left="0" w:firstLineChars="0" w:firstLine="0"/>
              <w:rPr>
                <w:rFonts w:ascii="宋体" w:hAnsi="宋体"/>
                <w:szCs w:val="21"/>
              </w:rPr>
            </w:pPr>
            <w:r w:rsidRPr="008437E3">
              <w:rPr>
                <w:rFonts w:ascii="宋体" w:hAnsi="宋体"/>
                <w:szCs w:val="21"/>
              </w:rPr>
              <w:t xml:space="preserve">Zhang T, Zhang Y, System partition method to improve arterial signal coordination, in Proc. Transportation. Research. Board 93rd </w:t>
            </w:r>
            <w:proofErr w:type="spellStart"/>
            <w:r w:rsidRPr="008437E3">
              <w:rPr>
                <w:rFonts w:ascii="宋体" w:hAnsi="宋体"/>
                <w:szCs w:val="21"/>
              </w:rPr>
              <w:t>Annu</w:t>
            </w:r>
            <w:proofErr w:type="spellEnd"/>
            <w:r w:rsidRPr="008437E3">
              <w:rPr>
                <w:rFonts w:ascii="宋体" w:hAnsi="宋体"/>
                <w:szCs w:val="21"/>
              </w:rPr>
              <w:t>[C]. Meeting, 2014, 1–19.</w:t>
            </w:r>
          </w:p>
          <w:p w14:paraId="76AD3E5E" w14:textId="62907B42" w:rsidR="008437E3" w:rsidRPr="008437E3" w:rsidRDefault="008437E3" w:rsidP="00EB14AF">
            <w:pPr>
              <w:pStyle w:val="a9"/>
              <w:numPr>
                <w:ilvl w:val="0"/>
                <w:numId w:val="2"/>
              </w:numPr>
              <w:snapToGrid w:val="0"/>
              <w:ind w:left="0" w:firstLineChars="0" w:firstLine="0"/>
              <w:rPr>
                <w:rFonts w:ascii="宋体" w:hAnsi="宋体"/>
                <w:szCs w:val="21"/>
              </w:rPr>
            </w:pPr>
            <w:r w:rsidRPr="008437E3">
              <w:rPr>
                <w:rFonts w:ascii="宋体" w:hAnsi="宋体" w:hint="eastAsia"/>
                <w:szCs w:val="21"/>
              </w:rPr>
              <w:t>唐小军,赵胜川,章立辉.基于带宽最大化的城市干线子区划分技术研究[J].交通运输系统工程与信息,2015,15(03):100-106+139.</w:t>
            </w:r>
          </w:p>
          <w:p w14:paraId="6F3E8CD7" w14:textId="60EC4142" w:rsidR="008437E3" w:rsidRPr="008437E3" w:rsidRDefault="008437E3" w:rsidP="00EB14AF">
            <w:pPr>
              <w:pStyle w:val="a9"/>
              <w:numPr>
                <w:ilvl w:val="0"/>
                <w:numId w:val="2"/>
              </w:numPr>
              <w:snapToGrid w:val="0"/>
              <w:ind w:left="0" w:firstLineChars="0" w:firstLine="0"/>
              <w:rPr>
                <w:rFonts w:ascii="宋体" w:hAnsi="宋体"/>
                <w:szCs w:val="21"/>
              </w:rPr>
            </w:pPr>
            <w:r w:rsidRPr="008437E3">
              <w:rPr>
                <w:rFonts w:ascii="宋体" w:hAnsi="宋体"/>
                <w:szCs w:val="21"/>
              </w:rPr>
              <w:t xml:space="preserve">Liu </w:t>
            </w:r>
            <w:proofErr w:type="spellStart"/>
            <w:r w:rsidRPr="008437E3">
              <w:rPr>
                <w:rFonts w:ascii="宋体" w:hAnsi="宋体"/>
                <w:szCs w:val="21"/>
              </w:rPr>
              <w:t>Qiang</w:t>
            </w:r>
            <w:proofErr w:type="spellEnd"/>
            <w:r w:rsidRPr="008437E3">
              <w:rPr>
                <w:rFonts w:ascii="宋体" w:hAnsi="宋体"/>
                <w:szCs w:val="21"/>
              </w:rPr>
              <w:t xml:space="preserve">, Wang Qing, Liu </w:t>
            </w:r>
            <w:proofErr w:type="spellStart"/>
            <w:r w:rsidRPr="008437E3">
              <w:rPr>
                <w:rFonts w:ascii="宋体" w:hAnsi="宋体"/>
                <w:szCs w:val="21"/>
              </w:rPr>
              <w:t>Shu`an</w:t>
            </w:r>
            <w:proofErr w:type="spellEnd"/>
            <w:r w:rsidRPr="008437E3">
              <w:rPr>
                <w:rFonts w:ascii="宋体" w:hAnsi="宋体"/>
                <w:szCs w:val="21"/>
              </w:rPr>
              <w:t xml:space="preserve">. An Improved Sub-Networks Partitioning Method for Urban Traffic Networks[C] 2019 Chinese Control </w:t>
            </w:r>
            <w:proofErr w:type="gramStart"/>
            <w:r w:rsidRPr="008437E3">
              <w:rPr>
                <w:rFonts w:ascii="宋体" w:hAnsi="宋体"/>
                <w:szCs w:val="21"/>
              </w:rPr>
              <w:t>And</w:t>
            </w:r>
            <w:proofErr w:type="gramEnd"/>
            <w:r w:rsidRPr="008437E3">
              <w:rPr>
                <w:rFonts w:ascii="宋体" w:hAnsi="宋体"/>
                <w:szCs w:val="21"/>
              </w:rPr>
              <w:t xml:space="preserve"> Decision Conference (CCDC), Nanchang, China, 2019, 6405.</w:t>
            </w:r>
          </w:p>
          <w:p w14:paraId="4DADF523" w14:textId="55216638" w:rsidR="008437E3" w:rsidRPr="008437E3" w:rsidRDefault="008437E3" w:rsidP="00EB14AF">
            <w:pPr>
              <w:pStyle w:val="a9"/>
              <w:numPr>
                <w:ilvl w:val="0"/>
                <w:numId w:val="2"/>
              </w:numPr>
              <w:snapToGrid w:val="0"/>
              <w:ind w:left="0" w:firstLineChars="0" w:firstLine="0"/>
              <w:rPr>
                <w:rFonts w:ascii="宋体" w:hAnsi="宋体"/>
                <w:szCs w:val="21"/>
              </w:rPr>
            </w:pPr>
            <w:r w:rsidRPr="008437E3">
              <w:rPr>
                <w:rFonts w:ascii="宋体" w:hAnsi="宋体" w:hint="eastAsia"/>
                <w:szCs w:val="21"/>
              </w:rPr>
              <w:t>赵靖,马万经,汪涛,廖大彬.基于宏观基本图的相邻子区协调控制方法[J].交通运输系统工程与信息,2016,16(01):78-84.</w:t>
            </w:r>
          </w:p>
          <w:p w14:paraId="25A2223F" w14:textId="12F17BA7" w:rsidR="008437E3" w:rsidRPr="008437E3" w:rsidRDefault="008437E3" w:rsidP="00EB14AF">
            <w:pPr>
              <w:pStyle w:val="a9"/>
              <w:numPr>
                <w:ilvl w:val="0"/>
                <w:numId w:val="2"/>
              </w:numPr>
              <w:snapToGrid w:val="0"/>
              <w:ind w:left="0" w:firstLineChars="0" w:firstLine="0"/>
              <w:rPr>
                <w:rFonts w:ascii="宋体" w:hAnsi="宋体"/>
                <w:szCs w:val="21"/>
              </w:rPr>
            </w:pPr>
            <w:r w:rsidRPr="008437E3">
              <w:rPr>
                <w:rFonts w:ascii="宋体" w:hAnsi="宋体" w:hint="eastAsia"/>
                <w:szCs w:val="21"/>
              </w:rPr>
              <w:lastRenderedPageBreak/>
              <w:t>乐</w:t>
            </w:r>
            <w:proofErr w:type="gramStart"/>
            <w:r w:rsidRPr="008437E3">
              <w:rPr>
                <w:rFonts w:ascii="宋体" w:hAnsi="宋体" w:hint="eastAsia"/>
                <w:szCs w:val="21"/>
              </w:rPr>
              <w:t>浩</w:t>
            </w:r>
            <w:proofErr w:type="gramEnd"/>
            <w:r w:rsidRPr="008437E3">
              <w:rPr>
                <w:rFonts w:ascii="宋体" w:hAnsi="宋体" w:hint="eastAsia"/>
                <w:szCs w:val="21"/>
              </w:rPr>
              <w:t>成. 基于子区动态划分的城市交通信号协调控制[D].浙江工业大学,2013.</w:t>
            </w:r>
          </w:p>
          <w:p w14:paraId="58089F41" w14:textId="0EE56F74" w:rsidR="008437E3" w:rsidRPr="008437E3" w:rsidRDefault="008437E3" w:rsidP="00EB14AF">
            <w:pPr>
              <w:pStyle w:val="a9"/>
              <w:numPr>
                <w:ilvl w:val="0"/>
                <w:numId w:val="2"/>
              </w:numPr>
              <w:snapToGrid w:val="0"/>
              <w:ind w:left="0" w:firstLineChars="0" w:firstLine="0"/>
              <w:rPr>
                <w:rFonts w:ascii="宋体" w:hAnsi="宋体"/>
                <w:szCs w:val="21"/>
              </w:rPr>
            </w:pPr>
            <w:r w:rsidRPr="008437E3">
              <w:rPr>
                <w:rFonts w:ascii="宋体" w:hAnsi="宋体"/>
                <w:szCs w:val="21"/>
              </w:rPr>
              <w:t>HAO W, LIN Y, CHENG Y, et al. Signal Progression Model for Long Arterial: Intersection Grouping and Coordination [J]. IEEE Access, 2018, 6: 30128-36.</w:t>
            </w:r>
          </w:p>
          <w:p w14:paraId="5DD26EAE" w14:textId="011FF293" w:rsidR="008437E3" w:rsidRPr="008437E3" w:rsidRDefault="008437E3" w:rsidP="00EB14AF">
            <w:pPr>
              <w:pStyle w:val="a9"/>
              <w:numPr>
                <w:ilvl w:val="0"/>
                <w:numId w:val="2"/>
              </w:numPr>
              <w:snapToGrid w:val="0"/>
              <w:ind w:left="0" w:firstLineChars="0" w:firstLine="0"/>
              <w:rPr>
                <w:rFonts w:ascii="宋体" w:hAnsi="宋体"/>
                <w:szCs w:val="21"/>
              </w:rPr>
            </w:pPr>
            <w:r w:rsidRPr="008437E3">
              <w:rPr>
                <w:rFonts w:ascii="宋体" w:hAnsi="宋体"/>
                <w:szCs w:val="21"/>
              </w:rPr>
              <w:t>ZHANG L, SONG Z, TANG X, et al. Signal coordination models for long arterials and grid networks [J]. Transportation Research Part C: Emerging Technologies, 2016, 71: 215-30.</w:t>
            </w:r>
          </w:p>
          <w:p w14:paraId="2DD3D77D" w14:textId="41A9AE8B" w:rsidR="008437E3" w:rsidRPr="008437E3" w:rsidRDefault="008437E3" w:rsidP="00EB14AF">
            <w:pPr>
              <w:pStyle w:val="a9"/>
              <w:numPr>
                <w:ilvl w:val="0"/>
                <w:numId w:val="2"/>
              </w:numPr>
              <w:snapToGrid w:val="0"/>
              <w:ind w:left="0" w:firstLineChars="0" w:firstLine="0"/>
              <w:rPr>
                <w:rFonts w:ascii="宋体" w:hAnsi="宋体"/>
                <w:szCs w:val="21"/>
              </w:rPr>
            </w:pPr>
            <w:r w:rsidRPr="008437E3">
              <w:rPr>
                <w:rFonts w:ascii="宋体" w:hAnsi="宋体"/>
                <w:szCs w:val="21"/>
              </w:rPr>
              <w:t>MA W, ZOU L, AN K, et al. A Partition-Enabled Multi-Mode Band Approach to Arterial Traffic Signal Optimization [J]. IEEE Transactions on Intelligent Transportation Systems, 2019, 20(1): 313-22.</w:t>
            </w:r>
          </w:p>
        </w:tc>
      </w:tr>
    </w:tbl>
    <w:p w14:paraId="6F605D0F" w14:textId="77777777" w:rsidR="00F77C2F" w:rsidRDefault="00F77C2F">
      <w:pPr>
        <w:snapToGrid w:val="0"/>
        <w:spacing w:afterLines="30" w:after="93"/>
        <w:rPr>
          <w:rFonts w:ascii="仿宋_GB2312" w:eastAsia="仿宋_GB2312" w:hAnsi="宋体"/>
          <w:b/>
          <w:sz w:val="24"/>
          <w:szCs w:val="24"/>
        </w:rPr>
      </w:pPr>
    </w:p>
    <w:p w14:paraId="5EDEF29F" w14:textId="77777777" w:rsidR="00F77C2F" w:rsidRDefault="008D1F6A">
      <w:pPr>
        <w:snapToGrid w:val="0"/>
        <w:spacing w:afterLines="30" w:after="93"/>
        <w:rPr>
          <w:rFonts w:ascii="仿宋_GB2312" w:eastAsia="仿宋_GB2312" w:hAnsi="宋体"/>
          <w:b/>
          <w:sz w:val="24"/>
          <w:szCs w:val="24"/>
        </w:rPr>
      </w:pPr>
      <w:r>
        <w:rPr>
          <w:rFonts w:ascii="仿宋_GB2312" w:eastAsia="仿宋_GB2312" w:hAnsi="宋体" w:hint="eastAsia"/>
          <w:b/>
          <w:sz w:val="24"/>
          <w:szCs w:val="24"/>
        </w:rPr>
        <w:t>三、研究方案</w:t>
      </w:r>
    </w:p>
    <w:tbl>
      <w:tblPr>
        <w:tblStyle w:val="a6"/>
        <w:tblW w:w="0" w:type="auto"/>
        <w:jc w:val="center"/>
        <w:tblBorders>
          <w:insideH w:val="none" w:sz="0" w:space="0" w:color="auto"/>
        </w:tblBorders>
        <w:tblLayout w:type="fixed"/>
        <w:tblLook w:val="04A0" w:firstRow="1" w:lastRow="0" w:firstColumn="1" w:lastColumn="0" w:noHBand="0" w:noVBand="1"/>
      </w:tblPr>
      <w:tblGrid>
        <w:gridCol w:w="9072"/>
      </w:tblGrid>
      <w:tr w:rsidR="00F77C2F" w:rsidRPr="00E02FFD" w14:paraId="27F7260D" w14:textId="77777777" w:rsidTr="00C35750">
        <w:trPr>
          <w:trHeight w:val="6090"/>
          <w:jc w:val="center"/>
        </w:trPr>
        <w:tc>
          <w:tcPr>
            <w:tcW w:w="9072" w:type="dxa"/>
          </w:tcPr>
          <w:p w14:paraId="7F740F19" w14:textId="77777777" w:rsidR="00E77277" w:rsidRDefault="00E77277" w:rsidP="00E77277">
            <w:pPr>
              <w:snapToGrid w:val="0"/>
              <w:spacing w:beforeLines="20" w:before="62"/>
              <w:rPr>
                <w:rFonts w:ascii="宋体" w:hAnsi="宋体"/>
                <w:szCs w:val="21"/>
              </w:rPr>
            </w:pPr>
            <w:r>
              <w:rPr>
                <w:rFonts w:ascii="宋体" w:hAnsi="宋体" w:hint="eastAsia"/>
                <w:szCs w:val="21"/>
              </w:rPr>
              <w:t>1. 研究目标、研究内容及拟解决的关键问题</w:t>
            </w:r>
          </w:p>
          <w:p w14:paraId="3A767652" w14:textId="0386B1FC" w:rsidR="00F77C2F" w:rsidRDefault="00EB14AF" w:rsidP="00EB14AF">
            <w:pPr>
              <w:snapToGrid w:val="0"/>
              <w:spacing w:line="400" w:lineRule="exact"/>
              <w:ind w:firstLineChars="200" w:firstLine="420"/>
              <w:rPr>
                <w:rFonts w:ascii="宋体" w:hAnsi="宋体"/>
                <w:szCs w:val="21"/>
              </w:rPr>
            </w:pPr>
            <w:r>
              <w:rPr>
                <w:rFonts w:ascii="宋体" w:hAnsi="宋体" w:hint="eastAsia"/>
                <w:szCs w:val="21"/>
              </w:rPr>
              <w:t>本文将以</w:t>
            </w:r>
            <w:r w:rsidR="00516EE1">
              <w:rPr>
                <w:rFonts w:ascii="宋体" w:hAnsi="宋体" w:hint="eastAsia"/>
                <w:szCs w:val="21"/>
              </w:rPr>
              <w:t>交叉口进口数据为支撑，以长干道作为研究对象，从建立干道协调路径选取与协调控制同步模型、长路径子区自动分割与协调模型、干道协调与相序优化模型等三个方面展开研究，拟提出</w:t>
            </w:r>
            <w:r w:rsidR="00516EE1" w:rsidRPr="008437E3">
              <w:rPr>
                <w:rFonts w:ascii="宋体" w:hAnsi="宋体" w:hint="eastAsia"/>
                <w:szCs w:val="21"/>
              </w:rPr>
              <w:t>干道协调路径选择、干道子区划分、干道</w:t>
            </w:r>
            <w:r w:rsidR="00516EE1">
              <w:rPr>
                <w:rFonts w:ascii="宋体" w:hAnsi="宋体" w:hint="eastAsia"/>
                <w:szCs w:val="21"/>
              </w:rPr>
              <w:t>相序</w:t>
            </w:r>
            <w:r w:rsidR="00516EE1" w:rsidRPr="008437E3">
              <w:rPr>
                <w:rFonts w:ascii="宋体" w:hAnsi="宋体" w:hint="eastAsia"/>
                <w:szCs w:val="21"/>
              </w:rPr>
              <w:t>优化同步进行的长干道</w:t>
            </w:r>
            <w:r w:rsidR="00516EE1">
              <w:rPr>
                <w:rFonts w:ascii="宋体" w:hAnsi="宋体" w:hint="eastAsia"/>
                <w:szCs w:val="21"/>
              </w:rPr>
              <w:t>多</w:t>
            </w:r>
            <w:r w:rsidR="00516EE1" w:rsidRPr="008437E3">
              <w:rPr>
                <w:rFonts w:ascii="宋体" w:hAnsi="宋体" w:hint="eastAsia"/>
                <w:szCs w:val="21"/>
              </w:rPr>
              <w:t>路径同步</w:t>
            </w:r>
            <w:r w:rsidR="00516EE1">
              <w:rPr>
                <w:rFonts w:ascii="宋体" w:hAnsi="宋体" w:hint="eastAsia"/>
                <w:szCs w:val="21"/>
              </w:rPr>
              <w:t>协调</w:t>
            </w:r>
            <w:r w:rsidR="00516EE1" w:rsidRPr="008437E3">
              <w:rPr>
                <w:rFonts w:ascii="宋体" w:hAnsi="宋体" w:hint="eastAsia"/>
                <w:szCs w:val="21"/>
              </w:rPr>
              <w:t>模型</w:t>
            </w:r>
            <w:r w:rsidR="00516EE1">
              <w:rPr>
                <w:rFonts w:ascii="宋体" w:hAnsi="宋体" w:hint="eastAsia"/>
                <w:szCs w:val="21"/>
              </w:rPr>
              <w:t>，研究目标如下：</w:t>
            </w:r>
          </w:p>
          <w:p w14:paraId="11EA949F" w14:textId="77777777" w:rsidR="00516EE1" w:rsidRDefault="00516EE1" w:rsidP="00EB14AF">
            <w:pPr>
              <w:snapToGrid w:val="0"/>
              <w:spacing w:line="400" w:lineRule="exact"/>
              <w:ind w:firstLineChars="200" w:firstLine="420"/>
              <w:rPr>
                <w:rFonts w:ascii="宋体" w:hAnsi="宋体"/>
                <w:szCs w:val="21"/>
              </w:rPr>
            </w:pPr>
            <w:r>
              <w:rPr>
                <w:rFonts w:ascii="宋体" w:hAnsi="宋体" w:hint="eastAsia"/>
                <w:szCs w:val="21"/>
              </w:rPr>
              <w:t>（1）</w:t>
            </w:r>
            <w:r w:rsidR="00A17F4D">
              <w:rPr>
                <w:rFonts w:ascii="宋体" w:hAnsi="宋体" w:hint="eastAsia"/>
                <w:szCs w:val="21"/>
              </w:rPr>
              <w:t>通过分析协调路径的特征，建立协调路径评判约束，实现从干道路径空间中寻找协调路径集，并引入干道协调模型，建立协调路径集优选与干道协调的同步进行方案。</w:t>
            </w:r>
          </w:p>
          <w:p w14:paraId="036C74CE" w14:textId="77777777" w:rsidR="00A17F4D" w:rsidRDefault="00A17F4D" w:rsidP="00EB14AF">
            <w:pPr>
              <w:snapToGrid w:val="0"/>
              <w:spacing w:line="400" w:lineRule="exact"/>
              <w:ind w:firstLineChars="200" w:firstLine="420"/>
              <w:rPr>
                <w:rFonts w:ascii="宋体" w:hAnsi="宋体"/>
                <w:szCs w:val="21"/>
              </w:rPr>
            </w:pPr>
            <w:r>
              <w:rPr>
                <w:rFonts w:ascii="宋体" w:hAnsi="宋体" w:hint="eastAsia"/>
                <w:szCs w:val="21"/>
              </w:rPr>
              <w:t>（2）分析不同路径的车辆的行驶特点，建立多路径的干道协调模型，并实现协调路径的自动选择，避免部分路径对干道整体优化的影响。</w:t>
            </w:r>
          </w:p>
          <w:p w14:paraId="5883EA9A" w14:textId="77777777" w:rsidR="00A17F4D" w:rsidRDefault="00A17F4D" w:rsidP="00EB14AF">
            <w:pPr>
              <w:snapToGrid w:val="0"/>
              <w:spacing w:line="400" w:lineRule="exact"/>
              <w:ind w:firstLineChars="200" w:firstLine="420"/>
              <w:rPr>
                <w:rFonts w:ascii="宋体" w:hAnsi="宋体"/>
                <w:szCs w:val="21"/>
              </w:rPr>
            </w:pPr>
            <w:r>
              <w:rPr>
                <w:rFonts w:ascii="宋体" w:hAnsi="宋体" w:hint="eastAsia"/>
                <w:szCs w:val="21"/>
              </w:rPr>
              <w:t>（3）</w:t>
            </w:r>
            <w:r w:rsidR="000A0174">
              <w:rPr>
                <w:rFonts w:ascii="宋体" w:hAnsi="宋体" w:hint="eastAsia"/>
                <w:szCs w:val="21"/>
              </w:rPr>
              <w:t>分析影响干道协调的影响因素，建立子区划分与干道协调同步模型，实现对进行长干道的自动分割和干道协调，生成信号配时参数。</w:t>
            </w:r>
          </w:p>
          <w:p w14:paraId="69584B1A" w14:textId="77777777" w:rsidR="000A0174" w:rsidRDefault="000A0174" w:rsidP="00EB14AF">
            <w:pPr>
              <w:snapToGrid w:val="0"/>
              <w:spacing w:line="400" w:lineRule="exact"/>
              <w:ind w:firstLineChars="200" w:firstLine="420"/>
              <w:rPr>
                <w:rFonts w:ascii="宋体" w:hAnsi="宋体"/>
                <w:szCs w:val="21"/>
              </w:rPr>
            </w:pPr>
            <w:r>
              <w:rPr>
                <w:rFonts w:ascii="宋体" w:hAnsi="宋体" w:hint="eastAsia"/>
                <w:szCs w:val="21"/>
              </w:rPr>
              <w:t>（4）研究交叉口相序优化方法，建立干道相序优化协调模型，实现在干道协调过程中对干道各交叉口进行相序的动态调整。</w:t>
            </w:r>
          </w:p>
          <w:p w14:paraId="56CE110D" w14:textId="77777777" w:rsidR="000A0174" w:rsidRDefault="000A0174" w:rsidP="00EB14AF">
            <w:pPr>
              <w:snapToGrid w:val="0"/>
              <w:spacing w:line="400" w:lineRule="exact"/>
              <w:ind w:firstLineChars="200" w:firstLine="420"/>
              <w:rPr>
                <w:rFonts w:ascii="宋体" w:hAnsi="宋体"/>
                <w:szCs w:val="21"/>
              </w:rPr>
            </w:pPr>
            <w:r>
              <w:rPr>
                <w:rFonts w:ascii="宋体" w:hAnsi="宋体" w:hint="eastAsia"/>
                <w:szCs w:val="21"/>
              </w:rPr>
              <w:t>（5）建立干道协调路径选择、干道子区划分、干道相序优化同步进行的长干道多路径自动分割协调模型。</w:t>
            </w:r>
          </w:p>
          <w:p w14:paraId="1856D2AE" w14:textId="77777777" w:rsidR="000A0174" w:rsidRDefault="000A0174" w:rsidP="00EB14AF">
            <w:pPr>
              <w:snapToGrid w:val="0"/>
              <w:spacing w:line="400" w:lineRule="exact"/>
              <w:ind w:firstLineChars="200" w:firstLine="420"/>
              <w:rPr>
                <w:rFonts w:ascii="宋体" w:hAnsi="宋体"/>
                <w:szCs w:val="21"/>
              </w:rPr>
            </w:pPr>
            <w:r>
              <w:rPr>
                <w:rFonts w:ascii="宋体" w:hAnsi="宋体" w:hint="eastAsia"/>
                <w:szCs w:val="21"/>
              </w:rPr>
              <w:t>综合以上几个方面，本文的主要研究内容包括以下几个方面：</w:t>
            </w:r>
          </w:p>
          <w:p w14:paraId="0FFD9128" w14:textId="77777777" w:rsidR="000A0174" w:rsidRDefault="000A0174" w:rsidP="00EB14AF">
            <w:pPr>
              <w:snapToGrid w:val="0"/>
              <w:spacing w:line="400" w:lineRule="exact"/>
              <w:ind w:firstLineChars="200" w:firstLine="420"/>
              <w:rPr>
                <w:rFonts w:ascii="宋体" w:hAnsi="宋体"/>
                <w:szCs w:val="21"/>
              </w:rPr>
            </w:pPr>
            <w:r>
              <w:rPr>
                <w:rFonts w:ascii="宋体" w:hAnsi="宋体" w:hint="eastAsia"/>
                <w:szCs w:val="21"/>
              </w:rPr>
              <w:t>（1）研究现状分析</w:t>
            </w:r>
          </w:p>
          <w:p w14:paraId="0E1A71EC" w14:textId="77777777" w:rsidR="000A0174" w:rsidRDefault="000A0174" w:rsidP="00EB14AF">
            <w:pPr>
              <w:snapToGrid w:val="0"/>
              <w:spacing w:line="400" w:lineRule="exact"/>
              <w:ind w:firstLineChars="200" w:firstLine="420"/>
              <w:rPr>
                <w:rFonts w:ascii="宋体" w:hAnsi="宋体"/>
                <w:szCs w:val="21"/>
              </w:rPr>
            </w:pPr>
            <w:r>
              <w:rPr>
                <w:rFonts w:ascii="宋体" w:hAnsi="宋体" w:hint="eastAsia"/>
                <w:szCs w:val="21"/>
              </w:rPr>
              <w:t>从干道协调控制方法、协调路径集优选及协调方法、子区划分及干道协调模型等方面对国内外研究进行现状分析。</w:t>
            </w:r>
          </w:p>
          <w:p w14:paraId="34CA5FE5" w14:textId="77777777" w:rsidR="000A0174" w:rsidRDefault="000A0174" w:rsidP="00EB14AF">
            <w:pPr>
              <w:snapToGrid w:val="0"/>
              <w:spacing w:line="400" w:lineRule="exact"/>
              <w:ind w:firstLineChars="200" w:firstLine="420"/>
              <w:rPr>
                <w:rFonts w:ascii="宋体" w:hAnsi="宋体"/>
                <w:szCs w:val="21"/>
              </w:rPr>
            </w:pPr>
            <w:r>
              <w:rPr>
                <w:rFonts w:ascii="宋体" w:hAnsi="宋体" w:hint="eastAsia"/>
                <w:szCs w:val="21"/>
              </w:rPr>
              <w:t>（2）</w:t>
            </w:r>
            <w:r w:rsidR="0036282B">
              <w:rPr>
                <w:rFonts w:ascii="宋体" w:hAnsi="宋体" w:hint="eastAsia"/>
                <w:szCs w:val="21"/>
              </w:rPr>
              <w:t>协调路径的动态选择与绿波控制方法</w:t>
            </w:r>
          </w:p>
          <w:p w14:paraId="4042D949" w14:textId="77777777" w:rsidR="0036282B" w:rsidRDefault="0036282B" w:rsidP="00EB14AF">
            <w:pPr>
              <w:snapToGrid w:val="0"/>
              <w:spacing w:line="400" w:lineRule="exact"/>
              <w:ind w:firstLineChars="200" w:firstLine="420"/>
              <w:rPr>
                <w:rFonts w:ascii="宋体" w:hAnsi="宋体"/>
                <w:szCs w:val="21"/>
              </w:rPr>
            </w:pPr>
            <w:r>
              <w:rPr>
                <w:rFonts w:ascii="宋体" w:hAnsi="宋体" w:hint="eastAsia"/>
                <w:szCs w:val="21"/>
              </w:rPr>
              <w:t>从多个方面分析协调路径所具备的特征，</w:t>
            </w:r>
            <w:r w:rsidR="00E02FFD">
              <w:rPr>
                <w:rFonts w:ascii="宋体" w:hAnsi="宋体" w:hint="eastAsia"/>
                <w:szCs w:val="21"/>
              </w:rPr>
              <w:t>并将其转换为约束，对干道路径空间进行限制；并建立基于路径的绿波协调控制方法，将协调路径的约束引入干道协调模型中，生成协调路径动态选择与绿波协调控制的模型。</w:t>
            </w:r>
          </w:p>
          <w:p w14:paraId="7240E4C9" w14:textId="77777777" w:rsidR="00E02FFD" w:rsidRDefault="00E02FFD" w:rsidP="00EB14AF">
            <w:pPr>
              <w:snapToGrid w:val="0"/>
              <w:spacing w:line="400" w:lineRule="exact"/>
              <w:ind w:firstLineChars="200" w:firstLine="420"/>
              <w:rPr>
                <w:rFonts w:ascii="宋体" w:hAnsi="宋体"/>
                <w:szCs w:val="21"/>
              </w:rPr>
            </w:pPr>
            <w:r>
              <w:rPr>
                <w:rFonts w:ascii="宋体" w:hAnsi="宋体" w:hint="eastAsia"/>
                <w:szCs w:val="21"/>
              </w:rPr>
              <w:t>（3）</w:t>
            </w:r>
            <w:r w:rsidRPr="00E02FFD">
              <w:rPr>
                <w:rFonts w:ascii="宋体" w:hAnsi="宋体" w:hint="eastAsia"/>
                <w:szCs w:val="21"/>
              </w:rPr>
              <w:t>长干道绿波分段协调控制模型</w:t>
            </w:r>
          </w:p>
          <w:p w14:paraId="2157AAAD" w14:textId="77777777" w:rsidR="00E02FFD" w:rsidRDefault="00E02FFD" w:rsidP="00EB14AF">
            <w:pPr>
              <w:snapToGrid w:val="0"/>
              <w:spacing w:line="400" w:lineRule="exact"/>
              <w:ind w:firstLineChars="200" w:firstLine="420"/>
              <w:rPr>
                <w:rFonts w:ascii="宋体" w:hAnsi="宋体"/>
                <w:szCs w:val="21"/>
              </w:rPr>
            </w:pPr>
            <w:r>
              <w:rPr>
                <w:rFonts w:ascii="宋体" w:hAnsi="宋体" w:hint="eastAsia"/>
                <w:szCs w:val="21"/>
              </w:rPr>
              <w:t>分析干道自动分割的机理与干道分割对干道整体运行效果的影响，引入干道分割决策变量，生成干道分割约束，将干道分割成本与协调成本引入目标函数，建立干道协调自动分割模型，实</w:t>
            </w:r>
            <w:r>
              <w:rPr>
                <w:rFonts w:ascii="宋体" w:hAnsi="宋体" w:hint="eastAsia"/>
                <w:szCs w:val="21"/>
              </w:rPr>
              <w:lastRenderedPageBreak/>
              <w:t>现</w:t>
            </w:r>
            <w:r w:rsidR="0001322F">
              <w:rPr>
                <w:rFonts w:ascii="宋体" w:hAnsi="宋体" w:hint="eastAsia"/>
                <w:szCs w:val="21"/>
              </w:rPr>
              <w:t>干道协调与子区划分同步进行。</w:t>
            </w:r>
          </w:p>
          <w:p w14:paraId="05F6B27B" w14:textId="70DF700E" w:rsidR="0001322F" w:rsidRDefault="0001322F" w:rsidP="00EB14AF">
            <w:pPr>
              <w:snapToGrid w:val="0"/>
              <w:spacing w:line="400" w:lineRule="exact"/>
              <w:ind w:firstLineChars="200" w:firstLine="420"/>
              <w:rPr>
                <w:rFonts w:ascii="宋体" w:hAnsi="宋体"/>
                <w:szCs w:val="21"/>
              </w:rPr>
            </w:pPr>
            <w:r>
              <w:rPr>
                <w:rFonts w:ascii="宋体" w:hAnsi="宋体" w:hint="eastAsia"/>
                <w:szCs w:val="21"/>
              </w:rPr>
              <w:t>（4）长干道绿波分段协调相序优化模型</w:t>
            </w:r>
          </w:p>
          <w:p w14:paraId="46DACD8F" w14:textId="0D646B5D" w:rsidR="0001322F" w:rsidRDefault="0001322F" w:rsidP="00EB14AF">
            <w:pPr>
              <w:snapToGrid w:val="0"/>
              <w:spacing w:line="400" w:lineRule="exact"/>
              <w:ind w:firstLineChars="200" w:firstLine="420"/>
              <w:rPr>
                <w:rFonts w:ascii="宋体" w:hAnsi="宋体"/>
                <w:szCs w:val="21"/>
              </w:rPr>
            </w:pPr>
            <w:r>
              <w:rPr>
                <w:rFonts w:ascii="宋体" w:hAnsi="宋体" w:hint="eastAsia"/>
                <w:szCs w:val="21"/>
              </w:rPr>
              <w:t>研究相序协调优化方法，引入干道相序优化约束，保证相序变化的合理性，建立相序优化与干道协调同步进行的模型。</w:t>
            </w:r>
          </w:p>
          <w:p w14:paraId="607779F1" w14:textId="21786EEB" w:rsidR="0001322F" w:rsidRDefault="0001322F" w:rsidP="00EB14AF">
            <w:pPr>
              <w:snapToGrid w:val="0"/>
              <w:spacing w:line="400" w:lineRule="exact"/>
              <w:ind w:firstLineChars="200" w:firstLine="420"/>
              <w:rPr>
                <w:rFonts w:ascii="宋体" w:hAnsi="宋体"/>
                <w:szCs w:val="21"/>
              </w:rPr>
            </w:pPr>
            <w:r>
              <w:rPr>
                <w:rFonts w:ascii="宋体" w:hAnsi="宋体" w:hint="eastAsia"/>
                <w:szCs w:val="21"/>
              </w:rPr>
              <w:t>本文拟解决的关键问题包括以下几个方面：</w:t>
            </w:r>
          </w:p>
          <w:p w14:paraId="2443E2DF" w14:textId="6A53396E" w:rsidR="0001322F" w:rsidRDefault="0001322F" w:rsidP="00EB14AF">
            <w:pPr>
              <w:snapToGrid w:val="0"/>
              <w:spacing w:line="400" w:lineRule="exact"/>
              <w:ind w:firstLineChars="200" w:firstLine="420"/>
              <w:rPr>
                <w:rFonts w:ascii="宋体" w:hAnsi="宋体"/>
                <w:szCs w:val="21"/>
              </w:rPr>
            </w:pPr>
            <w:r>
              <w:rPr>
                <w:rFonts w:ascii="宋体" w:hAnsi="宋体" w:hint="eastAsia"/>
                <w:szCs w:val="21"/>
              </w:rPr>
              <w:t>（1）建立协调路径的动态选择与绿波控制方法；</w:t>
            </w:r>
          </w:p>
          <w:p w14:paraId="15CF21BB" w14:textId="06406B3B" w:rsidR="0001322F" w:rsidRDefault="0001322F" w:rsidP="00EB14AF">
            <w:pPr>
              <w:snapToGrid w:val="0"/>
              <w:spacing w:line="400" w:lineRule="exact"/>
              <w:ind w:firstLineChars="200" w:firstLine="420"/>
              <w:rPr>
                <w:rFonts w:ascii="宋体" w:hAnsi="宋体"/>
                <w:szCs w:val="21"/>
              </w:rPr>
            </w:pPr>
            <w:r>
              <w:rPr>
                <w:rFonts w:ascii="宋体" w:hAnsi="宋体" w:hint="eastAsia"/>
                <w:szCs w:val="21"/>
              </w:rPr>
              <w:t>（2）建立长干道绿波分段协调控制模型；</w:t>
            </w:r>
          </w:p>
          <w:p w14:paraId="705E65B6" w14:textId="3DB41488" w:rsidR="0001322F" w:rsidRDefault="0001322F" w:rsidP="00EB14AF">
            <w:pPr>
              <w:snapToGrid w:val="0"/>
              <w:spacing w:line="400" w:lineRule="exact"/>
              <w:ind w:firstLineChars="200" w:firstLine="420"/>
              <w:rPr>
                <w:rFonts w:ascii="宋体" w:hAnsi="宋体"/>
                <w:szCs w:val="21"/>
              </w:rPr>
            </w:pPr>
            <w:r>
              <w:rPr>
                <w:rFonts w:ascii="宋体" w:hAnsi="宋体" w:hint="eastAsia"/>
                <w:szCs w:val="21"/>
              </w:rPr>
              <w:t>（</w:t>
            </w:r>
            <w:r>
              <w:rPr>
                <w:rFonts w:ascii="宋体" w:hAnsi="宋体"/>
                <w:szCs w:val="21"/>
              </w:rPr>
              <w:t>3</w:t>
            </w:r>
            <w:r>
              <w:rPr>
                <w:rFonts w:ascii="宋体" w:hAnsi="宋体" w:hint="eastAsia"/>
                <w:szCs w:val="21"/>
              </w:rPr>
              <w:t>）建立长干道绿波分段协调相序优化模型。</w:t>
            </w:r>
          </w:p>
          <w:p w14:paraId="01739184" w14:textId="77777777" w:rsidR="0001322F" w:rsidRDefault="0001322F" w:rsidP="0001322F">
            <w:pPr>
              <w:snapToGrid w:val="0"/>
              <w:rPr>
                <w:rFonts w:ascii="宋体" w:hAnsi="宋体"/>
                <w:szCs w:val="21"/>
              </w:rPr>
            </w:pPr>
            <w:r>
              <w:rPr>
                <w:rFonts w:ascii="宋体" w:hAnsi="宋体" w:hint="eastAsia"/>
                <w:szCs w:val="21"/>
              </w:rPr>
              <w:t>2. 拟采取的研究方法、技术路线及可行性分析</w:t>
            </w:r>
          </w:p>
          <w:p w14:paraId="40848970" w14:textId="08048598" w:rsidR="0001322F" w:rsidRPr="0001322F" w:rsidRDefault="0001322F" w:rsidP="0001322F">
            <w:pPr>
              <w:snapToGrid w:val="0"/>
              <w:spacing w:line="400" w:lineRule="exact"/>
              <w:ind w:firstLineChars="200" w:firstLine="420"/>
              <w:rPr>
                <w:rFonts w:ascii="宋体" w:hAnsi="宋体"/>
                <w:szCs w:val="21"/>
              </w:rPr>
            </w:pPr>
            <w:r>
              <w:rPr>
                <w:rFonts w:ascii="宋体" w:hAnsi="宋体" w:hint="eastAsia"/>
                <w:szCs w:val="21"/>
              </w:rPr>
              <w:t>本文将以交叉口进口数据为支撑，以长干道作为研究对象，从建立干道协调路径选取与协调控制同步模型、长路径子区自动分割与协调模型、干道协调与相序优化模型等三个方面展开研究。本文技术路线图如下所示：</w:t>
            </w:r>
          </w:p>
          <w:p w14:paraId="79BA0C95" w14:textId="6100975C" w:rsidR="0001322F" w:rsidRDefault="00267985" w:rsidP="002A39C9">
            <w:pPr>
              <w:snapToGrid w:val="0"/>
              <w:rPr>
                <w:rFonts w:ascii="宋体" w:hAnsi="宋体"/>
                <w:szCs w:val="21"/>
              </w:rPr>
            </w:pPr>
            <w:r>
              <w:object w:dxaOrig="15825" w:dyaOrig="7140" w14:anchorId="7F4777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pt;height:199.7pt" o:ole="">
                  <v:imagedata r:id="rId13" o:title=""/>
                </v:shape>
                <o:OLEObject Type="Embed" ProgID="Visio.Drawing.15" ShapeID="_x0000_i1025" DrawAspect="Content" ObjectID="_1693899396" r:id="rId14"/>
              </w:object>
            </w:r>
          </w:p>
          <w:p w14:paraId="3D6B4464" w14:textId="3A54E24D" w:rsidR="0001322F" w:rsidRDefault="0001322F" w:rsidP="0001322F">
            <w:pPr>
              <w:snapToGrid w:val="0"/>
              <w:spacing w:line="400" w:lineRule="exact"/>
              <w:rPr>
                <w:rFonts w:ascii="宋体" w:hAnsi="宋体"/>
                <w:szCs w:val="21"/>
              </w:rPr>
            </w:pPr>
            <w:r>
              <w:rPr>
                <w:rFonts w:ascii="宋体" w:hAnsi="宋体" w:hint="eastAsia"/>
                <w:szCs w:val="21"/>
              </w:rPr>
              <w:t>3.</w:t>
            </w:r>
            <w:r>
              <w:rPr>
                <w:rFonts w:ascii="宋体" w:hAnsi="宋体"/>
                <w:szCs w:val="21"/>
              </w:rPr>
              <w:t xml:space="preserve"> </w:t>
            </w:r>
            <w:r>
              <w:rPr>
                <w:rFonts w:ascii="宋体" w:hAnsi="宋体" w:hint="eastAsia"/>
                <w:szCs w:val="21"/>
              </w:rPr>
              <w:t>创新之处</w:t>
            </w:r>
          </w:p>
          <w:p w14:paraId="657A6755" w14:textId="4166D065" w:rsidR="0001322F" w:rsidRDefault="0001322F" w:rsidP="0001322F">
            <w:pPr>
              <w:snapToGrid w:val="0"/>
              <w:spacing w:line="400" w:lineRule="exact"/>
              <w:ind w:firstLineChars="200" w:firstLine="420"/>
              <w:rPr>
                <w:rFonts w:ascii="宋体" w:hAnsi="宋体"/>
                <w:szCs w:val="21"/>
              </w:rPr>
            </w:pPr>
            <w:r>
              <w:rPr>
                <w:rFonts w:ascii="宋体" w:hAnsi="宋体" w:hint="eastAsia"/>
                <w:szCs w:val="21"/>
              </w:rPr>
              <w:t>本文拟提出</w:t>
            </w:r>
            <w:r w:rsidRPr="008437E3">
              <w:rPr>
                <w:rFonts w:ascii="宋体" w:hAnsi="宋体" w:hint="eastAsia"/>
                <w:szCs w:val="21"/>
              </w:rPr>
              <w:t>干道协调路径选择、干道子区划分、干道</w:t>
            </w:r>
            <w:r>
              <w:rPr>
                <w:rFonts w:ascii="宋体" w:hAnsi="宋体" w:hint="eastAsia"/>
                <w:szCs w:val="21"/>
              </w:rPr>
              <w:t>相序</w:t>
            </w:r>
            <w:r w:rsidRPr="008437E3">
              <w:rPr>
                <w:rFonts w:ascii="宋体" w:hAnsi="宋体" w:hint="eastAsia"/>
                <w:szCs w:val="21"/>
              </w:rPr>
              <w:t>优化同步进行的长干道</w:t>
            </w:r>
            <w:r>
              <w:rPr>
                <w:rFonts w:ascii="宋体" w:hAnsi="宋体" w:hint="eastAsia"/>
                <w:szCs w:val="21"/>
              </w:rPr>
              <w:t>多</w:t>
            </w:r>
            <w:r w:rsidRPr="008437E3">
              <w:rPr>
                <w:rFonts w:ascii="宋体" w:hAnsi="宋体" w:hint="eastAsia"/>
                <w:szCs w:val="21"/>
              </w:rPr>
              <w:t>路径同步</w:t>
            </w:r>
            <w:r>
              <w:rPr>
                <w:rFonts w:ascii="宋体" w:hAnsi="宋体" w:hint="eastAsia"/>
                <w:szCs w:val="21"/>
              </w:rPr>
              <w:t>协调</w:t>
            </w:r>
            <w:r w:rsidRPr="008437E3">
              <w:rPr>
                <w:rFonts w:ascii="宋体" w:hAnsi="宋体" w:hint="eastAsia"/>
                <w:szCs w:val="21"/>
              </w:rPr>
              <w:t>模型</w:t>
            </w:r>
            <w:r>
              <w:rPr>
                <w:rFonts w:ascii="宋体" w:hAnsi="宋体" w:hint="eastAsia"/>
                <w:szCs w:val="21"/>
              </w:rPr>
              <w:t>，主要的创新点如下：</w:t>
            </w:r>
          </w:p>
          <w:p w14:paraId="20557ED2" w14:textId="4776A54A" w:rsidR="0001322F" w:rsidRDefault="0001322F" w:rsidP="0001322F">
            <w:pPr>
              <w:snapToGrid w:val="0"/>
              <w:spacing w:line="400" w:lineRule="exact"/>
              <w:ind w:firstLineChars="200" w:firstLine="420"/>
              <w:rPr>
                <w:rFonts w:ascii="宋体" w:hAnsi="宋体"/>
                <w:szCs w:val="21"/>
              </w:rPr>
            </w:pPr>
            <w:r>
              <w:rPr>
                <w:rFonts w:ascii="宋体" w:hAnsi="宋体" w:hint="eastAsia"/>
                <w:szCs w:val="21"/>
              </w:rPr>
              <w:t>（1）</w:t>
            </w:r>
            <w:r w:rsidR="00741180">
              <w:rPr>
                <w:rFonts w:ascii="宋体" w:hAnsi="宋体" w:hint="eastAsia"/>
                <w:szCs w:val="21"/>
              </w:rPr>
              <w:t>实现了协调路径选择与干道协调的结合，能够在干道协调过程中动态的对协调路径进行选择，避免部分路径对干道整体协调效果产生较大影响，提高了干道整体的协调效果。</w:t>
            </w:r>
          </w:p>
          <w:p w14:paraId="2DAFE758" w14:textId="048B5E88" w:rsidR="00741180" w:rsidRDefault="00741180" w:rsidP="0001322F">
            <w:pPr>
              <w:snapToGrid w:val="0"/>
              <w:spacing w:line="400" w:lineRule="exact"/>
              <w:ind w:firstLineChars="200" w:firstLine="420"/>
              <w:rPr>
                <w:rFonts w:ascii="宋体" w:hAnsi="宋体"/>
                <w:szCs w:val="21"/>
              </w:rPr>
            </w:pPr>
            <w:r>
              <w:rPr>
                <w:rFonts w:ascii="宋体" w:hAnsi="宋体" w:hint="eastAsia"/>
                <w:szCs w:val="21"/>
              </w:rPr>
              <w:t>（2）实现了干道子区划分与干道协调的结合，能够在干道协调过程中动态的进行子区划分，</w:t>
            </w:r>
            <w:r w:rsidR="00C35750">
              <w:rPr>
                <w:rFonts w:ascii="宋体" w:hAnsi="宋体" w:hint="eastAsia"/>
                <w:szCs w:val="21"/>
              </w:rPr>
              <w:t>提高了子区划分的有效性和干道协调的整体效果，避免了传统的分步子区划分和干道协调所造成的干道停车次数和延误增加的情况。</w:t>
            </w:r>
          </w:p>
          <w:p w14:paraId="25E39C7D" w14:textId="31DE187B" w:rsidR="0001322F" w:rsidRPr="00E02FFD" w:rsidRDefault="00C35750" w:rsidP="00C35750">
            <w:pPr>
              <w:snapToGrid w:val="0"/>
              <w:spacing w:line="400" w:lineRule="exact"/>
              <w:ind w:firstLineChars="200" w:firstLine="420"/>
              <w:rPr>
                <w:rFonts w:ascii="宋体" w:hAnsi="宋体"/>
                <w:szCs w:val="21"/>
              </w:rPr>
            </w:pPr>
            <w:r>
              <w:rPr>
                <w:rFonts w:ascii="宋体" w:hAnsi="宋体" w:hint="eastAsia"/>
                <w:szCs w:val="21"/>
              </w:rPr>
              <w:t>（3）实现了干道协调过程中对相序的优化，优化了干道的相序结构，使其能够更好的适应干道协调方法，提高了干道整体的协调效果。</w:t>
            </w:r>
          </w:p>
        </w:tc>
      </w:tr>
    </w:tbl>
    <w:p w14:paraId="4F7B94DE" w14:textId="77777777" w:rsidR="00F77C2F" w:rsidRDefault="00F77C2F">
      <w:pPr>
        <w:snapToGrid w:val="0"/>
        <w:rPr>
          <w:szCs w:val="21"/>
        </w:rPr>
      </w:pPr>
    </w:p>
    <w:p w14:paraId="530AE1D0" w14:textId="77777777" w:rsidR="00F77C2F" w:rsidRDefault="008D1F6A">
      <w:pPr>
        <w:snapToGrid w:val="0"/>
        <w:spacing w:afterLines="30" w:after="93"/>
        <w:rPr>
          <w:rFonts w:ascii="仿宋_GB2312" w:eastAsia="仿宋_GB2312" w:hAnsi="宋体"/>
          <w:b/>
          <w:sz w:val="24"/>
          <w:szCs w:val="24"/>
        </w:rPr>
      </w:pPr>
      <w:r>
        <w:rPr>
          <w:rFonts w:ascii="仿宋_GB2312" w:eastAsia="仿宋_GB2312" w:hAnsi="宋体" w:hint="eastAsia"/>
          <w:b/>
          <w:sz w:val="24"/>
          <w:szCs w:val="24"/>
        </w:rPr>
        <w:t>四、研究条件与基础</w:t>
      </w:r>
    </w:p>
    <w:tbl>
      <w:tblPr>
        <w:tblStyle w:val="a6"/>
        <w:tblW w:w="0" w:type="auto"/>
        <w:jc w:val="center"/>
        <w:tblBorders>
          <w:insideH w:val="none" w:sz="0" w:space="0" w:color="auto"/>
        </w:tblBorders>
        <w:tblLayout w:type="fixed"/>
        <w:tblLook w:val="04A0" w:firstRow="1" w:lastRow="0" w:firstColumn="1" w:lastColumn="0" w:noHBand="0" w:noVBand="1"/>
      </w:tblPr>
      <w:tblGrid>
        <w:gridCol w:w="9072"/>
      </w:tblGrid>
      <w:tr w:rsidR="00F77C2F" w14:paraId="131EF511" w14:textId="77777777" w:rsidTr="00741180">
        <w:trPr>
          <w:trHeight w:val="2262"/>
          <w:jc w:val="center"/>
        </w:trPr>
        <w:tc>
          <w:tcPr>
            <w:tcW w:w="9072" w:type="dxa"/>
          </w:tcPr>
          <w:p w14:paraId="3D2EE543" w14:textId="77777777" w:rsidR="0001322F" w:rsidRDefault="0001322F" w:rsidP="0001322F">
            <w:pPr>
              <w:snapToGrid w:val="0"/>
              <w:spacing w:beforeLines="20" w:before="62"/>
              <w:rPr>
                <w:rFonts w:ascii="宋体" w:hAnsi="宋体"/>
                <w:szCs w:val="21"/>
              </w:rPr>
            </w:pPr>
            <w:r>
              <w:rPr>
                <w:rFonts w:ascii="宋体" w:hAnsi="宋体" w:hint="eastAsia"/>
                <w:szCs w:val="21"/>
              </w:rPr>
              <w:lastRenderedPageBreak/>
              <w:t>1.</w:t>
            </w:r>
            <w:r>
              <w:rPr>
                <w:rFonts w:ascii="宋体" w:hAnsi="宋体"/>
                <w:szCs w:val="21"/>
              </w:rPr>
              <w:t xml:space="preserve"> </w:t>
            </w:r>
            <w:r>
              <w:rPr>
                <w:rFonts w:ascii="宋体" w:hAnsi="宋体" w:hint="eastAsia"/>
                <w:szCs w:val="21"/>
              </w:rPr>
              <w:t>相关的研究工作积累</w:t>
            </w:r>
          </w:p>
          <w:p w14:paraId="306965B6" w14:textId="77777777" w:rsidR="00F77C2F" w:rsidRDefault="0001322F">
            <w:pPr>
              <w:snapToGrid w:val="0"/>
              <w:spacing w:line="360" w:lineRule="exact"/>
              <w:ind w:firstLineChars="200" w:firstLine="420"/>
              <w:rPr>
                <w:rFonts w:ascii="宋体" w:hAnsi="宋体"/>
                <w:szCs w:val="21"/>
              </w:rPr>
            </w:pPr>
            <w:r>
              <w:rPr>
                <w:rFonts w:ascii="宋体" w:hAnsi="宋体" w:hint="eastAsia"/>
                <w:szCs w:val="21"/>
              </w:rPr>
              <w:t>已阅读国内外相关文献，做了相关研究的积</w:t>
            </w:r>
            <w:r w:rsidR="00741180">
              <w:rPr>
                <w:rFonts w:ascii="宋体" w:hAnsi="宋体" w:hint="eastAsia"/>
                <w:szCs w:val="21"/>
              </w:rPr>
              <w:t>累。</w:t>
            </w:r>
          </w:p>
          <w:p w14:paraId="7D7A263E" w14:textId="208239C6" w:rsidR="00741180" w:rsidRDefault="00741180" w:rsidP="00741180">
            <w:pPr>
              <w:snapToGrid w:val="0"/>
              <w:rPr>
                <w:rFonts w:ascii="宋体" w:hAnsi="宋体"/>
                <w:szCs w:val="21"/>
              </w:rPr>
            </w:pPr>
            <w:r>
              <w:rPr>
                <w:rFonts w:ascii="宋体" w:hAnsi="宋体" w:hint="eastAsia"/>
                <w:szCs w:val="21"/>
              </w:rPr>
              <w:t>2.</w:t>
            </w:r>
            <w:r>
              <w:rPr>
                <w:rFonts w:ascii="宋体" w:hAnsi="宋体"/>
                <w:szCs w:val="21"/>
              </w:rPr>
              <w:t xml:space="preserve"> </w:t>
            </w:r>
            <w:r>
              <w:rPr>
                <w:rFonts w:ascii="宋体" w:hAnsi="宋体" w:hint="eastAsia"/>
                <w:szCs w:val="21"/>
              </w:rPr>
              <w:t>已具备的研究条件，尚缺少的研究条件和</w:t>
            </w:r>
            <w:proofErr w:type="gramStart"/>
            <w:r>
              <w:rPr>
                <w:rFonts w:ascii="宋体" w:hAnsi="宋体" w:hint="eastAsia"/>
                <w:szCs w:val="21"/>
              </w:rPr>
              <w:t>拟解决</w:t>
            </w:r>
            <w:proofErr w:type="gramEnd"/>
            <w:r>
              <w:rPr>
                <w:rFonts w:ascii="宋体" w:hAnsi="宋体" w:hint="eastAsia"/>
                <w:szCs w:val="21"/>
              </w:rPr>
              <w:t>的途径</w:t>
            </w:r>
          </w:p>
          <w:p w14:paraId="06120472" w14:textId="72171ECF" w:rsidR="00741180" w:rsidRDefault="00741180" w:rsidP="00741180">
            <w:pPr>
              <w:snapToGrid w:val="0"/>
              <w:spacing w:line="360" w:lineRule="exact"/>
              <w:ind w:firstLineChars="200" w:firstLine="420"/>
              <w:rPr>
                <w:rFonts w:ascii="宋体" w:hAnsi="宋体"/>
                <w:szCs w:val="21"/>
              </w:rPr>
            </w:pPr>
            <w:r>
              <w:rPr>
                <w:rFonts w:ascii="宋体" w:hAnsi="宋体" w:hint="eastAsia"/>
                <w:szCs w:val="21"/>
              </w:rPr>
              <w:t>具备实现论文研究的模型建立能力和编程能力。</w:t>
            </w:r>
          </w:p>
          <w:p w14:paraId="7C05D153" w14:textId="46BD37AD" w:rsidR="00741180" w:rsidRDefault="00741180" w:rsidP="00741180">
            <w:pPr>
              <w:snapToGrid w:val="0"/>
              <w:spacing w:line="360" w:lineRule="exact"/>
              <w:rPr>
                <w:rFonts w:ascii="宋体" w:hAnsi="宋体"/>
                <w:szCs w:val="21"/>
              </w:rPr>
            </w:pPr>
            <w:r>
              <w:rPr>
                <w:rFonts w:ascii="宋体" w:hAnsi="宋体" w:hint="eastAsia"/>
                <w:szCs w:val="21"/>
              </w:rPr>
              <w:t>3.</w:t>
            </w:r>
            <w:r>
              <w:rPr>
                <w:rFonts w:ascii="宋体" w:hAnsi="宋体"/>
                <w:szCs w:val="21"/>
              </w:rPr>
              <w:t xml:space="preserve"> </w:t>
            </w:r>
            <w:r>
              <w:rPr>
                <w:rFonts w:ascii="宋体" w:hAnsi="宋体" w:hint="eastAsia"/>
                <w:szCs w:val="21"/>
              </w:rPr>
              <w:t>本人已取得的主要成果</w:t>
            </w:r>
          </w:p>
          <w:p w14:paraId="7F1CCAFC" w14:textId="2345A169" w:rsidR="00741180" w:rsidRDefault="00741180" w:rsidP="00741180">
            <w:pPr>
              <w:snapToGrid w:val="0"/>
              <w:spacing w:line="360" w:lineRule="exact"/>
              <w:ind w:firstLineChars="200" w:firstLine="420"/>
              <w:rPr>
                <w:rFonts w:ascii="宋体" w:hAnsi="宋体"/>
                <w:szCs w:val="21"/>
              </w:rPr>
            </w:pPr>
            <w:r>
              <w:rPr>
                <w:rFonts w:ascii="宋体" w:hAnsi="宋体" w:hint="eastAsia"/>
                <w:szCs w:val="21"/>
              </w:rPr>
              <w:t>已实现多路径干道协调模型、长干道自动分割模型、长干道绿波控制相序优化模型。</w:t>
            </w:r>
          </w:p>
          <w:p w14:paraId="5F211491" w14:textId="2B9FE6E3" w:rsidR="00741180" w:rsidRPr="00741180" w:rsidRDefault="00741180" w:rsidP="00741180">
            <w:pPr>
              <w:snapToGrid w:val="0"/>
              <w:spacing w:line="360" w:lineRule="exact"/>
              <w:rPr>
                <w:rFonts w:ascii="宋体" w:hAnsi="宋体"/>
                <w:szCs w:val="21"/>
              </w:rPr>
            </w:pPr>
          </w:p>
        </w:tc>
      </w:tr>
    </w:tbl>
    <w:p w14:paraId="25AC405B" w14:textId="77777777" w:rsidR="00F77C2F" w:rsidRDefault="00F77C2F">
      <w:pPr>
        <w:snapToGrid w:val="0"/>
        <w:rPr>
          <w:szCs w:val="21"/>
        </w:rPr>
      </w:pPr>
    </w:p>
    <w:p w14:paraId="5C2D98DB" w14:textId="77777777" w:rsidR="00F77C2F" w:rsidRDefault="008D1F6A">
      <w:pPr>
        <w:snapToGrid w:val="0"/>
        <w:spacing w:afterLines="30" w:after="93"/>
        <w:rPr>
          <w:rFonts w:ascii="仿宋_GB2312" w:eastAsia="仿宋_GB2312" w:hAnsi="宋体"/>
          <w:b/>
          <w:sz w:val="24"/>
          <w:szCs w:val="24"/>
        </w:rPr>
      </w:pPr>
      <w:r>
        <w:rPr>
          <w:rFonts w:ascii="仿宋_GB2312" w:eastAsia="仿宋_GB2312" w:hAnsi="宋体" w:hint="eastAsia"/>
          <w:b/>
          <w:sz w:val="24"/>
          <w:szCs w:val="24"/>
        </w:rPr>
        <w:t>五、论文工作计划及预期成果</w:t>
      </w:r>
    </w:p>
    <w:tbl>
      <w:tblPr>
        <w:tblStyle w:val="a6"/>
        <w:tblW w:w="0" w:type="auto"/>
        <w:jc w:val="center"/>
        <w:tblLayout w:type="fixed"/>
        <w:tblLook w:val="04A0" w:firstRow="1" w:lastRow="0" w:firstColumn="1" w:lastColumn="0" w:noHBand="0" w:noVBand="1"/>
      </w:tblPr>
      <w:tblGrid>
        <w:gridCol w:w="2239"/>
        <w:gridCol w:w="5111"/>
        <w:gridCol w:w="1722"/>
      </w:tblGrid>
      <w:tr w:rsidR="00F77C2F" w14:paraId="3580B60D" w14:textId="77777777">
        <w:trPr>
          <w:trHeight w:val="395"/>
          <w:jc w:val="center"/>
        </w:trPr>
        <w:tc>
          <w:tcPr>
            <w:tcW w:w="9072" w:type="dxa"/>
            <w:gridSpan w:val="3"/>
            <w:vAlign w:val="center"/>
          </w:tcPr>
          <w:p w14:paraId="5C4DF36E" w14:textId="77777777" w:rsidR="00F77C2F" w:rsidRDefault="008D1F6A">
            <w:pPr>
              <w:snapToGrid w:val="0"/>
              <w:rPr>
                <w:rFonts w:ascii="仿宋_GB2312" w:eastAsia="仿宋_GB2312"/>
                <w:szCs w:val="21"/>
              </w:rPr>
            </w:pPr>
            <w:r>
              <w:rPr>
                <w:rFonts w:ascii="宋体" w:hAnsi="宋体" w:hint="eastAsia"/>
                <w:szCs w:val="21"/>
              </w:rPr>
              <w:t>论文工作进度安排</w:t>
            </w:r>
          </w:p>
        </w:tc>
      </w:tr>
      <w:tr w:rsidR="00F77C2F" w14:paraId="7F46507C" w14:textId="77777777">
        <w:trPr>
          <w:trHeight w:val="395"/>
          <w:jc w:val="center"/>
        </w:trPr>
        <w:tc>
          <w:tcPr>
            <w:tcW w:w="2239" w:type="dxa"/>
            <w:vAlign w:val="center"/>
          </w:tcPr>
          <w:p w14:paraId="25D4EA90" w14:textId="77777777" w:rsidR="00F77C2F" w:rsidRDefault="008D1F6A">
            <w:pPr>
              <w:snapToGrid w:val="0"/>
              <w:jc w:val="center"/>
              <w:rPr>
                <w:rFonts w:ascii="宋体" w:hAnsi="宋体"/>
                <w:szCs w:val="21"/>
              </w:rPr>
            </w:pPr>
            <w:r>
              <w:rPr>
                <w:rFonts w:ascii="宋体" w:hAnsi="宋体" w:hint="eastAsia"/>
                <w:szCs w:val="21"/>
              </w:rPr>
              <w:t>起止时间</w:t>
            </w:r>
          </w:p>
        </w:tc>
        <w:tc>
          <w:tcPr>
            <w:tcW w:w="5111" w:type="dxa"/>
            <w:vAlign w:val="center"/>
          </w:tcPr>
          <w:p w14:paraId="743767FB" w14:textId="77777777" w:rsidR="00F77C2F" w:rsidRDefault="008D1F6A">
            <w:pPr>
              <w:snapToGrid w:val="0"/>
              <w:jc w:val="center"/>
              <w:rPr>
                <w:rFonts w:ascii="宋体" w:hAnsi="宋体"/>
                <w:szCs w:val="21"/>
              </w:rPr>
            </w:pPr>
            <w:r>
              <w:rPr>
                <w:rFonts w:ascii="宋体" w:hAnsi="宋体" w:hint="eastAsia"/>
                <w:szCs w:val="21"/>
              </w:rPr>
              <w:t>工作内容</w:t>
            </w:r>
          </w:p>
        </w:tc>
        <w:tc>
          <w:tcPr>
            <w:tcW w:w="1722" w:type="dxa"/>
            <w:vAlign w:val="center"/>
          </w:tcPr>
          <w:p w14:paraId="0C9D07F1" w14:textId="77777777" w:rsidR="00F77C2F" w:rsidRDefault="008D1F6A">
            <w:pPr>
              <w:snapToGrid w:val="0"/>
              <w:jc w:val="center"/>
              <w:rPr>
                <w:rFonts w:ascii="宋体" w:hAnsi="宋体"/>
                <w:szCs w:val="21"/>
              </w:rPr>
            </w:pPr>
            <w:r>
              <w:rPr>
                <w:rFonts w:ascii="宋体" w:hAnsi="宋体" w:hint="eastAsia"/>
                <w:szCs w:val="21"/>
              </w:rPr>
              <w:t>备注</w:t>
            </w:r>
          </w:p>
        </w:tc>
      </w:tr>
      <w:tr w:rsidR="00F77C2F" w14:paraId="076AB297" w14:textId="77777777">
        <w:trPr>
          <w:trHeight w:val="395"/>
          <w:jc w:val="center"/>
        </w:trPr>
        <w:tc>
          <w:tcPr>
            <w:tcW w:w="2239" w:type="dxa"/>
            <w:vAlign w:val="center"/>
          </w:tcPr>
          <w:p w14:paraId="478A9E21" w14:textId="6CC7D553" w:rsidR="00F77C2F" w:rsidRDefault="00CC6C0E">
            <w:pPr>
              <w:snapToGrid w:val="0"/>
              <w:jc w:val="center"/>
              <w:rPr>
                <w:rFonts w:ascii="宋体" w:hAnsi="宋体"/>
                <w:szCs w:val="21"/>
              </w:rPr>
            </w:pPr>
            <w:r>
              <w:rPr>
                <w:rFonts w:ascii="宋体" w:hAnsi="宋体" w:hint="eastAsia"/>
                <w:szCs w:val="21"/>
              </w:rPr>
              <w:t>2</w:t>
            </w:r>
            <w:r>
              <w:rPr>
                <w:rFonts w:ascii="宋体" w:hAnsi="宋体"/>
                <w:szCs w:val="21"/>
              </w:rPr>
              <w:t>021.09-2021.10</w:t>
            </w:r>
          </w:p>
        </w:tc>
        <w:tc>
          <w:tcPr>
            <w:tcW w:w="5111" w:type="dxa"/>
            <w:vAlign w:val="center"/>
          </w:tcPr>
          <w:p w14:paraId="2BE14636" w14:textId="6D42355E" w:rsidR="00F77C2F" w:rsidRDefault="00CC6C0E">
            <w:pPr>
              <w:snapToGrid w:val="0"/>
              <w:jc w:val="center"/>
              <w:rPr>
                <w:rFonts w:ascii="宋体" w:hAnsi="宋体"/>
                <w:szCs w:val="21"/>
              </w:rPr>
            </w:pPr>
            <w:r>
              <w:rPr>
                <w:rFonts w:ascii="宋体" w:hAnsi="宋体" w:hint="eastAsia"/>
                <w:szCs w:val="21"/>
              </w:rPr>
              <w:t>相关文献整理与分析、论文开题</w:t>
            </w:r>
          </w:p>
        </w:tc>
        <w:tc>
          <w:tcPr>
            <w:tcW w:w="1722" w:type="dxa"/>
            <w:vAlign w:val="center"/>
          </w:tcPr>
          <w:p w14:paraId="7C4F4082" w14:textId="77777777" w:rsidR="00F77C2F" w:rsidRDefault="00F77C2F">
            <w:pPr>
              <w:snapToGrid w:val="0"/>
              <w:jc w:val="center"/>
              <w:rPr>
                <w:rFonts w:ascii="宋体" w:hAnsi="宋体"/>
                <w:szCs w:val="21"/>
              </w:rPr>
            </w:pPr>
          </w:p>
        </w:tc>
      </w:tr>
      <w:tr w:rsidR="00F77C2F" w14:paraId="09C9A02B" w14:textId="77777777">
        <w:trPr>
          <w:trHeight w:val="395"/>
          <w:jc w:val="center"/>
        </w:trPr>
        <w:tc>
          <w:tcPr>
            <w:tcW w:w="2239" w:type="dxa"/>
            <w:vAlign w:val="center"/>
          </w:tcPr>
          <w:p w14:paraId="23520BF8" w14:textId="01F9AFD7" w:rsidR="00F77C2F" w:rsidRDefault="00CC6C0E">
            <w:pPr>
              <w:snapToGrid w:val="0"/>
              <w:jc w:val="center"/>
              <w:rPr>
                <w:rFonts w:ascii="宋体" w:hAnsi="宋体"/>
                <w:szCs w:val="21"/>
              </w:rPr>
            </w:pPr>
            <w:r>
              <w:rPr>
                <w:rFonts w:ascii="宋体" w:hAnsi="宋体" w:hint="eastAsia"/>
                <w:szCs w:val="21"/>
              </w:rPr>
              <w:t>2</w:t>
            </w:r>
            <w:r>
              <w:rPr>
                <w:rFonts w:ascii="宋体" w:hAnsi="宋体"/>
                <w:szCs w:val="21"/>
              </w:rPr>
              <w:t>021.1</w:t>
            </w:r>
            <w:r w:rsidR="004A1179">
              <w:rPr>
                <w:rFonts w:ascii="宋体" w:hAnsi="宋体"/>
                <w:szCs w:val="21"/>
              </w:rPr>
              <w:t>1</w:t>
            </w:r>
            <w:r>
              <w:rPr>
                <w:rFonts w:ascii="宋体" w:hAnsi="宋体"/>
                <w:szCs w:val="21"/>
              </w:rPr>
              <w:t>-2021.</w:t>
            </w:r>
            <w:r w:rsidR="004A1179">
              <w:rPr>
                <w:rFonts w:ascii="宋体" w:hAnsi="宋体"/>
                <w:szCs w:val="21"/>
              </w:rPr>
              <w:t>01</w:t>
            </w:r>
          </w:p>
        </w:tc>
        <w:tc>
          <w:tcPr>
            <w:tcW w:w="5111" w:type="dxa"/>
            <w:vAlign w:val="center"/>
          </w:tcPr>
          <w:p w14:paraId="1DA1FD04" w14:textId="4F8CB5BB" w:rsidR="00F77C2F" w:rsidRDefault="00CC6C0E">
            <w:pPr>
              <w:snapToGrid w:val="0"/>
              <w:jc w:val="center"/>
              <w:rPr>
                <w:rFonts w:ascii="宋体" w:hAnsi="宋体"/>
                <w:szCs w:val="21"/>
              </w:rPr>
            </w:pPr>
            <w:r>
              <w:rPr>
                <w:rFonts w:ascii="宋体" w:hAnsi="宋体" w:hint="eastAsia"/>
                <w:szCs w:val="21"/>
              </w:rPr>
              <w:t>干道协调路径优选与同步协调方法研究</w:t>
            </w:r>
          </w:p>
        </w:tc>
        <w:tc>
          <w:tcPr>
            <w:tcW w:w="1722" w:type="dxa"/>
            <w:vAlign w:val="center"/>
          </w:tcPr>
          <w:p w14:paraId="6A7446B6" w14:textId="77777777" w:rsidR="00F77C2F" w:rsidRDefault="00F77C2F">
            <w:pPr>
              <w:snapToGrid w:val="0"/>
              <w:jc w:val="center"/>
              <w:rPr>
                <w:rFonts w:ascii="宋体" w:hAnsi="宋体"/>
                <w:szCs w:val="21"/>
              </w:rPr>
            </w:pPr>
          </w:p>
        </w:tc>
      </w:tr>
      <w:tr w:rsidR="00F77C2F" w14:paraId="31CB3562" w14:textId="77777777">
        <w:trPr>
          <w:trHeight w:val="395"/>
          <w:jc w:val="center"/>
        </w:trPr>
        <w:tc>
          <w:tcPr>
            <w:tcW w:w="2239" w:type="dxa"/>
            <w:vAlign w:val="center"/>
          </w:tcPr>
          <w:p w14:paraId="17124241" w14:textId="191A5BC6" w:rsidR="00F77C2F" w:rsidRDefault="00CC6C0E">
            <w:pPr>
              <w:snapToGrid w:val="0"/>
              <w:jc w:val="center"/>
              <w:rPr>
                <w:rFonts w:ascii="宋体" w:hAnsi="宋体"/>
                <w:szCs w:val="21"/>
              </w:rPr>
            </w:pPr>
            <w:r>
              <w:rPr>
                <w:rFonts w:ascii="宋体" w:hAnsi="宋体" w:hint="eastAsia"/>
                <w:szCs w:val="21"/>
              </w:rPr>
              <w:t>2</w:t>
            </w:r>
            <w:r>
              <w:rPr>
                <w:rFonts w:ascii="宋体" w:hAnsi="宋体"/>
                <w:szCs w:val="21"/>
              </w:rPr>
              <w:t>02</w:t>
            </w:r>
            <w:r w:rsidR="004A1179">
              <w:rPr>
                <w:rFonts w:ascii="宋体" w:hAnsi="宋体"/>
                <w:szCs w:val="21"/>
              </w:rPr>
              <w:t>1.02-2022.04</w:t>
            </w:r>
          </w:p>
        </w:tc>
        <w:tc>
          <w:tcPr>
            <w:tcW w:w="5111" w:type="dxa"/>
            <w:vAlign w:val="center"/>
          </w:tcPr>
          <w:p w14:paraId="328466AB" w14:textId="1C2375D8" w:rsidR="00F77C2F" w:rsidRDefault="004A1179">
            <w:pPr>
              <w:snapToGrid w:val="0"/>
              <w:jc w:val="center"/>
              <w:rPr>
                <w:rFonts w:ascii="宋体" w:hAnsi="宋体"/>
                <w:szCs w:val="21"/>
              </w:rPr>
            </w:pPr>
            <w:r>
              <w:rPr>
                <w:rFonts w:ascii="宋体" w:hAnsi="宋体" w:hint="eastAsia"/>
                <w:szCs w:val="21"/>
              </w:rPr>
              <w:t>长距离干道子区划分与同步协调方法研究</w:t>
            </w:r>
          </w:p>
        </w:tc>
        <w:tc>
          <w:tcPr>
            <w:tcW w:w="1722" w:type="dxa"/>
            <w:vAlign w:val="center"/>
          </w:tcPr>
          <w:p w14:paraId="1C638AA9" w14:textId="77777777" w:rsidR="00F77C2F" w:rsidRDefault="00F77C2F">
            <w:pPr>
              <w:snapToGrid w:val="0"/>
              <w:jc w:val="center"/>
              <w:rPr>
                <w:rFonts w:ascii="宋体" w:hAnsi="宋体"/>
                <w:szCs w:val="21"/>
              </w:rPr>
            </w:pPr>
          </w:p>
        </w:tc>
      </w:tr>
      <w:tr w:rsidR="00F77C2F" w14:paraId="4AEEE461" w14:textId="77777777">
        <w:trPr>
          <w:trHeight w:val="395"/>
          <w:jc w:val="center"/>
        </w:trPr>
        <w:tc>
          <w:tcPr>
            <w:tcW w:w="2239" w:type="dxa"/>
            <w:vAlign w:val="center"/>
          </w:tcPr>
          <w:p w14:paraId="5BCBCF16" w14:textId="2E2A6624" w:rsidR="00F77C2F" w:rsidRDefault="004A1179">
            <w:pPr>
              <w:snapToGrid w:val="0"/>
              <w:jc w:val="center"/>
              <w:rPr>
                <w:rFonts w:ascii="宋体" w:hAnsi="宋体"/>
                <w:szCs w:val="21"/>
              </w:rPr>
            </w:pPr>
            <w:r>
              <w:rPr>
                <w:rFonts w:ascii="宋体" w:hAnsi="宋体" w:hint="eastAsia"/>
                <w:szCs w:val="21"/>
              </w:rPr>
              <w:t>2</w:t>
            </w:r>
            <w:r>
              <w:rPr>
                <w:rFonts w:ascii="宋体" w:hAnsi="宋体"/>
                <w:szCs w:val="21"/>
              </w:rPr>
              <w:t>022.05-2022.07</w:t>
            </w:r>
          </w:p>
        </w:tc>
        <w:tc>
          <w:tcPr>
            <w:tcW w:w="5111" w:type="dxa"/>
            <w:vAlign w:val="center"/>
          </w:tcPr>
          <w:p w14:paraId="34D45AB5" w14:textId="0BE2FB18" w:rsidR="00F77C2F" w:rsidRDefault="004A1179">
            <w:pPr>
              <w:snapToGrid w:val="0"/>
              <w:jc w:val="center"/>
              <w:rPr>
                <w:rFonts w:ascii="宋体" w:hAnsi="宋体"/>
                <w:szCs w:val="21"/>
              </w:rPr>
            </w:pPr>
            <w:r>
              <w:rPr>
                <w:rFonts w:ascii="宋体" w:hAnsi="宋体" w:hint="eastAsia"/>
                <w:szCs w:val="21"/>
              </w:rPr>
              <w:t>干道协调相序优化模型研究</w:t>
            </w:r>
          </w:p>
        </w:tc>
        <w:tc>
          <w:tcPr>
            <w:tcW w:w="1722" w:type="dxa"/>
            <w:vAlign w:val="center"/>
          </w:tcPr>
          <w:p w14:paraId="51A891D1" w14:textId="77777777" w:rsidR="00F77C2F" w:rsidRDefault="00F77C2F">
            <w:pPr>
              <w:snapToGrid w:val="0"/>
              <w:jc w:val="center"/>
              <w:rPr>
                <w:rFonts w:ascii="宋体" w:hAnsi="宋体"/>
                <w:szCs w:val="21"/>
              </w:rPr>
            </w:pPr>
          </w:p>
        </w:tc>
      </w:tr>
      <w:tr w:rsidR="00F77C2F" w14:paraId="446C88E8" w14:textId="77777777">
        <w:trPr>
          <w:trHeight w:val="395"/>
          <w:jc w:val="center"/>
        </w:trPr>
        <w:tc>
          <w:tcPr>
            <w:tcW w:w="2239" w:type="dxa"/>
            <w:vAlign w:val="center"/>
          </w:tcPr>
          <w:p w14:paraId="49BC34D4" w14:textId="26FE5582" w:rsidR="00F77C2F" w:rsidRDefault="004A1179">
            <w:pPr>
              <w:snapToGrid w:val="0"/>
              <w:jc w:val="center"/>
              <w:rPr>
                <w:rFonts w:ascii="宋体" w:hAnsi="宋体"/>
                <w:szCs w:val="21"/>
              </w:rPr>
            </w:pPr>
            <w:r>
              <w:rPr>
                <w:rFonts w:ascii="宋体" w:hAnsi="宋体" w:hint="eastAsia"/>
                <w:szCs w:val="21"/>
              </w:rPr>
              <w:t>2</w:t>
            </w:r>
            <w:r>
              <w:rPr>
                <w:rFonts w:ascii="宋体" w:hAnsi="宋体"/>
                <w:szCs w:val="21"/>
              </w:rPr>
              <w:t>022.08-2022.10</w:t>
            </w:r>
          </w:p>
        </w:tc>
        <w:tc>
          <w:tcPr>
            <w:tcW w:w="5111" w:type="dxa"/>
            <w:vAlign w:val="center"/>
          </w:tcPr>
          <w:p w14:paraId="54438FD1" w14:textId="549A2BBF" w:rsidR="00F77C2F" w:rsidRDefault="004A1179">
            <w:pPr>
              <w:snapToGrid w:val="0"/>
              <w:jc w:val="center"/>
              <w:rPr>
                <w:rFonts w:ascii="宋体" w:hAnsi="宋体"/>
                <w:szCs w:val="21"/>
              </w:rPr>
            </w:pPr>
            <w:r>
              <w:rPr>
                <w:rFonts w:ascii="宋体" w:hAnsi="宋体" w:hint="eastAsia"/>
                <w:szCs w:val="21"/>
              </w:rPr>
              <w:t>长距离干道路径优选与分割的绿波协调同步优化方法研究</w:t>
            </w:r>
          </w:p>
        </w:tc>
        <w:tc>
          <w:tcPr>
            <w:tcW w:w="1722" w:type="dxa"/>
            <w:vAlign w:val="center"/>
          </w:tcPr>
          <w:p w14:paraId="3EF126DC" w14:textId="77777777" w:rsidR="00F77C2F" w:rsidRDefault="00F77C2F">
            <w:pPr>
              <w:snapToGrid w:val="0"/>
              <w:jc w:val="center"/>
              <w:rPr>
                <w:rFonts w:ascii="宋体" w:hAnsi="宋体"/>
                <w:szCs w:val="21"/>
              </w:rPr>
            </w:pPr>
          </w:p>
        </w:tc>
      </w:tr>
      <w:tr w:rsidR="00F77C2F" w14:paraId="6D899A5A" w14:textId="77777777">
        <w:trPr>
          <w:trHeight w:val="395"/>
          <w:jc w:val="center"/>
        </w:trPr>
        <w:tc>
          <w:tcPr>
            <w:tcW w:w="2239" w:type="dxa"/>
            <w:vAlign w:val="center"/>
          </w:tcPr>
          <w:p w14:paraId="12CD14F6" w14:textId="3C82CB44" w:rsidR="00F77C2F" w:rsidRDefault="004A1179">
            <w:pPr>
              <w:snapToGrid w:val="0"/>
              <w:jc w:val="center"/>
              <w:rPr>
                <w:rFonts w:ascii="宋体" w:hAnsi="宋体"/>
                <w:szCs w:val="21"/>
              </w:rPr>
            </w:pPr>
            <w:r>
              <w:rPr>
                <w:rFonts w:ascii="宋体" w:hAnsi="宋体" w:hint="eastAsia"/>
                <w:szCs w:val="21"/>
              </w:rPr>
              <w:t>2</w:t>
            </w:r>
            <w:r>
              <w:rPr>
                <w:rFonts w:ascii="宋体" w:hAnsi="宋体"/>
                <w:szCs w:val="21"/>
              </w:rPr>
              <w:t>022.11-2023.01</w:t>
            </w:r>
          </w:p>
        </w:tc>
        <w:tc>
          <w:tcPr>
            <w:tcW w:w="5111" w:type="dxa"/>
            <w:vAlign w:val="center"/>
          </w:tcPr>
          <w:p w14:paraId="60A9CB53" w14:textId="18F3E968" w:rsidR="00F77C2F" w:rsidRDefault="004A1179">
            <w:pPr>
              <w:snapToGrid w:val="0"/>
              <w:jc w:val="center"/>
              <w:rPr>
                <w:rFonts w:ascii="宋体" w:hAnsi="宋体"/>
                <w:szCs w:val="21"/>
              </w:rPr>
            </w:pPr>
            <w:r>
              <w:rPr>
                <w:rFonts w:ascii="宋体" w:hAnsi="宋体" w:hint="eastAsia"/>
                <w:szCs w:val="21"/>
              </w:rPr>
              <w:t>对论文进行综合性撰写，完成论文初稿</w:t>
            </w:r>
          </w:p>
        </w:tc>
        <w:tc>
          <w:tcPr>
            <w:tcW w:w="1722" w:type="dxa"/>
            <w:vAlign w:val="center"/>
          </w:tcPr>
          <w:p w14:paraId="6CEA2490" w14:textId="77777777" w:rsidR="00F77C2F" w:rsidRDefault="00F77C2F">
            <w:pPr>
              <w:snapToGrid w:val="0"/>
              <w:jc w:val="center"/>
              <w:rPr>
                <w:rFonts w:ascii="宋体" w:hAnsi="宋体"/>
                <w:szCs w:val="21"/>
              </w:rPr>
            </w:pPr>
          </w:p>
        </w:tc>
      </w:tr>
      <w:tr w:rsidR="00F77C2F" w14:paraId="33240805" w14:textId="77777777">
        <w:trPr>
          <w:trHeight w:val="395"/>
          <w:jc w:val="center"/>
        </w:trPr>
        <w:tc>
          <w:tcPr>
            <w:tcW w:w="2239" w:type="dxa"/>
            <w:tcBorders>
              <w:bottom w:val="single" w:sz="4" w:space="0" w:color="auto"/>
            </w:tcBorders>
            <w:vAlign w:val="center"/>
          </w:tcPr>
          <w:p w14:paraId="52F35A37" w14:textId="0D93F1C3" w:rsidR="00F77C2F" w:rsidRDefault="004A1179">
            <w:pPr>
              <w:snapToGrid w:val="0"/>
              <w:jc w:val="center"/>
              <w:rPr>
                <w:rFonts w:ascii="宋体" w:hAnsi="宋体"/>
                <w:szCs w:val="21"/>
              </w:rPr>
            </w:pPr>
            <w:r>
              <w:rPr>
                <w:rFonts w:ascii="宋体" w:hAnsi="宋体" w:hint="eastAsia"/>
                <w:szCs w:val="21"/>
              </w:rPr>
              <w:t>2</w:t>
            </w:r>
            <w:r>
              <w:rPr>
                <w:rFonts w:ascii="宋体" w:hAnsi="宋体"/>
                <w:szCs w:val="21"/>
              </w:rPr>
              <w:t>023.01-2023.03</w:t>
            </w:r>
          </w:p>
        </w:tc>
        <w:tc>
          <w:tcPr>
            <w:tcW w:w="5111" w:type="dxa"/>
            <w:tcBorders>
              <w:bottom w:val="single" w:sz="4" w:space="0" w:color="auto"/>
            </w:tcBorders>
            <w:vAlign w:val="center"/>
          </w:tcPr>
          <w:p w14:paraId="5CD8E2FE" w14:textId="4B67D167" w:rsidR="00F77C2F" w:rsidRDefault="004A1179">
            <w:pPr>
              <w:snapToGrid w:val="0"/>
              <w:jc w:val="center"/>
              <w:rPr>
                <w:rFonts w:ascii="宋体" w:hAnsi="宋体"/>
                <w:szCs w:val="21"/>
              </w:rPr>
            </w:pPr>
            <w:r>
              <w:rPr>
                <w:rFonts w:ascii="宋体" w:hAnsi="宋体" w:hint="eastAsia"/>
                <w:szCs w:val="21"/>
              </w:rPr>
              <w:t>对论文进行修改调整</w:t>
            </w:r>
          </w:p>
        </w:tc>
        <w:tc>
          <w:tcPr>
            <w:tcW w:w="1722" w:type="dxa"/>
            <w:tcBorders>
              <w:bottom w:val="single" w:sz="4" w:space="0" w:color="auto"/>
            </w:tcBorders>
            <w:vAlign w:val="center"/>
          </w:tcPr>
          <w:p w14:paraId="07892383" w14:textId="77777777" w:rsidR="00F77C2F" w:rsidRDefault="00F77C2F">
            <w:pPr>
              <w:snapToGrid w:val="0"/>
              <w:jc w:val="center"/>
              <w:rPr>
                <w:rFonts w:ascii="宋体" w:hAnsi="宋体"/>
                <w:szCs w:val="21"/>
              </w:rPr>
            </w:pPr>
          </w:p>
        </w:tc>
      </w:tr>
      <w:tr w:rsidR="00F77C2F" w14:paraId="1E4F91A7" w14:textId="77777777">
        <w:trPr>
          <w:trHeight w:val="395"/>
          <w:jc w:val="center"/>
        </w:trPr>
        <w:tc>
          <w:tcPr>
            <w:tcW w:w="2239" w:type="dxa"/>
            <w:tcBorders>
              <w:bottom w:val="single" w:sz="4" w:space="0" w:color="auto"/>
            </w:tcBorders>
            <w:vAlign w:val="center"/>
          </w:tcPr>
          <w:p w14:paraId="085480D6" w14:textId="3F4FA99F" w:rsidR="00F77C2F" w:rsidRDefault="004A1179">
            <w:pPr>
              <w:snapToGrid w:val="0"/>
              <w:jc w:val="center"/>
              <w:rPr>
                <w:rFonts w:ascii="宋体" w:hAnsi="宋体"/>
                <w:szCs w:val="21"/>
              </w:rPr>
            </w:pPr>
            <w:r>
              <w:rPr>
                <w:rFonts w:ascii="宋体" w:hAnsi="宋体" w:hint="eastAsia"/>
                <w:szCs w:val="21"/>
              </w:rPr>
              <w:t>2</w:t>
            </w:r>
            <w:r>
              <w:rPr>
                <w:rFonts w:ascii="宋体" w:hAnsi="宋体"/>
                <w:szCs w:val="21"/>
              </w:rPr>
              <w:t>021.04</w:t>
            </w:r>
          </w:p>
        </w:tc>
        <w:tc>
          <w:tcPr>
            <w:tcW w:w="5111" w:type="dxa"/>
            <w:tcBorders>
              <w:bottom w:val="single" w:sz="4" w:space="0" w:color="auto"/>
            </w:tcBorders>
            <w:vAlign w:val="center"/>
          </w:tcPr>
          <w:p w14:paraId="2CDF3D21" w14:textId="60655ADC" w:rsidR="00F77C2F" w:rsidRDefault="004A1179">
            <w:pPr>
              <w:snapToGrid w:val="0"/>
              <w:jc w:val="center"/>
              <w:rPr>
                <w:rFonts w:ascii="宋体" w:hAnsi="宋体"/>
                <w:szCs w:val="21"/>
              </w:rPr>
            </w:pPr>
            <w:r>
              <w:rPr>
                <w:rFonts w:ascii="宋体" w:hAnsi="宋体" w:hint="eastAsia"/>
                <w:szCs w:val="21"/>
              </w:rPr>
              <w:t>申请答辩、论文定稿</w:t>
            </w:r>
          </w:p>
        </w:tc>
        <w:tc>
          <w:tcPr>
            <w:tcW w:w="1722" w:type="dxa"/>
            <w:tcBorders>
              <w:bottom w:val="single" w:sz="4" w:space="0" w:color="auto"/>
            </w:tcBorders>
            <w:vAlign w:val="center"/>
          </w:tcPr>
          <w:p w14:paraId="0B38D4FD" w14:textId="77777777" w:rsidR="00F77C2F" w:rsidRDefault="00F77C2F">
            <w:pPr>
              <w:snapToGrid w:val="0"/>
              <w:jc w:val="center"/>
              <w:rPr>
                <w:rFonts w:ascii="宋体" w:hAnsi="宋体"/>
                <w:szCs w:val="21"/>
              </w:rPr>
            </w:pPr>
          </w:p>
        </w:tc>
      </w:tr>
      <w:tr w:rsidR="004A1179" w14:paraId="65396C9D" w14:textId="77777777">
        <w:trPr>
          <w:trHeight w:val="395"/>
          <w:jc w:val="center"/>
        </w:trPr>
        <w:tc>
          <w:tcPr>
            <w:tcW w:w="2239" w:type="dxa"/>
            <w:tcBorders>
              <w:bottom w:val="single" w:sz="4" w:space="0" w:color="auto"/>
            </w:tcBorders>
            <w:vAlign w:val="center"/>
          </w:tcPr>
          <w:p w14:paraId="44F6628A" w14:textId="63B958F5" w:rsidR="004A1179" w:rsidRDefault="004A1179">
            <w:pPr>
              <w:snapToGrid w:val="0"/>
              <w:jc w:val="center"/>
              <w:rPr>
                <w:rFonts w:ascii="宋体" w:hAnsi="宋体"/>
                <w:szCs w:val="21"/>
              </w:rPr>
            </w:pPr>
            <w:r>
              <w:rPr>
                <w:rFonts w:ascii="宋体" w:hAnsi="宋体" w:hint="eastAsia"/>
                <w:szCs w:val="21"/>
              </w:rPr>
              <w:t>2</w:t>
            </w:r>
            <w:r>
              <w:rPr>
                <w:rFonts w:ascii="宋体" w:hAnsi="宋体"/>
                <w:szCs w:val="21"/>
              </w:rPr>
              <w:t>021.05</w:t>
            </w:r>
          </w:p>
        </w:tc>
        <w:tc>
          <w:tcPr>
            <w:tcW w:w="5111" w:type="dxa"/>
            <w:tcBorders>
              <w:bottom w:val="single" w:sz="4" w:space="0" w:color="auto"/>
            </w:tcBorders>
            <w:vAlign w:val="center"/>
          </w:tcPr>
          <w:p w14:paraId="3B2F274B" w14:textId="533B071D" w:rsidR="004A1179" w:rsidRDefault="004A1179">
            <w:pPr>
              <w:snapToGrid w:val="0"/>
              <w:jc w:val="center"/>
              <w:rPr>
                <w:rFonts w:ascii="宋体" w:hAnsi="宋体"/>
                <w:szCs w:val="21"/>
              </w:rPr>
            </w:pPr>
            <w:r>
              <w:rPr>
                <w:rFonts w:ascii="宋体" w:hAnsi="宋体" w:hint="eastAsia"/>
                <w:szCs w:val="21"/>
              </w:rPr>
              <w:t>论文印刷、评审</w:t>
            </w:r>
          </w:p>
        </w:tc>
        <w:tc>
          <w:tcPr>
            <w:tcW w:w="1722" w:type="dxa"/>
            <w:tcBorders>
              <w:bottom w:val="single" w:sz="4" w:space="0" w:color="auto"/>
            </w:tcBorders>
            <w:vAlign w:val="center"/>
          </w:tcPr>
          <w:p w14:paraId="1B0335F3" w14:textId="77777777" w:rsidR="004A1179" w:rsidRDefault="004A1179">
            <w:pPr>
              <w:snapToGrid w:val="0"/>
              <w:jc w:val="center"/>
              <w:rPr>
                <w:rFonts w:ascii="宋体" w:hAnsi="宋体"/>
                <w:szCs w:val="21"/>
              </w:rPr>
            </w:pPr>
          </w:p>
        </w:tc>
      </w:tr>
      <w:tr w:rsidR="00F77C2F" w14:paraId="4E9A7D91" w14:textId="77777777">
        <w:trPr>
          <w:trHeight w:val="395"/>
          <w:jc w:val="center"/>
        </w:trPr>
        <w:tc>
          <w:tcPr>
            <w:tcW w:w="9072" w:type="dxa"/>
            <w:gridSpan w:val="3"/>
            <w:tcBorders>
              <w:bottom w:val="nil"/>
            </w:tcBorders>
            <w:vAlign w:val="center"/>
          </w:tcPr>
          <w:p w14:paraId="6D937FCB" w14:textId="77777777" w:rsidR="00F77C2F" w:rsidRDefault="008D1F6A">
            <w:pPr>
              <w:snapToGrid w:val="0"/>
              <w:rPr>
                <w:rFonts w:ascii="宋体" w:hAnsi="宋体"/>
                <w:szCs w:val="21"/>
              </w:rPr>
            </w:pPr>
            <w:r>
              <w:rPr>
                <w:rFonts w:ascii="宋体" w:hAnsi="宋体" w:hint="eastAsia"/>
                <w:szCs w:val="21"/>
              </w:rPr>
              <w:t>预期成果</w:t>
            </w:r>
          </w:p>
        </w:tc>
      </w:tr>
      <w:tr w:rsidR="00F77C2F" w14:paraId="60DBFCDF" w14:textId="77777777">
        <w:trPr>
          <w:trHeight w:val="3400"/>
          <w:jc w:val="center"/>
        </w:trPr>
        <w:tc>
          <w:tcPr>
            <w:tcW w:w="9072" w:type="dxa"/>
            <w:gridSpan w:val="3"/>
            <w:tcBorders>
              <w:top w:val="nil"/>
            </w:tcBorders>
          </w:tcPr>
          <w:p w14:paraId="17CFF008" w14:textId="263DA482" w:rsidR="00F77C2F" w:rsidRDefault="002D1B3D">
            <w:pPr>
              <w:snapToGrid w:val="0"/>
              <w:rPr>
                <w:rFonts w:ascii="宋体" w:hAnsi="宋体"/>
                <w:szCs w:val="21"/>
              </w:rPr>
            </w:pPr>
            <w:r w:rsidRPr="006F6AF9">
              <w:rPr>
                <w:rFonts w:hint="eastAsia"/>
              </w:rPr>
              <w:t>国内外重要学术期刊上发表高水平学术论文至少</w:t>
            </w:r>
            <w:r w:rsidRPr="006F6AF9">
              <w:t>1</w:t>
            </w:r>
            <w:r w:rsidRPr="006F6AF9">
              <w:rPr>
                <w:rFonts w:hint="eastAsia"/>
              </w:rPr>
              <w:t>篇</w:t>
            </w:r>
          </w:p>
          <w:p w14:paraId="1F3819E8" w14:textId="77777777" w:rsidR="00F77C2F" w:rsidRDefault="00F77C2F">
            <w:pPr>
              <w:snapToGrid w:val="0"/>
              <w:rPr>
                <w:rFonts w:ascii="宋体" w:hAnsi="宋体"/>
                <w:szCs w:val="21"/>
              </w:rPr>
            </w:pPr>
          </w:p>
          <w:p w14:paraId="46469932" w14:textId="77777777" w:rsidR="00F77C2F" w:rsidRDefault="00F77C2F">
            <w:pPr>
              <w:snapToGrid w:val="0"/>
              <w:rPr>
                <w:rFonts w:ascii="宋体" w:hAnsi="宋体"/>
                <w:szCs w:val="21"/>
              </w:rPr>
            </w:pPr>
          </w:p>
          <w:p w14:paraId="1D6FEAAF" w14:textId="77777777" w:rsidR="00F77C2F" w:rsidRDefault="00F77C2F">
            <w:pPr>
              <w:snapToGrid w:val="0"/>
              <w:rPr>
                <w:rFonts w:ascii="宋体" w:hAnsi="宋体"/>
                <w:szCs w:val="21"/>
              </w:rPr>
            </w:pPr>
          </w:p>
          <w:p w14:paraId="698AF50B" w14:textId="77777777" w:rsidR="00F77C2F" w:rsidRDefault="00F77C2F">
            <w:pPr>
              <w:snapToGrid w:val="0"/>
              <w:rPr>
                <w:rFonts w:ascii="宋体" w:hAnsi="宋体"/>
                <w:szCs w:val="21"/>
              </w:rPr>
            </w:pPr>
          </w:p>
          <w:p w14:paraId="12E78D0D" w14:textId="77777777" w:rsidR="00F77C2F" w:rsidRDefault="00F77C2F">
            <w:pPr>
              <w:snapToGrid w:val="0"/>
              <w:rPr>
                <w:rFonts w:ascii="宋体" w:hAnsi="宋体"/>
                <w:szCs w:val="21"/>
              </w:rPr>
            </w:pPr>
          </w:p>
          <w:p w14:paraId="581AEE55" w14:textId="77777777" w:rsidR="00F77C2F" w:rsidRDefault="00F77C2F">
            <w:pPr>
              <w:snapToGrid w:val="0"/>
              <w:rPr>
                <w:rFonts w:ascii="宋体" w:hAnsi="宋体"/>
                <w:szCs w:val="21"/>
              </w:rPr>
            </w:pPr>
          </w:p>
          <w:p w14:paraId="1C361F14" w14:textId="77777777" w:rsidR="00F77C2F" w:rsidRDefault="00F77C2F">
            <w:pPr>
              <w:snapToGrid w:val="0"/>
              <w:rPr>
                <w:rFonts w:ascii="宋体" w:hAnsi="宋体"/>
                <w:szCs w:val="21"/>
              </w:rPr>
            </w:pPr>
          </w:p>
          <w:p w14:paraId="635300D4" w14:textId="77777777" w:rsidR="00F77C2F" w:rsidRDefault="00F77C2F">
            <w:pPr>
              <w:snapToGrid w:val="0"/>
              <w:rPr>
                <w:rFonts w:ascii="仿宋_GB2312" w:eastAsia="仿宋_GB2312"/>
                <w:szCs w:val="21"/>
              </w:rPr>
            </w:pPr>
          </w:p>
          <w:p w14:paraId="0253B88F" w14:textId="77777777" w:rsidR="00F77C2F" w:rsidRDefault="00F77C2F">
            <w:pPr>
              <w:snapToGrid w:val="0"/>
              <w:rPr>
                <w:rFonts w:ascii="宋体" w:hAnsi="宋体"/>
                <w:szCs w:val="21"/>
              </w:rPr>
            </w:pPr>
          </w:p>
        </w:tc>
      </w:tr>
    </w:tbl>
    <w:p w14:paraId="7280D652" w14:textId="77777777" w:rsidR="00F77C2F" w:rsidRDefault="008D1F6A">
      <w:pPr>
        <w:snapToGrid w:val="0"/>
        <w:spacing w:beforeLines="100" w:before="312" w:afterLines="30" w:after="93"/>
        <w:rPr>
          <w:rFonts w:ascii="仿宋_GB2312" w:eastAsia="仿宋_GB2312" w:hAnsi="宋体"/>
          <w:b/>
          <w:sz w:val="24"/>
          <w:szCs w:val="24"/>
        </w:rPr>
      </w:pPr>
      <w:r>
        <w:rPr>
          <w:rFonts w:ascii="仿宋_GB2312" w:eastAsia="仿宋_GB2312" w:hAnsi="宋体" w:hint="eastAsia"/>
          <w:b/>
          <w:sz w:val="24"/>
          <w:szCs w:val="24"/>
        </w:rPr>
        <w:t>六、开题报告作者承诺及导师意见</w:t>
      </w:r>
    </w:p>
    <w:tbl>
      <w:tblPr>
        <w:tblStyle w:val="a6"/>
        <w:tblW w:w="0" w:type="auto"/>
        <w:jc w:val="center"/>
        <w:tblLayout w:type="fixed"/>
        <w:tblLook w:val="04A0" w:firstRow="1" w:lastRow="0" w:firstColumn="1" w:lastColumn="0" w:noHBand="0" w:noVBand="1"/>
      </w:tblPr>
      <w:tblGrid>
        <w:gridCol w:w="8946"/>
      </w:tblGrid>
      <w:tr w:rsidR="00F77C2F" w14:paraId="1CB4F2A5" w14:textId="77777777">
        <w:trPr>
          <w:trHeight w:val="2361"/>
          <w:jc w:val="center"/>
        </w:trPr>
        <w:tc>
          <w:tcPr>
            <w:tcW w:w="8946" w:type="dxa"/>
          </w:tcPr>
          <w:p w14:paraId="53AAFA6E" w14:textId="77777777" w:rsidR="00F77C2F" w:rsidRDefault="008D1F6A">
            <w:pPr>
              <w:spacing w:beforeLines="100" w:before="312" w:afterLines="50" w:after="156" w:line="360" w:lineRule="auto"/>
              <w:rPr>
                <w:spacing w:val="5"/>
              </w:rPr>
            </w:pPr>
            <w:r>
              <w:rPr>
                <w:spacing w:val="5"/>
              </w:rPr>
              <w:lastRenderedPageBreak/>
              <w:t xml:space="preserve">    </w:t>
            </w:r>
            <w:r>
              <w:rPr>
                <w:rFonts w:hint="eastAsia"/>
                <w:spacing w:val="5"/>
              </w:rPr>
              <w:t>我保证上述填报内容的真实性，并将在导师指导下，严格遵守学校的有关规定，按计划认真开展学位（毕业）论文研究工作。</w:t>
            </w:r>
          </w:p>
          <w:p w14:paraId="61562480" w14:textId="77777777" w:rsidR="00F77C2F" w:rsidRDefault="008D1F6A">
            <w:pPr>
              <w:spacing w:line="360" w:lineRule="auto"/>
              <w:rPr>
                <w:spacing w:val="5"/>
              </w:rPr>
            </w:pPr>
            <w:r>
              <w:rPr>
                <w:spacing w:val="5"/>
              </w:rPr>
              <w:t xml:space="preserve">                                   </w:t>
            </w:r>
            <w:r>
              <w:rPr>
                <w:rFonts w:hint="eastAsia"/>
                <w:spacing w:val="5"/>
              </w:rPr>
              <w:t xml:space="preserve">  </w:t>
            </w:r>
            <w:r>
              <w:rPr>
                <w:spacing w:val="5"/>
              </w:rPr>
              <w:t xml:space="preserve">  </w:t>
            </w:r>
            <w:r>
              <w:rPr>
                <w:rFonts w:hint="eastAsia"/>
                <w:spacing w:val="5"/>
              </w:rPr>
              <w:t>研究生（签名）：</w:t>
            </w:r>
          </w:p>
          <w:p w14:paraId="40C33AD6" w14:textId="77777777" w:rsidR="00F77C2F" w:rsidRDefault="008D1F6A">
            <w:pPr>
              <w:adjustRightInd w:val="0"/>
              <w:snapToGrid w:val="0"/>
              <w:spacing w:beforeLines="50" w:before="156" w:line="360" w:lineRule="auto"/>
              <w:rPr>
                <w:spacing w:val="5"/>
              </w:rPr>
            </w:pPr>
            <w:r>
              <w:rPr>
                <w:spacing w:val="5"/>
              </w:rPr>
              <w:t xml:space="preserve">                                                   </w:t>
            </w:r>
            <w:r>
              <w:rPr>
                <w:rFonts w:hint="eastAsia"/>
                <w:spacing w:val="5"/>
              </w:rPr>
              <w:t>年</w:t>
            </w:r>
            <w:r>
              <w:rPr>
                <w:spacing w:val="5"/>
              </w:rPr>
              <w:t xml:space="preserve"> </w:t>
            </w:r>
            <w:r>
              <w:rPr>
                <w:rFonts w:hint="eastAsia"/>
                <w:spacing w:val="5"/>
              </w:rPr>
              <w:t xml:space="preserve"> </w:t>
            </w:r>
            <w:r>
              <w:rPr>
                <w:spacing w:val="5"/>
              </w:rPr>
              <w:t xml:space="preserve"> </w:t>
            </w:r>
            <w:r>
              <w:rPr>
                <w:rFonts w:hint="eastAsia"/>
                <w:spacing w:val="5"/>
              </w:rPr>
              <w:t>月</w:t>
            </w:r>
            <w:r>
              <w:rPr>
                <w:spacing w:val="5"/>
              </w:rPr>
              <w:t xml:space="preserve"> </w:t>
            </w:r>
            <w:r>
              <w:rPr>
                <w:rFonts w:hint="eastAsia"/>
                <w:spacing w:val="5"/>
              </w:rPr>
              <w:t xml:space="preserve"> </w:t>
            </w:r>
            <w:r>
              <w:rPr>
                <w:spacing w:val="5"/>
              </w:rPr>
              <w:t xml:space="preserve"> </w:t>
            </w:r>
            <w:r>
              <w:rPr>
                <w:rFonts w:hint="eastAsia"/>
                <w:spacing w:val="5"/>
              </w:rPr>
              <w:t>日</w:t>
            </w:r>
          </w:p>
        </w:tc>
      </w:tr>
      <w:tr w:rsidR="00F77C2F" w14:paraId="0F837479" w14:textId="77777777">
        <w:trPr>
          <w:trHeight w:val="2204"/>
          <w:jc w:val="center"/>
        </w:trPr>
        <w:tc>
          <w:tcPr>
            <w:tcW w:w="8946" w:type="dxa"/>
          </w:tcPr>
          <w:p w14:paraId="64CD61AE" w14:textId="77777777" w:rsidR="00F77C2F" w:rsidRDefault="008D1F6A">
            <w:pPr>
              <w:spacing w:beforeLines="150" w:before="468" w:afterLines="50" w:after="156" w:line="360" w:lineRule="auto"/>
              <w:ind w:firstLine="482"/>
              <w:rPr>
                <w:spacing w:val="5"/>
              </w:rPr>
            </w:pPr>
            <w:r>
              <w:rPr>
                <w:rFonts w:hint="eastAsia"/>
                <w:spacing w:val="5"/>
              </w:rPr>
              <w:t>我已审阅过开题报告的全部内容，同意参加开题报告会。</w:t>
            </w:r>
          </w:p>
          <w:p w14:paraId="362943D4" w14:textId="77777777" w:rsidR="00F77C2F" w:rsidRDefault="008D1F6A">
            <w:pPr>
              <w:spacing w:line="360" w:lineRule="auto"/>
              <w:rPr>
                <w:spacing w:val="5"/>
              </w:rPr>
            </w:pPr>
            <w:r>
              <w:rPr>
                <w:spacing w:val="5"/>
              </w:rPr>
              <w:t xml:space="preserve">                                       </w:t>
            </w:r>
            <w:r>
              <w:rPr>
                <w:rFonts w:hint="eastAsia"/>
                <w:spacing w:val="5"/>
              </w:rPr>
              <w:t>指导教师（签名）：</w:t>
            </w:r>
          </w:p>
          <w:p w14:paraId="681BD9E7" w14:textId="77777777" w:rsidR="00F77C2F" w:rsidRDefault="008D1F6A">
            <w:pPr>
              <w:snapToGrid w:val="0"/>
              <w:spacing w:beforeLines="50" w:before="156"/>
              <w:rPr>
                <w:rFonts w:ascii="宋体" w:hAnsi="宋体"/>
                <w:szCs w:val="21"/>
              </w:rPr>
            </w:pPr>
            <w:r>
              <w:rPr>
                <w:spacing w:val="5"/>
              </w:rPr>
              <w:t xml:space="preserve">                                                   </w:t>
            </w:r>
            <w:r>
              <w:rPr>
                <w:rFonts w:hint="eastAsia"/>
                <w:spacing w:val="5"/>
              </w:rPr>
              <w:t>年</w:t>
            </w:r>
            <w:r>
              <w:rPr>
                <w:spacing w:val="5"/>
              </w:rPr>
              <w:t xml:space="preserve"> </w:t>
            </w:r>
            <w:r>
              <w:rPr>
                <w:rFonts w:hint="eastAsia"/>
                <w:spacing w:val="5"/>
              </w:rPr>
              <w:t xml:space="preserve"> </w:t>
            </w:r>
            <w:r>
              <w:rPr>
                <w:spacing w:val="5"/>
              </w:rPr>
              <w:t xml:space="preserve"> </w:t>
            </w:r>
            <w:r>
              <w:rPr>
                <w:rFonts w:hint="eastAsia"/>
                <w:spacing w:val="5"/>
              </w:rPr>
              <w:t>月</w:t>
            </w:r>
            <w:r>
              <w:rPr>
                <w:spacing w:val="5"/>
              </w:rPr>
              <w:t xml:space="preserve"> </w:t>
            </w:r>
            <w:r>
              <w:rPr>
                <w:rFonts w:hint="eastAsia"/>
                <w:spacing w:val="5"/>
              </w:rPr>
              <w:t xml:space="preserve"> </w:t>
            </w:r>
            <w:r>
              <w:rPr>
                <w:spacing w:val="5"/>
              </w:rPr>
              <w:t xml:space="preserve"> </w:t>
            </w:r>
            <w:r>
              <w:rPr>
                <w:rFonts w:hint="eastAsia"/>
                <w:spacing w:val="5"/>
              </w:rPr>
              <w:t>日</w:t>
            </w:r>
          </w:p>
        </w:tc>
      </w:tr>
    </w:tbl>
    <w:p w14:paraId="4117FB9B" w14:textId="77777777" w:rsidR="00F77C2F" w:rsidRDefault="00F77C2F">
      <w:pPr>
        <w:spacing w:line="60" w:lineRule="exact"/>
      </w:pPr>
    </w:p>
    <w:p w14:paraId="501C453F" w14:textId="77777777" w:rsidR="00F77C2F" w:rsidRDefault="00F77C2F">
      <w:pPr>
        <w:rPr>
          <w:b/>
          <w:sz w:val="18"/>
          <w:szCs w:val="18"/>
        </w:rPr>
      </w:pPr>
    </w:p>
    <w:p w14:paraId="679956DA" w14:textId="77777777" w:rsidR="00F77C2F" w:rsidRDefault="008D1F6A">
      <w:pPr>
        <w:snapToGrid w:val="0"/>
        <w:spacing w:beforeLines="100" w:before="312" w:afterLines="30" w:after="93"/>
        <w:rPr>
          <w:rFonts w:ascii="仿宋_GB2312" w:eastAsia="仿宋_GB2312" w:hAnsi="宋体"/>
          <w:b/>
          <w:sz w:val="24"/>
          <w:szCs w:val="24"/>
        </w:rPr>
      </w:pPr>
      <w:r>
        <w:rPr>
          <w:rFonts w:ascii="仿宋_GB2312" w:eastAsia="仿宋_GB2312" w:hAnsi="宋体" w:hint="eastAsia"/>
          <w:b/>
          <w:sz w:val="24"/>
          <w:szCs w:val="24"/>
        </w:rPr>
        <w:t>七、开题报告审核意见</w:t>
      </w:r>
    </w:p>
    <w:tbl>
      <w:tblPr>
        <w:tblW w:w="92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1"/>
        <w:gridCol w:w="567"/>
        <w:gridCol w:w="1701"/>
        <w:gridCol w:w="2299"/>
        <w:gridCol w:w="3620"/>
      </w:tblGrid>
      <w:tr w:rsidR="00F77C2F" w14:paraId="77DB0104" w14:textId="77777777">
        <w:trPr>
          <w:cantSplit/>
          <w:trHeight w:val="413"/>
          <w:jc w:val="center"/>
        </w:trPr>
        <w:tc>
          <w:tcPr>
            <w:tcW w:w="9228" w:type="dxa"/>
            <w:gridSpan w:val="5"/>
            <w:vAlign w:val="center"/>
          </w:tcPr>
          <w:p w14:paraId="00A5E8A7" w14:textId="77777777" w:rsidR="00F77C2F" w:rsidRDefault="008D1F6A">
            <w:pPr>
              <w:jc w:val="center"/>
              <w:rPr>
                <w:szCs w:val="21"/>
              </w:rPr>
            </w:pPr>
            <w:r>
              <w:rPr>
                <w:rFonts w:hint="eastAsia"/>
                <w:szCs w:val="21"/>
              </w:rPr>
              <w:t>开题工作小组成员名单</w:t>
            </w:r>
          </w:p>
        </w:tc>
      </w:tr>
      <w:tr w:rsidR="00F77C2F" w14:paraId="440CC117" w14:textId="77777777">
        <w:trPr>
          <w:cantSplit/>
          <w:trHeight w:val="465"/>
          <w:jc w:val="center"/>
        </w:trPr>
        <w:tc>
          <w:tcPr>
            <w:tcW w:w="1608" w:type="dxa"/>
            <w:gridSpan w:val="2"/>
            <w:vAlign w:val="center"/>
          </w:tcPr>
          <w:p w14:paraId="27C2F90E" w14:textId="77777777" w:rsidR="00F77C2F" w:rsidRDefault="008D1F6A">
            <w:pPr>
              <w:jc w:val="center"/>
              <w:rPr>
                <w:szCs w:val="21"/>
              </w:rPr>
            </w:pPr>
            <w:r>
              <w:rPr>
                <w:rFonts w:hint="eastAsia"/>
                <w:szCs w:val="21"/>
              </w:rPr>
              <w:t>组成人员</w:t>
            </w:r>
          </w:p>
        </w:tc>
        <w:tc>
          <w:tcPr>
            <w:tcW w:w="1701" w:type="dxa"/>
            <w:vAlign w:val="center"/>
          </w:tcPr>
          <w:p w14:paraId="7DD9642D" w14:textId="77777777" w:rsidR="00F77C2F" w:rsidRDefault="008D1F6A">
            <w:pPr>
              <w:jc w:val="center"/>
              <w:rPr>
                <w:szCs w:val="21"/>
              </w:rPr>
            </w:pPr>
            <w:r>
              <w:rPr>
                <w:rFonts w:hint="eastAsia"/>
                <w:szCs w:val="21"/>
              </w:rPr>
              <w:t>姓</w:t>
            </w:r>
            <w:r>
              <w:rPr>
                <w:rFonts w:hint="eastAsia"/>
                <w:szCs w:val="21"/>
              </w:rPr>
              <w:t xml:space="preserve">  </w:t>
            </w:r>
            <w:r>
              <w:rPr>
                <w:rFonts w:hint="eastAsia"/>
                <w:szCs w:val="21"/>
              </w:rPr>
              <w:t>名</w:t>
            </w:r>
          </w:p>
        </w:tc>
        <w:tc>
          <w:tcPr>
            <w:tcW w:w="2299" w:type="dxa"/>
            <w:vAlign w:val="center"/>
          </w:tcPr>
          <w:p w14:paraId="17E5073D" w14:textId="77777777" w:rsidR="00F77C2F" w:rsidRDefault="008D1F6A">
            <w:pPr>
              <w:jc w:val="center"/>
              <w:rPr>
                <w:szCs w:val="21"/>
              </w:rPr>
            </w:pPr>
            <w:r>
              <w:rPr>
                <w:rFonts w:hint="eastAsia"/>
                <w:szCs w:val="21"/>
              </w:rPr>
              <w:t>职</w:t>
            </w:r>
            <w:r>
              <w:rPr>
                <w:rFonts w:hint="eastAsia"/>
                <w:szCs w:val="21"/>
              </w:rPr>
              <w:t xml:space="preserve">  </w:t>
            </w:r>
            <w:r>
              <w:rPr>
                <w:rFonts w:hint="eastAsia"/>
                <w:szCs w:val="21"/>
              </w:rPr>
              <w:t>称</w:t>
            </w:r>
          </w:p>
        </w:tc>
        <w:tc>
          <w:tcPr>
            <w:tcW w:w="3620" w:type="dxa"/>
            <w:vAlign w:val="center"/>
          </w:tcPr>
          <w:p w14:paraId="4853706C" w14:textId="77777777" w:rsidR="00F77C2F" w:rsidRDefault="008D1F6A">
            <w:pPr>
              <w:jc w:val="center"/>
              <w:rPr>
                <w:szCs w:val="21"/>
              </w:rPr>
            </w:pPr>
            <w:r>
              <w:rPr>
                <w:rFonts w:hint="eastAsia"/>
                <w:szCs w:val="21"/>
              </w:rPr>
              <w:t>工作单位</w:t>
            </w:r>
          </w:p>
        </w:tc>
      </w:tr>
      <w:tr w:rsidR="00F77C2F" w14:paraId="15B53696" w14:textId="77777777">
        <w:trPr>
          <w:cantSplit/>
          <w:trHeight w:val="465"/>
          <w:jc w:val="center"/>
        </w:trPr>
        <w:tc>
          <w:tcPr>
            <w:tcW w:w="1608" w:type="dxa"/>
            <w:gridSpan w:val="2"/>
            <w:vAlign w:val="center"/>
          </w:tcPr>
          <w:p w14:paraId="385871BD" w14:textId="77777777" w:rsidR="00F77C2F" w:rsidRDefault="008D1F6A">
            <w:pPr>
              <w:jc w:val="center"/>
              <w:rPr>
                <w:szCs w:val="21"/>
              </w:rPr>
            </w:pPr>
            <w:r>
              <w:rPr>
                <w:rFonts w:hint="eastAsia"/>
                <w:szCs w:val="21"/>
              </w:rPr>
              <w:t>组长</w:t>
            </w:r>
          </w:p>
        </w:tc>
        <w:tc>
          <w:tcPr>
            <w:tcW w:w="1701" w:type="dxa"/>
            <w:vAlign w:val="center"/>
          </w:tcPr>
          <w:p w14:paraId="34102618" w14:textId="77777777" w:rsidR="00F77C2F" w:rsidRDefault="00F77C2F">
            <w:pPr>
              <w:widowControl/>
              <w:jc w:val="center"/>
              <w:rPr>
                <w:rFonts w:ascii="宋体" w:hAnsi="宋体"/>
                <w:bCs/>
                <w:szCs w:val="21"/>
              </w:rPr>
            </w:pPr>
          </w:p>
        </w:tc>
        <w:tc>
          <w:tcPr>
            <w:tcW w:w="2299" w:type="dxa"/>
            <w:vAlign w:val="center"/>
          </w:tcPr>
          <w:p w14:paraId="6A9236AA" w14:textId="77777777" w:rsidR="00F77C2F" w:rsidRDefault="00F77C2F">
            <w:pPr>
              <w:widowControl/>
              <w:jc w:val="center"/>
              <w:rPr>
                <w:rFonts w:ascii="宋体" w:hAnsi="宋体"/>
                <w:bCs/>
                <w:szCs w:val="21"/>
              </w:rPr>
            </w:pPr>
          </w:p>
        </w:tc>
        <w:tc>
          <w:tcPr>
            <w:tcW w:w="3620" w:type="dxa"/>
            <w:vAlign w:val="center"/>
          </w:tcPr>
          <w:p w14:paraId="064810B2" w14:textId="77777777" w:rsidR="00F77C2F" w:rsidRDefault="00F77C2F">
            <w:pPr>
              <w:widowControl/>
              <w:jc w:val="center"/>
              <w:rPr>
                <w:rFonts w:ascii="宋体" w:hAnsi="宋体"/>
                <w:bCs/>
                <w:sz w:val="24"/>
              </w:rPr>
            </w:pPr>
          </w:p>
        </w:tc>
      </w:tr>
      <w:tr w:rsidR="00F77C2F" w14:paraId="3446704A" w14:textId="77777777">
        <w:trPr>
          <w:cantSplit/>
          <w:trHeight w:val="465"/>
          <w:jc w:val="center"/>
        </w:trPr>
        <w:tc>
          <w:tcPr>
            <w:tcW w:w="1608" w:type="dxa"/>
            <w:gridSpan w:val="2"/>
            <w:vAlign w:val="center"/>
          </w:tcPr>
          <w:p w14:paraId="63FBDBA0" w14:textId="77777777" w:rsidR="00F77C2F" w:rsidRDefault="008D1F6A">
            <w:pPr>
              <w:jc w:val="center"/>
              <w:rPr>
                <w:szCs w:val="21"/>
              </w:rPr>
            </w:pPr>
            <w:r>
              <w:rPr>
                <w:rFonts w:hint="eastAsia"/>
                <w:szCs w:val="21"/>
              </w:rPr>
              <w:t>成员</w:t>
            </w:r>
          </w:p>
        </w:tc>
        <w:tc>
          <w:tcPr>
            <w:tcW w:w="1701" w:type="dxa"/>
            <w:vAlign w:val="center"/>
          </w:tcPr>
          <w:p w14:paraId="50257FBC" w14:textId="77777777" w:rsidR="00F77C2F" w:rsidRDefault="00F77C2F">
            <w:pPr>
              <w:widowControl/>
              <w:jc w:val="center"/>
              <w:rPr>
                <w:rFonts w:ascii="宋体" w:hAnsi="宋体"/>
                <w:bCs/>
                <w:szCs w:val="21"/>
              </w:rPr>
            </w:pPr>
          </w:p>
        </w:tc>
        <w:tc>
          <w:tcPr>
            <w:tcW w:w="2299" w:type="dxa"/>
            <w:vAlign w:val="center"/>
          </w:tcPr>
          <w:p w14:paraId="49A23DBE" w14:textId="77777777" w:rsidR="00F77C2F" w:rsidRDefault="00F77C2F">
            <w:pPr>
              <w:widowControl/>
              <w:jc w:val="center"/>
              <w:rPr>
                <w:rFonts w:ascii="宋体" w:hAnsi="宋体"/>
                <w:bCs/>
                <w:szCs w:val="21"/>
              </w:rPr>
            </w:pPr>
          </w:p>
        </w:tc>
        <w:tc>
          <w:tcPr>
            <w:tcW w:w="3620" w:type="dxa"/>
            <w:vAlign w:val="center"/>
          </w:tcPr>
          <w:p w14:paraId="702771D2" w14:textId="77777777" w:rsidR="00F77C2F" w:rsidRDefault="00F77C2F">
            <w:pPr>
              <w:widowControl/>
              <w:jc w:val="center"/>
              <w:rPr>
                <w:rFonts w:ascii="宋体" w:hAnsi="宋体"/>
                <w:bCs/>
                <w:sz w:val="24"/>
              </w:rPr>
            </w:pPr>
          </w:p>
        </w:tc>
      </w:tr>
      <w:tr w:rsidR="00F77C2F" w14:paraId="3D461C21" w14:textId="77777777">
        <w:trPr>
          <w:cantSplit/>
          <w:trHeight w:val="465"/>
          <w:jc w:val="center"/>
        </w:trPr>
        <w:tc>
          <w:tcPr>
            <w:tcW w:w="1608" w:type="dxa"/>
            <w:gridSpan w:val="2"/>
            <w:vAlign w:val="center"/>
          </w:tcPr>
          <w:p w14:paraId="0D4E890C" w14:textId="77777777" w:rsidR="00F77C2F" w:rsidRDefault="008D1F6A">
            <w:pPr>
              <w:jc w:val="center"/>
              <w:rPr>
                <w:szCs w:val="21"/>
              </w:rPr>
            </w:pPr>
            <w:r>
              <w:rPr>
                <w:rFonts w:hint="eastAsia"/>
                <w:szCs w:val="21"/>
              </w:rPr>
              <w:t>成员</w:t>
            </w:r>
          </w:p>
        </w:tc>
        <w:tc>
          <w:tcPr>
            <w:tcW w:w="1701" w:type="dxa"/>
            <w:vAlign w:val="center"/>
          </w:tcPr>
          <w:p w14:paraId="18EC53C0" w14:textId="77777777" w:rsidR="00F77C2F" w:rsidRDefault="00F77C2F">
            <w:pPr>
              <w:widowControl/>
              <w:jc w:val="center"/>
              <w:rPr>
                <w:rFonts w:ascii="宋体" w:hAnsi="宋体"/>
                <w:bCs/>
                <w:szCs w:val="21"/>
              </w:rPr>
            </w:pPr>
          </w:p>
        </w:tc>
        <w:tc>
          <w:tcPr>
            <w:tcW w:w="2299" w:type="dxa"/>
            <w:vAlign w:val="center"/>
          </w:tcPr>
          <w:p w14:paraId="3D559DAE" w14:textId="77777777" w:rsidR="00F77C2F" w:rsidRDefault="00F77C2F">
            <w:pPr>
              <w:widowControl/>
              <w:jc w:val="center"/>
              <w:rPr>
                <w:rFonts w:ascii="宋体" w:hAnsi="宋体"/>
                <w:bCs/>
                <w:szCs w:val="21"/>
              </w:rPr>
            </w:pPr>
          </w:p>
        </w:tc>
        <w:tc>
          <w:tcPr>
            <w:tcW w:w="3620" w:type="dxa"/>
            <w:vAlign w:val="center"/>
          </w:tcPr>
          <w:p w14:paraId="188EE724" w14:textId="77777777" w:rsidR="00F77C2F" w:rsidRDefault="00F77C2F">
            <w:pPr>
              <w:widowControl/>
              <w:jc w:val="center"/>
              <w:rPr>
                <w:rFonts w:ascii="宋体" w:hAnsi="宋体"/>
                <w:bCs/>
                <w:sz w:val="24"/>
              </w:rPr>
            </w:pPr>
          </w:p>
        </w:tc>
      </w:tr>
      <w:tr w:rsidR="00F77C2F" w14:paraId="3D5340C7" w14:textId="77777777">
        <w:trPr>
          <w:cantSplit/>
          <w:trHeight w:val="465"/>
          <w:jc w:val="center"/>
        </w:trPr>
        <w:tc>
          <w:tcPr>
            <w:tcW w:w="1608" w:type="dxa"/>
            <w:gridSpan w:val="2"/>
            <w:vAlign w:val="center"/>
          </w:tcPr>
          <w:p w14:paraId="45B205D7" w14:textId="77777777" w:rsidR="00F77C2F" w:rsidRDefault="008D1F6A">
            <w:pPr>
              <w:jc w:val="center"/>
              <w:rPr>
                <w:szCs w:val="21"/>
              </w:rPr>
            </w:pPr>
            <w:r>
              <w:rPr>
                <w:rFonts w:hint="eastAsia"/>
                <w:szCs w:val="21"/>
              </w:rPr>
              <w:t>成员</w:t>
            </w:r>
          </w:p>
        </w:tc>
        <w:tc>
          <w:tcPr>
            <w:tcW w:w="1701" w:type="dxa"/>
            <w:vAlign w:val="center"/>
          </w:tcPr>
          <w:p w14:paraId="5996D981" w14:textId="77777777" w:rsidR="00F77C2F" w:rsidRDefault="00F77C2F">
            <w:pPr>
              <w:widowControl/>
              <w:jc w:val="center"/>
              <w:rPr>
                <w:rFonts w:ascii="宋体" w:hAnsi="宋体"/>
                <w:bCs/>
                <w:szCs w:val="21"/>
              </w:rPr>
            </w:pPr>
          </w:p>
        </w:tc>
        <w:tc>
          <w:tcPr>
            <w:tcW w:w="2299" w:type="dxa"/>
            <w:vAlign w:val="center"/>
          </w:tcPr>
          <w:p w14:paraId="0B22FFE2" w14:textId="77777777" w:rsidR="00F77C2F" w:rsidRDefault="00F77C2F">
            <w:pPr>
              <w:widowControl/>
              <w:jc w:val="center"/>
              <w:rPr>
                <w:rFonts w:ascii="宋体" w:hAnsi="宋体"/>
                <w:bCs/>
                <w:szCs w:val="21"/>
              </w:rPr>
            </w:pPr>
          </w:p>
        </w:tc>
        <w:tc>
          <w:tcPr>
            <w:tcW w:w="3620" w:type="dxa"/>
            <w:vAlign w:val="center"/>
          </w:tcPr>
          <w:p w14:paraId="58BF48A8" w14:textId="77777777" w:rsidR="00F77C2F" w:rsidRDefault="00F77C2F">
            <w:pPr>
              <w:widowControl/>
              <w:jc w:val="center"/>
              <w:rPr>
                <w:rFonts w:ascii="宋体" w:hAnsi="宋体"/>
                <w:bCs/>
                <w:sz w:val="24"/>
              </w:rPr>
            </w:pPr>
          </w:p>
        </w:tc>
      </w:tr>
      <w:tr w:rsidR="00F77C2F" w14:paraId="4BD49418" w14:textId="77777777">
        <w:trPr>
          <w:cantSplit/>
          <w:trHeight w:val="465"/>
          <w:jc w:val="center"/>
        </w:trPr>
        <w:tc>
          <w:tcPr>
            <w:tcW w:w="1608" w:type="dxa"/>
            <w:gridSpan w:val="2"/>
            <w:vAlign w:val="center"/>
          </w:tcPr>
          <w:p w14:paraId="3DE8F3C6" w14:textId="77777777" w:rsidR="00F77C2F" w:rsidRDefault="008D1F6A">
            <w:pPr>
              <w:jc w:val="center"/>
              <w:rPr>
                <w:szCs w:val="21"/>
              </w:rPr>
            </w:pPr>
            <w:r>
              <w:rPr>
                <w:rFonts w:hint="eastAsia"/>
                <w:szCs w:val="21"/>
              </w:rPr>
              <w:t>成员</w:t>
            </w:r>
          </w:p>
        </w:tc>
        <w:tc>
          <w:tcPr>
            <w:tcW w:w="1701" w:type="dxa"/>
            <w:vAlign w:val="center"/>
          </w:tcPr>
          <w:p w14:paraId="2CDCD8D5" w14:textId="77777777" w:rsidR="00F77C2F" w:rsidRDefault="00F77C2F">
            <w:pPr>
              <w:widowControl/>
              <w:jc w:val="center"/>
              <w:rPr>
                <w:rFonts w:ascii="宋体" w:hAnsi="宋体"/>
                <w:bCs/>
                <w:szCs w:val="21"/>
              </w:rPr>
            </w:pPr>
          </w:p>
        </w:tc>
        <w:tc>
          <w:tcPr>
            <w:tcW w:w="2299" w:type="dxa"/>
            <w:vAlign w:val="center"/>
          </w:tcPr>
          <w:p w14:paraId="2F773E6B" w14:textId="77777777" w:rsidR="00F77C2F" w:rsidRDefault="00F77C2F">
            <w:pPr>
              <w:widowControl/>
              <w:jc w:val="center"/>
              <w:rPr>
                <w:rFonts w:ascii="宋体" w:hAnsi="宋体"/>
                <w:bCs/>
                <w:szCs w:val="21"/>
              </w:rPr>
            </w:pPr>
          </w:p>
        </w:tc>
        <w:tc>
          <w:tcPr>
            <w:tcW w:w="3620" w:type="dxa"/>
            <w:vAlign w:val="center"/>
          </w:tcPr>
          <w:p w14:paraId="0CA25CF3" w14:textId="77777777" w:rsidR="00F77C2F" w:rsidRDefault="00F77C2F">
            <w:pPr>
              <w:widowControl/>
              <w:jc w:val="center"/>
              <w:rPr>
                <w:rFonts w:ascii="宋体" w:hAnsi="宋体"/>
                <w:bCs/>
                <w:sz w:val="24"/>
              </w:rPr>
            </w:pPr>
          </w:p>
        </w:tc>
      </w:tr>
      <w:tr w:rsidR="00F77C2F" w14:paraId="4F9749C5" w14:textId="77777777">
        <w:trPr>
          <w:cantSplit/>
          <w:trHeight w:val="465"/>
          <w:jc w:val="center"/>
        </w:trPr>
        <w:tc>
          <w:tcPr>
            <w:tcW w:w="1608" w:type="dxa"/>
            <w:gridSpan w:val="2"/>
            <w:vAlign w:val="center"/>
          </w:tcPr>
          <w:p w14:paraId="354230F0" w14:textId="77777777" w:rsidR="00F77C2F" w:rsidRDefault="008D1F6A">
            <w:pPr>
              <w:jc w:val="center"/>
              <w:rPr>
                <w:szCs w:val="21"/>
              </w:rPr>
            </w:pPr>
            <w:r>
              <w:rPr>
                <w:rFonts w:hint="eastAsia"/>
                <w:szCs w:val="21"/>
              </w:rPr>
              <w:t>成员</w:t>
            </w:r>
          </w:p>
        </w:tc>
        <w:tc>
          <w:tcPr>
            <w:tcW w:w="1701" w:type="dxa"/>
            <w:vAlign w:val="center"/>
          </w:tcPr>
          <w:p w14:paraId="475C4752" w14:textId="77777777" w:rsidR="00F77C2F" w:rsidRDefault="00F77C2F">
            <w:pPr>
              <w:widowControl/>
              <w:jc w:val="center"/>
              <w:rPr>
                <w:rFonts w:ascii="宋体" w:hAnsi="宋体"/>
                <w:bCs/>
                <w:szCs w:val="21"/>
              </w:rPr>
            </w:pPr>
          </w:p>
        </w:tc>
        <w:tc>
          <w:tcPr>
            <w:tcW w:w="2299" w:type="dxa"/>
            <w:vAlign w:val="center"/>
          </w:tcPr>
          <w:p w14:paraId="3A28F05A" w14:textId="77777777" w:rsidR="00F77C2F" w:rsidRDefault="00F77C2F">
            <w:pPr>
              <w:widowControl/>
              <w:jc w:val="center"/>
              <w:rPr>
                <w:rFonts w:ascii="宋体" w:hAnsi="宋体"/>
                <w:bCs/>
                <w:szCs w:val="21"/>
              </w:rPr>
            </w:pPr>
          </w:p>
        </w:tc>
        <w:tc>
          <w:tcPr>
            <w:tcW w:w="3620" w:type="dxa"/>
            <w:vAlign w:val="center"/>
          </w:tcPr>
          <w:p w14:paraId="4F99852F" w14:textId="77777777" w:rsidR="00F77C2F" w:rsidRDefault="00F77C2F">
            <w:pPr>
              <w:widowControl/>
              <w:jc w:val="center"/>
              <w:rPr>
                <w:rFonts w:ascii="宋体" w:hAnsi="宋体"/>
                <w:bCs/>
                <w:sz w:val="24"/>
              </w:rPr>
            </w:pPr>
          </w:p>
        </w:tc>
      </w:tr>
      <w:tr w:rsidR="00F77C2F" w14:paraId="7564CC9F" w14:textId="77777777">
        <w:trPr>
          <w:cantSplit/>
          <w:trHeight w:val="465"/>
          <w:jc w:val="center"/>
        </w:trPr>
        <w:tc>
          <w:tcPr>
            <w:tcW w:w="1608" w:type="dxa"/>
            <w:gridSpan w:val="2"/>
            <w:vAlign w:val="center"/>
          </w:tcPr>
          <w:p w14:paraId="79F5E168" w14:textId="77777777" w:rsidR="00F77C2F" w:rsidRDefault="008D1F6A">
            <w:pPr>
              <w:jc w:val="center"/>
              <w:rPr>
                <w:szCs w:val="21"/>
              </w:rPr>
            </w:pPr>
            <w:r>
              <w:rPr>
                <w:rFonts w:hint="eastAsia"/>
                <w:szCs w:val="21"/>
              </w:rPr>
              <w:t>成员</w:t>
            </w:r>
          </w:p>
        </w:tc>
        <w:tc>
          <w:tcPr>
            <w:tcW w:w="1701" w:type="dxa"/>
            <w:vAlign w:val="center"/>
          </w:tcPr>
          <w:p w14:paraId="68D540A0" w14:textId="77777777" w:rsidR="00F77C2F" w:rsidRDefault="00F77C2F">
            <w:pPr>
              <w:widowControl/>
              <w:jc w:val="center"/>
              <w:rPr>
                <w:rFonts w:ascii="宋体" w:hAnsi="宋体"/>
                <w:bCs/>
                <w:szCs w:val="21"/>
              </w:rPr>
            </w:pPr>
          </w:p>
        </w:tc>
        <w:tc>
          <w:tcPr>
            <w:tcW w:w="2299" w:type="dxa"/>
            <w:vAlign w:val="center"/>
          </w:tcPr>
          <w:p w14:paraId="581D1F0D" w14:textId="77777777" w:rsidR="00F77C2F" w:rsidRDefault="00F77C2F">
            <w:pPr>
              <w:widowControl/>
              <w:jc w:val="center"/>
              <w:rPr>
                <w:rFonts w:ascii="宋体" w:hAnsi="宋体"/>
                <w:bCs/>
                <w:szCs w:val="21"/>
              </w:rPr>
            </w:pPr>
          </w:p>
        </w:tc>
        <w:tc>
          <w:tcPr>
            <w:tcW w:w="3620" w:type="dxa"/>
            <w:vAlign w:val="center"/>
          </w:tcPr>
          <w:p w14:paraId="703D2942" w14:textId="77777777" w:rsidR="00F77C2F" w:rsidRDefault="00F77C2F">
            <w:pPr>
              <w:widowControl/>
              <w:spacing w:line="360" w:lineRule="auto"/>
              <w:jc w:val="center"/>
              <w:rPr>
                <w:rFonts w:ascii="宋体" w:hAnsi="宋体"/>
                <w:bCs/>
                <w:sz w:val="24"/>
              </w:rPr>
            </w:pPr>
          </w:p>
        </w:tc>
      </w:tr>
      <w:tr w:rsidR="00F77C2F" w14:paraId="06F929DD" w14:textId="77777777">
        <w:trPr>
          <w:cantSplit/>
          <w:trHeight w:val="465"/>
          <w:jc w:val="center"/>
        </w:trPr>
        <w:tc>
          <w:tcPr>
            <w:tcW w:w="1608" w:type="dxa"/>
            <w:gridSpan w:val="2"/>
            <w:vAlign w:val="center"/>
          </w:tcPr>
          <w:p w14:paraId="370AF582" w14:textId="77777777" w:rsidR="00F77C2F" w:rsidRDefault="008D1F6A">
            <w:pPr>
              <w:jc w:val="center"/>
              <w:rPr>
                <w:szCs w:val="21"/>
              </w:rPr>
            </w:pPr>
            <w:r>
              <w:rPr>
                <w:rFonts w:hint="eastAsia"/>
                <w:szCs w:val="21"/>
              </w:rPr>
              <w:t>成员</w:t>
            </w:r>
          </w:p>
        </w:tc>
        <w:tc>
          <w:tcPr>
            <w:tcW w:w="1701" w:type="dxa"/>
            <w:vAlign w:val="center"/>
          </w:tcPr>
          <w:p w14:paraId="3A795EE8" w14:textId="77777777" w:rsidR="00F77C2F" w:rsidRDefault="00F77C2F">
            <w:pPr>
              <w:widowControl/>
              <w:jc w:val="center"/>
              <w:rPr>
                <w:rFonts w:ascii="宋体" w:hAnsi="宋体"/>
                <w:bCs/>
                <w:szCs w:val="21"/>
              </w:rPr>
            </w:pPr>
          </w:p>
        </w:tc>
        <w:tc>
          <w:tcPr>
            <w:tcW w:w="2299" w:type="dxa"/>
            <w:vAlign w:val="center"/>
          </w:tcPr>
          <w:p w14:paraId="5D3ACC96" w14:textId="77777777" w:rsidR="00F77C2F" w:rsidRDefault="00F77C2F">
            <w:pPr>
              <w:widowControl/>
              <w:jc w:val="center"/>
              <w:rPr>
                <w:rFonts w:ascii="宋体" w:hAnsi="宋体"/>
                <w:bCs/>
                <w:szCs w:val="21"/>
              </w:rPr>
            </w:pPr>
          </w:p>
        </w:tc>
        <w:tc>
          <w:tcPr>
            <w:tcW w:w="3620" w:type="dxa"/>
            <w:vAlign w:val="center"/>
          </w:tcPr>
          <w:p w14:paraId="33C77C52" w14:textId="77777777" w:rsidR="00F77C2F" w:rsidRDefault="00F77C2F">
            <w:pPr>
              <w:widowControl/>
              <w:jc w:val="center"/>
              <w:rPr>
                <w:rFonts w:ascii="宋体" w:hAnsi="宋体"/>
                <w:bCs/>
                <w:sz w:val="24"/>
              </w:rPr>
            </w:pPr>
          </w:p>
        </w:tc>
      </w:tr>
      <w:tr w:rsidR="00F77C2F" w14:paraId="346C7530" w14:textId="77777777">
        <w:trPr>
          <w:cantSplit/>
          <w:trHeight w:val="370"/>
          <w:jc w:val="center"/>
        </w:trPr>
        <w:tc>
          <w:tcPr>
            <w:tcW w:w="1041" w:type="dxa"/>
            <w:vMerge w:val="restart"/>
            <w:vAlign w:val="center"/>
          </w:tcPr>
          <w:p w14:paraId="1FC7AF1F" w14:textId="77777777" w:rsidR="00F77C2F" w:rsidRDefault="008D1F6A">
            <w:pPr>
              <w:rPr>
                <w:szCs w:val="21"/>
              </w:rPr>
            </w:pPr>
            <w:r>
              <w:rPr>
                <w:rFonts w:hint="eastAsia"/>
                <w:szCs w:val="21"/>
              </w:rPr>
              <w:t xml:space="preserve">      </w:t>
            </w:r>
          </w:p>
          <w:p w14:paraId="4A95F5B4" w14:textId="77777777" w:rsidR="00F77C2F" w:rsidRDefault="008D1F6A">
            <w:pPr>
              <w:jc w:val="center"/>
              <w:rPr>
                <w:szCs w:val="21"/>
              </w:rPr>
            </w:pPr>
            <w:r>
              <w:rPr>
                <w:rFonts w:hint="eastAsia"/>
                <w:szCs w:val="21"/>
              </w:rPr>
              <w:t>审</w:t>
            </w:r>
          </w:p>
          <w:p w14:paraId="75FFD221" w14:textId="77777777" w:rsidR="00F77C2F" w:rsidRDefault="008D1F6A">
            <w:pPr>
              <w:jc w:val="center"/>
              <w:rPr>
                <w:szCs w:val="21"/>
              </w:rPr>
            </w:pPr>
            <w:r>
              <w:rPr>
                <w:rFonts w:hint="eastAsia"/>
                <w:szCs w:val="21"/>
              </w:rPr>
              <w:t>核</w:t>
            </w:r>
          </w:p>
          <w:p w14:paraId="722D30B9" w14:textId="77777777" w:rsidR="00F77C2F" w:rsidRDefault="008D1F6A">
            <w:pPr>
              <w:jc w:val="center"/>
              <w:rPr>
                <w:szCs w:val="21"/>
              </w:rPr>
            </w:pPr>
            <w:r>
              <w:rPr>
                <w:rFonts w:hint="eastAsia"/>
                <w:szCs w:val="21"/>
              </w:rPr>
              <w:t>意</w:t>
            </w:r>
          </w:p>
          <w:p w14:paraId="4AB32969" w14:textId="77777777" w:rsidR="00F77C2F" w:rsidRDefault="008D1F6A">
            <w:pPr>
              <w:jc w:val="center"/>
              <w:rPr>
                <w:szCs w:val="21"/>
              </w:rPr>
            </w:pPr>
            <w:r>
              <w:rPr>
                <w:rFonts w:hint="eastAsia"/>
                <w:szCs w:val="21"/>
              </w:rPr>
              <w:t>见</w:t>
            </w:r>
          </w:p>
        </w:tc>
        <w:tc>
          <w:tcPr>
            <w:tcW w:w="8187" w:type="dxa"/>
            <w:gridSpan w:val="4"/>
            <w:tcBorders>
              <w:bottom w:val="nil"/>
            </w:tcBorders>
            <w:vAlign w:val="center"/>
          </w:tcPr>
          <w:p w14:paraId="564872E4" w14:textId="77777777" w:rsidR="00F77C2F" w:rsidRDefault="00F77C2F">
            <w:pPr>
              <w:rPr>
                <w:szCs w:val="21"/>
              </w:rPr>
            </w:pPr>
          </w:p>
        </w:tc>
      </w:tr>
      <w:tr w:rsidR="00F77C2F" w14:paraId="4B3B3197" w14:textId="77777777">
        <w:trPr>
          <w:cantSplit/>
          <w:trHeight w:val="370"/>
          <w:jc w:val="center"/>
        </w:trPr>
        <w:tc>
          <w:tcPr>
            <w:tcW w:w="1041" w:type="dxa"/>
            <w:vMerge/>
            <w:vAlign w:val="center"/>
          </w:tcPr>
          <w:p w14:paraId="3FD87C8B" w14:textId="77777777" w:rsidR="00F77C2F" w:rsidRDefault="00F77C2F">
            <w:pPr>
              <w:rPr>
                <w:szCs w:val="21"/>
              </w:rPr>
            </w:pPr>
          </w:p>
        </w:tc>
        <w:tc>
          <w:tcPr>
            <w:tcW w:w="8187" w:type="dxa"/>
            <w:gridSpan w:val="4"/>
            <w:tcBorders>
              <w:top w:val="nil"/>
              <w:bottom w:val="nil"/>
            </w:tcBorders>
            <w:vAlign w:val="center"/>
          </w:tcPr>
          <w:p w14:paraId="6F2EAC9F" w14:textId="77777777" w:rsidR="00F77C2F" w:rsidRDefault="008D1F6A">
            <w:pPr>
              <w:rPr>
                <w:szCs w:val="21"/>
              </w:rPr>
            </w:pPr>
            <w:r>
              <w:rPr>
                <w:rFonts w:hint="eastAsia"/>
                <w:szCs w:val="21"/>
              </w:rPr>
              <w:t>具体</w:t>
            </w:r>
            <w:r>
              <w:rPr>
                <w:szCs w:val="21"/>
              </w:rPr>
              <w:t>意见：</w:t>
            </w:r>
          </w:p>
          <w:p w14:paraId="6CA13E94" w14:textId="77777777" w:rsidR="00F77C2F" w:rsidRDefault="00F77C2F">
            <w:pPr>
              <w:rPr>
                <w:szCs w:val="21"/>
              </w:rPr>
            </w:pPr>
          </w:p>
          <w:p w14:paraId="00EAA67C" w14:textId="77777777" w:rsidR="00F77C2F" w:rsidRDefault="00F77C2F">
            <w:pPr>
              <w:rPr>
                <w:szCs w:val="21"/>
              </w:rPr>
            </w:pPr>
          </w:p>
          <w:p w14:paraId="45019A1F" w14:textId="77777777" w:rsidR="00F77C2F" w:rsidRDefault="00F77C2F">
            <w:pPr>
              <w:rPr>
                <w:szCs w:val="21"/>
              </w:rPr>
            </w:pPr>
          </w:p>
          <w:p w14:paraId="69825E25" w14:textId="77777777" w:rsidR="00F77C2F" w:rsidRDefault="00F77C2F">
            <w:pPr>
              <w:rPr>
                <w:szCs w:val="21"/>
              </w:rPr>
            </w:pPr>
          </w:p>
          <w:p w14:paraId="4962904D" w14:textId="77777777" w:rsidR="00F77C2F" w:rsidRDefault="00F77C2F">
            <w:pPr>
              <w:rPr>
                <w:szCs w:val="21"/>
              </w:rPr>
            </w:pPr>
          </w:p>
          <w:p w14:paraId="6546B229" w14:textId="77777777" w:rsidR="00F77C2F" w:rsidRDefault="00F77C2F">
            <w:pPr>
              <w:rPr>
                <w:szCs w:val="21"/>
              </w:rPr>
            </w:pPr>
          </w:p>
          <w:p w14:paraId="642DC714" w14:textId="77777777" w:rsidR="00F77C2F" w:rsidRDefault="008D1F6A">
            <w:pPr>
              <w:rPr>
                <w:szCs w:val="21"/>
              </w:rPr>
            </w:pPr>
            <w:r>
              <w:rPr>
                <w:rFonts w:hint="eastAsia"/>
                <w:szCs w:val="21"/>
              </w:rPr>
              <w:t>审核结果：</w:t>
            </w:r>
          </w:p>
        </w:tc>
      </w:tr>
      <w:tr w:rsidR="00F77C2F" w14:paraId="5A736CA0" w14:textId="77777777">
        <w:trPr>
          <w:cantSplit/>
          <w:trHeight w:val="370"/>
          <w:jc w:val="center"/>
        </w:trPr>
        <w:tc>
          <w:tcPr>
            <w:tcW w:w="1041" w:type="dxa"/>
            <w:vMerge/>
            <w:vAlign w:val="center"/>
          </w:tcPr>
          <w:p w14:paraId="38EA5A34" w14:textId="77777777" w:rsidR="00F77C2F" w:rsidRDefault="00F77C2F">
            <w:pPr>
              <w:rPr>
                <w:szCs w:val="21"/>
              </w:rPr>
            </w:pPr>
          </w:p>
        </w:tc>
        <w:tc>
          <w:tcPr>
            <w:tcW w:w="8187" w:type="dxa"/>
            <w:gridSpan w:val="4"/>
            <w:tcBorders>
              <w:top w:val="nil"/>
              <w:bottom w:val="nil"/>
            </w:tcBorders>
            <w:vAlign w:val="center"/>
          </w:tcPr>
          <w:p w14:paraId="11934965" w14:textId="77777777" w:rsidR="00F77C2F" w:rsidRDefault="008D1F6A">
            <w:pPr>
              <w:ind w:firstLineChars="1050" w:firstLine="2205"/>
              <w:rPr>
                <w:szCs w:val="21"/>
              </w:rPr>
            </w:pPr>
            <w:r>
              <w:rPr>
                <w:rFonts w:ascii="宋体" w:hAnsi="宋体" w:hint="eastAsia"/>
                <w:bCs/>
                <w:szCs w:val="21"/>
              </w:rPr>
              <w:t xml:space="preserve">□ 通过         □ 暂缓通过 </w:t>
            </w:r>
          </w:p>
        </w:tc>
      </w:tr>
      <w:tr w:rsidR="00F77C2F" w14:paraId="6D740EC7" w14:textId="77777777">
        <w:trPr>
          <w:cantSplit/>
          <w:trHeight w:val="637"/>
          <w:jc w:val="center"/>
        </w:trPr>
        <w:tc>
          <w:tcPr>
            <w:tcW w:w="1041" w:type="dxa"/>
            <w:vMerge/>
            <w:vAlign w:val="center"/>
          </w:tcPr>
          <w:p w14:paraId="191B142A" w14:textId="77777777" w:rsidR="00F77C2F" w:rsidRDefault="00F77C2F">
            <w:pPr>
              <w:rPr>
                <w:szCs w:val="21"/>
              </w:rPr>
            </w:pPr>
          </w:p>
        </w:tc>
        <w:tc>
          <w:tcPr>
            <w:tcW w:w="8187" w:type="dxa"/>
            <w:gridSpan w:val="4"/>
            <w:tcBorders>
              <w:top w:val="nil"/>
              <w:bottom w:val="nil"/>
            </w:tcBorders>
            <w:vAlign w:val="center"/>
          </w:tcPr>
          <w:p w14:paraId="3EE14129" w14:textId="77777777" w:rsidR="00F77C2F" w:rsidRDefault="00F77C2F">
            <w:pPr>
              <w:rPr>
                <w:szCs w:val="21"/>
              </w:rPr>
            </w:pPr>
          </w:p>
          <w:p w14:paraId="628D9AAF" w14:textId="77777777" w:rsidR="00F77C2F" w:rsidRDefault="008D1F6A">
            <w:pPr>
              <w:rPr>
                <w:szCs w:val="21"/>
              </w:rPr>
            </w:pPr>
            <w:r>
              <w:rPr>
                <w:rFonts w:hint="eastAsia"/>
                <w:szCs w:val="21"/>
              </w:rPr>
              <w:t>组长签名：</w:t>
            </w:r>
          </w:p>
        </w:tc>
      </w:tr>
      <w:tr w:rsidR="00F77C2F" w14:paraId="08625A47" w14:textId="77777777">
        <w:trPr>
          <w:cantSplit/>
          <w:trHeight w:val="637"/>
          <w:jc w:val="center"/>
        </w:trPr>
        <w:tc>
          <w:tcPr>
            <w:tcW w:w="1041" w:type="dxa"/>
            <w:vMerge/>
            <w:vAlign w:val="center"/>
          </w:tcPr>
          <w:p w14:paraId="1867D504" w14:textId="77777777" w:rsidR="00F77C2F" w:rsidRDefault="00F77C2F">
            <w:pPr>
              <w:rPr>
                <w:szCs w:val="21"/>
              </w:rPr>
            </w:pPr>
          </w:p>
        </w:tc>
        <w:tc>
          <w:tcPr>
            <w:tcW w:w="8187" w:type="dxa"/>
            <w:gridSpan w:val="4"/>
            <w:tcBorders>
              <w:top w:val="nil"/>
              <w:bottom w:val="nil"/>
            </w:tcBorders>
            <w:vAlign w:val="center"/>
          </w:tcPr>
          <w:p w14:paraId="6263C382" w14:textId="77777777" w:rsidR="00F77C2F" w:rsidRDefault="00F77C2F">
            <w:pPr>
              <w:rPr>
                <w:szCs w:val="21"/>
              </w:rPr>
            </w:pPr>
          </w:p>
          <w:p w14:paraId="28502FE4" w14:textId="77777777" w:rsidR="00F77C2F" w:rsidRDefault="00F77C2F">
            <w:pPr>
              <w:rPr>
                <w:szCs w:val="21"/>
              </w:rPr>
            </w:pPr>
          </w:p>
          <w:p w14:paraId="2749F341" w14:textId="77777777" w:rsidR="00F77C2F" w:rsidRDefault="008D1F6A">
            <w:pPr>
              <w:rPr>
                <w:szCs w:val="21"/>
              </w:rPr>
            </w:pPr>
            <w:r>
              <w:rPr>
                <w:rFonts w:hint="eastAsia"/>
                <w:szCs w:val="21"/>
              </w:rPr>
              <w:t>成员签名：</w:t>
            </w:r>
          </w:p>
          <w:p w14:paraId="5B05CBA5" w14:textId="77777777" w:rsidR="00F77C2F" w:rsidRDefault="00F77C2F">
            <w:pPr>
              <w:rPr>
                <w:szCs w:val="21"/>
              </w:rPr>
            </w:pPr>
          </w:p>
        </w:tc>
      </w:tr>
      <w:tr w:rsidR="00F77C2F" w14:paraId="56B2AD39" w14:textId="77777777">
        <w:trPr>
          <w:cantSplit/>
          <w:trHeight w:val="637"/>
          <w:jc w:val="center"/>
        </w:trPr>
        <w:tc>
          <w:tcPr>
            <w:tcW w:w="1041" w:type="dxa"/>
            <w:vMerge/>
            <w:vAlign w:val="center"/>
          </w:tcPr>
          <w:p w14:paraId="402E0765" w14:textId="77777777" w:rsidR="00F77C2F" w:rsidRDefault="00F77C2F">
            <w:pPr>
              <w:rPr>
                <w:szCs w:val="21"/>
              </w:rPr>
            </w:pPr>
          </w:p>
        </w:tc>
        <w:tc>
          <w:tcPr>
            <w:tcW w:w="8187" w:type="dxa"/>
            <w:gridSpan w:val="4"/>
            <w:tcBorders>
              <w:top w:val="nil"/>
              <w:bottom w:val="nil"/>
            </w:tcBorders>
            <w:vAlign w:val="center"/>
          </w:tcPr>
          <w:p w14:paraId="40DE90F9" w14:textId="77777777" w:rsidR="00F77C2F" w:rsidRDefault="00F77C2F">
            <w:pPr>
              <w:rPr>
                <w:szCs w:val="21"/>
              </w:rPr>
            </w:pPr>
          </w:p>
          <w:p w14:paraId="356C6DC9" w14:textId="77777777" w:rsidR="00F77C2F" w:rsidRDefault="00F77C2F">
            <w:pPr>
              <w:rPr>
                <w:szCs w:val="21"/>
              </w:rPr>
            </w:pPr>
          </w:p>
          <w:p w14:paraId="1BBC7CE2" w14:textId="77777777" w:rsidR="00F77C2F" w:rsidRDefault="00F77C2F">
            <w:pPr>
              <w:rPr>
                <w:szCs w:val="21"/>
              </w:rPr>
            </w:pPr>
          </w:p>
          <w:p w14:paraId="290F9ACF" w14:textId="77777777" w:rsidR="00F77C2F" w:rsidRDefault="00F77C2F">
            <w:pPr>
              <w:rPr>
                <w:szCs w:val="21"/>
              </w:rPr>
            </w:pPr>
          </w:p>
        </w:tc>
      </w:tr>
      <w:tr w:rsidR="00F77C2F" w14:paraId="55BB5FDF" w14:textId="77777777">
        <w:trPr>
          <w:cantSplit/>
          <w:trHeight w:val="197"/>
          <w:jc w:val="center"/>
        </w:trPr>
        <w:tc>
          <w:tcPr>
            <w:tcW w:w="1041" w:type="dxa"/>
            <w:vMerge/>
            <w:vAlign w:val="center"/>
          </w:tcPr>
          <w:p w14:paraId="1FAC3C20" w14:textId="77777777" w:rsidR="00F77C2F" w:rsidRDefault="00F77C2F">
            <w:pPr>
              <w:rPr>
                <w:szCs w:val="21"/>
              </w:rPr>
            </w:pPr>
          </w:p>
        </w:tc>
        <w:tc>
          <w:tcPr>
            <w:tcW w:w="8187" w:type="dxa"/>
            <w:gridSpan w:val="4"/>
            <w:tcBorders>
              <w:top w:val="nil"/>
              <w:bottom w:val="single" w:sz="4" w:space="0" w:color="auto"/>
            </w:tcBorders>
            <w:vAlign w:val="center"/>
          </w:tcPr>
          <w:p w14:paraId="2D8B57FD" w14:textId="77777777" w:rsidR="00F77C2F" w:rsidRDefault="008D1F6A">
            <w:pPr>
              <w:ind w:firstLineChars="2700" w:firstLine="5670"/>
              <w:rPr>
                <w:szCs w:val="21"/>
              </w:rPr>
            </w:pPr>
            <w:r>
              <w:rPr>
                <w:rFonts w:hint="eastAsia"/>
                <w:szCs w:val="21"/>
              </w:rPr>
              <w:t>年</w:t>
            </w:r>
            <w:r>
              <w:rPr>
                <w:rFonts w:hint="eastAsia"/>
                <w:szCs w:val="21"/>
              </w:rPr>
              <w:t xml:space="preserve">    </w:t>
            </w:r>
            <w:r>
              <w:rPr>
                <w:rFonts w:hint="eastAsia"/>
                <w:szCs w:val="21"/>
              </w:rPr>
              <w:t>月</w:t>
            </w:r>
            <w:r>
              <w:rPr>
                <w:rFonts w:hint="eastAsia"/>
                <w:szCs w:val="21"/>
              </w:rPr>
              <w:t xml:space="preserve">    </w:t>
            </w:r>
            <w:r>
              <w:rPr>
                <w:rFonts w:hint="eastAsia"/>
                <w:szCs w:val="21"/>
              </w:rPr>
              <w:t>日</w:t>
            </w:r>
          </w:p>
        </w:tc>
      </w:tr>
      <w:tr w:rsidR="00F77C2F" w14:paraId="2F6F9EAE" w14:textId="77777777">
        <w:trPr>
          <w:cantSplit/>
          <w:trHeight w:val="1612"/>
          <w:jc w:val="center"/>
        </w:trPr>
        <w:tc>
          <w:tcPr>
            <w:tcW w:w="1041" w:type="dxa"/>
            <w:vMerge w:val="restart"/>
            <w:vAlign w:val="center"/>
          </w:tcPr>
          <w:p w14:paraId="1059DB7C" w14:textId="77777777" w:rsidR="00F77C2F" w:rsidRDefault="008D1F6A">
            <w:pPr>
              <w:jc w:val="center"/>
              <w:rPr>
                <w:szCs w:val="21"/>
              </w:rPr>
            </w:pPr>
            <w:r>
              <w:rPr>
                <w:rFonts w:hint="eastAsia"/>
                <w:szCs w:val="21"/>
              </w:rPr>
              <w:t>院</w:t>
            </w:r>
          </w:p>
          <w:p w14:paraId="6245E5FB" w14:textId="77777777" w:rsidR="00F77C2F" w:rsidRDefault="008D1F6A">
            <w:pPr>
              <w:jc w:val="center"/>
              <w:rPr>
                <w:szCs w:val="21"/>
              </w:rPr>
            </w:pPr>
            <w:r>
              <w:rPr>
                <w:rFonts w:hint="eastAsia"/>
                <w:szCs w:val="21"/>
              </w:rPr>
              <w:t>（系）</w:t>
            </w:r>
          </w:p>
          <w:p w14:paraId="2E94C865" w14:textId="77777777" w:rsidR="00F77C2F" w:rsidRDefault="008D1F6A">
            <w:pPr>
              <w:jc w:val="center"/>
              <w:rPr>
                <w:szCs w:val="21"/>
              </w:rPr>
            </w:pPr>
            <w:r>
              <w:rPr>
                <w:rFonts w:hint="eastAsia"/>
                <w:szCs w:val="21"/>
              </w:rPr>
              <w:t>意</w:t>
            </w:r>
          </w:p>
          <w:p w14:paraId="1CD887FC" w14:textId="77777777" w:rsidR="00F77C2F" w:rsidRDefault="008D1F6A">
            <w:pPr>
              <w:jc w:val="center"/>
              <w:rPr>
                <w:szCs w:val="21"/>
              </w:rPr>
            </w:pPr>
            <w:r>
              <w:rPr>
                <w:rFonts w:hint="eastAsia"/>
                <w:szCs w:val="21"/>
              </w:rPr>
              <w:t>见</w:t>
            </w:r>
          </w:p>
        </w:tc>
        <w:tc>
          <w:tcPr>
            <w:tcW w:w="8187" w:type="dxa"/>
            <w:gridSpan w:val="4"/>
            <w:tcBorders>
              <w:top w:val="single" w:sz="4" w:space="0" w:color="auto"/>
              <w:bottom w:val="nil"/>
            </w:tcBorders>
            <w:vAlign w:val="center"/>
          </w:tcPr>
          <w:p w14:paraId="39E5985A" w14:textId="77777777" w:rsidR="00F77C2F" w:rsidRDefault="00F77C2F">
            <w:pPr>
              <w:rPr>
                <w:szCs w:val="21"/>
              </w:rPr>
            </w:pPr>
          </w:p>
          <w:p w14:paraId="38128B50" w14:textId="77777777" w:rsidR="00F77C2F" w:rsidRDefault="00F77C2F">
            <w:pPr>
              <w:rPr>
                <w:szCs w:val="21"/>
              </w:rPr>
            </w:pPr>
          </w:p>
          <w:p w14:paraId="3A775501" w14:textId="77777777" w:rsidR="00F77C2F" w:rsidRDefault="00F77C2F">
            <w:pPr>
              <w:rPr>
                <w:szCs w:val="21"/>
              </w:rPr>
            </w:pPr>
          </w:p>
          <w:p w14:paraId="0F04D225" w14:textId="77777777" w:rsidR="00F77C2F" w:rsidRDefault="00F77C2F">
            <w:pPr>
              <w:rPr>
                <w:szCs w:val="21"/>
              </w:rPr>
            </w:pPr>
          </w:p>
          <w:p w14:paraId="46FE938F" w14:textId="77777777" w:rsidR="00F77C2F" w:rsidRDefault="00F77C2F">
            <w:pPr>
              <w:rPr>
                <w:szCs w:val="21"/>
              </w:rPr>
            </w:pPr>
          </w:p>
        </w:tc>
      </w:tr>
      <w:tr w:rsidR="00F77C2F" w14:paraId="475019F3" w14:textId="77777777">
        <w:trPr>
          <w:cantSplit/>
          <w:trHeight w:val="602"/>
          <w:jc w:val="center"/>
        </w:trPr>
        <w:tc>
          <w:tcPr>
            <w:tcW w:w="1041" w:type="dxa"/>
            <w:vMerge/>
            <w:vAlign w:val="center"/>
          </w:tcPr>
          <w:p w14:paraId="682748DC" w14:textId="77777777" w:rsidR="00F77C2F" w:rsidRDefault="00F77C2F">
            <w:pPr>
              <w:jc w:val="center"/>
              <w:rPr>
                <w:sz w:val="24"/>
              </w:rPr>
            </w:pPr>
          </w:p>
        </w:tc>
        <w:tc>
          <w:tcPr>
            <w:tcW w:w="8187" w:type="dxa"/>
            <w:gridSpan w:val="4"/>
            <w:tcBorders>
              <w:top w:val="nil"/>
              <w:bottom w:val="nil"/>
            </w:tcBorders>
            <w:vAlign w:val="center"/>
          </w:tcPr>
          <w:p w14:paraId="4622FCFC" w14:textId="77777777" w:rsidR="00F77C2F" w:rsidRDefault="008D1F6A">
            <w:pPr>
              <w:ind w:firstLineChars="800" w:firstLine="1680"/>
              <w:rPr>
                <w:szCs w:val="21"/>
              </w:rPr>
            </w:pPr>
            <w:r>
              <w:rPr>
                <w:rFonts w:hint="eastAsia"/>
                <w:szCs w:val="21"/>
              </w:rPr>
              <w:t>主管领导签名：</w:t>
            </w:r>
            <w:r>
              <w:rPr>
                <w:rFonts w:hint="eastAsia"/>
                <w:szCs w:val="21"/>
              </w:rPr>
              <w:t xml:space="preserve">                         </w:t>
            </w:r>
            <w:r>
              <w:rPr>
                <w:rFonts w:hint="eastAsia"/>
                <w:szCs w:val="21"/>
              </w:rPr>
              <w:t>院（系）公章</w:t>
            </w:r>
          </w:p>
        </w:tc>
      </w:tr>
      <w:tr w:rsidR="00F77C2F" w14:paraId="7443D8C3" w14:textId="77777777">
        <w:trPr>
          <w:cantSplit/>
          <w:trHeight w:val="463"/>
          <w:jc w:val="center"/>
        </w:trPr>
        <w:tc>
          <w:tcPr>
            <w:tcW w:w="1041" w:type="dxa"/>
            <w:vMerge/>
            <w:vAlign w:val="center"/>
          </w:tcPr>
          <w:p w14:paraId="67006747" w14:textId="77777777" w:rsidR="00F77C2F" w:rsidRDefault="00F77C2F">
            <w:pPr>
              <w:jc w:val="center"/>
              <w:rPr>
                <w:sz w:val="24"/>
              </w:rPr>
            </w:pPr>
          </w:p>
        </w:tc>
        <w:tc>
          <w:tcPr>
            <w:tcW w:w="8187" w:type="dxa"/>
            <w:gridSpan w:val="4"/>
            <w:tcBorders>
              <w:top w:val="nil"/>
            </w:tcBorders>
            <w:vAlign w:val="center"/>
          </w:tcPr>
          <w:p w14:paraId="1586ED21" w14:textId="77777777" w:rsidR="00F77C2F" w:rsidRDefault="008D1F6A">
            <w:pPr>
              <w:ind w:firstLineChars="2700" w:firstLine="5670"/>
              <w:rPr>
                <w:szCs w:val="21"/>
              </w:rPr>
            </w:pPr>
            <w:r>
              <w:rPr>
                <w:rFonts w:hint="eastAsia"/>
                <w:szCs w:val="21"/>
              </w:rPr>
              <w:t>年</w:t>
            </w:r>
            <w:r>
              <w:rPr>
                <w:rFonts w:hint="eastAsia"/>
                <w:szCs w:val="21"/>
              </w:rPr>
              <w:t xml:space="preserve">    </w:t>
            </w:r>
            <w:r>
              <w:rPr>
                <w:rFonts w:hint="eastAsia"/>
                <w:szCs w:val="21"/>
              </w:rPr>
              <w:t>月</w:t>
            </w:r>
            <w:r>
              <w:rPr>
                <w:rFonts w:hint="eastAsia"/>
                <w:szCs w:val="21"/>
              </w:rPr>
              <w:t xml:space="preserve">    </w:t>
            </w:r>
            <w:r>
              <w:rPr>
                <w:rFonts w:hint="eastAsia"/>
                <w:szCs w:val="21"/>
              </w:rPr>
              <w:t>日</w:t>
            </w:r>
          </w:p>
        </w:tc>
      </w:tr>
    </w:tbl>
    <w:p w14:paraId="69DF9F82" w14:textId="77777777" w:rsidR="00F77C2F" w:rsidRDefault="008D1F6A">
      <w:pPr>
        <w:rPr>
          <w:b/>
          <w:sz w:val="18"/>
          <w:szCs w:val="18"/>
        </w:rPr>
      </w:pPr>
      <w:r>
        <w:rPr>
          <w:rFonts w:hint="eastAsia"/>
          <w:b/>
          <w:sz w:val="18"/>
          <w:szCs w:val="18"/>
        </w:rPr>
        <w:t>注：开题报告结束后，本表交至院（系）研究生</w:t>
      </w:r>
      <w:proofErr w:type="gramStart"/>
      <w:r>
        <w:rPr>
          <w:rFonts w:hint="eastAsia"/>
          <w:b/>
          <w:sz w:val="18"/>
          <w:szCs w:val="18"/>
        </w:rPr>
        <w:t>教务员处</w:t>
      </w:r>
      <w:proofErr w:type="gramEnd"/>
      <w:r>
        <w:rPr>
          <w:rFonts w:hint="eastAsia"/>
          <w:b/>
          <w:sz w:val="18"/>
          <w:szCs w:val="18"/>
        </w:rPr>
        <w:t>。</w:t>
      </w:r>
    </w:p>
    <w:p w14:paraId="42F72301" w14:textId="77777777" w:rsidR="00F77C2F" w:rsidRDefault="008D1F6A">
      <w:pPr>
        <w:spacing w:afterLines="50" w:after="156" w:line="380" w:lineRule="exact"/>
        <w:jc w:val="center"/>
        <w:rPr>
          <w:rFonts w:ascii="黑体" w:eastAsia="黑体" w:hAnsi="黑体"/>
          <w:sz w:val="32"/>
        </w:rPr>
      </w:pPr>
      <w:r>
        <w:rPr>
          <w:rFonts w:ascii="黑体" w:eastAsia="黑体" w:hAnsi="黑体" w:hint="eastAsia"/>
          <w:sz w:val="32"/>
        </w:rPr>
        <w:t>华南理工大学研究生学位论文定密审批表</w:t>
      </w:r>
    </w:p>
    <w:tbl>
      <w:tblPr>
        <w:tblW w:w="987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96"/>
        <w:gridCol w:w="1590"/>
        <w:gridCol w:w="1714"/>
        <w:gridCol w:w="98"/>
        <w:gridCol w:w="1294"/>
        <w:gridCol w:w="1196"/>
        <w:gridCol w:w="98"/>
        <w:gridCol w:w="1162"/>
        <w:gridCol w:w="731"/>
      </w:tblGrid>
      <w:tr w:rsidR="00F77C2F" w14:paraId="29130493" w14:textId="77777777">
        <w:trPr>
          <w:trHeight w:hRule="exact" w:val="680"/>
          <w:jc w:val="center"/>
        </w:trPr>
        <w:tc>
          <w:tcPr>
            <w:tcW w:w="1996" w:type="dxa"/>
            <w:vAlign w:val="center"/>
          </w:tcPr>
          <w:p w14:paraId="1E06C2F8" w14:textId="77777777" w:rsidR="00F77C2F" w:rsidRDefault="008D1F6A">
            <w:pPr>
              <w:spacing w:line="320" w:lineRule="exact"/>
              <w:jc w:val="center"/>
              <w:rPr>
                <w:rFonts w:ascii="宋体" w:hAnsi="宋体"/>
                <w:b/>
                <w:szCs w:val="24"/>
              </w:rPr>
            </w:pPr>
            <w:r>
              <w:rPr>
                <w:rFonts w:ascii="宋体" w:hAnsi="宋体" w:hint="eastAsia"/>
                <w:b/>
                <w:szCs w:val="24"/>
              </w:rPr>
              <w:t>研究生姓名</w:t>
            </w:r>
          </w:p>
        </w:tc>
        <w:tc>
          <w:tcPr>
            <w:tcW w:w="1590" w:type="dxa"/>
            <w:vAlign w:val="center"/>
          </w:tcPr>
          <w:p w14:paraId="04726343" w14:textId="77777777" w:rsidR="00F77C2F" w:rsidRDefault="00F77C2F">
            <w:pPr>
              <w:spacing w:line="320" w:lineRule="exact"/>
              <w:jc w:val="center"/>
              <w:rPr>
                <w:rFonts w:ascii="宋体" w:hAnsi="宋体"/>
                <w:szCs w:val="24"/>
              </w:rPr>
            </w:pPr>
          </w:p>
        </w:tc>
        <w:tc>
          <w:tcPr>
            <w:tcW w:w="1812" w:type="dxa"/>
            <w:gridSpan w:val="2"/>
            <w:vAlign w:val="center"/>
          </w:tcPr>
          <w:p w14:paraId="3356B98A" w14:textId="77777777" w:rsidR="00F77C2F" w:rsidRDefault="008D1F6A">
            <w:pPr>
              <w:spacing w:line="320" w:lineRule="exact"/>
              <w:jc w:val="center"/>
              <w:rPr>
                <w:rFonts w:ascii="宋体" w:hAnsi="宋体"/>
                <w:szCs w:val="24"/>
              </w:rPr>
            </w:pPr>
            <w:r>
              <w:rPr>
                <w:rFonts w:ascii="宋体" w:hAnsi="宋体" w:hint="eastAsia"/>
                <w:b/>
                <w:szCs w:val="24"/>
              </w:rPr>
              <w:t>导师姓名</w:t>
            </w:r>
          </w:p>
        </w:tc>
        <w:tc>
          <w:tcPr>
            <w:tcW w:w="1294" w:type="dxa"/>
            <w:vAlign w:val="center"/>
          </w:tcPr>
          <w:p w14:paraId="21189F74" w14:textId="77777777" w:rsidR="00F77C2F" w:rsidRDefault="00F77C2F">
            <w:pPr>
              <w:spacing w:line="320" w:lineRule="exact"/>
              <w:rPr>
                <w:rFonts w:ascii="宋体" w:hAnsi="宋体"/>
                <w:szCs w:val="24"/>
              </w:rPr>
            </w:pPr>
          </w:p>
        </w:tc>
        <w:tc>
          <w:tcPr>
            <w:tcW w:w="1294" w:type="dxa"/>
            <w:gridSpan w:val="2"/>
            <w:vAlign w:val="center"/>
          </w:tcPr>
          <w:p w14:paraId="48A9E115" w14:textId="77777777" w:rsidR="00F77C2F" w:rsidRDefault="008D1F6A">
            <w:pPr>
              <w:spacing w:line="320" w:lineRule="exact"/>
              <w:jc w:val="center"/>
              <w:rPr>
                <w:rFonts w:ascii="宋体" w:hAnsi="宋体"/>
                <w:szCs w:val="24"/>
              </w:rPr>
            </w:pPr>
            <w:r>
              <w:rPr>
                <w:rFonts w:ascii="宋体" w:hAnsi="宋体" w:hint="eastAsia"/>
                <w:b/>
                <w:szCs w:val="24"/>
              </w:rPr>
              <w:t>学号</w:t>
            </w:r>
          </w:p>
        </w:tc>
        <w:tc>
          <w:tcPr>
            <w:tcW w:w="1893" w:type="dxa"/>
            <w:gridSpan w:val="2"/>
            <w:vAlign w:val="center"/>
          </w:tcPr>
          <w:p w14:paraId="382CC875" w14:textId="77777777" w:rsidR="00F77C2F" w:rsidRDefault="00F77C2F">
            <w:pPr>
              <w:spacing w:line="320" w:lineRule="exact"/>
              <w:rPr>
                <w:rFonts w:ascii="宋体" w:hAnsi="宋体"/>
                <w:szCs w:val="24"/>
              </w:rPr>
            </w:pPr>
          </w:p>
        </w:tc>
      </w:tr>
      <w:tr w:rsidR="00F77C2F" w14:paraId="78A308AD" w14:textId="77777777">
        <w:trPr>
          <w:trHeight w:hRule="exact" w:val="680"/>
          <w:jc w:val="center"/>
        </w:trPr>
        <w:tc>
          <w:tcPr>
            <w:tcW w:w="1996" w:type="dxa"/>
            <w:vAlign w:val="center"/>
          </w:tcPr>
          <w:p w14:paraId="59A34D99" w14:textId="77777777" w:rsidR="00F77C2F" w:rsidRDefault="008D1F6A">
            <w:pPr>
              <w:spacing w:line="320" w:lineRule="exact"/>
              <w:jc w:val="center"/>
              <w:rPr>
                <w:rFonts w:ascii="宋体" w:hAnsi="宋体"/>
                <w:b/>
                <w:szCs w:val="24"/>
              </w:rPr>
            </w:pPr>
            <w:r>
              <w:rPr>
                <w:rFonts w:ascii="宋体" w:hAnsi="宋体" w:hint="eastAsia"/>
                <w:b/>
                <w:szCs w:val="24"/>
              </w:rPr>
              <w:t>所在院（系）</w:t>
            </w:r>
          </w:p>
        </w:tc>
        <w:tc>
          <w:tcPr>
            <w:tcW w:w="1590" w:type="dxa"/>
            <w:vAlign w:val="center"/>
          </w:tcPr>
          <w:p w14:paraId="68E4CA62" w14:textId="77777777" w:rsidR="00F77C2F" w:rsidRDefault="00F77C2F">
            <w:pPr>
              <w:spacing w:line="320" w:lineRule="exact"/>
              <w:jc w:val="center"/>
              <w:rPr>
                <w:rFonts w:ascii="宋体" w:hAnsi="宋体"/>
                <w:szCs w:val="24"/>
              </w:rPr>
            </w:pPr>
          </w:p>
        </w:tc>
        <w:tc>
          <w:tcPr>
            <w:tcW w:w="1812" w:type="dxa"/>
            <w:gridSpan w:val="2"/>
            <w:vAlign w:val="center"/>
          </w:tcPr>
          <w:p w14:paraId="2C350FB5" w14:textId="77777777" w:rsidR="00F77C2F" w:rsidRDefault="008D1F6A">
            <w:pPr>
              <w:spacing w:line="320" w:lineRule="exact"/>
              <w:jc w:val="center"/>
              <w:rPr>
                <w:rFonts w:ascii="宋体" w:hAnsi="宋体"/>
                <w:szCs w:val="24"/>
              </w:rPr>
            </w:pPr>
            <w:r>
              <w:rPr>
                <w:rFonts w:ascii="宋体" w:hAnsi="宋体" w:hint="eastAsia"/>
                <w:b/>
                <w:szCs w:val="24"/>
              </w:rPr>
              <w:t>专业</w:t>
            </w:r>
          </w:p>
        </w:tc>
        <w:tc>
          <w:tcPr>
            <w:tcW w:w="4481" w:type="dxa"/>
            <w:gridSpan w:val="5"/>
            <w:vAlign w:val="center"/>
          </w:tcPr>
          <w:p w14:paraId="0AA86122" w14:textId="77777777" w:rsidR="00F77C2F" w:rsidRDefault="00F77C2F">
            <w:pPr>
              <w:spacing w:line="320" w:lineRule="exact"/>
              <w:rPr>
                <w:rFonts w:ascii="宋体" w:hAnsi="宋体"/>
                <w:szCs w:val="24"/>
              </w:rPr>
            </w:pPr>
          </w:p>
        </w:tc>
      </w:tr>
      <w:tr w:rsidR="00F77C2F" w14:paraId="56E9F8F3" w14:textId="77777777">
        <w:trPr>
          <w:trHeight w:hRule="exact" w:val="680"/>
          <w:jc w:val="center"/>
        </w:trPr>
        <w:tc>
          <w:tcPr>
            <w:tcW w:w="1996" w:type="dxa"/>
            <w:vAlign w:val="center"/>
          </w:tcPr>
          <w:p w14:paraId="2190BEF3" w14:textId="77777777" w:rsidR="00F77C2F" w:rsidRDefault="008D1F6A">
            <w:pPr>
              <w:spacing w:line="320" w:lineRule="exact"/>
              <w:jc w:val="center"/>
              <w:rPr>
                <w:rFonts w:ascii="宋体" w:hAnsi="宋体"/>
                <w:b/>
                <w:szCs w:val="24"/>
              </w:rPr>
            </w:pPr>
            <w:r>
              <w:rPr>
                <w:rFonts w:ascii="宋体" w:hAnsi="宋体" w:hint="eastAsia"/>
                <w:b/>
                <w:szCs w:val="24"/>
              </w:rPr>
              <w:t>学位类别</w:t>
            </w:r>
          </w:p>
        </w:tc>
        <w:tc>
          <w:tcPr>
            <w:tcW w:w="1590" w:type="dxa"/>
            <w:vAlign w:val="center"/>
          </w:tcPr>
          <w:p w14:paraId="48FA2B8C" w14:textId="77777777" w:rsidR="00F77C2F" w:rsidRDefault="008D1F6A">
            <w:pPr>
              <w:numPr>
                <w:ilvl w:val="0"/>
                <w:numId w:val="1"/>
              </w:numPr>
              <w:spacing w:line="320" w:lineRule="exact"/>
              <w:rPr>
                <w:rFonts w:ascii="宋体" w:hAnsi="宋体"/>
                <w:szCs w:val="24"/>
              </w:rPr>
            </w:pPr>
            <w:r>
              <w:rPr>
                <w:rFonts w:ascii="宋体" w:hAnsi="宋体" w:hint="eastAsia"/>
                <w:szCs w:val="24"/>
              </w:rPr>
              <w:t>博士</w:t>
            </w:r>
          </w:p>
          <w:p w14:paraId="40656756" w14:textId="77777777" w:rsidR="00F77C2F" w:rsidRDefault="008D1F6A">
            <w:pPr>
              <w:numPr>
                <w:ilvl w:val="0"/>
                <w:numId w:val="1"/>
              </w:numPr>
              <w:spacing w:line="320" w:lineRule="exact"/>
              <w:rPr>
                <w:rFonts w:ascii="宋体" w:hAnsi="宋体"/>
                <w:szCs w:val="24"/>
              </w:rPr>
            </w:pPr>
            <w:r>
              <w:rPr>
                <w:rFonts w:ascii="宋体" w:hAnsi="宋体" w:hint="eastAsia"/>
                <w:szCs w:val="24"/>
              </w:rPr>
              <w:t>硕士</w:t>
            </w:r>
          </w:p>
        </w:tc>
        <w:tc>
          <w:tcPr>
            <w:tcW w:w="1812" w:type="dxa"/>
            <w:gridSpan w:val="2"/>
            <w:vAlign w:val="center"/>
          </w:tcPr>
          <w:p w14:paraId="0D3A210B" w14:textId="77777777" w:rsidR="00F77C2F" w:rsidRDefault="008D1F6A">
            <w:pPr>
              <w:spacing w:line="320" w:lineRule="exact"/>
              <w:jc w:val="center"/>
              <w:rPr>
                <w:rFonts w:ascii="宋体" w:hAnsi="宋体"/>
                <w:szCs w:val="24"/>
              </w:rPr>
            </w:pPr>
            <w:r>
              <w:rPr>
                <w:rFonts w:ascii="宋体" w:hAnsi="宋体" w:hint="eastAsia"/>
                <w:b/>
                <w:szCs w:val="24"/>
              </w:rPr>
              <w:t>是否在职人员</w:t>
            </w:r>
          </w:p>
        </w:tc>
        <w:tc>
          <w:tcPr>
            <w:tcW w:w="4481" w:type="dxa"/>
            <w:gridSpan w:val="5"/>
            <w:vAlign w:val="center"/>
          </w:tcPr>
          <w:p w14:paraId="0A124B76" w14:textId="77777777" w:rsidR="00F77C2F" w:rsidRDefault="008D1F6A">
            <w:pPr>
              <w:spacing w:line="320" w:lineRule="exact"/>
              <w:rPr>
                <w:rFonts w:ascii="宋体" w:hAnsi="宋体"/>
                <w:szCs w:val="24"/>
                <w:u w:val="single"/>
              </w:rPr>
            </w:pPr>
            <w:r>
              <w:rPr>
                <w:rFonts w:ascii="宋体" w:hAnsi="宋体" w:hint="eastAsia"/>
                <w:szCs w:val="24"/>
              </w:rPr>
              <w:t>□ 是，工作单位：</w:t>
            </w:r>
            <w:r>
              <w:rPr>
                <w:rFonts w:ascii="宋体" w:hAnsi="宋体" w:hint="eastAsia"/>
                <w:szCs w:val="24"/>
                <w:u w:val="single"/>
              </w:rPr>
              <w:t xml:space="preserve">                    </w:t>
            </w:r>
          </w:p>
          <w:p w14:paraId="7AE5A4A3" w14:textId="77777777" w:rsidR="00F77C2F" w:rsidRDefault="008D1F6A">
            <w:pPr>
              <w:spacing w:line="320" w:lineRule="exact"/>
              <w:rPr>
                <w:rFonts w:ascii="宋体" w:hAnsi="宋体"/>
                <w:szCs w:val="24"/>
              </w:rPr>
            </w:pPr>
            <w:r>
              <w:rPr>
                <w:rFonts w:ascii="宋体" w:hAnsi="宋体" w:hint="eastAsia"/>
                <w:szCs w:val="24"/>
              </w:rPr>
              <w:t>□ 否</w:t>
            </w:r>
          </w:p>
        </w:tc>
      </w:tr>
      <w:tr w:rsidR="00F77C2F" w14:paraId="66E1FF5F" w14:textId="77777777">
        <w:trPr>
          <w:trHeight w:hRule="exact" w:val="680"/>
          <w:jc w:val="center"/>
        </w:trPr>
        <w:tc>
          <w:tcPr>
            <w:tcW w:w="1996" w:type="dxa"/>
            <w:vAlign w:val="center"/>
          </w:tcPr>
          <w:p w14:paraId="6900664E" w14:textId="77777777" w:rsidR="00F77C2F" w:rsidRDefault="008D1F6A">
            <w:pPr>
              <w:spacing w:line="320" w:lineRule="exact"/>
              <w:jc w:val="center"/>
              <w:rPr>
                <w:rFonts w:ascii="宋体" w:hAnsi="宋体"/>
                <w:szCs w:val="24"/>
              </w:rPr>
            </w:pPr>
            <w:r>
              <w:rPr>
                <w:rFonts w:ascii="宋体" w:hAnsi="宋体" w:hint="eastAsia"/>
                <w:b/>
                <w:szCs w:val="24"/>
              </w:rPr>
              <w:t>学位论文题目</w:t>
            </w:r>
          </w:p>
        </w:tc>
        <w:tc>
          <w:tcPr>
            <w:tcW w:w="5990" w:type="dxa"/>
            <w:gridSpan w:val="6"/>
            <w:tcBorders>
              <w:right w:val="single" w:sz="4" w:space="0" w:color="auto"/>
            </w:tcBorders>
            <w:vAlign w:val="center"/>
          </w:tcPr>
          <w:p w14:paraId="4F61AAFB" w14:textId="77777777" w:rsidR="00F77C2F" w:rsidRDefault="00F77C2F">
            <w:pPr>
              <w:spacing w:line="320" w:lineRule="exact"/>
              <w:rPr>
                <w:rFonts w:ascii="宋体" w:hAnsi="宋体"/>
                <w:szCs w:val="24"/>
              </w:rPr>
            </w:pPr>
          </w:p>
        </w:tc>
        <w:tc>
          <w:tcPr>
            <w:tcW w:w="1162" w:type="dxa"/>
            <w:tcBorders>
              <w:left w:val="single" w:sz="4" w:space="0" w:color="auto"/>
              <w:right w:val="single" w:sz="4" w:space="0" w:color="auto"/>
            </w:tcBorders>
            <w:vAlign w:val="center"/>
          </w:tcPr>
          <w:p w14:paraId="70E9478E" w14:textId="77777777" w:rsidR="00F77C2F" w:rsidRDefault="008D1F6A">
            <w:pPr>
              <w:spacing w:line="320" w:lineRule="exact"/>
              <w:jc w:val="center"/>
              <w:rPr>
                <w:rFonts w:ascii="宋体" w:hAnsi="宋体"/>
                <w:szCs w:val="24"/>
              </w:rPr>
            </w:pPr>
            <w:r>
              <w:rPr>
                <w:rFonts w:ascii="宋体" w:hAnsi="宋体" w:hint="eastAsia"/>
                <w:b/>
                <w:szCs w:val="24"/>
              </w:rPr>
              <w:t>论文印制份数</w:t>
            </w:r>
          </w:p>
        </w:tc>
        <w:tc>
          <w:tcPr>
            <w:tcW w:w="731" w:type="dxa"/>
            <w:tcBorders>
              <w:left w:val="single" w:sz="4" w:space="0" w:color="auto"/>
            </w:tcBorders>
            <w:vAlign w:val="center"/>
          </w:tcPr>
          <w:p w14:paraId="406B13C3" w14:textId="77777777" w:rsidR="00F77C2F" w:rsidRDefault="00F77C2F">
            <w:pPr>
              <w:spacing w:line="320" w:lineRule="exact"/>
              <w:rPr>
                <w:rFonts w:ascii="宋体" w:hAnsi="宋体"/>
                <w:szCs w:val="24"/>
              </w:rPr>
            </w:pPr>
          </w:p>
        </w:tc>
      </w:tr>
      <w:tr w:rsidR="00F77C2F" w14:paraId="5EC617CB" w14:textId="77777777">
        <w:trPr>
          <w:trHeight w:hRule="exact" w:val="680"/>
          <w:jc w:val="center"/>
        </w:trPr>
        <w:tc>
          <w:tcPr>
            <w:tcW w:w="1996" w:type="dxa"/>
            <w:vAlign w:val="center"/>
          </w:tcPr>
          <w:p w14:paraId="070ED00F" w14:textId="77777777" w:rsidR="00F77C2F" w:rsidRDefault="008D1F6A">
            <w:pPr>
              <w:spacing w:line="320" w:lineRule="exact"/>
              <w:jc w:val="center"/>
              <w:rPr>
                <w:rFonts w:ascii="宋体" w:hAnsi="宋体"/>
                <w:b/>
                <w:szCs w:val="24"/>
              </w:rPr>
            </w:pPr>
            <w:r>
              <w:rPr>
                <w:rFonts w:ascii="宋体" w:hAnsi="宋体" w:hint="eastAsia"/>
                <w:b/>
                <w:szCs w:val="24"/>
              </w:rPr>
              <w:t>论文选题来源</w:t>
            </w:r>
          </w:p>
          <w:p w14:paraId="5E507C2E" w14:textId="77777777" w:rsidR="00F77C2F" w:rsidRDefault="008D1F6A">
            <w:pPr>
              <w:spacing w:line="320" w:lineRule="exact"/>
              <w:jc w:val="center"/>
              <w:rPr>
                <w:rFonts w:ascii="宋体" w:hAnsi="宋体"/>
                <w:szCs w:val="24"/>
              </w:rPr>
            </w:pPr>
            <w:r>
              <w:rPr>
                <w:rFonts w:ascii="宋体" w:hAnsi="宋体" w:hint="eastAsia"/>
                <w:b/>
                <w:szCs w:val="24"/>
              </w:rPr>
              <w:t>项目名称及代码</w:t>
            </w:r>
          </w:p>
        </w:tc>
        <w:tc>
          <w:tcPr>
            <w:tcW w:w="7883" w:type="dxa"/>
            <w:gridSpan w:val="8"/>
            <w:vAlign w:val="center"/>
          </w:tcPr>
          <w:p w14:paraId="50B8DB68" w14:textId="77777777" w:rsidR="00F77C2F" w:rsidRDefault="00F77C2F">
            <w:pPr>
              <w:spacing w:line="320" w:lineRule="exact"/>
              <w:rPr>
                <w:rFonts w:ascii="宋体" w:hAnsi="宋体"/>
                <w:szCs w:val="24"/>
              </w:rPr>
            </w:pPr>
          </w:p>
        </w:tc>
      </w:tr>
      <w:tr w:rsidR="00F77C2F" w14:paraId="6535ACA8" w14:textId="77777777">
        <w:trPr>
          <w:cantSplit/>
          <w:trHeight w:hRule="exact" w:val="680"/>
          <w:jc w:val="center"/>
        </w:trPr>
        <w:tc>
          <w:tcPr>
            <w:tcW w:w="1996" w:type="dxa"/>
            <w:vAlign w:val="center"/>
          </w:tcPr>
          <w:p w14:paraId="708BBFFA" w14:textId="77777777" w:rsidR="00F77C2F" w:rsidRDefault="008D1F6A">
            <w:pPr>
              <w:spacing w:line="320" w:lineRule="exact"/>
              <w:jc w:val="center"/>
              <w:rPr>
                <w:rFonts w:ascii="宋体" w:hAnsi="宋体"/>
                <w:b/>
                <w:szCs w:val="24"/>
              </w:rPr>
            </w:pPr>
            <w:r>
              <w:rPr>
                <w:rFonts w:ascii="宋体" w:hAnsi="宋体" w:hint="eastAsia"/>
                <w:b/>
                <w:szCs w:val="24"/>
              </w:rPr>
              <w:t>论文选题</w:t>
            </w:r>
          </w:p>
          <w:p w14:paraId="3C50D5FA" w14:textId="77777777" w:rsidR="00F77C2F" w:rsidRDefault="008D1F6A">
            <w:pPr>
              <w:spacing w:line="320" w:lineRule="exact"/>
              <w:jc w:val="center"/>
              <w:rPr>
                <w:rFonts w:ascii="宋体" w:hAnsi="宋体"/>
                <w:szCs w:val="24"/>
              </w:rPr>
            </w:pPr>
            <w:r>
              <w:rPr>
                <w:rFonts w:ascii="宋体" w:hAnsi="宋体" w:hint="eastAsia"/>
                <w:b/>
                <w:szCs w:val="24"/>
              </w:rPr>
              <w:t>来源及性质</w:t>
            </w:r>
          </w:p>
        </w:tc>
        <w:tc>
          <w:tcPr>
            <w:tcW w:w="7883" w:type="dxa"/>
            <w:gridSpan w:val="8"/>
            <w:vAlign w:val="center"/>
          </w:tcPr>
          <w:p w14:paraId="042DB0EA" w14:textId="77777777" w:rsidR="00F77C2F" w:rsidRDefault="008D1F6A">
            <w:pPr>
              <w:spacing w:line="320" w:lineRule="exact"/>
              <w:rPr>
                <w:rFonts w:ascii="宋体" w:hAnsi="宋体"/>
                <w:szCs w:val="24"/>
              </w:rPr>
            </w:pPr>
            <w:r>
              <w:rPr>
                <w:rFonts w:ascii="宋体" w:hAnsi="宋体" w:hint="eastAsia"/>
                <w:szCs w:val="24"/>
              </w:rPr>
              <w:t>□ 国家各部委、省市下达的国家秘密项目</w:t>
            </w:r>
          </w:p>
          <w:p w14:paraId="67E8B35C" w14:textId="77777777" w:rsidR="00F77C2F" w:rsidRDefault="008D1F6A">
            <w:pPr>
              <w:spacing w:line="320" w:lineRule="exact"/>
              <w:rPr>
                <w:rFonts w:ascii="宋体" w:hAnsi="宋体"/>
                <w:szCs w:val="24"/>
              </w:rPr>
            </w:pPr>
            <w:r>
              <w:rPr>
                <w:rFonts w:ascii="宋体" w:hAnsi="宋体" w:hint="eastAsia"/>
                <w:szCs w:val="24"/>
              </w:rPr>
              <w:t>□ 企事业单位委托的国家秘密项目</w:t>
            </w:r>
          </w:p>
        </w:tc>
      </w:tr>
      <w:tr w:rsidR="00F77C2F" w14:paraId="63CE1DBB" w14:textId="77777777">
        <w:trPr>
          <w:cantSplit/>
          <w:trHeight w:hRule="exact" w:val="680"/>
          <w:jc w:val="center"/>
        </w:trPr>
        <w:tc>
          <w:tcPr>
            <w:tcW w:w="1996" w:type="dxa"/>
            <w:tcBorders>
              <w:top w:val="single" w:sz="4" w:space="0" w:color="auto"/>
              <w:bottom w:val="single" w:sz="6" w:space="0" w:color="auto"/>
              <w:right w:val="single" w:sz="4" w:space="0" w:color="auto"/>
            </w:tcBorders>
            <w:vAlign w:val="center"/>
          </w:tcPr>
          <w:p w14:paraId="572D99DF" w14:textId="77777777" w:rsidR="00F77C2F" w:rsidRDefault="008D1F6A">
            <w:pPr>
              <w:spacing w:line="320" w:lineRule="exact"/>
              <w:jc w:val="center"/>
              <w:rPr>
                <w:rFonts w:ascii="宋体" w:hAnsi="宋体"/>
                <w:szCs w:val="24"/>
              </w:rPr>
            </w:pPr>
            <w:r>
              <w:rPr>
                <w:rFonts w:ascii="宋体" w:hAnsi="宋体" w:hint="eastAsia"/>
                <w:b/>
                <w:szCs w:val="24"/>
              </w:rPr>
              <w:t>学位论文密级</w:t>
            </w:r>
          </w:p>
        </w:tc>
        <w:tc>
          <w:tcPr>
            <w:tcW w:w="3304" w:type="dxa"/>
            <w:gridSpan w:val="2"/>
            <w:tcBorders>
              <w:top w:val="single" w:sz="4" w:space="0" w:color="auto"/>
              <w:left w:val="single" w:sz="4" w:space="0" w:color="auto"/>
              <w:bottom w:val="single" w:sz="6" w:space="0" w:color="auto"/>
              <w:right w:val="single" w:sz="4" w:space="0" w:color="auto"/>
            </w:tcBorders>
            <w:vAlign w:val="center"/>
          </w:tcPr>
          <w:p w14:paraId="0B74EEFC" w14:textId="77777777" w:rsidR="00F77C2F" w:rsidRDefault="008D1F6A">
            <w:pPr>
              <w:spacing w:line="320" w:lineRule="exact"/>
              <w:rPr>
                <w:rFonts w:ascii="宋体" w:hAnsi="宋体"/>
                <w:szCs w:val="24"/>
              </w:rPr>
            </w:pPr>
            <w:r>
              <w:rPr>
                <w:rFonts w:ascii="宋体" w:hAnsi="宋体" w:hint="eastAsia"/>
                <w:szCs w:val="24"/>
              </w:rPr>
              <w:t>□ 秘密</w:t>
            </w:r>
          </w:p>
          <w:p w14:paraId="2000ED66" w14:textId="77777777" w:rsidR="00F77C2F" w:rsidRDefault="008D1F6A">
            <w:pPr>
              <w:spacing w:line="320" w:lineRule="exact"/>
              <w:rPr>
                <w:rFonts w:ascii="宋体" w:hAnsi="宋体"/>
                <w:szCs w:val="24"/>
              </w:rPr>
            </w:pPr>
            <w:r>
              <w:rPr>
                <w:rFonts w:ascii="宋体" w:hAnsi="宋体" w:hint="eastAsia"/>
                <w:szCs w:val="24"/>
              </w:rPr>
              <w:t>□ 机密</w:t>
            </w:r>
          </w:p>
        </w:tc>
        <w:tc>
          <w:tcPr>
            <w:tcW w:w="2588" w:type="dxa"/>
            <w:gridSpan w:val="3"/>
            <w:tcBorders>
              <w:top w:val="single" w:sz="4" w:space="0" w:color="auto"/>
              <w:left w:val="single" w:sz="4" w:space="0" w:color="auto"/>
              <w:bottom w:val="single" w:sz="6" w:space="0" w:color="auto"/>
              <w:right w:val="single" w:sz="4" w:space="0" w:color="auto"/>
            </w:tcBorders>
            <w:vAlign w:val="center"/>
          </w:tcPr>
          <w:p w14:paraId="5EA03034" w14:textId="77777777" w:rsidR="00F77C2F" w:rsidRDefault="008D1F6A">
            <w:pPr>
              <w:widowControl/>
              <w:spacing w:line="320" w:lineRule="exact"/>
              <w:jc w:val="center"/>
              <w:rPr>
                <w:rFonts w:ascii="宋体" w:hAnsi="宋体"/>
                <w:b/>
                <w:szCs w:val="24"/>
              </w:rPr>
            </w:pPr>
            <w:r>
              <w:rPr>
                <w:rFonts w:ascii="宋体" w:hAnsi="宋体" w:hint="eastAsia"/>
                <w:b/>
                <w:szCs w:val="24"/>
              </w:rPr>
              <w:t>学位论文保密期限</w:t>
            </w:r>
          </w:p>
        </w:tc>
        <w:tc>
          <w:tcPr>
            <w:tcW w:w="1991" w:type="dxa"/>
            <w:gridSpan w:val="3"/>
            <w:tcBorders>
              <w:top w:val="single" w:sz="4" w:space="0" w:color="auto"/>
              <w:left w:val="single" w:sz="4" w:space="0" w:color="auto"/>
              <w:bottom w:val="single" w:sz="6" w:space="0" w:color="auto"/>
            </w:tcBorders>
            <w:vAlign w:val="center"/>
          </w:tcPr>
          <w:p w14:paraId="4266260A" w14:textId="77777777" w:rsidR="00F77C2F" w:rsidRDefault="008D1F6A">
            <w:pPr>
              <w:widowControl/>
              <w:spacing w:line="320" w:lineRule="exact"/>
              <w:ind w:firstLineChars="200" w:firstLine="420"/>
              <w:jc w:val="left"/>
              <w:rPr>
                <w:rFonts w:ascii="宋体" w:hAnsi="宋体"/>
                <w:szCs w:val="24"/>
              </w:rPr>
            </w:pPr>
            <w:r>
              <w:rPr>
                <w:rFonts w:ascii="宋体" w:hAnsi="宋体" w:hint="eastAsia"/>
                <w:szCs w:val="24"/>
              </w:rPr>
              <w:t>年  月  日</w:t>
            </w:r>
          </w:p>
        </w:tc>
      </w:tr>
      <w:tr w:rsidR="00F77C2F" w14:paraId="5FC9CC13" w14:textId="77777777">
        <w:trPr>
          <w:trHeight w:val="1060"/>
          <w:jc w:val="center"/>
        </w:trPr>
        <w:tc>
          <w:tcPr>
            <w:tcW w:w="1996" w:type="dxa"/>
            <w:tcBorders>
              <w:top w:val="single" w:sz="2" w:space="0" w:color="auto"/>
            </w:tcBorders>
            <w:vAlign w:val="center"/>
          </w:tcPr>
          <w:p w14:paraId="75576F70" w14:textId="77777777" w:rsidR="00F77C2F" w:rsidRDefault="008D1F6A">
            <w:pPr>
              <w:spacing w:line="320" w:lineRule="exact"/>
              <w:jc w:val="center"/>
              <w:rPr>
                <w:rFonts w:ascii="宋体" w:hAnsi="宋体"/>
                <w:szCs w:val="24"/>
              </w:rPr>
            </w:pPr>
            <w:r>
              <w:rPr>
                <w:rFonts w:ascii="宋体" w:hAnsi="宋体" w:hint="eastAsia"/>
                <w:b/>
                <w:szCs w:val="24"/>
              </w:rPr>
              <w:t>研究生承诺</w:t>
            </w:r>
          </w:p>
        </w:tc>
        <w:tc>
          <w:tcPr>
            <w:tcW w:w="7883" w:type="dxa"/>
            <w:gridSpan w:val="8"/>
            <w:tcBorders>
              <w:top w:val="single" w:sz="2" w:space="0" w:color="auto"/>
              <w:bottom w:val="single" w:sz="4" w:space="0" w:color="auto"/>
            </w:tcBorders>
            <w:vAlign w:val="center"/>
          </w:tcPr>
          <w:p w14:paraId="365B1A18" w14:textId="77777777" w:rsidR="00F77C2F" w:rsidRDefault="008D1F6A">
            <w:pPr>
              <w:spacing w:line="276" w:lineRule="auto"/>
              <w:ind w:right="-5" w:firstLineChars="200" w:firstLine="420"/>
              <w:rPr>
                <w:rFonts w:ascii="宋体" w:hAnsi="宋体"/>
                <w:szCs w:val="24"/>
              </w:rPr>
            </w:pPr>
            <w:r>
              <w:rPr>
                <w:rFonts w:ascii="宋体" w:hAnsi="宋体" w:hint="eastAsia"/>
                <w:szCs w:val="24"/>
              </w:rPr>
              <w:t>本人已阅读过《华南理工大学涉密论文保密管理规定》，并承诺遵守此规定。</w:t>
            </w:r>
          </w:p>
          <w:p w14:paraId="6004CEAD" w14:textId="77777777" w:rsidR="00F77C2F" w:rsidRDefault="00F77C2F">
            <w:pPr>
              <w:spacing w:line="276" w:lineRule="auto"/>
              <w:ind w:right="1200" w:firstLineChars="200" w:firstLine="360"/>
              <w:rPr>
                <w:rFonts w:ascii="宋体" w:hAnsi="宋体"/>
                <w:sz w:val="18"/>
                <w:szCs w:val="18"/>
              </w:rPr>
            </w:pPr>
          </w:p>
          <w:p w14:paraId="3379B963" w14:textId="77777777" w:rsidR="00F77C2F" w:rsidRDefault="008D1F6A">
            <w:pPr>
              <w:spacing w:afterLines="20" w:after="62" w:line="320" w:lineRule="exact"/>
              <w:rPr>
                <w:rFonts w:ascii="宋体" w:hAnsi="宋体"/>
                <w:szCs w:val="24"/>
              </w:rPr>
            </w:pPr>
            <w:r>
              <w:rPr>
                <w:rFonts w:ascii="宋体" w:hAnsi="宋体" w:hint="eastAsia"/>
                <w:szCs w:val="24"/>
              </w:rPr>
              <w:t>研究生亲笔签名：                         年   月   日</w:t>
            </w:r>
          </w:p>
        </w:tc>
      </w:tr>
      <w:tr w:rsidR="00F77C2F" w14:paraId="6E357F9D" w14:textId="77777777">
        <w:trPr>
          <w:trHeight w:val="1416"/>
          <w:jc w:val="center"/>
        </w:trPr>
        <w:tc>
          <w:tcPr>
            <w:tcW w:w="1996" w:type="dxa"/>
            <w:tcBorders>
              <w:top w:val="single" w:sz="2" w:space="0" w:color="auto"/>
            </w:tcBorders>
            <w:vAlign w:val="center"/>
          </w:tcPr>
          <w:p w14:paraId="5BA6EF2F" w14:textId="77777777" w:rsidR="00F77C2F" w:rsidRDefault="008D1F6A">
            <w:pPr>
              <w:spacing w:line="320" w:lineRule="exact"/>
              <w:jc w:val="center"/>
              <w:rPr>
                <w:rFonts w:ascii="宋体" w:hAnsi="宋体"/>
                <w:b/>
                <w:szCs w:val="24"/>
              </w:rPr>
            </w:pPr>
            <w:r>
              <w:rPr>
                <w:rFonts w:ascii="宋体" w:hAnsi="宋体" w:hint="eastAsia"/>
                <w:b/>
                <w:szCs w:val="24"/>
              </w:rPr>
              <w:t>学位论文</w:t>
            </w:r>
          </w:p>
          <w:p w14:paraId="2E32C8B3" w14:textId="77777777" w:rsidR="00F77C2F" w:rsidRDefault="008D1F6A">
            <w:pPr>
              <w:spacing w:line="320" w:lineRule="exact"/>
              <w:jc w:val="center"/>
              <w:rPr>
                <w:rFonts w:ascii="宋体" w:hAnsi="宋体"/>
                <w:b/>
                <w:szCs w:val="24"/>
              </w:rPr>
            </w:pPr>
            <w:r>
              <w:rPr>
                <w:rFonts w:ascii="宋体" w:hAnsi="宋体" w:hint="eastAsia"/>
                <w:b/>
                <w:szCs w:val="24"/>
              </w:rPr>
              <w:t>定密依据</w:t>
            </w:r>
          </w:p>
          <w:p w14:paraId="6D4A40B5" w14:textId="77777777" w:rsidR="00F77C2F" w:rsidRDefault="008D1F6A">
            <w:pPr>
              <w:spacing w:line="320" w:lineRule="exact"/>
              <w:jc w:val="center"/>
              <w:rPr>
                <w:rFonts w:ascii="宋体" w:hAnsi="宋体"/>
                <w:szCs w:val="24"/>
              </w:rPr>
            </w:pPr>
            <w:r>
              <w:rPr>
                <w:rFonts w:ascii="宋体" w:hAnsi="宋体" w:hint="eastAsia"/>
                <w:b/>
                <w:szCs w:val="24"/>
              </w:rPr>
              <w:t>（由导师填写）</w:t>
            </w:r>
          </w:p>
        </w:tc>
        <w:tc>
          <w:tcPr>
            <w:tcW w:w="7883" w:type="dxa"/>
            <w:gridSpan w:val="8"/>
            <w:tcBorders>
              <w:top w:val="single" w:sz="2" w:space="0" w:color="auto"/>
              <w:bottom w:val="single" w:sz="4" w:space="0" w:color="auto"/>
            </w:tcBorders>
            <w:vAlign w:val="center"/>
          </w:tcPr>
          <w:p w14:paraId="54A15D1C" w14:textId="77777777" w:rsidR="00F77C2F" w:rsidRDefault="00F77C2F">
            <w:pPr>
              <w:spacing w:line="320" w:lineRule="exact"/>
              <w:rPr>
                <w:rFonts w:ascii="宋体" w:hAnsi="宋体"/>
                <w:szCs w:val="24"/>
              </w:rPr>
            </w:pPr>
          </w:p>
          <w:p w14:paraId="4D7DD0AA" w14:textId="77777777" w:rsidR="00F77C2F" w:rsidRDefault="00F77C2F">
            <w:pPr>
              <w:spacing w:line="320" w:lineRule="exact"/>
              <w:rPr>
                <w:rFonts w:ascii="宋体" w:hAnsi="宋体"/>
                <w:szCs w:val="24"/>
              </w:rPr>
            </w:pPr>
          </w:p>
          <w:p w14:paraId="6EBAED43" w14:textId="77777777" w:rsidR="00F77C2F" w:rsidRDefault="008D1F6A">
            <w:pPr>
              <w:spacing w:afterLines="50" w:after="156" w:line="320" w:lineRule="exact"/>
              <w:jc w:val="left"/>
              <w:rPr>
                <w:rFonts w:ascii="宋体" w:hAnsi="宋体"/>
                <w:szCs w:val="24"/>
              </w:rPr>
            </w:pPr>
            <w:r>
              <w:rPr>
                <w:rFonts w:ascii="宋体" w:hAnsi="宋体" w:hint="eastAsia"/>
                <w:szCs w:val="24"/>
              </w:rPr>
              <w:t xml:space="preserve">项目负责人亲笔签名：                  导师亲笔签名：      </w:t>
            </w:r>
          </w:p>
          <w:p w14:paraId="142D0593" w14:textId="77777777" w:rsidR="00F77C2F" w:rsidRDefault="008D1F6A">
            <w:pPr>
              <w:spacing w:line="320" w:lineRule="exact"/>
              <w:ind w:left="6930" w:hangingChars="3300" w:hanging="6930"/>
              <w:jc w:val="left"/>
              <w:rPr>
                <w:rFonts w:ascii="宋体" w:hAnsi="宋体"/>
                <w:szCs w:val="24"/>
              </w:rPr>
            </w:pPr>
            <w:r>
              <w:rPr>
                <w:rFonts w:ascii="宋体" w:hAnsi="宋体" w:hint="eastAsia"/>
                <w:szCs w:val="24"/>
              </w:rPr>
              <w:t xml:space="preserve">                                         年   月   日</w:t>
            </w:r>
          </w:p>
          <w:p w14:paraId="1E3B90FA" w14:textId="77777777" w:rsidR="00F77C2F" w:rsidRDefault="008D1F6A">
            <w:pPr>
              <w:spacing w:line="320" w:lineRule="exact"/>
              <w:ind w:left="6957" w:hangingChars="3300" w:hanging="6957"/>
              <w:jc w:val="left"/>
              <w:rPr>
                <w:rFonts w:ascii="宋体" w:hAnsi="宋体"/>
                <w:b/>
                <w:color w:val="000000"/>
                <w:szCs w:val="21"/>
              </w:rPr>
            </w:pPr>
            <w:r>
              <w:rPr>
                <w:rFonts w:ascii="宋体" w:hAnsi="宋体" w:hint="eastAsia"/>
                <w:b/>
                <w:szCs w:val="24"/>
              </w:rPr>
              <w:t>(要求在研究生学位论文开题前由研究生和导师共同提出)</w:t>
            </w:r>
            <w:r>
              <w:rPr>
                <w:rFonts w:ascii="宋体" w:hAnsi="宋体" w:hint="eastAsia"/>
                <w:b/>
                <w:color w:val="000000"/>
                <w:szCs w:val="21"/>
              </w:rPr>
              <w:t xml:space="preserve">   </w:t>
            </w:r>
          </w:p>
        </w:tc>
      </w:tr>
      <w:tr w:rsidR="00F77C2F" w14:paraId="2EAE1DCE" w14:textId="77777777">
        <w:trPr>
          <w:trHeight w:val="1215"/>
          <w:jc w:val="center"/>
        </w:trPr>
        <w:tc>
          <w:tcPr>
            <w:tcW w:w="1996" w:type="dxa"/>
            <w:tcBorders>
              <w:top w:val="single" w:sz="2" w:space="0" w:color="auto"/>
            </w:tcBorders>
            <w:vAlign w:val="center"/>
          </w:tcPr>
          <w:p w14:paraId="156D9E1A" w14:textId="77777777" w:rsidR="00F77C2F" w:rsidRDefault="008D1F6A">
            <w:pPr>
              <w:spacing w:line="320" w:lineRule="exact"/>
              <w:jc w:val="center"/>
              <w:rPr>
                <w:rFonts w:ascii="宋体" w:hAnsi="宋体"/>
                <w:b/>
                <w:szCs w:val="24"/>
              </w:rPr>
            </w:pPr>
            <w:r>
              <w:rPr>
                <w:rFonts w:ascii="宋体" w:hAnsi="宋体" w:hint="eastAsia"/>
                <w:b/>
                <w:szCs w:val="24"/>
              </w:rPr>
              <w:lastRenderedPageBreak/>
              <w:t>在职人员所在</w:t>
            </w:r>
          </w:p>
          <w:p w14:paraId="29570CDC" w14:textId="77777777" w:rsidR="00F77C2F" w:rsidRDefault="008D1F6A">
            <w:pPr>
              <w:spacing w:line="320" w:lineRule="exact"/>
              <w:jc w:val="center"/>
              <w:rPr>
                <w:rFonts w:ascii="宋体" w:hAnsi="宋体"/>
                <w:b/>
                <w:szCs w:val="24"/>
              </w:rPr>
            </w:pPr>
            <w:r>
              <w:rPr>
                <w:rFonts w:ascii="宋体" w:hAnsi="宋体" w:hint="eastAsia"/>
                <w:b/>
                <w:szCs w:val="24"/>
              </w:rPr>
              <w:t>单位意见</w:t>
            </w:r>
          </w:p>
          <w:p w14:paraId="0B951D5B" w14:textId="77777777" w:rsidR="00F77C2F" w:rsidRDefault="008D1F6A">
            <w:pPr>
              <w:spacing w:line="320" w:lineRule="exact"/>
              <w:jc w:val="center"/>
              <w:rPr>
                <w:rFonts w:ascii="宋体" w:hAnsi="宋体"/>
                <w:szCs w:val="24"/>
              </w:rPr>
            </w:pPr>
            <w:r>
              <w:rPr>
                <w:rFonts w:ascii="宋体" w:hAnsi="宋体" w:hint="eastAsia"/>
                <w:b/>
                <w:szCs w:val="24"/>
              </w:rPr>
              <w:t>(非在职人员不需填写此栏)</w:t>
            </w:r>
          </w:p>
        </w:tc>
        <w:tc>
          <w:tcPr>
            <w:tcW w:w="7883" w:type="dxa"/>
            <w:gridSpan w:val="8"/>
            <w:tcBorders>
              <w:top w:val="single" w:sz="2" w:space="0" w:color="auto"/>
              <w:bottom w:val="single" w:sz="4" w:space="0" w:color="auto"/>
            </w:tcBorders>
            <w:vAlign w:val="bottom"/>
          </w:tcPr>
          <w:p w14:paraId="7293DFD5" w14:textId="77777777" w:rsidR="00F77C2F" w:rsidRDefault="00F77C2F">
            <w:pPr>
              <w:widowControl/>
              <w:spacing w:line="320" w:lineRule="exact"/>
              <w:rPr>
                <w:rFonts w:ascii="宋体" w:hAnsi="宋体"/>
                <w:szCs w:val="24"/>
              </w:rPr>
            </w:pPr>
          </w:p>
          <w:p w14:paraId="2DFEDBED" w14:textId="77777777" w:rsidR="00F77C2F" w:rsidRDefault="00F77C2F">
            <w:pPr>
              <w:widowControl/>
              <w:spacing w:line="320" w:lineRule="exact"/>
              <w:rPr>
                <w:rFonts w:ascii="宋体" w:hAnsi="宋体"/>
                <w:szCs w:val="24"/>
              </w:rPr>
            </w:pPr>
          </w:p>
          <w:p w14:paraId="2547DC28" w14:textId="77777777" w:rsidR="00F77C2F" w:rsidRDefault="00F77C2F">
            <w:pPr>
              <w:widowControl/>
              <w:spacing w:line="320" w:lineRule="exact"/>
              <w:rPr>
                <w:rFonts w:ascii="宋体" w:hAnsi="宋体"/>
                <w:szCs w:val="24"/>
              </w:rPr>
            </w:pPr>
          </w:p>
          <w:p w14:paraId="50D5A1D4" w14:textId="77777777" w:rsidR="00F77C2F" w:rsidRDefault="008D1F6A">
            <w:pPr>
              <w:spacing w:afterLines="20" w:after="62" w:line="320" w:lineRule="exact"/>
              <w:rPr>
                <w:rFonts w:ascii="宋体" w:hAnsi="宋体"/>
                <w:szCs w:val="24"/>
              </w:rPr>
            </w:pPr>
            <w:r>
              <w:rPr>
                <w:rFonts w:ascii="宋体" w:hAnsi="宋体" w:hint="eastAsia"/>
                <w:szCs w:val="24"/>
              </w:rPr>
              <w:t>单位负责人签名：                         年   月   日（公章）</w:t>
            </w:r>
          </w:p>
        </w:tc>
      </w:tr>
      <w:tr w:rsidR="00F77C2F" w14:paraId="66E40915" w14:textId="77777777">
        <w:trPr>
          <w:trHeight w:val="979"/>
          <w:jc w:val="center"/>
        </w:trPr>
        <w:tc>
          <w:tcPr>
            <w:tcW w:w="1996" w:type="dxa"/>
            <w:tcBorders>
              <w:top w:val="single" w:sz="2" w:space="0" w:color="auto"/>
            </w:tcBorders>
            <w:vAlign w:val="center"/>
          </w:tcPr>
          <w:p w14:paraId="68BA2EDE" w14:textId="77777777" w:rsidR="00F77C2F" w:rsidRDefault="008D1F6A">
            <w:pPr>
              <w:spacing w:line="320" w:lineRule="exact"/>
              <w:jc w:val="center"/>
              <w:rPr>
                <w:rFonts w:ascii="宋体" w:hAnsi="宋体"/>
                <w:szCs w:val="24"/>
              </w:rPr>
            </w:pPr>
            <w:r>
              <w:rPr>
                <w:rFonts w:ascii="宋体" w:hAnsi="宋体" w:hint="eastAsia"/>
                <w:b/>
                <w:szCs w:val="24"/>
              </w:rPr>
              <w:t>所在院（系）意见</w:t>
            </w:r>
          </w:p>
        </w:tc>
        <w:tc>
          <w:tcPr>
            <w:tcW w:w="7883" w:type="dxa"/>
            <w:gridSpan w:val="8"/>
            <w:tcBorders>
              <w:top w:val="single" w:sz="2" w:space="0" w:color="auto"/>
              <w:bottom w:val="single" w:sz="4" w:space="0" w:color="auto"/>
            </w:tcBorders>
            <w:vAlign w:val="center"/>
          </w:tcPr>
          <w:p w14:paraId="49A4DBFB" w14:textId="77777777" w:rsidR="00F77C2F" w:rsidRDefault="00F77C2F">
            <w:pPr>
              <w:widowControl/>
              <w:spacing w:line="320" w:lineRule="exact"/>
              <w:jc w:val="left"/>
              <w:rPr>
                <w:rFonts w:ascii="宋体" w:hAnsi="宋体"/>
                <w:szCs w:val="24"/>
              </w:rPr>
            </w:pPr>
          </w:p>
          <w:p w14:paraId="54980426" w14:textId="77777777" w:rsidR="00F77C2F" w:rsidRDefault="008D1F6A">
            <w:pPr>
              <w:spacing w:afterLines="20" w:after="62" w:line="320" w:lineRule="exact"/>
              <w:rPr>
                <w:rFonts w:ascii="宋体" w:hAnsi="宋体"/>
                <w:szCs w:val="24"/>
              </w:rPr>
            </w:pPr>
            <w:r>
              <w:rPr>
                <w:rFonts w:ascii="宋体" w:hAnsi="宋体" w:hint="eastAsia"/>
                <w:szCs w:val="24"/>
              </w:rPr>
              <w:t>保密工作主管领导签名：                   年   月   日（公章）</w:t>
            </w:r>
          </w:p>
        </w:tc>
      </w:tr>
      <w:tr w:rsidR="00F77C2F" w14:paraId="57A7BAF8" w14:textId="77777777">
        <w:trPr>
          <w:trHeight w:val="1130"/>
          <w:jc w:val="center"/>
        </w:trPr>
        <w:tc>
          <w:tcPr>
            <w:tcW w:w="1996" w:type="dxa"/>
            <w:tcBorders>
              <w:bottom w:val="single" w:sz="2" w:space="0" w:color="auto"/>
              <w:right w:val="single" w:sz="4" w:space="0" w:color="auto"/>
            </w:tcBorders>
            <w:vAlign w:val="center"/>
          </w:tcPr>
          <w:p w14:paraId="553D5E51" w14:textId="77777777" w:rsidR="00F77C2F" w:rsidRDefault="008D1F6A">
            <w:pPr>
              <w:spacing w:line="320" w:lineRule="exact"/>
              <w:jc w:val="center"/>
              <w:rPr>
                <w:rFonts w:ascii="宋体" w:hAnsi="宋体"/>
                <w:szCs w:val="24"/>
              </w:rPr>
            </w:pPr>
            <w:r>
              <w:rPr>
                <w:rFonts w:ascii="宋体" w:hAnsi="宋体" w:hint="eastAsia"/>
                <w:b/>
                <w:szCs w:val="24"/>
              </w:rPr>
              <w:t>科学技术处（军工项目管理办公室）意见</w:t>
            </w:r>
          </w:p>
        </w:tc>
        <w:tc>
          <w:tcPr>
            <w:tcW w:w="7883" w:type="dxa"/>
            <w:gridSpan w:val="8"/>
            <w:tcBorders>
              <w:left w:val="single" w:sz="4" w:space="0" w:color="auto"/>
              <w:bottom w:val="single" w:sz="2" w:space="0" w:color="auto"/>
            </w:tcBorders>
            <w:vAlign w:val="center"/>
          </w:tcPr>
          <w:p w14:paraId="2E5834A6" w14:textId="77777777" w:rsidR="00F77C2F" w:rsidRDefault="00F77C2F">
            <w:pPr>
              <w:widowControl/>
              <w:spacing w:line="320" w:lineRule="exact"/>
              <w:jc w:val="left"/>
              <w:rPr>
                <w:rFonts w:ascii="宋体" w:hAnsi="宋体"/>
                <w:szCs w:val="24"/>
              </w:rPr>
            </w:pPr>
          </w:p>
          <w:p w14:paraId="08E89B60" w14:textId="77777777" w:rsidR="00F77C2F" w:rsidRDefault="00F77C2F">
            <w:pPr>
              <w:widowControl/>
              <w:spacing w:line="320" w:lineRule="exact"/>
              <w:jc w:val="left"/>
              <w:rPr>
                <w:rFonts w:ascii="宋体" w:hAnsi="宋体"/>
                <w:szCs w:val="24"/>
              </w:rPr>
            </w:pPr>
          </w:p>
          <w:p w14:paraId="5E9D67E6" w14:textId="77777777" w:rsidR="00F77C2F" w:rsidRDefault="008D1F6A">
            <w:pPr>
              <w:spacing w:afterLines="20" w:after="62" w:line="320" w:lineRule="exact"/>
              <w:rPr>
                <w:rFonts w:ascii="宋体" w:hAnsi="宋体"/>
                <w:szCs w:val="24"/>
              </w:rPr>
            </w:pPr>
            <w:r>
              <w:rPr>
                <w:rFonts w:ascii="宋体" w:hAnsi="宋体" w:hint="eastAsia"/>
                <w:szCs w:val="24"/>
              </w:rPr>
              <w:t>主管领导签名：                           年   月   日（公章）</w:t>
            </w:r>
          </w:p>
        </w:tc>
      </w:tr>
      <w:tr w:rsidR="00F77C2F" w14:paraId="6641C424" w14:textId="77777777">
        <w:trPr>
          <w:trHeight w:val="823"/>
          <w:jc w:val="center"/>
        </w:trPr>
        <w:tc>
          <w:tcPr>
            <w:tcW w:w="1996" w:type="dxa"/>
            <w:tcBorders>
              <w:bottom w:val="single" w:sz="2" w:space="0" w:color="auto"/>
              <w:right w:val="single" w:sz="4" w:space="0" w:color="auto"/>
            </w:tcBorders>
            <w:vAlign w:val="center"/>
          </w:tcPr>
          <w:p w14:paraId="58BCA2D2" w14:textId="77777777" w:rsidR="00F77C2F" w:rsidRDefault="008D1F6A">
            <w:pPr>
              <w:spacing w:line="320" w:lineRule="exact"/>
              <w:jc w:val="center"/>
              <w:rPr>
                <w:rFonts w:ascii="宋体" w:hAnsi="宋体"/>
                <w:szCs w:val="24"/>
              </w:rPr>
            </w:pPr>
            <w:r>
              <w:rPr>
                <w:rFonts w:ascii="宋体" w:hAnsi="宋体" w:hint="eastAsia"/>
                <w:b/>
                <w:szCs w:val="24"/>
              </w:rPr>
              <w:t>研究生院意见</w:t>
            </w:r>
          </w:p>
        </w:tc>
        <w:tc>
          <w:tcPr>
            <w:tcW w:w="7883" w:type="dxa"/>
            <w:gridSpan w:val="8"/>
            <w:tcBorders>
              <w:left w:val="single" w:sz="4" w:space="0" w:color="auto"/>
              <w:bottom w:val="single" w:sz="2" w:space="0" w:color="auto"/>
            </w:tcBorders>
            <w:vAlign w:val="center"/>
          </w:tcPr>
          <w:p w14:paraId="57BF2D40" w14:textId="77777777" w:rsidR="00F77C2F" w:rsidRDefault="00F77C2F">
            <w:pPr>
              <w:widowControl/>
              <w:spacing w:line="320" w:lineRule="exact"/>
              <w:jc w:val="left"/>
              <w:rPr>
                <w:rFonts w:ascii="宋体" w:hAnsi="宋体"/>
                <w:szCs w:val="24"/>
              </w:rPr>
            </w:pPr>
          </w:p>
          <w:p w14:paraId="5C37DDB8" w14:textId="77777777" w:rsidR="00F77C2F" w:rsidRDefault="008D1F6A">
            <w:pPr>
              <w:spacing w:afterLines="20" w:after="62" w:line="320" w:lineRule="exact"/>
              <w:rPr>
                <w:rFonts w:ascii="宋体" w:hAnsi="宋体"/>
                <w:szCs w:val="24"/>
              </w:rPr>
            </w:pPr>
            <w:r>
              <w:rPr>
                <w:rFonts w:ascii="宋体" w:hAnsi="宋体" w:hint="eastAsia"/>
                <w:szCs w:val="24"/>
              </w:rPr>
              <w:t>主管领导签名：                           年   月   日（公章）</w:t>
            </w:r>
          </w:p>
        </w:tc>
      </w:tr>
      <w:tr w:rsidR="00F77C2F" w14:paraId="1B2BF728" w14:textId="77777777">
        <w:trPr>
          <w:trHeight w:val="618"/>
          <w:jc w:val="center"/>
        </w:trPr>
        <w:tc>
          <w:tcPr>
            <w:tcW w:w="1996" w:type="dxa"/>
            <w:vAlign w:val="center"/>
          </w:tcPr>
          <w:p w14:paraId="040E934A" w14:textId="77777777" w:rsidR="00F77C2F" w:rsidRDefault="008D1F6A">
            <w:pPr>
              <w:spacing w:line="320" w:lineRule="exact"/>
              <w:jc w:val="center"/>
              <w:rPr>
                <w:rFonts w:ascii="宋体" w:hAnsi="宋体"/>
                <w:szCs w:val="24"/>
              </w:rPr>
            </w:pPr>
            <w:r>
              <w:rPr>
                <w:rFonts w:ascii="宋体" w:hAnsi="宋体" w:hint="eastAsia"/>
                <w:b/>
                <w:szCs w:val="24"/>
              </w:rPr>
              <w:t>备注</w:t>
            </w:r>
          </w:p>
        </w:tc>
        <w:tc>
          <w:tcPr>
            <w:tcW w:w="7883" w:type="dxa"/>
            <w:gridSpan w:val="8"/>
            <w:tcBorders>
              <w:top w:val="single" w:sz="4" w:space="0" w:color="auto"/>
            </w:tcBorders>
            <w:vAlign w:val="center"/>
          </w:tcPr>
          <w:p w14:paraId="3E353B2D" w14:textId="77777777" w:rsidR="00F77C2F" w:rsidRDefault="00F77C2F">
            <w:pPr>
              <w:spacing w:line="320" w:lineRule="exact"/>
              <w:rPr>
                <w:rFonts w:ascii="宋体" w:hAnsi="宋体"/>
                <w:szCs w:val="24"/>
              </w:rPr>
            </w:pPr>
          </w:p>
        </w:tc>
      </w:tr>
    </w:tbl>
    <w:p w14:paraId="00B569CA" w14:textId="77777777" w:rsidR="00F77C2F" w:rsidRDefault="008D1F6A">
      <w:pPr>
        <w:spacing w:line="240" w:lineRule="atLeast"/>
        <w:rPr>
          <w:b/>
          <w:sz w:val="18"/>
          <w:szCs w:val="18"/>
        </w:rPr>
      </w:pPr>
      <w:r>
        <w:rPr>
          <w:rFonts w:ascii="宋体" w:hAnsi="宋体" w:hint="eastAsia"/>
          <w:b/>
          <w:szCs w:val="24"/>
        </w:rPr>
        <w:t>注：</w:t>
      </w:r>
      <w:r>
        <w:rPr>
          <w:rFonts w:ascii="宋体" w:hAnsi="宋体" w:hint="eastAsia"/>
          <w:szCs w:val="24"/>
        </w:rPr>
        <w:t>此表一式一份，学位论文开题前报送至研究生院学位办公室，否则按公开论文处理。学位论文</w:t>
      </w:r>
      <w:proofErr w:type="gramStart"/>
      <w:r>
        <w:rPr>
          <w:rFonts w:ascii="宋体" w:hAnsi="宋体" w:hint="eastAsia"/>
          <w:szCs w:val="24"/>
        </w:rPr>
        <w:t>定密由研究生院</w:t>
      </w:r>
      <w:proofErr w:type="gramEnd"/>
      <w:r>
        <w:rPr>
          <w:rFonts w:ascii="宋体" w:hAnsi="宋体" w:hint="eastAsia"/>
          <w:szCs w:val="24"/>
        </w:rPr>
        <w:t>学位办公室定期汇总后报学校定</w:t>
      </w:r>
      <w:proofErr w:type="gramStart"/>
      <w:r>
        <w:rPr>
          <w:rFonts w:ascii="宋体" w:hAnsi="宋体" w:hint="eastAsia"/>
          <w:szCs w:val="24"/>
        </w:rPr>
        <w:t>密领导</w:t>
      </w:r>
      <w:proofErr w:type="gramEnd"/>
      <w:r>
        <w:rPr>
          <w:rFonts w:ascii="宋体" w:hAnsi="宋体" w:hint="eastAsia"/>
          <w:szCs w:val="24"/>
        </w:rPr>
        <w:t>小组审核。</w:t>
      </w:r>
    </w:p>
    <w:sectPr w:rsidR="00F77C2F">
      <w:headerReference w:type="default" r:id="rId15"/>
      <w:footerReference w:type="default" r:id="rId16"/>
      <w:headerReference w:type="first" r:id="rId17"/>
      <w:footerReference w:type="first" r:id="rId18"/>
      <w:type w:val="continuous"/>
      <w:pgSz w:w="11906" w:h="16838"/>
      <w:pgMar w:top="1418" w:right="1418" w:bottom="1418" w:left="1418" w:header="851" w:footer="851" w:gutter="0"/>
      <w:pgNumType w:fmt="numberInDash" w:start="1"/>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3824D" w14:textId="77777777" w:rsidR="003362B8" w:rsidRDefault="003362B8">
      <w:r>
        <w:separator/>
      </w:r>
    </w:p>
  </w:endnote>
  <w:endnote w:type="continuationSeparator" w:id="0">
    <w:p w14:paraId="52D60965" w14:textId="77777777" w:rsidR="003362B8" w:rsidRDefault="003362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幼圆">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仿宋_GB2312">
    <w:altName w:val="微软雅黑"/>
    <w:charset w:val="86"/>
    <w:family w:val="modern"/>
    <w:pitch w:val="default"/>
    <w:sig w:usb0="00000001" w:usb1="080E0000" w:usb2="0000000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83701" w14:textId="77777777" w:rsidR="00F77C2F" w:rsidRDefault="008D1F6A">
    <w:pPr>
      <w:pStyle w:val="a4"/>
      <w:framePr w:wrap="around" w:vAnchor="text" w:hAnchor="margin" w:xAlign="center" w:y="1"/>
      <w:rPr>
        <w:rStyle w:val="a7"/>
      </w:rPr>
    </w:pPr>
    <w:r>
      <w:fldChar w:fldCharType="begin"/>
    </w:r>
    <w:r>
      <w:rPr>
        <w:rStyle w:val="a7"/>
      </w:rPr>
      <w:instrText xml:space="preserve">PAGE  </w:instrText>
    </w:r>
    <w:r>
      <w:fldChar w:fldCharType="end"/>
    </w:r>
  </w:p>
  <w:p w14:paraId="3B72DB6F" w14:textId="77777777" w:rsidR="00F77C2F" w:rsidRDefault="00F77C2F">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DCB10" w14:textId="77777777" w:rsidR="00F77C2F" w:rsidRDefault="00F77C2F">
    <w:pPr>
      <w:pStyle w:val="a4"/>
      <w:framePr w:wrap="around" w:vAnchor="text" w:hAnchor="margin" w:xAlign="center" w:y="1"/>
      <w:rPr>
        <w:rStyle w:val="a7"/>
      </w:rPr>
    </w:pPr>
  </w:p>
  <w:p w14:paraId="5923EDA4" w14:textId="77777777" w:rsidR="00F77C2F" w:rsidRDefault="00F77C2F">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B337E" w14:textId="77777777" w:rsidR="00F77C2F" w:rsidRDefault="008D1F6A">
    <w:pPr>
      <w:pStyle w:val="a4"/>
      <w:framePr w:wrap="around" w:vAnchor="text" w:hAnchor="margin" w:xAlign="center" w:y="1"/>
      <w:rPr>
        <w:rStyle w:val="a7"/>
      </w:rPr>
    </w:pPr>
    <w:r>
      <w:fldChar w:fldCharType="begin"/>
    </w:r>
    <w:r>
      <w:rPr>
        <w:rStyle w:val="a7"/>
      </w:rPr>
      <w:instrText xml:space="preserve">PAGE  </w:instrText>
    </w:r>
    <w:r>
      <w:fldChar w:fldCharType="separate"/>
    </w:r>
    <w:r>
      <w:rPr>
        <w:rStyle w:val="a7"/>
      </w:rPr>
      <w:t>- 1 -</w:t>
    </w:r>
    <w:r>
      <w:fldChar w:fldCharType="end"/>
    </w:r>
  </w:p>
  <w:p w14:paraId="4913448F" w14:textId="77777777" w:rsidR="00F77C2F" w:rsidRDefault="00F77C2F">
    <w:pPr>
      <w:pStyle w:val="a4"/>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0D279" w14:textId="77777777" w:rsidR="00F77C2F" w:rsidRDefault="00F77C2F">
    <w:pPr>
      <w:pStyle w:val="a4"/>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F4E3D" w14:textId="77777777" w:rsidR="003362B8" w:rsidRDefault="003362B8">
      <w:r>
        <w:separator/>
      </w:r>
    </w:p>
  </w:footnote>
  <w:footnote w:type="continuationSeparator" w:id="0">
    <w:p w14:paraId="36635D1A" w14:textId="77777777" w:rsidR="003362B8" w:rsidRDefault="003362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9156F" w14:textId="77777777" w:rsidR="00F77C2F" w:rsidRDefault="00F77C2F">
    <w:pPr>
      <w:pStyle w:val="a5"/>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1E3D0" w14:textId="77777777" w:rsidR="00F77C2F" w:rsidRDefault="00F77C2F">
    <w:pPr>
      <w:pStyle w:val="a5"/>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D6D46" w14:textId="77777777" w:rsidR="00F77C2F" w:rsidRDefault="00F77C2F">
    <w:pPr>
      <w:pStyle w:val="a5"/>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B844C" w14:textId="77777777" w:rsidR="00F77C2F" w:rsidRDefault="00F77C2F">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C073E"/>
    <w:multiLevelType w:val="hybridMultilevel"/>
    <w:tmpl w:val="2CE24600"/>
    <w:lvl w:ilvl="0" w:tplc="0C3A619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B8064AD"/>
    <w:multiLevelType w:val="multilevel"/>
    <w:tmpl w:val="3B8064AD"/>
    <w:lvl w:ilvl="0">
      <w:numFmt w:val="bullet"/>
      <w:lvlText w:val="□"/>
      <w:lvlJc w:val="left"/>
      <w:pPr>
        <w:tabs>
          <w:tab w:val="left" w:pos="360"/>
        </w:tabs>
        <w:ind w:left="360" w:hanging="360"/>
      </w:pPr>
      <w:rPr>
        <w:rFonts w:ascii="宋体" w:eastAsia="宋体" w:hAnsi="宋体" w:cs="Times New Roman" w:hint="eastAsia"/>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2"/>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1129"/>
    <w:rsid w:val="00013011"/>
    <w:rsid w:val="0001322F"/>
    <w:rsid w:val="000771A4"/>
    <w:rsid w:val="00082BB5"/>
    <w:rsid w:val="00087B62"/>
    <w:rsid w:val="0009356A"/>
    <w:rsid w:val="000A0174"/>
    <w:rsid w:val="000B6CA4"/>
    <w:rsid w:val="000B7CEA"/>
    <w:rsid w:val="00137EEF"/>
    <w:rsid w:val="001650DB"/>
    <w:rsid w:val="00177754"/>
    <w:rsid w:val="001A239F"/>
    <w:rsid w:val="001B0BE7"/>
    <w:rsid w:val="001B3FF5"/>
    <w:rsid w:val="001C5FAF"/>
    <w:rsid w:val="001E0419"/>
    <w:rsid w:val="00200BDE"/>
    <w:rsid w:val="00267985"/>
    <w:rsid w:val="00285A11"/>
    <w:rsid w:val="002A3937"/>
    <w:rsid w:val="002A39C9"/>
    <w:rsid w:val="002C343C"/>
    <w:rsid w:val="002C3A51"/>
    <w:rsid w:val="002D1B3D"/>
    <w:rsid w:val="002F1E98"/>
    <w:rsid w:val="003024D0"/>
    <w:rsid w:val="00315848"/>
    <w:rsid w:val="003362B8"/>
    <w:rsid w:val="00340E1A"/>
    <w:rsid w:val="003427BD"/>
    <w:rsid w:val="0036282B"/>
    <w:rsid w:val="003857F2"/>
    <w:rsid w:val="003F6A5B"/>
    <w:rsid w:val="00420E6A"/>
    <w:rsid w:val="00446FFB"/>
    <w:rsid w:val="00455F9E"/>
    <w:rsid w:val="00483889"/>
    <w:rsid w:val="00484A39"/>
    <w:rsid w:val="004A1179"/>
    <w:rsid w:val="004B4576"/>
    <w:rsid w:val="004D5A94"/>
    <w:rsid w:val="004E7CE4"/>
    <w:rsid w:val="0050519D"/>
    <w:rsid w:val="00516EE1"/>
    <w:rsid w:val="00522C73"/>
    <w:rsid w:val="0052595E"/>
    <w:rsid w:val="00531B31"/>
    <w:rsid w:val="005A30FC"/>
    <w:rsid w:val="005C31C4"/>
    <w:rsid w:val="005F2A28"/>
    <w:rsid w:val="0060354A"/>
    <w:rsid w:val="0064395F"/>
    <w:rsid w:val="00660946"/>
    <w:rsid w:val="006B1DC4"/>
    <w:rsid w:val="006C112A"/>
    <w:rsid w:val="006D2D6B"/>
    <w:rsid w:val="006E0B7F"/>
    <w:rsid w:val="00700085"/>
    <w:rsid w:val="0071271A"/>
    <w:rsid w:val="00724F42"/>
    <w:rsid w:val="00741180"/>
    <w:rsid w:val="0078163D"/>
    <w:rsid w:val="007F2F34"/>
    <w:rsid w:val="007F3CEA"/>
    <w:rsid w:val="00810C95"/>
    <w:rsid w:val="008123E2"/>
    <w:rsid w:val="008151AD"/>
    <w:rsid w:val="008437E3"/>
    <w:rsid w:val="00867D44"/>
    <w:rsid w:val="00886770"/>
    <w:rsid w:val="008A049C"/>
    <w:rsid w:val="008D1F6A"/>
    <w:rsid w:val="008F5636"/>
    <w:rsid w:val="009052BD"/>
    <w:rsid w:val="00910094"/>
    <w:rsid w:val="0092040F"/>
    <w:rsid w:val="00920DBE"/>
    <w:rsid w:val="00947671"/>
    <w:rsid w:val="009562E9"/>
    <w:rsid w:val="009645B9"/>
    <w:rsid w:val="009949C8"/>
    <w:rsid w:val="009A141D"/>
    <w:rsid w:val="009B1129"/>
    <w:rsid w:val="009B1D17"/>
    <w:rsid w:val="009F4AA9"/>
    <w:rsid w:val="009F4F42"/>
    <w:rsid w:val="00A16A88"/>
    <w:rsid w:val="00A17F4D"/>
    <w:rsid w:val="00A3384C"/>
    <w:rsid w:val="00A53A09"/>
    <w:rsid w:val="00A53F86"/>
    <w:rsid w:val="00A71BA4"/>
    <w:rsid w:val="00A742B3"/>
    <w:rsid w:val="00A86595"/>
    <w:rsid w:val="00A8751A"/>
    <w:rsid w:val="00A926A4"/>
    <w:rsid w:val="00AA4F72"/>
    <w:rsid w:val="00AC2300"/>
    <w:rsid w:val="00AE10B5"/>
    <w:rsid w:val="00B20177"/>
    <w:rsid w:val="00B2680A"/>
    <w:rsid w:val="00B35E22"/>
    <w:rsid w:val="00B61174"/>
    <w:rsid w:val="00B6583F"/>
    <w:rsid w:val="00B66D67"/>
    <w:rsid w:val="00B91105"/>
    <w:rsid w:val="00BC1960"/>
    <w:rsid w:val="00BC24A0"/>
    <w:rsid w:val="00BF0C4A"/>
    <w:rsid w:val="00C00C3B"/>
    <w:rsid w:val="00C35750"/>
    <w:rsid w:val="00C43CAF"/>
    <w:rsid w:val="00C542FF"/>
    <w:rsid w:val="00C563CF"/>
    <w:rsid w:val="00C63A9D"/>
    <w:rsid w:val="00C72004"/>
    <w:rsid w:val="00C84A41"/>
    <w:rsid w:val="00CC6C0E"/>
    <w:rsid w:val="00D51372"/>
    <w:rsid w:val="00D5218F"/>
    <w:rsid w:val="00D577F2"/>
    <w:rsid w:val="00D86463"/>
    <w:rsid w:val="00DD41F0"/>
    <w:rsid w:val="00DF786F"/>
    <w:rsid w:val="00E02FFD"/>
    <w:rsid w:val="00E24D00"/>
    <w:rsid w:val="00E41690"/>
    <w:rsid w:val="00E77277"/>
    <w:rsid w:val="00EB14AF"/>
    <w:rsid w:val="00EC5E32"/>
    <w:rsid w:val="00EC7643"/>
    <w:rsid w:val="00ED0595"/>
    <w:rsid w:val="00F07CDE"/>
    <w:rsid w:val="00F17090"/>
    <w:rsid w:val="00F353EC"/>
    <w:rsid w:val="00F77C2F"/>
    <w:rsid w:val="00FA2F49"/>
    <w:rsid w:val="00FA67D2"/>
    <w:rsid w:val="00FC4578"/>
    <w:rsid w:val="00FC4E82"/>
    <w:rsid w:val="00FD1E11"/>
    <w:rsid w:val="00FE1996"/>
    <w:rsid w:val="077F4E57"/>
    <w:rsid w:val="33893246"/>
    <w:rsid w:val="53401F97"/>
    <w:rsid w:val="5B140146"/>
    <w:rsid w:val="637B085C"/>
    <w:rsid w:val="70A501AB"/>
    <w:rsid w:val="7A8603F0"/>
    <w:rsid w:val="7AC62F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42BE43"/>
  <w15:docId w15:val="{E609E4C6-75B5-4A6E-B372-42576051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0" w:qFormat="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741180"/>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lock Text"/>
    <w:basedOn w:val="a"/>
    <w:qFormat/>
    <w:pPr>
      <w:ind w:left="600" w:right="631" w:firstLine="460"/>
    </w:pPr>
    <w:rPr>
      <w:sz w:val="24"/>
    </w:r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pPr>
      <w:pBdr>
        <w:bottom w:val="single" w:sz="6" w:space="1" w:color="auto"/>
      </w:pBdr>
      <w:tabs>
        <w:tab w:val="center" w:pos="4153"/>
        <w:tab w:val="right" w:pos="8306"/>
      </w:tabs>
      <w:snapToGrid w:val="0"/>
      <w:jc w:val="center"/>
    </w:pPr>
    <w:rPr>
      <w:sz w:val="18"/>
    </w:rPr>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age number"/>
    <w:basedOn w:val="a0"/>
    <w:qFormat/>
  </w:style>
  <w:style w:type="character" w:styleId="a8">
    <w:name w:val="Hyperlink"/>
    <w:basedOn w:val="a0"/>
    <w:rPr>
      <w:color w:val="0000FF"/>
      <w:u w:val="single"/>
    </w:rPr>
  </w:style>
  <w:style w:type="paragraph" w:styleId="a9">
    <w:name w:val="List Paragraph"/>
    <w:basedOn w:val="a"/>
    <w:uiPriority w:val="99"/>
    <w:rsid w:val="008437E3"/>
    <w:pPr>
      <w:ind w:firstLineChars="200" w:firstLine="420"/>
    </w:pPr>
  </w:style>
  <w:style w:type="character" w:styleId="aa">
    <w:name w:val="annotation reference"/>
    <w:basedOn w:val="a0"/>
    <w:uiPriority w:val="99"/>
    <w:semiHidden/>
    <w:unhideWhenUsed/>
    <w:rsid w:val="00EB14AF"/>
    <w:rPr>
      <w:sz w:val="21"/>
      <w:szCs w:val="21"/>
    </w:rPr>
  </w:style>
  <w:style w:type="paragraph" w:styleId="ab">
    <w:name w:val="annotation text"/>
    <w:basedOn w:val="a"/>
    <w:link w:val="ac"/>
    <w:uiPriority w:val="99"/>
    <w:semiHidden/>
    <w:unhideWhenUsed/>
    <w:rsid w:val="00EB14AF"/>
    <w:pPr>
      <w:jc w:val="left"/>
    </w:pPr>
  </w:style>
  <w:style w:type="character" w:customStyle="1" w:styleId="ac">
    <w:name w:val="批注文字 字符"/>
    <w:basedOn w:val="a0"/>
    <w:link w:val="ab"/>
    <w:uiPriority w:val="99"/>
    <w:semiHidden/>
    <w:rsid w:val="00EB14AF"/>
    <w:rPr>
      <w:kern w:val="2"/>
      <w:sz w:val="21"/>
    </w:rPr>
  </w:style>
  <w:style w:type="paragraph" w:styleId="ad">
    <w:name w:val="annotation subject"/>
    <w:basedOn w:val="ab"/>
    <w:next w:val="ab"/>
    <w:link w:val="ae"/>
    <w:uiPriority w:val="99"/>
    <w:semiHidden/>
    <w:unhideWhenUsed/>
    <w:rsid w:val="00EB14AF"/>
    <w:rPr>
      <w:b/>
      <w:bCs/>
    </w:rPr>
  </w:style>
  <w:style w:type="character" w:customStyle="1" w:styleId="ae">
    <w:name w:val="批注主题 字符"/>
    <w:basedOn w:val="ac"/>
    <w:link w:val="ad"/>
    <w:uiPriority w:val="99"/>
    <w:semiHidden/>
    <w:rsid w:val="00EB14AF"/>
    <w:rPr>
      <w:b/>
      <w:bCs/>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emf"/><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package" Target="embeddings/Microsoft_Visio_Drawing.vsdx"/></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1202</TotalTime>
  <Pages>14</Pages>
  <Words>2406</Words>
  <Characters>13716</Characters>
  <Application>Microsoft Office Word</Application>
  <DocSecurity>0</DocSecurity>
  <Lines>114</Lines>
  <Paragraphs>32</Paragraphs>
  <ScaleCrop>false</ScaleCrop>
  <Company>上海交通大学研究生院</Company>
  <LinksUpToDate>false</LinksUpToDate>
  <CharactersWithSpaces>16090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学科代码</dc:title>
  <dc:creator>张卫刚</dc:creator>
  <cp:lastModifiedBy>2392839367@qq.com</cp:lastModifiedBy>
  <cp:revision>9</cp:revision>
  <cp:lastPrinted>2007-11-12T08:24:00Z</cp:lastPrinted>
  <dcterms:created xsi:type="dcterms:W3CDTF">2007-12-05T09:05:00Z</dcterms:created>
  <dcterms:modified xsi:type="dcterms:W3CDTF">2021-09-23T02:36:00Z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7055786DF92143B1A30021A70B54CA7B</vt:lpwstr>
  </property>
</Properties>
</file>