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8143" w14:textId="77777777" w:rsidR="007849D6" w:rsidRDefault="00000000">
      <w:r>
        <w:t>Dear [Associate Director's Name],</w:t>
      </w:r>
      <w:r>
        <w:br/>
      </w:r>
      <w:r>
        <w:br/>
        <w:t>Following our initial team meeting to discuss the churning SME customers at PowerCo, I have taken some time to think through how we can test our hypothesis that churn is primarily driven by customers' price sensitivities.</w:t>
      </w:r>
      <w:r>
        <w:br/>
      </w:r>
      <w:r>
        <w:br/>
      </w:r>
      <w:r w:rsidRPr="007849D6">
        <w:rPr>
          <w:b/>
          <w:bCs/>
        </w:rPr>
        <w:t>Formulating the Hypothesis as a Data Science Problem</w:t>
      </w:r>
      <w:r>
        <w:br/>
        <w:t>Our hypothesis can be stated as follows:</w:t>
      </w:r>
      <w:r>
        <w:br/>
      </w:r>
      <w:r w:rsidRPr="007849D6">
        <w:rPr>
          <w:i/>
          <w:iCs/>
        </w:rPr>
        <w:t>"H1: SME customers with higher sensitivity to price changes are more likely to churn."</w:t>
      </w:r>
    </w:p>
    <w:p w14:paraId="7B1A0E52" w14:textId="07DAAF20" w:rsidR="00575DAA" w:rsidRDefault="00000000">
      <w:r>
        <w:br/>
        <w:t>To test this hypothesis, we'll build a predictive model that can forecast customer churn based on various features, with a focus on indicators of price sensitivity.</w:t>
      </w:r>
      <w:r>
        <w:br/>
      </w:r>
      <w:r>
        <w:br/>
      </w:r>
      <w:r w:rsidRPr="007849D6">
        <w:rPr>
          <w:b/>
          <w:bCs/>
        </w:rPr>
        <w:t>Major Steps to Test the Hypothesis</w:t>
      </w:r>
      <w:r>
        <w:br/>
      </w:r>
      <w:r>
        <w:br/>
        <w:t>1. Data Collection:</w:t>
      </w:r>
      <w:r>
        <w:br/>
        <w:t xml:space="preserve">    - Historical data on customer churn rates, segmented by SMEs.</w:t>
      </w:r>
      <w:r>
        <w:br/>
        <w:t xml:space="preserve">    - Pricing data, including any changes in prices over time.</w:t>
      </w:r>
      <w:r>
        <w:br/>
        <w:t xml:space="preserve">    - Customer profile data, like business size, industry, etc.</w:t>
      </w:r>
      <w:r>
        <w:br/>
      </w:r>
      <w:r>
        <w:br/>
        <w:t>2. Data Cleaning:</w:t>
      </w:r>
      <w:r>
        <w:br/>
        <w:t xml:space="preserve">    - Handle missing values, outliers, and duplicate entries.</w:t>
      </w:r>
      <w:r>
        <w:br/>
      </w:r>
      <w:r>
        <w:br/>
        <w:t>3. Exploratory Data Analysis (EDA):</w:t>
      </w:r>
      <w:r>
        <w:br/>
        <w:t xml:space="preserve">    - Investigate the relationship between price changes and churn rates.</w:t>
      </w:r>
      <w:r>
        <w:br/>
        <w:t xml:space="preserve">    - Examine other factors like contract length, payment methods, and customer satisfaction.</w:t>
      </w:r>
      <w:r>
        <w:br/>
      </w:r>
      <w:r>
        <w:br/>
        <w:t>4. Feature Engineering:</w:t>
      </w:r>
      <w:r>
        <w:br/>
        <w:t xml:space="preserve">    - Create new variables that might be indicators of price sensitivity, such as percentage change in price over a specific period.</w:t>
      </w:r>
      <w:r>
        <w:br/>
      </w:r>
      <w:r>
        <w:br/>
        <w:t>5. Model Building:</w:t>
      </w:r>
      <w:r>
        <w:br/>
        <w:t xml:space="preserve">    - Use machine learning algorithms like Logistic Regression, Random Forest, or Gradient Boosting to build the predictive model.</w:t>
      </w:r>
      <w:r>
        <w:br/>
      </w:r>
      <w:r>
        <w:br/>
        <w:t>6. Model Evaluation:</w:t>
      </w:r>
      <w:r>
        <w:br/>
        <w:t xml:space="preserve">    - Use metrics like accuracy, precision, recall, and AUC-ROC to evaluate the model.</w:t>
      </w:r>
      <w:r>
        <w:br/>
      </w:r>
      <w:r>
        <w:br/>
        <w:t>7. Deployment:</w:t>
      </w:r>
      <w:r>
        <w:br/>
        <w:t xml:space="preserve">    - Implement the model to run on the 1st working day of every month to identify customers who should be offered a 20% discount.</w:t>
      </w:r>
      <w:r>
        <w:br/>
      </w:r>
      <w:r>
        <w:br/>
      </w:r>
      <w:r w:rsidRPr="007849D6">
        <w:rPr>
          <w:b/>
          <w:bCs/>
        </w:rPr>
        <w:t>Data Requirements</w:t>
      </w:r>
      <w:r>
        <w:br/>
      </w:r>
      <w:r>
        <w:lastRenderedPageBreak/>
        <w:br/>
        <w:t>1. Customer Data:</w:t>
      </w:r>
      <w:r>
        <w:br/>
        <w:t xml:space="preserve">    - Customer ID</w:t>
      </w:r>
      <w:r>
        <w:br/>
        <w:t xml:space="preserve">    - Contract Length</w:t>
      </w:r>
      <w:r>
        <w:br/>
        <w:t xml:space="preserve">    - Monthly Charges</w:t>
      </w:r>
      <w:r>
        <w:br/>
        <w:t xml:space="preserve">    - Payment Methods</w:t>
      </w:r>
      <w:r>
        <w:br/>
      </w:r>
      <w:r>
        <w:br/>
        <w:t>2. Business Data:</w:t>
      </w:r>
      <w:r>
        <w:br/>
        <w:t xml:space="preserve">    - Industry</w:t>
      </w:r>
      <w:r>
        <w:br/>
        <w:t xml:space="preserve">    - Business Size</w:t>
      </w:r>
      <w:r>
        <w:br/>
        <w:t xml:space="preserve">    - Geographic Location</w:t>
      </w:r>
      <w:r>
        <w:br/>
      </w:r>
      <w:r>
        <w:br/>
        <w:t>3. Churn Data:</w:t>
      </w:r>
      <w:r>
        <w:br/>
        <w:t xml:space="preserve">    - Churn Status (Yes/No)</w:t>
      </w:r>
      <w:r>
        <w:br/>
        <w:t xml:space="preserve">    - Date of Churn</w:t>
      </w:r>
      <w:r>
        <w:br/>
      </w:r>
      <w:r>
        <w:br/>
        <w:t>4. Pricing Data:</w:t>
      </w:r>
      <w:r>
        <w:br/>
        <w:t xml:space="preserve">    - List of historical prices</w:t>
      </w:r>
      <w:r w:rsidR="007849D6">
        <w:t xml:space="preserve"> - for both electricity and gas.</w:t>
      </w:r>
      <w:r>
        <w:br/>
        <w:t xml:space="preserve">    - Date of price change</w:t>
      </w:r>
      <w:r>
        <w:br/>
      </w:r>
      <w:r>
        <w:br/>
      </w:r>
      <w:r w:rsidR="007849D6">
        <w:t xml:space="preserve">After acquiring the data, we'll perform feature engineering and build a binary classification model, such as Logistic Regression or Random Forest. The model will be chosen based on a balance of complexity, </w:t>
      </w:r>
      <w:proofErr w:type="spellStart"/>
      <w:r w:rsidR="007849D6">
        <w:t>explainability</w:t>
      </w:r>
      <w:proofErr w:type="spellEnd"/>
      <w:r w:rsidR="007849D6">
        <w:t>, and accuracy. This will allow us to quantify the impact of pricing on churn rates and assess the efficacy of the client's proposed 20% discount.</w:t>
      </w:r>
      <w:r>
        <w:br/>
      </w:r>
      <w:r>
        <w:br/>
        <w:t>Best regards,</w:t>
      </w:r>
      <w:r>
        <w:br/>
        <w:t>[Your Name]</w:t>
      </w:r>
      <w:r>
        <w:br/>
      </w:r>
    </w:p>
    <w:sectPr w:rsidR="00575D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281491">
    <w:abstractNumId w:val="8"/>
  </w:num>
  <w:num w:numId="2" w16cid:durableId="1434403502">
    <w:abstractNumId w:val="6"/>
  </w:num>
  <w:num w:numId="3" w16cid:durableId="1435831645">
    <w:abstractNumId w:val="5"/>
  </w:num>
  <w:num w:numId="4" w16cid:durableId="846401877">
    <w:abstractNumId w:val="4"/>
  </w:num>
  <w:num w:numId="5" w16cid:durableId="1708136227">
    <w:abstractNumId w:val="7"/>
  </w:num>
  <w:num w:numId="6" w16cid:durableId="1245337380">
    <w:abstractNumId w:val="3"/>
  </w:num>
  <w:num w:numId="7" w16cid:durableId="929579994">
    <w:abstractNumId w:val="2"/>
  </w:num>
  <w:num w:numId="8" w16cid:durableId="506944581">
    <w:abstractNumId w:val="1"/>
  </w:num>
  <w:num w:numId="9" w16cid:durableId="84170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DAA"/>
    <w:rsid w:val="007849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D8C97E"/>
  <w14:defaultImageDpi w14:val="300"/>
  <w15:docId w15:val="{7F111523-D9CE-41D4-B539-E7E0723E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Edy Setiawan</cp:lastModifiedBy>
  <cp:revision>2</cp:revision>
  <dcterms:created xsi:type="dcterms:W3CDTF">2013-12-23T23:15:00Z</dcterms:created>
  <dcterms:modified xsi:type="dcterms:W3CDTF">2023-09-28T06:28:00Z</dcterms:modified>
  <cp:category/>
</cp:coreProperties>
</file>