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XSpec="center" w:tblpY="2780"/>
        <w:tblW w:w="11624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1696"/>
        <w:gridCol w:w="1701"/>
        <w:gridCol w:w="1701"/>
        <w:gridCol w:w="1559"/>
        <w:gridCol w:w="1706"/>
      </w:tblGrid>
      <w:tr w:rsidR="00A04A3F" w14:paraId="3B15B37B" w14:textId="77777777" w:rsidTr="001228A0">
        <w:tc>
          <w:tcPr>
            <w:tcW w:w="1276" w:type="dxa"/>
          </w:tcPr>
          <w:p w14:paraId="15177E1E" w14:textId="5E1F5C1C" w:rsidR="00A04A3F" w:rsidRDefault="00A04A3F" w:rsidP="001228A0">
            <w:pPr>
              <w:jc w:val="center"/>
            </w:pPr>
            <w:r>
              <w:t>Objectifs de la veille technologique</w:t>
            </w:r>
          </w:p>
        </w:tc>
        <w:tc>
          <w:tcPr>
            <w:tcW w:w="10348" w:type="dxa"/>
            <w:gridSpan w:val="6"/>
          </w:tcPr>
          <w:p w14:paraId="2CCF0AC6" w14:textId="77777777" w:rsidR="00A04A3F" w:rsidRDefault="00A04A3F" w:rsidP="001228A0">
            <w:pPr>
              <w:jc w:val="center"/>
            </w:pPr>
          </w:p>
          <w:p w14:paraId="398332AF" w14:textId="2A745FB0" w:rsidR="00A04A3F" w:rsidRDefault="00A04A3F" w:rsidP="001228A0">
            <w:pPr>
              <w:tabs>
                <w:tab w:val="left" w:pos="2863"/>
              </w:tabs>
              <w:jc w:val="center"/>
            </w:pPr>
            <w:r>
              <w:t>Ordinateur Quantique</w:t>
            </w:r>
          </w:p>
          <w:p w14:paraId="6B818E8A" w14:textId="77777777" w:rsidR="00A04A3F" w:rsidRDefault="00A04A3F" w:rsidP="001228A0">
            <w:pPr>
              <w:tabs>
                <w:tab w:val="left" w:pos="2863"/>
              </w:tabs>
              <w:jc w:val="center"/>
            </w:pPr>
          </w:p>
          <w:p w14:paraId="6A723986" w14:textId="4125A395" w:rsidR="00A04A3F" w:rsidRPr="00A04A3F" w:rsidRDefault="00A04A3F" w:rsidP="001228A0">
            <w:pPr>
              <w:tabs>
                <w:tab w:val="left" w:pos="2863"/>
              </w:tabs>
            </w:pPr>
          </w:p>
        </w:tc>
      </w:tr>
      <w:tr w:rsidR="00BD188A" w14:paraId="12270602" w14:textId="77777777" w:rsidTr="00D5488A">
        <w:tc>
          <w:tcPr>
            <w:tcW w:w="1276" w:type="dxa"/>
          </w:tcPr>
          <w:p w14:paraId="4A933B71" w14:textId="0DA71BE2" w:rsidR="007A3E80" w:rsidRDefault="007A3E80" w:rsidP="001228A0">
            <w:pPr>
              <w:jc w:val="center"/>
            </w:pPr>
            <w:r>
              <w:t>Sources d’informations</w:t>
            </w:r>
          </w:p>
        </w:tc>
        <w:tc>
          <w:tcPr>
            <w:tcW w:w="1985" w:type="dxa"/>
          </w:tcPr>
          <w:p w14:paraId="0D5C3C04" w14:textId="20B8EDA3" w:rsidR="007A3E80" w:rsidRDefault="007A3E80" w:rsidP="001228A0">
            <w:pPr>
              <w:jc w:val="center"/>
            </w:pPr>
            <w:r>
              <w:t>Crédibilité de l’auteur</w:t>
            </w:r>
          </w:p>
        </w:tc>
        <w:tc>
          <w:tcPr>
            <w:tcW w:w="1696" w:type="dxa"/>
          </w:tcPr>
          <w:p w14:paraId="26771064" w14:textId="6B36DFCE" w:rsidR="007A3E80" w:rsidRDefault="007A3E80" w:rsidP="001228A0">
            <w:pPr>
              <w:jc w:val="center"/>
            </w:pPr>
            <w:r>
              <w:t>Fiabilité de la source</w:t>
            </w:r>
          </w:p>
        </w:tc>
        <w:tc>
          <w:tcPr>
            <w:tcW w:w="1701" w:type="dxa"/>
          </w:tcPr>
          <w:p w14:paraId="40BC82E0" w14:textId="76DF148B" w:rsidR="007A3E80" w:rsidRDefault="007A3E80" w:rsidP="001228A0">
            <w:pPr>
              <w:jc w:val="center"/>
            </w:pPr>
            <w:r>
              <w:t>Objectivité de l’information</w:t>
            </w:r>
          </w:p>
        </w:tc>
        <w:tc>
          <w:tcPr>
            <w:tcW w:w="1701" w:type="dxa"/>
          </w:tcPr>
          <w:p w14:paraId="1AF5AE35" w14:textId="6C66BFC6" w:rsidR="007A3E80" w:rsidRDefault="007A3E80" w:rsidP="001228A0">
            <w:pPr>
              <w:jc w:val="center"/>
            </w:pPr>
            <w:r>
              <w:t>Exactitude de l’information</w:t>
            </w:r>
          </w:p>
        </w:tc>
        <w:tc>
          <w:tcPr>
            <w:tcW w:w="1559" w:type="dxa"/>
          </w:tcPr>
          <w:p w14:paraId="5E28F122" w14:textId="60FE32B8" w:rsidR="007A3E80" w:rsidRDefault="007A3E80" w:rsidP="001228A0">
            <w:pPr>
              <w:jc w:val="center"/>
            </w:pPr>
            <w:r>
              <w:t>Actualité de l’information</w:t>
            </w:r>
          </w:p>
        </w:tc>
        <w:tc>
          <w:tcPr>
            <w:tcW w:w="1706" w:type="dxa"/>
          </w:tcPr>
          <w:p w14:paraId="63B782EF" w14:textId="3334D560" w:rsidR="007A3E80" w:rsidRDefault="007A3E80" w:rsidP="001228A0">
            <w:pPr>
              <w:jc w:val="center"/>
            </w:pPr>
            <w:r>
              <w:t>Pertinence de l’information</w:t>
            </w:r>
          </w:p>
        </w:tc>
      </w:tr>
      <w:tr w:rsidR="00BD188A" w14:paraId="17186714" w14:textId="77777777" w:rsidTr="00D5488A">
        <w:trPr>
          <w:trHeight w:val="741"/>
        </w:trPr>
        <w:tc>
          <w:tcPr>
            <w:tcW w:w="1276" w:type="dxa"/>
          </w:tcPr>
          <w:p w14:paraId="1375A29F" w14:textId="77777777" w:rsidR="00BD188A" w:rsidRDefault="00000000" w:rsidP="001228A0">
            <w:pPr>
              <w:jc w:val="center"/>
            </w:pPr>
            <w:hyperlink r:id="rId7" w:history="1">
              <w:r w:rsidR="00BD188A" w:rsidRPr="009723FE">
                <w:rPr>
                  <w:rStyle w:val="Lienhypertexte"/>
                </w:rPr>
                <w:t>https://www.sciencedaily.com/releases/2025/12/251226045341.htm</w:t>
              </w:r>
            </w:hyperlink>
          </w:p>
          <w:p w14:paraId="7E1E45E0" w14:textId="072E3A0C" w:rsidR="007A3E80" w:rsidRDefault="007A3E80" w:rsidP="001228A0">
            <w:pPr>
              <w:jc w:val="center"/>
            </w:pPr>
          </w:p>
        </w:tc>
        <w:tc>
          <w:tcPr>
            <w:tcW w:w="1985" w:type="dxa"/>
          </w:tcPr>
          <w:p w14:paraId="5EBBCD48" w14:textId="71800085" w:rsidR="00BD188A" w:rsidRDefault="00BD188A" w:rsidP="001228A0">
            <w:r>
              <w:t xml:space="preserve">4 – </w:t>
            </w:r>
          </w:p>
          <w:p w14:paraId="45BA6665" w14:textId="64D51CB9" w:rsidR="00A04A3F" w:rsidRDefault="00BD188A" w:rsidP="001228A0">
            <w:r>
              <w:t>Université du Colorado Boulder</w:t>
            </w:r>
          </w:p>
          <w:p w14:paraId="6A6BA9B1" w14:textId="556641ED" w:rsidR="00BD188A" w:rsidRDefault="00BD188A" w:rsidP="001228A0">
            <w:r>
              <w:t>Institution de recherche reconnue mondialement</w:t>
            </w:r>
          </w:p>
        </w:tc>
        <w:tc>
          <w:tcPr>
            <w:tcW w:w="1696" w:type="dxa"/>
          </w:tcPr>
          <w:p w14:paraId="3D8C44ED" w14:textId="484A65D3" w:rsidR="007A3E80" w:rsidRDefault="00BD188A" w:rsidP="001228A0">
            <w:r>
              <w:t>4 –</w:t>
            </w:r>
          </w:p>
          <w:p w14:paraId="3F59ED4D" w14:textId="63A104F0" w:rsidR="00BD188A" w:rsidRDefault="00BD188A" w:rsidP="001228A0">
            <w:proofErr w:type="spellStart"/>
            <w:r>
              <w:t>ScienceDaily</w:t>
            </w:r>
            <w:proofErr w:type="spellEnd"/>
            <w:r>
              <w:t xml:space="preserve"> est un site </w:t>
            </w:r>
            <w:r w:rsidR="001228A0">
              <w:t>scientifique réputé qui relaye des publications académiques vérifiées. Les informations proviennent directement d’université et de journal scientifique.</w:t>
            </w:r>
          </w:p>
        </w:tc>
        <w:tc>
          <w:tcPr>
            <w:tcW w:w="1701" w:type="dxa"/>
          </w:tcPr>
          <w:p w14:paraId="76FB8D73" w14:textId="45852A36" w:rsidR="007A3E80" w:rsidRDefault="001228A0" w:rsidP="001228A0">
            <w:r>
              <w:t>3 –</w:t>
            </w:r>
          </w:p>
          <w:p w14:paraId="77F1826E" w14:textId="2CECBA7A" w:rsidR="001228A0" w:rsidRDefault="001228A0" w:rsidP="001228A0">
            <w:r w:rsidRPr="001228A0">
              <w:t xml:space="preserve">Le ton est informatif et vulgarisé. L’article reste </w:t>
            </w:r>
            <w:r>
              <w:t>vrai</w:t>
            </w:r>
            <w:r w:rsidRPr="001228A0">
              <w:t xml:space="preserve"> mais simplifie certains aspects techniques. Il s’agit d’un résumé</w:t>
            </w:r>
            <w:r>
              <w:t>.</w:t>
            </w:r>
          </w:p>
        </w:tc>
        <w:tc>
          <w:tcPr>
            <w:tcW w:w="1701" w:type="dxa"/>
          </w:tcPr>
          <w:p w14:paraId="2870BAA9" w14:textId="77777777" w:rsidR="00D5488A" w:rsidRDefault="00D5488A" w:rsidP="00D5488A">
            <w:r w:rsidRPr="00D5488A">
              <w:t>4 –</w:t>
            </w:r>
          </w:p>
          <w:p w14:paraId="07259F8A" w14:textId="2D0809E7" w:rsidR="007A3E80" w:rsidRDefault="00D5488A" w:rsidP="00D5488A">
            <w:r w:rsidRPr="00D5488A">
              <w:t xml:space="preserve"> Les données sont issues d’une publication scientifique réelle (Nature Communications). Les affirmations sont cohérentes avec l’état de l’art en photonique et en informatique quantique.</w:t>
            </w:r>
          </w:p>
        </w:tc>
        <w:tc>
          <w:tcPr>
            <w:tcW w:w="1559" w:type="dxa"/>
          </w:tcPr>
          <w:p w14:paraId="0245B18A" w14:textId="1E079DEC" w:rsidR="00D5488A" w:rsidRDefault="00D5488A" w:rsidP="00D5488A">
            <w:r>
              <w:t>4 -</w:t>
            </w:r>
          </w:p>
          <w:p w14:paraId="49662210" w14:textId="4C9D5B71" w:rsidR="007A3E80" w:rsidRDefault="00D5488A" w:rsidP="00D5488A">
            <w:r w:rsidRPr="00D5488A">
              <w:t xml:space="preserve">Article </w:t>
            </w:r>
            <w:r>
              <w:t>qui date</w:t>
            </w:r>
            <w:r w:rsidRPr="00D5488A">
              <w:t xml:space="preserve"> du 26 décembre 2025</w:t>
            </w:r>
            <w:r w:rsidR="00AA6B46">
              <w:t>.</w:t>
            </w:r>
          </w:p>
        </w:tc>
        <w:tc>
          <w:tcPr>
            <w:tcW w:w="1706" w:type="dxa"/>
          </w:tcPr>
          <w:p w14:paraId="2CE704E6" w14:textId="77777777" w:rsidR="00AA6B46" w:rsidRDefault="00D5488A" w:rsidP="00D5488A">
            <w:r w:rsidRPr="00D5488A">
              <w:t xml:space="preserve">4 – </w:t>
            </w:r>
          </w:p>
          <w:p w14:paraId="6E358ABD" w14:textId="39EBFA1D" w:rsidR="007A3E80" w:rsidRDefault="00D5488A" w:rsidP="00D5488A">
            <w:r w:rsidRPr="00D5488A">
              <w:t xml:space="preserve">L’article traite directement d’une avancée matérielle majeure pour les futurs ordinateurs quantiques : un modulateur optique </w:t>
            </w:r>
            <w:proofErr w:type="spellStart"/>
            <w:r w:rsidRPr="00D5488A">
              <w:t>ultra-fin</w:t>
            </w:r>
            <w:proofErr w:type="spellEnd"/>
            <w:r w:rsidRPr="00D5488A">
              <w:t xml:space="preserve"> permettant la montée en échelle des qubits.</w:t>
            </w:r>
          </w:p>
        </w:tc>
      </w:tr>
      <w:tr w:rsidR="00AA6B46" w14:paraId="09BD6573" w14:textId="77777777" w:rsidTr="00AA6B46">
        <w:trPr>
          <w:trHeight w:val="741"/>
        </w:trPr>
        <w:tc>
          <w:tcPr>
            <w:tcW w:w="1276" w:type="dxa"/>
          </w:tcPr>
          <w:p w14:paraId="4B4C03C9" w14:textId="13A793E0" w:rsidR="00AA6B46" w:rsidRDefault="00AA6B46" w:rsidP="001228A0">
            <w:pPr>
              <w:jc w:val="center"/>
            </w:pPr>
            <w:hyperlink r:id="rId8" w:history="1">
              <w:r w:rsidRPr="00AA6B46">
                <w:rPr>
                  <w:rStyle w:val="Lienhypertexte"/>
                </w:rPr>
                <w:t>https://news.mit.edu/2026/efficient-cooling-method-could-enable-chip-based-quantum-computers-0115</w:t>
              </w:r>
            </w:hyperlink>
          </w:p>
        </w:tc>
        <w:tc>
          <w:tcPr>
            <w:tcW w:w="1985" w:type="dxa"/>
          </w:tcPr>
          <w:p w14:paraId="55CA616F" w14:textId="77777777" w:rsidR="00AA6B46" w:rsidRDefault="00AA6B46" w:rsidP="00AA6B46">
            <w:r w:rsidRPr="00AA6B46">
              <w:rPr>
                <w:b/>
                <w:bCs/>
              </w:rPr>
              <w:t>4</w:t>
            </w:r>
            <w:r w:rsidRPr="00AA6B46">
              <w:t xml:space="preserve"> – </w:t>
            </w:r>
          </w:p>
          <w:p w14:paraId="11592C47" w14:textId="0BD71842" w:rsidR="00AA6B46" w:rsidRPr="00AA6B46" w:rsidRDefault="00AA6B46" w:rsidP="00AA6B46">
            <w:r w:rsidRPr="00AA6B46">
              <w:t xml:space="preserve">Article rédigé par Adam </w:t>
            </w:r>
            <w:proofErr w:type="spellStart"/>
            <w:r w:rsidRPr="00AA6B46">
              <w:t>Zewe</w:t>
            </w:r>
            <w:proofErr w:type="spellEnd"/>
            <w:r w:rsidRPr="00AA6B46">
              <w:t xml:space="preserve">, journaliste scientifique du MIT News Office. Les travaux sont réalisés par des chercheurs du MIT et du MIT Lincoln </w:t>
            </w:r>
            <w:proofErr w:type="spellStart"/>
            <w:r w:rsidRPr="00AA6B46">
              <w:t>Laboratory</w:t>
            </w:r>
            <w:proofErr w:type="spellEnd"/>
            <w:r w:rsidRPr="00AA6B46">
              <w:t>, institutions de référence mondiale.</w:t>
            </w:r>
          </w:p>
          <w:p w14:paraId="3E3A03A5" w14:textId="77777777" w:rsidR="00AA6B46" w:rsidRDefault="00AA6B46" w:rsidP="001228A0"/>
        </w:tc>
        <w:tc>
          <w:tcPr>
            <w:tcW w:w="1696" w:type="dxa"/>
          </w:tcPr>
          <w:p w14:paraId="22D0925B" w14:textId="77777777" w:rsidR="00AA6B46" w:rsidRDefault="00AA6B46" w:rsidP="00AA6B46">
            <w:r w:rsidRPr="00AA6B46">
              <w:rPr>
                <w:b/>
                <w:bCs/>
              </w:rPr>
              <w:t>4</w:t>
            </w:r>
            <w:r w:rsidRPr="00AA6B46">
              <w:t xml:space="preserve"> – </w:t>
            </w:r>
          </w:p>
          <w:p w14:paraId="77FDCEBC" w14:textId="5E3E9B16" w:rsidR="00AA6B46" w:rsidRPr="00AA6B46" w:rsidRDefault="00AA6B46" w:rsidP="00AA6B46">
            <w:r w:rsidRPr="00AA6B46">
              <w:t>MIT News est une source institutionnelle officielle, relayant des recherches validées par les laboratoires du MIT.</w:t>
            </w:r>
          </w:p>
          <w:p w14:paraId="52AAB1AC" w14:textId="77777777" w:rsidR="00AA6B46" w:rsidRDefault="00AA6B46" w:rsidP="001228A0"/>
        </w:tc>
        <w:tc>
          <w:tcPr>
            <w:tcW w:w="1701" w:type="dxa"/>
          </w:tcPr>
          <w:p w14:paraId="32D9ED0A" w14:textId="77777777" w:rsidR="00AA6B46" w:rsidRDefault="00AA6B46" w:rsidP="00AA6B46">
            <w:r w:rsidRPr="00AA6B46">
              <w:rPr>
                <w:b/>
                <w:bCs/>
              </w:rPr>
              <w:t>3</w:t>
            </w:r>
            <w:r w:rsidRPr="00AA6B46">
              <w:t xml:space="preserve"> – </w:t>
            </w:r>
          </w:p>
          <w:p w14:paraId="22C77A72" w14:textId="7CB2D973" w:rsidR="00AA6B46" w:rsidRPr="00AA6B46" w:rsidRDefault="00AA6B46" w:rsidP="00AA6B46">
            <w:r>
              <w:t xml:space="preserve">C’est </w:t>
            </w:r>
            <w:r w:rsidRPr="00AA6B46">
              <w:t xml:space="preserve">un communiqué institutionnel </w:t>
            </w:r>
            <w:r>
              <w:t>qui valorisent des travaux fait par le MIT</w:t>
            </w:r>
          </w:p>
          <w:p w14:paraId="796F006D" w14:textId="77777777" w:rsidR="00AA6B46" w:rsidRDefault="00AA6B46" w:rsidP="001228A0"/>
        </w:tc>
        <w:tc>
          <w:tcPr>
            <w:tcW w:w="1701" w:type="dxa"/>
          </w:tcPr>
          <w:p w14:paraId="50FA0140" w14:textId="77777777" w:rsidR="00AA6B46" w:rsidRDefault="00AA6B46" w:rsidP="00AA6B46">
            <w:r w:rsidRPr="00AA6B46">
              <w:rPr>
                <w:b/>
                <w:bCs/>
              </w:rPr>
              <w:t>4</w:t>
            </w:r>
            <w:r w:rsidRPr="00AA6B46">
              <w:t xml:space="preserve"> – </w:t>
            </w:r>
          </w:p>
          <w:p w14:paraId="15D02E7C" w14:textId="1D1494A3" w:rsidR="00AA6B46" w:rsidRPr="00AA6B46" w:rsidRDefault="00AA6B46" w:rsidP="00AA6B46">
            <w:r w:rsidRPr="00AA6B46">
              <w:t>Les informations correspondent à des résultats expérimentaux publiés et confirmés par plusieurs sources scientifiques.</w:t>
            </w:r>
          </w:p>
          <w:p w14:paraId="327059D9" w14:textId="77777777" w:rsidR="00AA6B46" w:rsidRPr="00D5488A" w:rsidRDefault="00AA6B46" w:rsidP="00D5488A"/>
        </w:tc>
        <w:tc>
          <w:tcPr>
            <w:tcW w:w="1559" w:type="dxa"/>
          </w:tcPr>
          <w:p w14:paraId="287924BC" w14:textId="77777777" w:rsidR="00AA6B46" w:rsidRDefault="00AA6B46" w:rsidP="00D5488A">
            <w:r w:rsidRPr="00AA6B46">
              <w:t>4 –</w:t>
            </w:r>
          </w:p>
          <w:p w14:paraId="1B33A43D" w14:textId="5A7DA919" w:rsidR="00AA6B46" w:rsidRDefault="00AA6B46" w:rsidP="00D5488A">
            <w:r w:rsidRPr="00AA6B46">
              <w:t xml:space="preserve">Article </w:t>
            </w:r>
            <w:r>
              <w:t>qui date</w:t>
            </w:r>
            <w:r w:rsidRPr="00AA6B46">
              <w:t xml:space="preserve"> du 14 janvier 2026</w:t>
            </w:r>
            <w:r>
              <w:t>.</w:t>
            </w:r>
          </w:p>
        </w:tc>
        <w:tc>
          <w:tcPr>
            <w:tcW w:w="1706" w:type="dxa"/>
          </w:tcPr>
          <w:p w14:paraId="6561B6B3" w14:textId="66EFCD62" w:rsidR="00AA6B46" w:rsidRDefault="00AA6B46" w:rsidP="00D5488A">
            <w:r>
              <w:t xml:space="preserve">4 – </w:t>
            </w:r>
          </w:p>
          <w:p w14:paraId="273079CD" w14:textId="0B40EA64" w:rsidR="00AA6B46" w:rsidRPr="00AA6B46" w:rsidRDefault="00AA6B46" w:rsidP="00D5488A">
            <w:r w:rsidRPr="00AA6B46">
              <w:t>L’article traite un enjeu critique : le refroidissement rapide et efficace des ions</w:t>
            </w:r>
            <w:r w:rsidR="00AF0D85">
              <w:t xml:space="preserve">, </w:t>
            </w:r>
            <w:r w:rsidRPr="00AA6B46">
              <w:t>indispensable pour rendre les ordinateurs quantiques sur puce réellement scalables.</w:t>
            </w:r>
          </w:p>
        </w:tc>
      </w:tr>
    </w:tbl>
    <w:p w14:paraId="6683033E" w14:textId="77777777" w:rsidR="00AF7287" w:rsidRDefault="00AF7287"/>
    <w:p w14:paraId="3E7EEF72" w14:textId="5DCFCCCF" w:rsidR="001228A0" w:rsidRPr="001228A0" w:rsidRDefault="001228A0" w:rsidP="001228A0">
      <w:pPr>
        <w:tabs>
          <w:tab w:val="left" w:pos="2913"/>
        </w:tabs>
        <w:jc w:val="center"/>
        <w:rPr>
          <w:b/>
          <w:bCs/>
          <w:sz w:val="28"/>
          <w:szCs w:val="28"/>
        </w:rPr>
      </w:pPr>
      <w:r w:rsidRPr="001228A0">
        <w:rPr>
          <w:b/>
          <w:bCs/>
          <w:sz w:val="28"/>
          <w:szCs w:val="28"/>
        </w:rPr>
        <w:t>Tableau de suivi</w:t>
      </w:r>
    </w:p>
    <w:sectPr w:rsidR="001228A0" w:rsidRPr="001228A0" w:rsidSect="00AA6B46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38BF4" w14:textId="77777777" w:rsidR="001E281C" w:rsidRDefault="001E281C" w:rsidP="001228A0">
      <w:pPr>
        <w:spacing w:after="0" w:line="240" w:lineRule="auto"/>
      </w:pPr>
      <w:r>
        <w:separator/>
      </w:r>
    </w:p>
  </w:endnote>
  <w:endnote w:type="continuationSeparator" w:id="0">
    <w:p w14:paraId="37E7563E" w14:textId="77777777" w:rsidR="001E281C" w:rsidRDefault="001E281C" w:rsidP="00122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317BD" w14:textId="77777777" w:rsidR="001E281C" w:rsidRDefault="001E281C" w:rsidP="001228A0">
      <w:pPr>
        <w:spacing w:after="0" w:line="240" w:lineRule="auto"/>
      </w:pPr>
      <w:r>
        <w:separator/>
      </w:r>
    </w:p>
  </w:footnote>
  <w:footnote w:type="continuationSeparator" w:id="0">
    <w:p w14:paraId="523938FF" w14:textId="77777777" w:rsidR="001E281C" w:rsidRDefault="001E281C" w:rsidP="00122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3A3F" w14:textId="2621AC1A" w:rsidR="001228A0" w:rsidRPr="001228A0" w:rsidRDefault="001228A0" w:rsidP="001228A0">
    <w:pPr>
      <w:pStyle w:val="En-tte"/>
      <w:jc w:val="center"/>
      <w:rPr>
        <w:b/>
        <w:bCs/>
        <w:sz w:val="32"/>
        <w:szCs w:val="32"/>
      </w:rPr>
    </w:pPr>
    <w:r w:rsidRPr="001228A0">
      <w:rPr>
        <w:b/>
        <w:bCs/>
        <w:sz w:val="32"/>
        <w:szCs w:val="32"/>
      </w:rPr>
      <w:t>Antoine Martin – BTS SIO SISR – Suivi Veille Technologique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80"/>
    <w:rsid w:val="000A374A"/>
    <w:rsid w:val="001228A0"/>
    <w:rsid w:val="001E281C"/>
    <w:rsid w:val="00525137"/>
    <w:rsid w:val="007A3E80"/>
    <w:rsid w:val="00882F53"/>
    <w:rsid w:val="00A04A3F"/>
    <w:rsid w:val="00AA6B46"/>
    <w:rsid w:val="00AF0D85"/>
    <w:rsid w:val="00AF7287"/>
    <w:rsid w:val="00BC03C1"/>
    <w:rsid w:val="00BD188A"/>
    <w:rsid w:val="00C50D09"/>
    <w:rsid w:val="00CB3F91"/>
    <w:rsid w:val="00CD3F45"/>
    <w:rsid w:val="00D5488A"/>
    <w:rsid w:val="00DF31F6"/>
    <w:rsid w:val="00FD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8F7C"/>
  <w15:chartTrackingRefBased/>
  <w15:docId w15:val="{C75443BC-4857-4716-8127-1C0EEC3F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3E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3E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3E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3E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3E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3E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3E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3E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3E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3E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3E8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3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04A3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4A3F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228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28A0"/>
  </w:style>
  <w:style w:type="paragraph" w:styleId="Pieddepage">
    <w:name w:val="footer"/>
    <w:basedOn w:val="Normal"/>
    <w:link w:val="PieddepageCar"/>
    <w:uiPriority w:val="99"/>
    <w:unhideWhenUsed/>
    <w:rsid w:val="001228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2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mit.edu/2026/efficient-cooling-method-could-enable-chip-based-quantum-computers-01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aily.com/releases/2025/12/251226045341.ht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B3A47-E699-4654-885B-4C67FF831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Martin</dc:creator>
  <cp:keywords/>
  <dc:description/>
  <cp:lastModifiedBy>Antoine Martin</cp:lastModifiedBy>
  <cp:revision>4</cp:revision>
  <dcterms:created xsi:type="dcterms:W3CDTF">2026-01-09T09:24:00Z</dcterms:created>
  <dcterms:modified xsi:type="dcterms:W3CDTF">2026-01-22T21:24:00Z</dcterms:modified>
</cp:coreProperties>
</file>