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D178BA" w:rsidP="00D178BA">
      <w:pPr>
        <w:pStyle w:val="Heading3"/>
      </w:pPr>
      <w:r>
        <w:rPr>
          <w:rFonts w:hint="eastAsia"/>
        </w:rPr>
        <w:t>光子气体</w:t>
      </w:r>
      <w:r w:rsidR="005813E4">
        <w:rPr>
          <w:rFonts w:hint="eastAsia"/>
        </w:rPr>
        <w:t>（正则系宗）</w:t>
      </w:r>
    </w:p>
    <w:p w:rsidR="00D178BA" w:rsidRDefault="00D178BA" w:rsidP="00D178BA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17</w:t>
      </w:r>
    </w:p>
    <w:p w:rsidR="00D178BA" w:rsidRDefault="00D178BA" w:rsidP="00D178BA">
      <w:pPr>
        <w:pStyle w:val="a"/>
      </w:pPr>
    </w:p>
    <w:p w:rsidR="00D178BA" w:rsidRDefault="00D178BA" w:rsidP="00D178BA">
      <w:r>
        <w:rPr>
          <w:rFonts w:hint="eastAsia"/>
        </w:rPr>
        <w:t>预备知识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等间隔系统</w:t>
      </w:r>
      <w:r>
        <w:rPr>
          <w:rFonts w:hint="eastAsia"/>
        </w:rPr>
        <w:t>(</w:t>
      </w:r>
      <w:r>
        <w:rPr>
          <w:rFonts w:hint="eastAsia"/>
        </w:rPr>
        <w:t>正则系宗</w:t>
      </w:r>
      <w:r>
        <w:rPr>
          <w:rFonts w:hint="eastAsia"/>
        </w:rPr>
        <w:t>)</w:t>
      </w:r>
    </w:p>
    <w:p w:rsidR="00D178BA" w:rsidRDefault="00D178BA" w:rsidP="00D178BA"/>
    <w:p w:rsidR="00D178BA" w:rsidRDefault="00D178BA" w:rsidP="00D178BA">
      <w:pPr>
        <w:rPr>
          <w:rFonts w:hint="eastAsia"/>
        </w:rPr>
      </w:pPr>
      <w:r>
        <w:rPr>
          <w:rFonts w:hint="eastAsia"/>
        </w:rPr>
        <w:t>我们仍用正则系宗下推导光子气体的总能能量和压强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已知单模式</w:t>
      </w:r>
      <w:r>
        <w:rPr>
          <w:rFonts w:hint="eastAsia"/>
        </w:rPr>
        <w:t>(</w:t>
      </w:r>
      <w:r>
        <w:rPr>
          <w:rFonts w:hint="eastAsia"/>
        </w:rPr>
        <w:t>单频率</w:t>
      </w:r>
      <w:r>
        <w:rPr>
          <w:rFonts w:hint="eastAsia"/>
        </w:rPr>
        <w:t>)</w:t>
      </w:r>
      <w:r>
        <w:rPr>
          <w:rFonts w:hint="eastAsia"/>
        </w:rPr>
        <w:t>的光子气体配分函数为</w:t>
      </w:r>
      <w:bookmarkStart w:id="0" w:name="MTBlankEqn"/>
      <w:r w:rsidRPr="00D178BA">
        <w:rPr>
          <w:position w:val="-10"/>
        </w:rPr>
        <w:object w:dxaOrig="1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9.05pt;height:17.95pt" o:ole="">
            <v:imagedata r:id="rId10" o:title=""/>
          </v:shape>
          <o:OLEObject Type="Embed" ProgID="Equation.DSMT4" ShapeID="_x0000_i1043" DrawAspect="Content" ObjectID="_1543733435" r:id="rId11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系统的配分函数为</w:t>
      </w:r>
    </w:p>
    <w:p w:rsidR="00D178BA" w:rsidRDefault="00D178BA" w:rsidP="00D178BA">
      <w:pPr>
        <w:jc w:val="center"/>
      </w:pPr>
      <w:r w:rsidRPr="00D178BA">
        <w:rPr>
          <w:position w:val="-28"/>
        </w:rPr>
        <w:object w:dxaOrig="2760" w:dyaOrig="660">
          <v:shape id="_x0000_i1041" type="#_x0000_t75" style="width:137.95pt;height:33.1pt" o:ole="">
            <v:imagedata r:id="rId12" o:title=""/>
          </v:shape>
          <o:OLEObject Type="Embed" ProgID="Equation.DSMT4" ShapeID="_x0000_i1041" DrawAspect="Content" ObjectID="_1543733436" r:id="rId13"/>
        </w:object>
      </w:r>
      <w:bookmarkEnd w:id="0"/>
    </w:p>
    <w:p w:rsidR="00CA0FE4" w:rsidRDefault="00CA0FE4" w:rsidP="00CA0FE4">
      <w:pPr>
        <w:jc w:val="center"/>
      </w:pPr>
      <w:bookmarkStart w:id="1" w:name="_GoBack"/>
      <w:bookmarkEnd w:id="1"/>
    </w:p>
    <w:p w:rsidR="00D178BA" w:rsidRDefault="00D178BA" w:rsidP="00D178BA">
      <w:r>
        <w:rPr>
          <w:rFonts w:hint="eastAsia"/>
        </w:rPr>
        <w:t>系统总能量为</w:t>
      </w:r>
    </w:p>
    <w:p w:rsidR="00D178BA" w:rsidRDefault="00D178BA" w:rsidP="00D178BA">
      <w:pPr>
        <w:jc w:val="center"/>
      </w:pPr>
      <w:r w:rsidRPr="00D178BA">
        <w:rPr>
          <w:position w:val="-28"/>
        </w:rPr>
        <w:object w:dxaOrig="6100" w:dyaOrig="700">
          <v:shape id="_x0000_i1073" type="#_x0000_t75" style="width:304.95pt;height:35.1pt" o:ole="">
            <v:imagedata r:id="rId14" o:title=""/>
          </v:shape>
          <o:OLEObject Type="Embed" ProgID="Equation.DSMT4" ShapeID="_x0000_i1073" DrawAspect="Content" ObjectID="_1543733437" r:id="rId15"/>
        </w:object>
      </w:r>
    </w:p>
    <w:p w:rsidR="00D178BA" w:rsidRDefault="00D178BA" w:rsidP="00D178BA">
      <w:r>
        <w:rPr>
          <w:rFonts w:hint="eastAsia"/>
        </w:rPr>
        <w:t>用积分来求和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模式密度为</w:t>
      </w:r>
      <w:r w:rsidRPr="00D178BA">
        <w:rPr>
          <w:position w:val="-10"/>
        </w:rPr>
        <w:object w:dxaOrig="1820" w:dyaOrig="360">
          <v:shape id="_x0000_i1054" type="#_x0000_t75" style="width:90.95pt;height:17.95pt" o:ole="">
            <v:imagedata r:id="rId16" o:title=""/>
          </v:shape>
          <o:OLEObject Type="Embed" ProgID="Equation.DSMT4" ShapeID="_x0000_i1054" DrawAspect="Content" ObjectID="_1543733438" r:id="rId17"/>
        </w:object>
      </w:r>
    </w:p>
    <w:p w:rsidR="00D178BA" w:rsidRDefault="00D178BA" w:rsidP="00D178BA">
      <w:pPr>
        <w:jc w:val="center"/>
      </w:pPr>
      <w:r w:rsidRPr="00D178BA">
        <w:rPr>
          <w:position w:val="-24"/>
        </w:rPr>
        <w:object w:dxaOrig="2320" w:dyaOrig="660">
          <v:shape id="_x0000_i1075" type="#_x0000_t75" style="width:115.95pt;height:33.1pt" o:ole="">
            <v:imagedata r:id="rId18" o:title=""/>
          </v:shape>
          <o:OLEObject Type="Embed" ProgID="Equation.DSMT4" ShapeID="_x0000_i1075" DrawAspect="Content" ObjectID="_1543733439" r:id="rId19"/>
        </w:object>
      </w:r>
    </w:p>
    <w:p w:rsidR="00D178BA" w:rsidRDefault="00D178BA" w:rsidP="00D178BA">
      <w:r>
        <w:rPr>
          <w:rFonts w:hint="eastAsia"/>
        </w:rPr>
        <w:t>用换元积分法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</w:t>
      </w:r>
      <w:r w:rsidRPr="00D178BA">
        <w:rPr>
          <w:position w:val="-10"/>
        </w:rPr>
        <w:object w:dxaOrig="880" w:dyaOrig="320">
          <v:shape id="_x0000_i1062" type="#_x0000_t75" style="width:43.95pt;height:15.9pt" o:ole="">
            <v:imagedata r:id="rId20" o:title=""/>
          </v:shape>
          <o:OLEObject Type="Embed" ProgID="Equation.DSMT4" ShapeID="_x0000_i1062" DrawAspect="Content" ObjectID="_1543733440" r:id="rId21"/>
        </w:object>
      </w:r>
    </w:p>
    <w:p w:rsidR="00D178BA" w:rsidRDefault="00E4160C" w:rsidP="00D178BA">
      <w:pPr>
        <w:jc w:val="center"/>
        <w:rPr>
          <w:rFonts w:hint="eastAsia"/>
        </w:rPr>
      </w:pPr>
      <w:r w:rsidRPr="00D178BA">
        <w:rPr>
          <w:position w:val="-28"/>
        </w:rPr>
        <w:object w:dxaOrig="3960" w:dyaOrig="700">
          <v:shape id="_x0000_i1083" type="#_x0000_t75" style="width:198.05pt;height:35.1pt" o:ole="">
            <v:imagedata r:id="rId22" o:title=""/>
          </v:shape>
          <o:OLEObject Type="Embed" ProgID="Equation.DSMT4" ShapeID="_x0000_i1083" DrawAspect="Content" ObjectID="_1543733441" r:id="rId23"/>
        </w:object>
      </w:r>
    </w:p>
    <w:p w:rsidR="00D178BA" w:rsidRDefault="006B5126" w:rsidP="00D178BA">
      <w:r>
        <w:rPr>
          <w:rFonts w:hint="eastAsia"/>
        </w:rPr>
        <w:t>最后的积分可由</w:t>
      </w:r>
      <w:r>
        <w:rPr>
          <w:rFonts w:hint="eastAsia"/>
        </w:rPr>
        <w:t>Mathematica</w:t>
      </w:r>
      <w:r>
        <w:rPr>
          <w:rFonts w:hint="eastAsia"/>
        </w:rPr>
        <w:t>完成．</w:t>
      </w:r>
    </w:p>
    <w:p w:rsidR="006B5126" w:rsidRDefault="006B5126" w:rsidP="00D178BA">
      <w:pPr>
        <w:rPr>
          <w:rFonts w:hint="eastAsia"/>
        </w:rPr>
      </w:pPr>
    </w:p>
    <w:p w:rsidR="006B5126" w:rsidRDefault="006B5126" w:rsidP="00D178BA">
      <w:pPr>
        <w:rPr>
          <w:b/>
        </w:rPr>
      </w:pPr>
      <w:r w:rsidRPr="006B5126">
        <w:rPr>
          <w:rFonts w:hint="eastAsia"/>
          <w:b/>
        </w:rPr>
        <w:t>压强</w:t>
      </w:r>
    </w:p>
    <w:p w:rsidR="006B5126" w:rsidRDefault="006B5126" w:rsidP="00D178BA">
      <w:r>
        <w:rPr>
          <w:rFonts w:hint="eastAsia"/>
        </w:rPr>
        <w:t>由正则系宗法的步骤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先求出亥姆霍兹自由能</w:t>
      </w:r>
    </w:p>
    <w:p w:rsidR="006B5126" w:rsidRPr="006B5126" w:rsidRDefault="006B5126" w:rsidP="006B5126">
      <w:pPr>
        <w:jc w:val="center"/>
        <w:rPr>
          <w:rFonts w:hint="eastAsia"/>
        </w:rPr>
      </w:pPr>
      <w:r w:rsidRPr="00D178BA">
        <w:rPr>
          <w:position w:val="-28"/>
        </w:rPr>
        <w:object w:dxaOrig="3280" w:dyaOrig="540">
          <v:shape id="_x0000_i1088" type="#_x0000_t75" style="width:163.95pt;height:27.05pt" o:ole="">
            <v:imagedata r:id="rId24" o:title=""/>
          </v:shape>
          <o:OLEObject Type="Embed" ProgID="Equation.DSMT4" ShapeID="_x0000_i1088" DrawAspect="Content" ObjectID="_1543733442" r:id="rId25"/>
        </w:object>
      </w:r>
    </w:p>
    <w:sectPr w:rsidR="006B5126" w:rsidRPr="006B5126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A69" w:rsidRDefault="008E7A69" w:rsidP="00F158B8">
      <w:r>
        <w:separator/>
      </w:r>
    </w:p>
    <w:p w:rsidR="008E7A69" w:rsidRDefault="008E7A69" w:rsidP="00F158B8"/>
  </w:endnote>
  <w:endnote w:type="continuationSeparator" w:id="0">
    <w:p w:rsidR="008E7A69" w:rsidRDefault="008E7A69" w:rsidP="00F158B8">
      <w:r>
        <w:continuationSeparator/>
      </w:r>
    </w:p>
    <w:p w:rsidR="008E7A69" w:rsidRDefault="008E7A69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A69" w:rsidRDefault="008E7A69" w:rsidP="00F158B8">
      <w:r>
        <w:separator/>
      </w:r>
    </w:p>
    <w:p w:rsidR="008E7A69" w:rsidRDefault="008E7A69" w:rsidP="00F158B8"/>
  </w:footnote>
  <w:footnote w:type="continuationSeparator" w:id="0">
    <w:p w:rsidR="008E7A69" w:rsidRDefault="008E7A69" w:rsidP="00F158B8">
      <w:r>
        <w:continuationSeparator/>
      </w:r>
    </w:p>
    <w:p w:rsidR="008E7A69" w:rsidRDefault="008E7A69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5A7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3E4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126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E7A69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0FE4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178BA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60C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8F7960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2B7762-C691-4795-AC1E-8F728E51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47</cp:revision>
  <cp:lastPrinted>2014-11-22T04:10:00Z</cp:lastPrinted>
  <dcterms:created xsi:type="dcterms:W3CDTF">2016-06-24T01:48:00Z</dcterms:created>
  <dcterms:modified xsi:type="dcterms:W3CDTF">2016-12-20T15:57:00Z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