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ACC" w:rsidRDefault="00FC7F55" w:rsidP="00FC7F55">
      <w:pPr>
        <w:pStyle w:val="Heading3"/>
      </w:pPr>
      <w:r>
        <w:rPr>
          <w:rFonts w:hint="eastAsia"/>
        </w:rPr>
        <w:t>全同粒子</w:t>
      </w:r>
      <w:r>
        <w:rPr>
          <w:rFonts w:hint="eastAsia"/>
        </w:rPr>
        <w:t xml:space="preserve"> </w:t>
      </w:r>
      <w:r>
        <w:rPr>
          <w:rFonts w:hint="eastAsia"/>
        </w:rPr>
        <w:t>对称</w:t>
      </w:r>
      <w:r>
        <w:rPr>
          <w:rFonts w:hint="eastAsia"/>
        </w:rPr>
        <w:t>/</w:t>
      </w:r>
      <w:r>
        <w:rPr>
          <w:rFonts w:hint="eastAsia"/>
        </w:rPr>
        <w:t>反对称子空间</w:t>
      </w:r>
    </w:p>
    <w:p w:rsidR="00FC7F55" w:rsidRDefault="00FC7F55" w:rsidP="00FC7F55">
      <w:pPr>
        <w:pStyle w:val="a"/>
      </w:pPr>
      <w:r>
        <w:t>2016/12/10</w:t>
      </w:r>
    </w:p>
    <w:p w:rsidR="00FC7F55" w:rsidRDefault="00FC7F55" w:rsidP="00FC7F55">
      <w:pPr>
        <w:pStyle w:val="a"/>
      </w:pPr>
    </w:p>
    <w:p w:rsidR="00FC7F55" w:rsidRDefault="00FC7F55" w:rsidP="00FC7F55">
      <w:pPr>
        <w:rPr>
          <w:rFonts w:hint="eastAsia"/>
        </w:rPr>
      </w:pPr>
      <w:bookmarkStart w:id="0" w:name="MTBlankEqn"/>
      <w:r>
        <w:rPr>
          <w:rFonts w:hint="eastAsia"/>
        </w:rPr>
        <w:t>对于可区分粒子</w:t>
      </w:r>
      <w:r>
        <w:rPr>
          <w:rFonts w:hint="eastAsia"/>
        </w:rPr>
        <w:t>,</w:t>
      </w:r>
      <w:r>
        <w:t xml:space="preserve"> </w:t>
      </w:r>
      <w:r w:rsidRPr="00FC7F55">
        <w:rPr>
          <w:position w:val="-12"/>
        </w:rPr>
        <w:object w:dxaOrig="8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40.85pt;height:18.05pt" o:ole="">
            <v:imagedata r:id="rId10" o:title=""/>
          </v:shape>
          <o:OLEObject Type="Embed" ProgID="Equation.DSMT4" ShapeID="_x0000_i1112" DrawAspect="Content" ObjectID="_1542901614" r:id="rId11"/>
        </w:object>
      </w:r>
      <w:bookmarkEnd w:id="0"/>
      <w:r>
        <w:rPr>
          <w:rFonts w:hint="eastAsia"/>
        </w:rPr>
        <w:t>在六维空间中</w:t>
      </w:r>
      <w:r>
        <w:rPr>
          <w:rFonts w:hint="eastAsia"/>
        </w:rPr>
        <w:t>,</w:t>
      </w:r>
      <w:r>
        <w:t xml:space="preserve"> </w:t>
      </w:r>
      <w:r>
        <w:rPr>
          <w:rFonts w:hint="eastAsia"/>
        </w:rPr>
        <w:t>但若是全同粒子</w:t>
      </w:r>
      <w:r>
        <w:rPr>
          <w:rFonts w:hint="eastAsia"/>
        </w:rPr>
        <w:t>,</w:t>
      </w:r>
      <w:r>
        <w:t xml:space="preserve"> </w:t>
      </w:r>
      <w:r>
        <w:rPr>
          <w:rFonts w:hint="eastAsia"/>
        </w:rPr>
        <w:t>则必须满足条件</w:t>
      </w:r>
      <w:r w:rsidRPr="00FC7F55">
        <w:rPr>
          <w:position w:val="-12"/>
        </w:rPr>
        <w:object w:dxaOrig="1920" w:dyaOrig="360">
          <v:shape id="_x0000_i1088" type="#_x0000_t75" style="width:95.9pt;height:18.05pt" o:ole="">
            <v:imagedata r:id="rId12" o:title=""/>
          </v:shape>
          <o:OLEObject Type="Embed" ProgID="Equation.DSMT4" ShapeID="_x0000_i1088" DrawAspect="Content" ObjectID="_1542901615" r:id="rId13"/>
        </w:object>
      </w:r>
      <w:r>
        <w:rPr>
          <w:rFonts w:hint="eastAsia"/>
        </w:rPr>
        <w:t>,</w:t>
      </w:r>
      <w:r>
        <w:t xml:space="preserve"> </w:t>
      </w:r>
      <w:r>
        <w:rPr>
          <w:rFonts w:hint="eastAsia"/>
        </w:rPr>
        <w:t>正号为费米子</w:t>
      </w:r>
      <w:r>
        <w:rPr>
          <w:rFonts w:hint="eastAsia"/>
        </w:rPr>
        <w:t>,</w:t>
      </w:r>
      <w:r>
        <w:t xml:space="preserve"> </w:t>
      </w:r>
      <w:r>
        <w:rPr>
          <w:rFonts w:hint="eastAsia"/>
        </w:rPr>
        <w:t>负号为玻色子</w:t>
      </w:r>
      <w:r>
        <w:rPr>
          <w:rFonts w:hint="eastAsia"/>
        </w:rPr>
        <w:t>.</w:t>
      </w:r>
      <w:r>
        <w:t xml:space="preserve"> </w:t>
      </w:r>
      <w:r>
        <w:rPr>
          <w:rFonts w:hint="eastAsia"/>
        </w:rPr>
        <w:t>所有满足该条件的态矢构成六维空间的两个子空间</w:t>
      </w:r>
      <w:r>
        <w:rPr>
          <w:rFonts w:hint="eastAsia"/>
        </w:rPr>
        <w:t>.</w:t>
      </w:r>
      <w:r>
        <w:t xml:space="preserve"> </w:t>
      </w:r>
      <w:r>
        <w:rPr>
          <w:rFonts w:hint="eastAsia"/>
        </w:rPr>
        <w:t>这个空间可以想象成置换算符</w:t>
      </w:r>
      <w:r w:rsidRPr="00FC7F55">
        <w:rPr>
          <w:position w:val="-12"/>
        </w:rPr>
        <w:object w:dxaOrig="320" w:dyaOrig="360">
          <v:shape id="_x0000_i1100" type="#_x0000_t75" style="width:16.1pt;height:18.05pt" o:ole="">
            <v:imagedata r:id="rId14" o:title=""/>
          </v:shape>
          <o:OLEObject Type="Embed" ProgID="Equation.DSMT4" ShapeID="_x0000_i1100" DrawAspect="Content" ObjectID="_1542901616" r:id="rId15"/>
        </w:object>
      </w:r>
      <w:r>
        <w:rPr>
          <w:rFonts w:hint="eastAsia"/>
        </w:rPr>
        <w:t>本征值为</w:t>
      </w:r>
      <w:r w:rsidRPr="00025957">
        <w:rPr>
          <w:position w:val="-4"/>
        </w:rPr>
        <w:object w:dxaOrig="300" w:dyaOrig="260">
          <v:shape id="_x0000_i1114" type="#_x0000_t75" style="width:15pt;height:13.05pt" o:ole="">
            <v:imagedata r:id="rId16" o:title=""/>
          </v:shape>
          <o:OLEObject Type="Embed" ProgID="Equation.DSMT4" ShapeID="_x0000_i1114" DrawAspect="Content" ObjectID="_1542901617" r:id="rId17"/>
        </w:object>
      </w:r>
      <w:r>
        <w:rPr>
          <w:rFonts w:hint="eastAsia"/>
        </w:rPr>
        <w:t>的两个本征矢空间</w:t>
      </w:r>
      <w:r>
        <w:rPr>
          <w:rFonts w:hint="eastAsia"/>
        </w:rPr>
        <w:t>.</w:t>
      </w:r>
      <w:r w:rsidR="00117744">
        <w:t xml:space="preserve"> </w:t>
      </w:r>
      <w:r w:rsidR="00117744">
        <w:rPr>
          <w:rFonts w:hint="eastAsia"/>
        </w:rPr>
        <w:t>系统的所有运算和测量也将在同一个子空间讨论</w:t>
      </w:r>
      <w:r w:rsidR="00117744">
        <w:rPr>
          <w:rFonts w:hint="eastAsia"/>
        </w:rPr>
        <w:t>.</w:t>
      </w:r>
    </w:p>
    <w:p w:rsidR="00FC7F55" w:rsidRDefault="00FC7F55" w:rsidP="00FC7F55"/>
    <w:p w:rsidR="00117744" w:rsidRDefault="00FC7F55" w:rsidP="00FC7F55">
      <w:r>
        <w:rPr>
          <w:rFonts w:hint="eastAsia"/>
        </w:rPr>
        <w:t>现在来看该空间允许什么样的算符</w:t>
      </w:r>
      <w:r>
        <w:rPr>
          <w:rFonts w:hint="eastAsia"/>
        </w:rPr>
        <w:t>,</w:t>
      </w:r>
      <w:r>
        <w:t xml:space="preserve"> </w:t>
      </w:r>
      <w:r>
        <w:rPr>
          <w:rFonts w:hint="eastAsia"/>
        </w:rPr>
        <w:t>即什么算符在这两个子空间是闭合的</w:t>
      </w:r>
      <w:r>
        <w:rPr>
          <w:rFonts w:hint="eastAsia"/>
        </w:rPr>
        <w:t>.</w:t>
      </w:r>
      <w:r>
        <w:t xml:space="preserve"> </w:t>
      </w:r>
      <w:r w:rsidR="00117744">
        <w:rPr>
          <w:rFonts w:hint="eastAsia"/>
        </w:rPr>
        <w:t>闭合</w:t>
      </w:r>
      <w:r>
        <w:rPr>
          <w:rFonts w:hint="eastAsia"/>
        </w:rPr>
        <w:t>是指算符作用完后仍然</w:t>
      </w:r>
      <w:r w:rsidR="00117744">
        <w:rPr>
          <w:rFonts w:hint="eastAsia"/>
        </w:rPr>
        <w:t>落在同一</w:t>
      </w:r>
      <w:r>
        <w:rPr>
          <w:rFonts w:hint="eastAsia"/>
        </w:rPr>
        <w:t>空间</w:t>
      </w:r>
      <w:r>
        <w:rPr>
          <w:rFonts w:hint="eastAsia"/>
        </w:rPr>
        <w:t>,</w:t>
      </w:r>
      <w:r>
        <w:t xml:space="preserve"> </w:t>
      </w:r>
      <w:r>
        <w:rPr>
          <w:rFonts w:hint="eastAsia"/>
        </w:rPr>
        <w:t>即</w:t>
      </w:r>
      <w:r w:rsidR="00117744">
        <w:t xml:space="preserve"> </w:t>
      </w:r>
      <w:r w:rsidR="00117744" w:rsidRPr="00117744">
        <w:rPr>
          <w:position w:val="-14"/>
        </w:rPr>
        <w:object w:dxaOrig="1820" w:dyaOrig="400">
          <v:shape id="_x0000_i1149" type="#_x0000_t75" style="width:90.9pt;height:20pt" o:ole="">
            <v:imagedata r:id="rId18" o:title=""/>
          </v:shape>
          <o:OLEObject Type="Embed" ProgID="Equation.DSMT4" ShapeID="_x0000_i1149" DrawAspect="Content" ObjectID="_1542901618" r:id="rId19"/>
        </w:object>
      </w:r>
      <w:r w:rsidR="00117744">
        <w:rPr>
          <w:rFonts w:hint="eastAsia"/>
        </w:rPr>
        <w:t>,</w:t>
      </w:r>
      <w:r w:rsidR="00117744">
        <w:t xml:space="preserve"> </w:t>
      </w:r>
      <w:r w:rsidR="00117744">
        <w:rPr>
          <w:rFonts w:hint="eastAsia"/>
        </w:rPr>
        <w:t>即所有满足</w:t>
      </w:r>
      <w:r w:rsidR="00117744" w:rsidRPr="00117744">
        <w:rPr>
          <w:position w:val="-12"/>
        </w:rPr>
        <w:object w:dxaOrig="980" w:dyaOrig="360">
          <v:shape id="_x0000_i1151" type="#_x0000_t75" style="width:48.95pt;height:18.05pt" o:ole="">
            <v:imagedata r:id="rId20" o:title=""/>
          </v:shape>
          <o:OLEObject Type="Embed" ProgID="Equation.DSMT4" ShapeID="_x0000_i1151" DrawAspect="Content" ObjectID="_1542901619" r:id="rId21"/>
        </w:object>
      </w:r>
      <w:r w:rsidR="00117744">
        <w:rPr>
          <w:rFonts w:hint="eastAsia"/>
        </w:rPr>
        <w:t>的算符</w:t>
      </w:r>
      <w:r w:rsidR="00117744">
        <w:rPr>
          <w:rFonts w:hint="eastAsia"/>
        </w:rPr>
        <w:t>.</w:t>
      </w:r>
    </w:p>
    <w:p w:rsidR="00117744" w:rsidRDefault="00117744" w:rsidP="00FC7F55">
      <w:pPr>
        <w:rPr>
          <w:rFonts w:hint="eastAsia"/>
        </w:rPr>
      </w:pPr>
    </w:p>
    <w:p w:rsidR="00117744" w:rsidRDefault="00FC7F55" w:rsidP="00117744">
      <w:r>
        <w:rPr>
          <w:rFonts w:hint="eastAsia"/>
        </w:rPr>
        <w:t>首先</w:t>
      </w:r>
      <w:r>
        <w:rPr>
          <w:rFonts w:hint="eastAsia"/>
        </w:rPr>
        <w:t>,</w:t>
      </w:r>
      <w:r>
        <w:t xml:space="preserve"> </w:t>
      </w:r>
      <w:r>
        <w:rPr>
          <w:rFonts w:hint="eastAsia"/>
        </w:rPr>
        <w:t>同一个单粒子算符</w:t>
      </w:r>
      <w:r w:rsidR="00117744">
        <w:rPr>
          <w:rFonts w:hint="eastAsia"/>
        </w:rPr>
        <w:t>对所有粒子作用之和满足该条件</w:t>
      </w:r>
      <w:r w:rsidR="00117744">
        <w:rPr>
          <w:rFonts w:hint="eastAsia"/>
        </w:rPr>
        <w:t>,</w:t>
      </w:r>
      <w:r w:rsidR="00117744">
        <w:t xml:space="preserve"> </w:t>
      </w:r>
      <w:r w:rsidR="00117744">
        <w:rPr>
          <w:rFonts w:hint="eastAsia"/>
        </w:rPr>
        <w:t>例如总动能</w:t>
      </w:r>
    </w:p>
    <w:p w:rsidR="00117744" w:rsidRDefault="00117744" w:rsidP="00117744">
      <w:r w:rsidRPr="00117744">
        <w:rPr>
          <w:position w:val="-12"/>
        </w:rPr>
        <w:object w:dxaOrig="1620" w:dyaOrig="360">
          <v:shape id="_x0000_i1180" type="#_x0000_t75" style="width:80.9pt;height:18.05pt" o:ole="">
            <v:imagedata r:id="rId22" o:title=""/>
          </v:shape>
          <o:OLEObject Type="Embed" ProgID="Equation.DSMT4" ShapeID="_x0000_i1180" DrawAspect="Content" ObjectID="_1542901620" r:id="rId23"/>
        </w:object>
      </w:r>
      <w:r>
        <w:t xml:space="preserve">. </w:t>
      </w:r>
      <w:r>
        <w:rPr>
          <w:rFonts w:hint="eastAsia"/>
        </w:rPr>
        <w:t>满足</w:t>
      </w:r>
      <w:r w:rsidRPr="00117744">
        <w:rPr>
          <w:position w:val="-12"/>
        </w:rPr>
        <w:object w:dxaOrig="2260" w:dyaOrig="360">
          <v:shape id="_x0000_i1175" type="#_x0000_t75" style="width:112.85pt;height:18.05pt" o:ole="">
            <v:imagedata r:id="rId24" o:title=""/>
          </v:shape>
          <o:OLEObject Type="Embed" ProgID="Equation.DSMT4" ShapeID="_x0000_i1175" DrawAspect="Content" ObjectID="_1542901621" r:id="rId25"/>
        </w:object>
      </w:r>
      <w:r>
        <w:rPr>
          <w:rFonts w:hint="eastAsia"/>
        </w:rPr>
        <w:t>.</w:t>
      </w:r>
      <w:r>
        <w:t xml:space="preserve"> </w:t>
      </w:r>
      <w:r>
        <w:rPr>
          <w:rFonts w:hint="eastAsia"/>
        </w:rPr>
        <w:t>又例如外势能（非相互作用势能）</w:t>
      </w:r>
    </w:p>
    <w:p w:rsidR="004F0E39" w:rsidRDefault="00117744" w:rsidP="00117744">
      <w:r w:rsidRPr="00117744">
        <w:rPr>
          <w:position w:val="-12"/>
        </w:rPr>
        <w:object w:dxaOrig="1660" w:dyaOrig="360">
          <v:shape id="_x0000_i1184" type="#_x0000_t75" style="width:83.1pt;height:18.05pt" o:ole="">
            <v:imagedata r:id="rId26" o:title=""/>
          </v:shape>
          <o:OLEObject Type="Embed" ProgID="Equation.DSMT4" ShapeID="_x0000_i1184" DrawAspect="Content" ObjectID="_1542901622" r:id="rId27"/>
        </w:object>
      </w:r>
      <w:r>
        <w:rPr>
          <w:rFonts w:hint="eastAsia"/>
        </w:rPr>
        <w:t>.</w:t>
      </w:r>
      <w:r>
        <w:t xml:space="preserve"> </w:t>
      </w:r>
      <w:r w:rsidR="004F0E39">
        <w:rPr>
          <w:rFonts w:hint="eastAsia"/>
        </w:rPr>
        <w:t>不允许单独出现单粒子算符</w:t>
      </w:r>
      <w:r w:rsidR="004F0E39">
        <w:rPr>
          <w:rFonts w:hint="eastAsia"/>
        </w:rPr>
        <w:t>,</w:t>
      </w:r>
      <w:r w:rsidR="004F0E39">
        <w:t xml:space="preserve"> </w:t>
      </w:r>
      <w:r w:rsidR="004F0E39">
        <w:rPr>
          <w:rFonts w:hint="eastAsia"/>
        </w:rPr>
        <w:t>例如</w:t>
      </w:r>
      <w:r w:rsidR="004F0E39" w:rsidRPr="004F0E39">
        <w:rPr>
          <w:position w:val="-12"/>
        </w:rPr>
        <w:object w:dxaOrig="540" w:dyaOrig="360">
          <v:shape id="_x0000_i1188" type="#_x0000_t75" style="width:26.95pt;height:18.05pt" o:ole="">
            <v:imagedata r:id="rId28" o:title=""/>
          </v:shape>
          <o:OLEObject Type="Embed" ProgID="Equation.DSMT4" ShapeID="_x0000_i1188" DrawAspect="Content" ObjectID="_1542901623" r:id="rId29"/>
        </w:object>
      </w:r>
      <w:r w:rsidR="004F0E39">
        <w:rPr>
          <w:rFonts w:hint="eastAsia"/>
        </w:rPr>
        <w:t>,</w:t>
      </w:r>
      <w:r w:rsidR="004F0E39">
        <w:t xml:space="preserve"> </w:t>
      </w:r>
      <w:r w:rsidR="004F0E39">
        <w:rPr>
          <w:rFonts w:hint="eastAsia"/>
        </w:rPr>
        <w:t>因为</w:t>
      </w:r>
    </w:p>
    <w:p w:rsidR="00117744" w:rsidRDefault="004F0E39" w:rsidP="00117744">
      <w:r w:rsidRPr="004F0E39">
        <w:rPr>
          <w:position w:val="-14"/>
        </w:rPr>
        <w:object w:dxaOrig="6140" w:dyaOrig="400">
          <v:shape id="_x0000_i1196" type="#_x0000_t75" style="width:306.9pt;height:20pt" o:ole="">
            <v:imagedata r:id="rId30" o:title=""/>
          </v:shape>
          <o:OLEObject Type="Embed" ProgID="Equation.DSMT4" ShapeID="_x0000_i1196" DrawAspect="Content" ObjectID="_1542901624" r:id="rId31"/>
        </w:object>
      </w:r>
    </w:p>
    <w:p w:rsidR="00FC7F55" w:rsidRDefault="004F0E39" w:rsidP="00FC7F55">
      <w:r>
        <w:rPr>
          <w:rFonts w:hint="eastAsia"/>
        </w:rPr>
        <w:t>同理</w:t>
      </w:r>
      <w:r>
        <w:rPr>
          <w:rFonts w:hint="eastAsia"/>
        </w:rPr>
        <w:t>,</w:t>
      </w:r>
      <w:r>
        <w:t xml:space="preserve"> </w:t>
      </w:r>
      <w:r>
        <w:rPr>
          <w:rFonts w:hint="eastAsia"/>
        </w:rPr>
        <w:t>不允许出现不同的算符分别作用于两粒子</w:t>
      </w:r>
      <w:r>
        <w:rPr>
          <w:rFonts w:hint="eastAsia"/>
        </w:rPr>
        <w:t xml:space="preserve"> </w:t>
      </w:r>
      <w:r w:rsidRPr="004F0E39">
        <w:rPr>
          <w:position w:val="-12"/>
        </w:rPr>
        <w:object w:dxaOrig="1280" w:dyaOrig="360">
          <v:shape id="_x0000_i1203" type="#_x0000_t75" style="width:63.95pt;height:18.05pt" o:ole="">
            <v:imagedata r:id="rId32" o:title=""/>
          </v:shape>
          <o:OLEObject Type="Embed" ProgID="Equation.DSMT4" ShapeID="_x0000_i1203" DrawAspect="Content" ObjectID="_1542901625" r:id="rId33"/>
        </w:object>
      </w:r>
      <w:r>
        <w:rPr>
          <w:rFonts w:hint="eastAsia"/>
        </w:rPr>
        <w:t>.</w:t>
      </w:r>
    </w:p>
    <w:p w:rsidR="004F0E39" w:rsidRDefault="004F0E39" w:rsidP="00FC7F55">
      <w:pPr>
        <w:rPr>
          <w:rFonts w:hint="eastAsia"/>
        </w:rPr>
      </w:pPr>
      <w:r>
        <w:rPr>
          <w:rFonts w:hint="eastAsia"/>
        </w:rPr>
        <w:t>从物理意义上来说</w:t>
      </w:r>
      <w:r>
        <w:rPr>
          <w:rFonts w:hint="eastAsia"/>
        </w:rPr>
        <w:t>,</w:t>
      </w:r>
      <w:r>
        <w:t xml:space="preserve"> </w:t>
      </w:r>
      <w:r>
        <w:rPr>
          <w:rFonts w:hint="eastAsia"/>
        </w:rPr>
        <w:t>就是不允许出现任何可以区分两个全同粒子的算符</w:t>
      </w:r>
      <w:r>
        <w:rPr>
          <w:rFonts w:hint="eastAsia"/>
        </w:rPr>
        <w:t>.</w:t>
      </w:r>
      <w:r>
        <w:t xml:space="preserve"> </w:t>
      </w:r>
      <w:r w:rsidR="00D00DB5">
        <w:rPr>
          <w:rFonts w:hint="eastAsia"/>
        </w:rPr>
        <w:t>因为全同粒子</w:t>
      </w:r>
      <w:r>
        <w:rPr>
          <w:rFonts w:hint="eastAsia"/>
        </w:rPr>
        <w:t>绝对不可区分，所以任何作用</w:t>
      </w:r>
      <w:r w:rsidR="00D00DB5">
        <w:rPr>
          <w:rFonts w:hint="eastAsia"/>
        </w:rPr>
        <w:t>(</w:t>
      </w:r>
      <w:r w:rsidR="00D00DB5">
        <w:rPr>
          <w:rFonts w:hint="eastAsia"/>
        </w:rPr>
        <w:t>算符</w:t>
      </w:r>
      <w:r w:rsidR="00D00DB5">
        <w:rPr>
          <w:rFonts w:hint="eastAsia"/>
        </w:rPr>
        <w:t>)</w:t>
      </w:r>
      <w:r>
        <w:rPr>
          <w:rFonts w:hint="eastAsia"/>
        </w:rPr>
        <w:t>不可能对两个全同粒子具有不同的形式</w:t>
      </w:r>
      <w:r w:rsidR="00D00DB5">
        <w:rPr>
          <w:rFonts w:hint="eastAsia"/>
        </w:rPr>
        <w:t>.</w:t>
      </w:r>
    </w:p>
    <w:p w:rsidR="00FD4AE0" w:rsidRDefault="00D00DB5" w:rsidP="00FC7F55">
      <w:r>
        <w:rPr>
          <w:rFonts w:hint="eastAsia"/>
        </w:rPr>
        <w:t>另一类允许的算符是多粒子算符</w:t>
      </w:r>
      <w:r>
        <w:rPr>
          <w:rFonts w:hint="eastAsia"/>
        </w:rPr>
        <w:t>,</w:t>
      </w:r>
      <w:r>
        <w:t xml:space="preserve"> </w:t>
      </w:r>
      <w:r>
        <w:rPr>
          <w:rFonts w:hint="eastAsia"/>
        </w:rPr>
        <w:t>例如两粒子间的相互作用</w:t>
      </w:r>
      <w:r w:rsidRPr="00D00DB5">
        <w:rPr>
          <w:position w:val="-16"/>
        </w:rPr>
        <w:object w:dxaOrig="2000" w:dyaOrig="440">
          <v:shape id="_x0000_i1205" type="#_x0000_t75" style="width:100.1pt;height:21.95pt" o:ole="">
            <v:imagedata r:id="rId34" o:title=""/>
          </v:shape>
          <o:OLEObject Type="Embed" ProgID="Equation.DSMT4" ShapeID="_x0000_i1205" DrawAspect="Content" ObjectID="_1542901626" r:id="rId35"/>
        </w:object>
      </w:r>
      <w:r w:rsidR="00FD4AE0">
        <w:t xml:space="preserve"> </w:t>
      </w:r>
      <w:r w:rsidR="00FD4AE0">
        <w:rPr>
          <w:rFonts w:hint="eastAsia"/>
        </w:rPr>
        <w:t>(</w:t>
      </w:r>
      <w:r w:rsidR="00FD4AE0" w:rsidRPr="00FD4AE0">
        <w:rPr>
          <w:position w:val="-6"/>
        </w:rPr>
        <w:object w:dxaOrig="240" w:dyaOrig="279">
          <v:shape id="_x0000_i1213" type="#_x0000_t75" style="width:11.95pt;height:13.9pt" o:ole="">
            <v:imagedata r:id="rId36" o:title=""/>
          </v:shape>
          <o:OLEObject Type="Embed" ProgID="Equation.DSMT4" ShapeID="_x0000_i1213" DrawAspect="Content" ObjectID="_1542901627" r:id="rId37"/>
        </w:object>
      </w:r>
      <w:r w:rsidR="00FD4AE0">
        <w:rPr>
          <w:rFonts w:hint="eastAsia"/>
        </w:rPr>
        <w:t>是一个一元函数</w:t>
      </w:r>
      <w:r w:rsidR="00FD4AE0">
        <w:rPr>
          <w:rFonts w:hint="eastAsia"/>
        </w:rPr>
        <w:t>)</w:t>
      </w:r>
      <w:r w:rsidR="00FD4AE0">
        <w:t xml:space="preserve"> </w:t>
      </w:r>
      <w:r w:rsidR="00FD4AE0">
        <w:rPr>
          <w:rFonts w:hint="eastAsia"/>
        </w:rPr>
        <w:t>这个算符显然也满足</w:t>
      </w:r>
    </w:p>
    <w:p w:rsidR="00FC7F55" w:rsidRDefault="00FD4AE0" w:rsidP="00FD4AE0">
      <w:pPr>
        <w:jc w:val="center"/>
        <w:rPr>
          <w:rFonts w:hint="eastAsia"/>
        </w:rPr>
      </w:pPr>
      <w:r w:rsidRPr="00FD4AE0">
        <w:rPr>
          <w:position w:val="-16"/>
        </w:rPr>
        <w:object w:dxaOrig="6280" w:dyaOrig="440">
          <v:shape id="_x0000_i1209" type="#_x0000_t75" style="width:314.15pt;height:21.95pt" o:ole="">
            <v:imagedata r:id="rId38" o:title=""/>
          </v:shape>
          <o:OLEObject Type="Embed" ProgID="Equation.DSMT4" ShapeID="_x0000_i1209" DrawAspect="Content" ObjectID="_1542901628" r:id="rId39"/>
        </w:object>
      </w:r>
    </w:p>
    <w:p w:rsidR="00960B98" w:rsidRDefault="00960B98" w:rsidP="00FC7F55">
      <w:r>
        <w:rPr>
          <w:rFonts w:hint="eastAsia"/>
        </w:rPr>
        <w:t>在该空间中</w:t>
      </w:r>
      <w:r>
        <w:rPr>
          <w:rFonts w:hint="eastAsia"/>
        </w:rPr>
        <w:t>,</w:t>
      </w:r>
      <w:r>
        <w:t xml:space="preserve"> </w:t>
      </w:r>
      <w:r>
        <w:rPr>
          <w:rFonts w:hint="eastAsia"/>
        </w:rPr>
        <w:t>薛定谔方程仍然为</w:t>
      </w:r>
    </w:p>
    <w:p w:rsidR="00960B98" w:rsidRDefault="00960B98" w:rsidP="00960B98">
      <w:pPr>
        <w:jc w:val="center"/>
      </w:pPr>
      <w:r w:rsidRPr="00960B98">
        <w:rPr>
          <w:position w:val="-14"/>
        </w:rPr>
        <w:object w:dxaOrig="1380" w:dyaOrig="400">
          <v:shape id="_x0000_i1219" type="#_x0000_t75" style="width:68.95pt;height:20pt" o:ole="">
            <v:imagedata r:id="rId40" o:title=""/>
          </v:shape>
          <o:OLEObject Type="Embed" ProgID="Equation.DSMT4" ShapeID="_x0000_i1219" DrawAspect="Content" ObjectID="_1542901629" r:id="rId41"/>
        </w:object>
      </w:r>
    </w:p>
    <w:p w:rsidR="00960B98" w:rsidRDefault="00960B98" w:rsidP="00960B98">
      <w:r>
        <w:rPr>
          <w:rFonts w:hint="eastAsia"/>
        </w:rPr>
        <w:t>其中哈密顿量为</w:t>
      </w:r>
      <w:r>
        <w:t xml:space="preserve"> </w:t>
      </w:r>
    </w:p>
    <w:p w:rsidR="00960B98" w:rsidRDefault="00960B98" w:rsidP="00960B98">
      <w:pPr>
        <w:jc w:val="center"/>
      </w:pPr>
      <w:r w:rsidRPr="00960B98">
        <w:rPr>
          <w:position w:val="-30"/>
        </w:rPr>
        <w:object w:dxaOrig="3420" w:dyaOrig="600">
          <v:shape id="_x0000_i1229" type="#_x0000_t75" style="width:170.95pt;height:30pt" o:ole="">
            <v:imagedata r:id="rId42" o:title=""/>
          </v:shape>
          <o:OLEObject Type="Embed" ProgID="Equation.DSMT4" ShapeID="_x0000_i1229" DrawAspect="Content" ObjectID="_1542901630" r:id="rId43"/>
        </w:object>
      </w:r>
    </w:p>
    <w:p w:rsidR="00960B98" w:rsidRDefault="00960B98" w:rsidP="00FC7F55">
      <w:pPr>
        <w:rPr>
          <w:b/>
        </w:rPr>
      </w:pPr>
    </w:p>
    <w:p w:rsidR="00FC7F55" w:rsidRDefault="00960B98" w:rsidP="00FC7F55">
      <w:pPr>
        <w:rPr>
          <w:b/>
        </w:rPr>
      </w:pPr>
      <w:r w:rsidRPr="00960B98">
        <w:rPr>
          <w:rFonts w:hint="eastAsia"/>
          <w:b/>
        </w:rPr>
        <w:t>可分离哈密顿</w:t>
      </w:r>
    </w:p>
    <w:p w:rsidR="00374051" w:rsidRDefault="00374051" w:rsidP="00FC7F55"/>
    <w:p w:rsidR="00960B98" w:rsidRDefault="00960B98" w:rsidP="00FC7F55">
      <w:r>
        <w:rPr>
          <w:rFonts w:hint="eastAsia"/>
        </w:rPr>
        <w:t>在这样的子空间中</w:t>
      </w:r>
      <w:r>
        <w:rPr>
          <w:rFonts w:hint="eastAsia"/>
        </w:rPr>
        <w:t>,</w:t>
      </w:r>
      <w:r>
        <w:t xml:space="preserve"> </w:t>
      </w:r>
      <w:r>
        <w:rPr>
          <w:rFonts w:hint="eastAsia"/>
        </w:rPr>
        <w:t>如果总哈密顿量可以写成各个粒子的哈密顿量之和</w:t>
      </w:r>
    </w:p>
    <w:p w:rsidR="00374051" w:rsidRDefault="00960B98" w:rsidP="00A37AA8">
      <w:r w:rsidRPr="00960B98">
        <w:rPr>
          <w:position w:val="-28"/>
        </w:rPr>
        <w:object w:dxaOrig="1080" w:dyaOrig="540">
          <v:shape id="_x0000_i1238" type="#_x0000_t75" style="width:53.95pt;height:26.95pt" o:ole="">
            <v:imagedata r:id="rId44" o:title=""/>
          </v:shape>
          <o:OLEObject Type="Embed" ProgID="Equation.DSMT4" ShapeID="_x0000_i1238" DrawAspect="Content" ObjectID="_1542901631" r:id="rId45"/>
        </w:object>
      </w:r>
      <w:r>
        <w:rPr>
          <w:rFonts w:hint="eastAsia"/>
        </w:rPr>
        <w:t>,</w:t>
      </w:r>
      <w:r>
        <w:t xml:space="preserve"> </w:t>
      </w:r>
      <w:r>
        <w:rPr>
          <w:rFonts w:hint="eastAsia"/>
        </w:rPr>
        <w:t>(</w:t>
      </w:r>
      <w:r>
        <w:rPr>
          <w:rFonts w:hint="eastAsia"/>
        </w:rPr>
        <w:t>注意</w:t>
      </w:r>
      <w:r w:rsidRPr="00960B98">
        <w:rPr>
          <w:position w:val="-12"/>
        </w:rPr>
        <w:object w:dxaOrig="320" w:dyaOrig="360">
          <v:shape id="_x0000_i1245" type="#_x0000_t75" style="width:16.1pt;height:18.05pt" o:ole="">
            <v:imagedata r:id="rId46" o:title=""/>
          </v:shape>
          <o:OLEObject Type="Embed" ProgID="Equation.DSMT4" ShapeID="_x0000_i1245" DrawAspect="Content" ObjectID="_1542901632" r:id="rId47"/>
        </w:object>
      </w:r>
      <w:r>
        <w:rPr>
          <w:rFonts w:hint="eastAsia"/>
        </w:rPr>
        <w:t>对每个粒子的形式必须一样</w:t>
      </w:r>
      <w:r>
        <w:rPr>
          <w:rFonts w:hint="eastAsia"/>
        </w:rPr>
        <w:t>),</w:t>
      </w:r>
      <w:r>
        <w:t xml:space="preserve"> </w:t>
      </w:r>
      <w:r w:rsidR="00A37AA8">
        <w:rPr>
          <w:rFonts w:hint="eastAsia"/>
        </w:rPr>
        <w:t>则</w:t>
      </w:r>
      <w:r>
        <w:rPr>
          <w:rFonts w:hint="eastAsia"/>
        </w:rPr>
        <w:t>可先计算</w:t>
      </w:r>
      <w:r w:rsidR="00A37AA8">
        <w:rPr>
          <w:rFonts w:hint="eastAsia"/>
        </w:rPr>
        <w:t>单</w:t>
      </w:r>
      <w:r>
        <w:rPr>
          <w:rFonts w:hint="eastAsia"/>
        </w:rPr>
        <w:t>个粒子的本征方程</w:t>
      </w:r>
      <w:r w:rsidRPr="00960B98">
        <w:rPr>
          <w:position w:val="-14"/>
        </w:rPr>
        <w:object w:dxaOrig="1800" w:dyaOrig="400">
          <v:shape id="_x0000_i1249" type="#_x0000_t75" style="width:90.05pt;height:20pt" o:ole="">
            <v:imagedata r:id="rId48" o:title=""/>
          </v:shape>
          <o:OLEObject Type="Embed" ProgID="Equation.DSMT4" ShapeID="_x0000_i1249" DrawAspect="Content" ObjectID="_1542901633" r:id="rId49"/>
        </w:object>
      </w:r>
      <w:r w:rsidR="00A37AA8">
        <w:t xml:space="preserve"> </w:t>
      </w:r>
      <w:r w:rsidR="00A37AA8">
        <w:rPr>
          <w:rFonts w:hint="eastAsia"/>
        </w:rPr>
        <w:t>(</w:t>
      </w:r>
      <w:r w:rsidR="00A37AA8">
        <w:rPr>
          <w:rFonts w:hint="eastAsia"/>
        </w:rPr>
        <w:t>对任何</w:t>
      </w:r>
      <w:r w:rsidR="00A37AA8" w:rsidRPr="00A37AA8">
        <w:rPr>
          <w:position w:val="-6"/>
        </w:rPr>
        <w:object w:dxaOrig="139" w:dyaOrig="260">
          <v:shape id="_x0000_i1253" type="#_x0000_t75" style="width:6.95pt;height:13.05pt" o:ole="">
            <v:imagedata r:id="rId50" o:title=""/>
          </v:shape>
          <o:OLEObject Type="Embed" ProgID="Equation.DSMT4" ShapeID="_x0000_i1253" DrawAspect="Content" ObjectID="_1542901634" r:id="rId51"/>
        </w:object>
      </w:r>
      <w:r w:rsidR="00A37AA8">
        <w:rPr>
          <w:rFonts w:hint="eastAsia"/>
        </w:rPr>
        <w:t>形式都一样</w:t>
      </w:r>
      <w:r w:rsidR="00A37AA8">
        <w:rPr>
          <w:rFonts w:hint="eastAsia"/>
        </w:rPr>
        <w:t>),</w:t>
      </w:r>
      <w:r w:rsidR="00A37AA8">
        <w:t xml:space="preserve"> </w:t>
      </w:r>
      <w:r w:rsidR="00A37AA8">
        <w:rPr>
          <w:rFonts w:hint="eastAsia"/>
        </w:rPr>
        <w:t>总能量为</w:t>
      </w:r>
      <w:r w:rsidR="00044B2E" w:rsidRPr="00A37AA8">
        <w:rPr>
          <w:position w:val="-28"/>
        </w:rPr>
        <w:object w:dxaOrig="1500" w:dyaOrig="540">
          <v:shape id="_x0000_i1275" type="#_x0000_t75" style="width:75.05pt;height:26.95pt" o:ole="">
            <v:imagedata r:id="rId52" o:title=""/>
          </v:shape>
          <o:OLEObject Type="Embed" ProgID="Equation.DSMT4" ShapeID="_x0000_i1275" DrawAspect="Content" ObjectID="_1542901635" r:id="rId53"/>
        </w:object>
      </w:r>
      <w:r w:rsidR="00A37AA8">
        <w:rPr>
          <w:rFonts w:hint="eastAsia"/>
        </w:rPr>
        <w:t>,</w:t>
      </w:r>
      <w:r w:rsidR="00A37AA8">
        <w:t xml:space="preserve"> </w:t>
      </w:r>
      <w:r w:rsidR="00A37AA8">
        <w:rPr>
          <w:rFonts w:hint="eastAsia"/>
        </w:rPr>
        <w:t>总波函数为</w:t>
      </w:r>
      <w:r w:rsidR="00A37AA8">
        <w:rPr>
          <w:rFonts w:hint="eastAsia"/>
        </w:rPr>
        <w:t>Slater</w:t>
      </w:r>
      <w:r w:rsidR="00A37AA8">
        <w:rPr>
          <w:rFonts w:hint="eastAsia"/>
        </w:rPr>
        <w:t>行列式</w:t>
      </w:r>
      <w:r w:rsidR="00A37AA8">
        <w:rPr>
          <w:rFonts w:hint="eastAsia"/>
        </w:rPr>
        <w:t>(</w:t>
      </w:r>
      <w:r w:rsidR="00A37AA8">
        <w:rPr>
          <w:rFonts w:hint="eastAsia"/>
        </w:rPr>
        <w:t>费米子</w:t>
      </w:r>
      <w:r w:rsidR="00A37AA8">
        <w:rPr>
          <w:rFonts w:hint="eastAsia"/>
        </w:rPr>
        <w:t>)</w:t>
      </w:r>
      <w:r w:rsidR="00A37AA8">
        <w:rPr>
          <w:rFonts w:hint="eastAsia"/>
        </w:rPr>
        <w:t>以及</w:t>
      </w:r>
      <w:r w:rsidR="00A37AA8">
        <w:rPr>
          <w:rFonts w:hint="eastAsia"/>
        </w:rPr>
        <w:t>Slater</w:t>
      </w:r>
      <w:r w:rsidR="00A37AA8">
        <w:rPr>
          <w:rFonts w:hint="eastAsia"/>
        </w:rPr>
        <w:t>正号行列式</w:t>
      </w:r>
      <w:r w:rsidR="00A37AA8">
        <w:rPr>
          <w:rFonts w:hint="eastAsia"/>
        </w:rPr>
        <w:t>(</w:t>
      </w:r>
      <w:r w:rsidR="00A37AA8">
        <w:rPr>
          <w:rFonts w:hint="eastAsia"/>
        </w:rPr>
        <w:t>玻色子</w:t>
      </w:r>
      <w:r w:rsidR="00A37AA8">
        <w:rPr>
          <w:rFonts w:hint="eastAsia"/>
        </w:rPr>
        <w:t>)</w:t>
      </w:r>
      <w:r w:rsidR="00374051">
        <w:rPr>
          <w:rFonts w:hint="eastAsia"/>
        </w:rPr>
        <w:t>,</w:t>
      </w:r>
      <w:r w:rsidR="00374051">
        <w:t xml:space="preserve"> </w:t>
      </w:r>
      <w:r w:rsidR="00374051">
        <w:rPr>
          <w:rFonts w:hint="eastAsia"/>
        </w:rPr>
        <w:t>双粒子系统中即</w:t>
      </w:r>
      <w:r w:rsidR="00374051" w:rsidRPr="00044B2E">
        <w:rPr>
          <w:position w:val="-18"/>
        </w:rPr>
        <w:object w:dxaOrig="2540" w:dyaOrig="480">
          <v:shape id="_x0000_i1322" type="#_x0000_t75" style="width:127.05pt;height:23.9pt" o:ole="">
            <v:imagedata r:id="rId54" o:title=""/>
          </v:shape>
          <o:OLEObject Type="Embed" ProgID="Equation.DSMT4" ShapeID="_x0000_i1322" DrawAspect="Content" ObjectID="_1542901636" r:id="rId55"/>
        </w:object>
      </w:r>
      <w:r w:rsidR="00044B2E">
        <w:t xml:space="preserve">. </w:t>
      </w:r>
    </w:p>
    <w:p w:rsidR="00374051" w:rsidRDefault="00374051" w:rsidP="00A37AA8"/>
    <w:p w:rsidR="00F61A88" w:rsidRDefault="00044B2E" w:rsidP="00A37AA8">
      <w:r>
        <w:rPr>
          <w:rFonts w:hint="eastAsia"/>
        </w:rPr>
        <w:t>双粒子系统的证明</w:t>
      </w:r>
      <w:r>
        <w:rPr>
          <w:rFonts w:hint="eastAsia"/>
        </w:rPr>
        <w:t>:</w:t>
      </w:r>
      <w:r w:rsidR="00374051">
        <w:t xml:space="preserve"> </w:t>
      </w:r>
      <w:r w:rsidRPr="00044B2E">
        <w:rPr>
          <w:position w:val="-14"/>
        </w:rPr>
        <w:object w:dxaOrig="440" w:dyaOrig="400">
          <v:shape id="_x0000_i1288" type="#_x0000_t75" style="width:21.95pt;height:20pt" o:ole="">
            <v:imagedata r:id="rId56" o:title=""/>
          </v:shape>
          <o:OLEObject Type="Embed" ProgID="Equation.DSMT4" ShapeID="_x0000_i1288" DrawAspect="Content" ObjectID="_1542901637" r:id="rId57"/>
        </w:object>
      </w:r>
      <w:r>
        <w:rPr>
          <w:rFonts w:hint="eastAsia"/>
        </w:rPr>
        <w:t>是单粒子薛定谔方程的波函数</w:t>
      </w:r>
      <w:r>
        <w:rPr>
          <w:rFonts w:hint="eastAsia"/>
        </w:rPr>
        <w:t>,</w:t>
      </w:r>
      <w:r>
        <w:t xml:space="preserve"> </w:t>
      </w:r>
      <w:r>
        <w:rPr>
          <w:rFonts w:hint="eastAsia"/>
        </w:rPr>
        <w:t>可区分双粒子的</w:t>
      </w:r>
      <w:r w:rsidR="00374051">
        <w:rPr>
          <w:rFonts w:hint="eastAsia"/>
        </w:rPr>
        <w:t>完备</w:t>
      </w:r>
      <w:r>
        <w:rPr>
          <w:rFonts w:hint="eastAsia"/>
        </w:rPr>
        <w:t>基</w:t>
      </w:r>
      <w:r w:rsidR="00374051">
        <w:rPr>
          <w:rFonts w:hint="eastAsia"/>
        </w:rPr>
        <w:lastRenderedPageBreak/>
        <w:t>底为</w:t>
      </w:r>
      <w:r w:rsidRPr="00044B2E">
        <w:rPr>
          <w:position w:val="-16"/>
        </w:rPr>
        <w:object w:dxaOrig="880" w:dyaOrig="440">
          <v:shape id="_x0000_i1300" type="#_x0000_t75" style="width:43.9pt;height:21.95pt" o:ole="">
            <v:imagedata r:id="rId58" o:title=""/>
          </v:shape>
          <o:OLEObject Type="Embed" ProgID="Equation.DSMT4" ShapeID="_x0000_i1300" DrawAspect="Content" ObjectID="_1542901638" r:id="rId59"/>
        </w:object>
      </w:r>
      <w:r>
        <w:rPr>
          <w:rFonts w:hint="eastAsia"/>
        </w:rPr>
        <w:t>,</w:t>
      </w:r>
      <w:r>
        <w:t xml:space="preserve"> </w:t>
      </w:r>
      <w:r>
        <w:rPr>
          <w:rFonts w:hint="eastAsia"/>
        </w:rPr>
        <w:t>但这些基底中只有</w:t>
      </w:r>
      <w:r w:rsidRPr="00044B2E">
        <w:rPr>
          <w:position w:val="-14"/>
        </w:rPr>
        <w:object w:dxaOrig="920" w:dyaOrig="400">
          <v:shape id="_x0000_i1304" type="#_x0000_t75" style="width:45.85pt;height:20pt" o:ole="">
            <v:imagedata r:id="rId60" o:title=""/>
          </v:shape>
          <o:OLEObject Type="Embed" ProgID="Equation.DSMT4" ShapeID="_x0000_i1304" DrawAspect="Content" ObjectID="_1542901639" r:id="rId61"/>
        </w:object>
      </w:r>
      <w:r>
        <w:rPr>
          <w:rFonts w:hint="eastAsia"/>
        </w:rPr>
        <w:t>落在玻色子子空间</w:t>
      </w:r>
      <w:r w:rsidR="00374051">
        <w:rPr>
          <w:rFonts w:hint="eastAsia"/>
        </w:rPr>
        <w:t>,</w:t>
      </w:r>
      <w:r w:rsidR="00374051">
        <w:t xml:space="preserve"> </w:t>
      </w:r>
      <w:r w:rsidR="00374051">
        <w:rPr>
          <w:rFonts w:hint="eastAsia"/>
        </w:rPr>
        <w:t>剩下的基底都不是</w:t>
      </w:r>
      <w:r w:rsidR="00374051" w:rsidRPr="00374051">
        <w:rPr>
          <w:position w:val="-12"/>
        </w:rPr>
        <w:object w:dxaOrig="320" w:dyaOrig="360">
          <v:shape id="_x0000_i1329" type="#_x0000_t75" style="width:16.1pt;height:18.05pt" o:ole="">
            <v:imagedata r:id="rId62" o:title=""/>
          </v:shape>
          <o:OLEObject Type="Embed" ProgID="Equation.DSMT4" ShapeID="_x0000_i1329" DrawAspect="Content" ObjectID="_1542901640" r:id="rId63"/>
        </w:object>
      </w:r>
      <w:r w:rsidR="00374051">
        <w:rPr>
          <w:rFonts w:hint="eastAsia"/>
        </w:rPr>
        <w:t>的本征值</w:t>
      </w:r>
      <w:r>
        <w:rPr>
          <w:rFonts w:hint="eastAsia"/>
        </w:rPr>
        <w:t>.</w:t>
      </w:r>
      <w:r>
        <w:t xml:space="preserve"> </w:t>
      </w:r>
      <w:r w:rsidR="00F61A88">
        <w:rPr>
          <w:rFonts w:hint="eastAsia"/>
        </w:rPr>
        <w:t>为了构建对称和反对称子空间</w:t>
      </w:r>
      <w:r w:rsidR="00F61A88">
        <w:rPr>
          <w:rFonts w:hint="eastAsia"/>
        </w:rPr>
        <w:t>,</w:t>
      </w:r>
      <w:r w:rsidR="00F61A88">
        <w:t xml:space="preserve"> </w:t>
      </w:r>
      <w:r w:rsidR="00F61A88">
        <w:rPr>
          <w:rFonts w:hint="eastAsia"/>
        </w:rPr>
        <w:t>先把所有</w:t>
      </w:r>
      <w:r w:rsidR="00374051" w:rsidRPr="00374051">
        <w:rPr>
          <w:position w:val="-10"/>
        </w:rPr>
        <w:object w:dxaOrig="499" w:dyaOrig="300">
          <v:shape id="_x0000_i1333" type="#_x0000_t75" style="width:25pt;height:15pt" o:ole="">
            <v:imagedata r:id="rId64" o:title=""/>
          </v:shape>
          <o:OLEObject Type="Embed" ProgID="Equation.DSMT4" ShapeID="_x0000_i1333" DrawAspect="Content" ObjectID="_1542901641" r:id="rId65"/>
        </w:object>
      </w:r>
      <w:r w:rsidR="00374051">
        <w:rPr>
          <w:rFonts w:hint="eastAsia"/>
        </w:rPr>
        <w:t>的</w:t>
      </w:r>
      <w:r w:rsidR="00F61A88">
        <w:rPr>
          <w:rFonts w:hint="eastAsia"/>
        </w:rPr>
        <w:t>基底分为成对的</w:t>
      </w:r>
      <w:r w:rsidR="00F61A88" w:rsidRPr="00F61A88">
        <w:rPr>
          <w:position w:val="-16"/>
        </w:rPr>
        <w:object w:dxaOrig="1800" w:dyaOrig="440">
          <v:shape id="_x0000_i1312" type="#_x0000_t75" style="width:90.05pt;height:21.95pt" o:ole="">
            <v:imagedata r:id="rId66" o:title=""/>
          </v:shape>
          <o:OLEObject Type="Embed" ProgID="Equation.DSMT4" ShapeID="_x0000_i1312" DrawAspect="Content" ObjectID="_1542901642" r:id="rId67"/>
        </w:object>
      </w:r>
      <w:r w:rsidR="00F61A88">
        <w:rPr>
          <w:rFonts w:hint="eastAsia"/>
        </w:rPr>
        <w:t>,</w:t>
      </w:r>
      <w:r w:rsidR="00F61A88">
        <w:t xml:space="preserve"> </w:t>
      </w:r>
      <w:r w:rsidR="00F61A88">
        <w:rPr>
          <w:rFonts w:hint="eastAsia"/>
        </w:rPr>
        <w:t>把每一对分别相加和相减再归一化</w:t>
      </w:r>
      <w:r w:rsidR="00374051">
        <w:rPr>
          <w:rFonts w:hint="eastAsia"/>
        </w:rPr>
        <w:t>得到许多对</w:t>
      </w:r>
      <w:r w:rsidR="00F61A88">
        <w:rPr>
          <w:rFonts w:hint="eastAsia"/>
        </w:rPr>
        <w:t>新的基底</w:t>
      </w:r>
      <w:r w:rsidRPr="00044B2E">
        <w:rPr>
          <w:position w:val="-18"/>
        </w:rPr>
        <w:object w:dxaOrig="2540" w:dyaOrig="480">
          <v:shape id="_x0000_i1298" type="#_x0000_t75" style="width:127.05pt;height:23.9pt" o:ole="">
            <v:imagedata r:id="rId54" o:title=""/>
          </v:shape>
          <o:OLEObject Type="Embed" ProgID="Equation.DSMT4" ShapeID="_x0000_i1298" DrawAspect="Content" ObjectID="_1542901643" r:id="rId68"/>
        </w:object>
      </w:r>
      <w:r w:rsidR="00F61A88">
        <w:t xml:space="preserve"> </w:t>
      </w:r>
      <w:r w:rsidR="00F61A88">
        <w:rPr>
          <w:rFonts w:hint="eastAsia"/>
        </w:rPr>
        <w:t>(</w:t>
      </w:r>
      <w:r w:rsidR="00F61A88">
        <w:rPr>
          <w:rFonts w:hint="eastAsia"/>
        </w:rPr>
        <w:t>显然这么做不失完备性</w:t>
      </w:r>
      <w:r w:rsidR="00F61A88">
        <w:rPr>
          <w:rFonts w:hint="eastAsia"/>
        </w:rPr>
        <w:t>),</w:t>
      </w:r>
      <w:r>
        <w:t xml:space="preserve"> </w:t>
      </w:r>
      <w:r w:rsidR="00F61A88">
        <w:rPr>
          <w:rFonts w:hint="eastAsia"/>
        </w:rPr>
        <w:t>不难看出</w:t>
      </w:r>
      <w:r w:rsidR="00F61A88">
        <w:rPr>
          <w:rFonts w:hint="eastAsia"/>
        </w:rPr>
        <w:t>,</w:t>
      </w:r>
      <w:r w:rsidR="00F61A88">
        <w:t xml:space="preserve"> </w:t>
      </w:r>
      <w:r w:rsidR="00F61A88">
        <w:rPr>
          <w:rFonts w:hint="eastAsia"/>
        </w:rPr>
        <w:t>所有含加号的基底张成完备的双波色子空间</w:t>
      </w:r>
      <w:r w:rsidR="00F61A88">
        <w:rPr>
          <w:rFonts w:hint="eastAsia"/>
        </w:rPr>
        <w:t>,</w:t>
      </w:r>
      <w:r w:rsidR="00F61A88">
        <w:t xml:space="preserve"> </w:t>
      </w:r>
      <w:r w:rsidR="00F61A88">
        <w:rPr>
          <w:rFonts w:hint="eastAsia"/>
        </w:rPr>
        <w:t>所有含减号的基底张成完备的双费米子空间</w:t>
      </w:r>
      <w:r w:rsidR="00F61A88">
        <w:rPr>
          <w:rFonts w:hint="eastAsia"/>
        </w:rPr>
        <w:t>.</w:t>
      </w:r>
      <w:r w:rsidR="00F61A88">
        <w:t xml:space="preserve"> </w:t>
      </w:r>
      <w:r w:rsidR="00F61A88">
        <w:rPr>
          <w:rFonts w:hint="eastAsia"/>
        </w:rPr>
        <w:t>这说明在双粒子系统中</w:t>
      </w:r>
      <w:r w:rsidR="00F61A88">
        <w:rPr>
          <w:rFonts w:hint="eastAsia"/>
        </w:rPr>
        <w:t>,</w:t>
      </w:r>
      <w:r w:rsidR="00F61A88">
        <w:t xml:space="preserve"> </w:t>
      </w:r>
      <w:r w:rsidR="00F61A88">
        <w:rPr>
          <w:rFonts w:hint="eastAsia"/>
        </w:rPr>
        <w:t>全空间等于对称子空间和反对称子空间的直和</w:t>
      </w:r>
      <w:r w:rsidR="00F61A88">
        <w:t xml:space="preserve"> </w:t>
      </w:r>
      <w:r w:rsidR="00F61A88">
        <w:rPr>
          <w:rFonts w:hint="eastAsia"/>
        </w:rPr>
        <w:t>(</w:t>
      </w:r>
      <w:r w:rsidR="00F61A88">
        <w:rPr>
          <w:rFonts w:hint="eastAsia"/>
        </w:rPr>
        <w:t>即两个子空间的基底一起张成全空间</w:t>
      </w:r>
      <w:r w:rsidR="00F61A88">
        <w:rPr>
          <w:rFonts w:hint="eastAsia"/>
        </w:rPr>
        <w:t>).</w:t>
      </w:r>
      <w:r w:rsidR="00F61A88">
        <w:t xml:space="preserve"> </w:t>
      </w:r>
      <w:r w:rsidR="00F61A88">
        <w:rPr>
          <w:rFonts w:hint="eastAsia"/>
        </w:rPr>
        <w:t>然而对多粒子系统</w:t>
      </w:r>
      <w:r w:rsidR="00F61A88">
        <w:rPr>
          <w:rFonts w:hint="eastAsia"/>
        </w:rPr>
        <w:t>,</w:t>
      </w:r>
      <w:r w:rsidR="00F61A88">
        <w:t xml:space="preserve"> </w:t>
      </w:r>
      <w:r w:rsidR="00F61A88">
        <w:rPr>
          <w:rFonts w:hint="eastAsia"/>
        </w:rPr>
        <w:t>这并不成立</w:t>
      </w:r>
      <w:r w:rsidR="00F61A88">
        <w:rPr>
          <w:rFonts w:hint="eastAsia"/>
        </w:rPr>
        <w:t>,</w:t>
      </w:r>
      <w:r w:rsidR="00F61A88">
        <w:t xml:space="preserve"> </w:t>
      </w:r>
      <w:r w:rsidR="00F61A88">
        <w:rPr>
          <w:rFonts w:hint="eastAsia"/>
        </w:rPr>
        <w:t>但用</w:t>
      </w:r>
      <w:r w:rsidR="00F61A88">
        <w:rPr>
          <w:rFonts w:hint="eastAsia"/>
        </w:rPr>
        <w:t>Slater</w:t>
      </w:r>
      <w:r w:rsidR="00F61A88">
        <w:rPr>
          <w:rFonts w:hint="eastAsia"/>
        </w:rPr>
        <w:t>行列式和“反</w:t>
      </w:r>
      <w:r w:rsidR="00F61A88">
        <w:rPr>
          <w:rFonts w:hint="eastAsia"/>
        </w:rPr>
        <w:t>Slater</w:t>
      </w:r>
      <w:r w:rsidR="00F61A88">
        <w:rPr>
          <w:rFonts w:hint="eastAsia"/>
        </w:rPr>
        <w:t>行列式</w:t>
      </w:r>
      <w:r w:rsidR="00F61A88">
        <w:t>”</w:t>
      </w:r>
      <w:r w:rsidR="00F61A88">
        <w:rPr>
          <w:rFonts w:hint="eastAsia"/>
        </w:rPr>
        <w:t>得到的两组基底仍然是完备的</w:t>
      </w:r>
      <w:r w:rsidR="00F61A88">
        <w:rPr>
          <w:rFonts w:hint="eastAsia"/>
        </w:rPr>
        <w:t>.</w:t>
      </w:r>
      <w:r w:rsidR="00F61A88">
        <w:t xml:space="preserve"> </w:t>
      </w:r>
      <w:r w:rsidR="00F61A88">
        <w:rPr>
          <w:rFonts w:hint="eastAsia"/>
        </w:rPr>
        <w:t>继续双粒子的情况</w:t>
      </w:r>
      <w:r w:rsidR="00F61A88">
        <w:rPr>
          <w:rFonts w:hint="eastAsia"/>
        </w:rPr>
        <w:t>,</w:t>
      </w:r>
      <w:r w:rsidR="00F61A88">
        <w:t xml:space="preserve"> </w:t>
      </w:r>
      <w:r w:rsidR="00F61A88">
        <w:rPr>
          <w:rFonts w:hint="eastAsia"/>
        </w:rPr>
        <w:t>现在证明上面得到的两个子空间的基底已经是总哈密顿量的本征矢了</w:t>
      </w:r>
    </w:p>
    <w:p w:rsidR="005A2965" w:rsidRDefault="005A2965" w:rsidP="00A37AA8">
      <w:r w:rsidRPr="005A2965">
        <w:rPr>
          <w:position w:val="-44"/>
        </w:rPr>
        <w:object w:dxaOrig="8220" w:dyaOrig="999">
          <v:shape id="_x0000_i1321" type="#_x0000_t75" style="width:410.85pt;height:50.05pt" o:ole="">
            <v:imagedata r:id="rId69" o:title=""/>
          </v:shape>
          <o:OLEObject Type="Embed" ProgID="Equation.DSMT4" ShapeID="_x0000_i1321" DrawAspect="Content" ObjectID="_1542901644" r:id="rId70"/>
        </w:object>
      </w:r>
    </w:p>
    <w:p w:rsidR="00374051" w:rsidRDefault="005A2965" w:rsidP="00A37AA8">
      <w:r>
        <w:rPr>
          <w:rFonts w:hint="eastAsia"/>
        </w:rPr>
        <w:t>证毕</w:t>
      </w:r>
      <w:r>
        <w:rPr>
          <w:rFonts w:hint="eastAsia"/>
        </w:rPr>
        <w:t>.</w:t>
      </w:r>
    </w:p>
    <w:p w:rsidR="00F61A88" w:rsidRDefault="005A2965" w:rsidP="00A37AA8">
      <w:r>
        <w:rPr>
          <w:rFonts w:hint="eastAsia"/>
        </w:rPr>
        <w:t>多维的情况</w:t>
      </w:r>
      <w:r w:rsidR="00374051">
        <w:rPr>
          <w:rFonts w:hint="eastAsia"/>
        </w:rPr>
        <w:t>可以用对称和反对称算符的运算证明</w:t>
      </w:r>
      <w:r w:rsidR="00374051">
        <w:rPr>
          <w:rFonts w:hint="eastAsia"/>
        </w:rPr>
        <w:t>,</w:t>
      </w:r>
      <w:r w:rsidR="00374051">
        <w:t xml:space="preserve"> </w:t>
      </w:r>
      <w:r w:rsidR="00374051">
        <w:rPr>
          <w:rFonts w:hint="eastAsia"/>
        </w:rPr>
        <w:t>(</w:t>
      </w:r>
      <w:r w:rsidR="00374051">
        <w:rPr>
          <w:rFonts w:hint="eastAsia"/>
        </w:rPr>
        <w:t>详见</w:t>
      </w:r>
      <w:proofErr w:type="spellStart"/>
      <w:r w:rsidR="00374051">
        <w:rPr>
          <w:rFonts w:hint="eastAsia"/>
        </w:rPr>
        <w:t>Bransden</w:t>
      </w:r>
      <w:proofErr w:type="spellEnd"/>
      <w:r w:rsidR="00374051">
        <w:rPr>
          <w:rFonts w:hint="eastAsia"/>
        </w:rPr>
        <w:t>).</w:t>
      </w:r>
    </w:p>
    <w:p w:rsidR="00854DCE" w:rsidRDefault="00854DCE" w:rsidP="00A37AA8"/>
    <w:p w:rsidR="00854DCE" w:rsidRDefault="00854DCE" w:rsidP="00A37AA8"/>
    <w:p w:rsidR="00D869D3" w:rsidRPr="00D869D3" w:rsidRDefault="00D869D3" w:rsidP="00A37AA8">
      <w:pPr>
        <w:rPr>
          <w:rFonts w:hint="eastAsia"/>
          <w:b/>
        </w:rPr>
      </w:pPr>
      <w:r w:rsidRPr="00D869D3">
        <w:rPr>
          <w:rFonts w:hint="eastAsia"/>
          <w:b/>
        </w:rPr>
        <w:t>可分离态的时间演变</w:t>
      </w:r>
    </w:p>
    <w:p w:rsidR="00374051" w:rsidRDefault="00BC24B8" w:rsidP="00A37AA8">
      <w:pPr>
        <w:rPr>
          <w:rFonts w:hint="eastAsia"/>
        </w:rPr>
      </w:pPr>
      <w:r>
        <w:rPr>
          <w:rFonts w:hint="eastAsia"/>
        </w:rPr>
        <w:t>从物理意义上来看</w:t>
      </w:r>
      <w:r>
        <w:rPr>
          <w:rFonts w:hint="eastAsia"/>
        </w:rPr>
        <w:t>,</w:t>
      </w:r>
      <w:r>
        <w:t xml:space="preserve"> </w:t>
      </w:r>
      <w:r>
        <w:rPr>
          <w:rFonts w:hint="eastAsia"/>
        </w:rPr>
        <w:t>可分离变量意味着粒子间没有相互作用</w:t>
      </w:r>
      <w:r>
        <w:rPr>
          <w:rFonts w:hint="eastAsia"/>
        </w:rPr>
        <w:t>,</w:t>
      </w:r>
      <w:r>
        <w:t xml:space="preserve"> </w:t>
      </w:r>
      <w:r>
        <w:rPr>
          <w:rFonts w:hint="eastAsia"/>
        </w:rPr>
        <w:t>例如</w:t>
      </w:r>
      <w:r w:rsidRPr="00BC24B8">
        <w:rPr>
          <w:position w:val="-18"/>
        </w:rPr>
        <w:object w:dxaOrig="920" w:dyaOrig="480">
          <v:shape id="_x0000_i1337" type="#_x0000_t75" style="width:45.85pt;height:23.9pt" o:ole="">
            <v:imagedata r:id="rId71" o:title=""/>
          </v:shape>
          <o:OLEObject Type="Embed" ProgID="Equation.DSMT4" ShapeID="_x0000_i1337" DrawAspect="Content" ObjectID="_1542901645" r:id="rId72"/>
        </w:object>
      </w:r>
      <w:r>
        <w:rPr>
          <w:rFonts w:hint="eastAsia"/>
        </w:rPr>
        <w:t>项</w:t>
      </w:r>
      <w:r>
        <w:rPr>
          <w:rFonts w:hint="eastAsia"/>
        </w:rPr>
        <w:t>.</w:t>
      </w:r>
    </w:p>
    <w:p w:rsidR="00F275D2" w:rsidRDefault="00BC24B8" w:rsidP="00F275D2">
      <w:pPr>
        <w:rPr>
          <w:rFonts w:hint="eastAsia"/>
        </w:rPr>
      </w:pPr>
      <w:r>
        <w:rPr>
          <w:rFonts w:hint="eastAsia"/>
        </w:rPr>
        <w:t>那么没有相互作用的两个粒子是否需要对称化</w:t>
      </w:r>
      <w:r>
        <w:rPr>
          <w:rFonts w:hint="eastAsia"/>
        </w:rPr>
        <w:t>/</w:t>
      </w:r>
      <w:r>
        <w:rPr>
          <w:rFonts w:hint="eastAsia"/>
        </w:rPr>
        <w:t>反对称化呢</w:t>
      </w:r>
      <w:r>
        <w:rPr>
          <w:rFonts w:hint="eastAsia"/>
        </w:rPr>
        <w:t>?</w:t>
      </w:r>
      <w:r>
        <w:t xml:space="preserve"> </w:t>
      </w:r>
      <w:r>
        <w:rPr>
          <w:rFonts w:hint="eastAsia"/>
        </w:rPr>
        <w:t>如果需要</w:t>
      </w:r>
      <w:r>
        <w:rPr>
          <w:rFonts w:hint="eastAsia"/>
        </w:rPr>
        <w:t>,</w:t>
      </w:r>
      <w:r>
        <w:t xml:space="preserve"> </w:t>
      </w:r>
      <w:r>
        <w:rPr>
          <w:rFonts w:hint="eastAsia"/>
        </w:rPr>
        <w:t>那么原则上我们将要把全宇宙所有的全同粒子</w:t>
      </w:r>
      <w:r>
        <w:rPr>
          <w:rFonts w:hint="eastAsia"/>
        </w:rPr>
        <w:t>(</w:t>
      </w:r>
      <w:r>
        <w:rPr>
          <w:rFonts w:hint="eastAsia"/>
        </w:rPr>
        <w:t>反</w:t>
      </w:r>
      <w:r>
        <w:rPr>
          <w:rFonts w:hint="eastAsia"/>
        </w:rPr>
        <w:t>)</w:t>
      </w:r>
      <w:r>
        <w:rPr>
          <w:rFonts w:hint="eastAsia"/>
        </w:rPr>
        <w:t>对称化</w:t>
      </w:r>
      <w:r>
        <w:rPr>
          <w:rFonts w:hint="eastAsia"/>
        </w:rPr>
        <w:t>!</w:t>
      </w:r>
      <w:r>
        <w:t xml:space="preserve"> </w:t>
      </w:r>
      <w:r>
        <w:rPr>
          <w:rFonts w:hint="eastAsia"/>
        </w:rPr>
        <w:t>这是一定要的</w:t>
      </w:r>
      <w:r>
        <w:rPr>
          <w:rFonts w:hint="eastAsia"/>
        </w:rPr>
        <w:t>,</w:t>
      </w:r>
      <w:r>
        <w:t xml:space="preserve"> </w:t>
      </w:r>
      <w:r>
        <w:rPr>
          <w:rFonts w:hint="eastAsia"/>
        </w:rPr>
        <w:t>因为量子力学对全同粒子的基本假设就是</w:t>
      </w:r>
      <w:r w:rsidR="00F275D2">
        <w:rPr>
          <w:rFonts w:hint="eastAsia"/>
        </w:rPr>
        <w:t>态矢只能落在对称空间或反对称空间</w:t>
      </w:r>
      <w:r w:rsidR="00F275D2">
        <w:rPr>
          <w:rFonts w:hint="eastAsia"/>
        </w:rPr>
        <w:t>,</w:t>
      </w:r>
      <w:r w:rsidR="00F275D2">
        <w:t xml:space="preserve"> </w:t>
      </w:r>
      <w:r w:rsidR="00F275D2">
        <w:rPr>
          <w:rFonts w:hint="eastAsia"/>
        </w:rPr>
        <w:t>这两个空间之外的所有态矢不可能存在</w:t>
      </w:r>
      <w:r w:rsidR="00F275D2">
        <w:rPr>
          <w:rFonts w:hint="eastAsia"/>
        </w:rPr>
        <w:t>,</w:t>
      </w:r>
      <w:r w:rsidR="00F275D2">
        <w:t xml:space="preserve"> </w:t>
      </w:r>
      <w:r w:rsidR="00F275D2">
        <w:rPr>
          <w:rFonts w:hint="eastAsia"/>
        </w:rPr>
        <w:t>它们违反了全同粒子假设</w:t>
      </w:r>
      <w:r w:rsidR="00F275D2">
        <w:rPr>
          <w:rFonts w:hint="eastAsia"/>
        </w:rPr>
        <w:t>!</w:t>
      </w:r>
      <w:r w:rsidR="00F275D2">
        <w:t xml:space="preserve"> </w:t>
      </w:r>
      <w:r w:rsidR="00F275D2">
        <w:rPr>
          <w:rFonts w:hint="eastAsia"/>
        </w:rPr>
        <w:t>另外</w:t>
      </w:r>
      <w:r w:rsidR="00F275D2">
        <w:rPr>
          <w:rFonts w:hint="eastAsia"/>
        </w:rPr>
        <w:t>,</w:t>
      </w:r>
      <w:r w:rsidR="00F275D2">
        <w:t xml:space="preserve"> </w:t>
      </w:r>
      <w:r w:rsidR="00F275D2" w:rsidRPr="00BC24B8">
        <w:rPr>
          <w:position w:val="-12"/>
        </w:rPr>
        <w:object w:dxaOrig="200" w:dyaOrig="360">
          <v:shape id="_x0000_i1355" type="#_x0000_t75" style="width:10pt;height:18.05pt" o:ole="">
            <v:imagedata r:id="rId73" o:title=""/>
          </v:shape>
          <o:OLEObject Type="Embed" ProgID="Equation.DSMT4" ShapeID="_x0000_i1355" DrawAspect="Content" ObjectID="_1542901646" r:id="rId74"/>
        </w:object>
      </w:r>
      <w:r w:rsidR="00F275D2">
        <w:rPr>
          <w:rFonts w:hint="eastAsia"/>
        </w:rPr>
        <w:t>,</w:t>
      </w:r>
      <w:r w:rsidR="00F275D2" w:rsidRPr="00BC24B8">
        <w:rPr>
          <w:position w:val="-12"/>
        </w:rPr>
        <w:object w:dxaOrig="220" w:dyaOrig="360">
          <v:shape id="_x0000_i1356" type="#_x0000_t75" style="width:11.1pt;height:18.05pt" o:ole="">
            <v:imagedata r:id="rId75" o:title=""/>
          </v:shape>
          <o:OLEObject Type="Embed" ProgID="Equation.DSMT4" ShapeID="_x0000_i1356" DrawAspect="Content" ObjectID="_1542901647" r:id="rId76"/>
        </w:object>
      </w:r>
      <w:r w:rsidR="00F275D2">
        <w:rPr>
          <w:rFonts w:hint="eastAsia"/>
        </w:rPr>
        <w:t>这些角标只是符号工具</w:t>
      </w:r>
      <w:r w:rsidR="00F275D2">
        <w:rPr>
          <w:rFonts w:hint="eastAsia"/>
        </w:rPr>
        <w:t>,</w:t>
      </w:r>
      <w:r w:rsidR="00F275D2">
        <w:t xml:space="preserve"> </w:t>
      </w:r>
      <w:r w:rsidR="00F275D2">
        <w:rPr>
          <w:rFonts w:hint="eastAsia"/>
        </w:rPr>
        <w:t>二次量子化中将彻底抛弃角标</w:t>
      </w:r>
      <w:r w:rsidR="00F275D2">
        <w:rPr>
          <w:rFonts w:hint="eastAsia"/>
        </w:rPr>
        <w:t>.</w:t>
      </w:r>
    </w:p>
    <w:p w:rsidR="00F275D2" w:rsidRDefault="00F275D2" w:rsidP="00A37AA8"/>
    <w:p w:rsidR="00374051" w:rsidRPr="00960B98" w:rsidRDefault="00F22DF1" w:rsidP="00A37AA8">
      <w:pPr>
        <w:rPr>
          <w:rFonts w:hint="eastAsia"/>
        </w:rPr>
      </w:pPr>
      <w:r>
        <w:rPr>
          <w:rFonts w:hint="eastAsia"/>
        </w:rPr>
        <w:t>根据所有全同粒子对称化的原理</w:t>
      </w:r>
      <w:r>
        <w:rPr>
          <w:rFonts w:hint="eastAsia"/>
        </w:rPr>
        <w:t>,</w:t>
      </w:r>
      <w:r>
        <w:t xml:space="preserve"> </w:t>
      </w:r>
      <w:r>
        <w:rPr>
          <w:rFonts w:hint="eastAsia"/>
        </w:rPr>
        <w:t>看两个粒子的波函数</w:t>
      </w:r>
      <w:r w:rsidRPr="00F22DF1">
        <w:rPr>
          <w:position w:val="-16"/>
        </w:rPr>
        <w:object w:dxaOrig="2540" w:dyaOrig="440">
          <v:shape id="_x0000_i1390" type="#_x0000_t75" style="width:127.05pt;height:21.95pt" o:ole="">
            <v:imagedata r:id="rId77" o:title=""/>
          </v:shape>
          <o:OLEObject Type="Embed" ProgID="Equation.DSMT4" ShapeID="_x0000_i1390" DrawAspect="Content" ObjectID="_1542901648" r:id="rId78"/>
        </w:object>
      </w:r>
      <w:r>
        <w:rPr>
          <w:rFonts w:hint="eastAsia"/>
        </w:rPr>
        <w:t>,</w:t>
      </w:r>
      <w:r>
        <w:t xml:space="preserve"> </w:t>
      </w:r>
      <w:r>
        <w:rPr>
          <w:rFonts w:hint="eastAsia"/>
        </w:rPr>
        <w:t>如果</w:t>
      </w:r>
      <w:r w:rsidRPr="00F22DF1">
        <w:rPr>
          <w:position w:val="-14"/>
        </w:rPr>
        <w:object w:dxaOrig="440" w:dyaOrig="400">
          <v:shape id="_x0000_i1374" type="#_x0000_t75" style="width:21.95pt;height:20pt" o:ole="">
            <v:imagedata r:id="rId79" o:title=""/>
          </v:shape>
          <o:OLEObject Type="Embed" ProgID="Equation.DSMT4" ShapeID="_x0000_i1374" DrawAspect="Content" ObjectID="_1542901649" r:id="rId80"/>
        </w:object>
      </w:r>
      <w:r>
        <w:rPr>
          <w:rFonts w:hint="eastAsia"/>
        </w:rPr>
        <w:t>与</w:t>
      </w:r>
      <w:r w:rsidRPr="00F22DF1">
        <w:rPr>
          <w:position w:val="-16"/>
        </w:rPr>
        <w:object w:dxaOrig="480" w:dyaOrig="440">
          <v:shape id="_x0000_i1378" type="#_x0000_t75" style="width:23.9pt;height:21.95pt" o:ole="">
            <v:imagedata r:id="rId81" o:title=""/>
          </v:shape>
          <o:OLEObject Type="Embed" ProgID="Equation.DSMT4" ShapeID="_x0000_i1378" DrawAspect="Content" ObjectID="_1542901650" r:id="rId82"/>
        </w:object>
      </w:r>
      <w:r>
        <w:rPr>
          <w:rFonts w:hint="eastAsia"/>
        </w:rPr>
        <w:t>相距很远</w:t>
      </w:r>
      <w:r>
        <w:rPr>
          <w:rFonts w:hint="eastAsia"/>
        </w:rPr>
        <w:t>,</w:t>
      </w:r>
      <w:r>
        <w:t xml:space="preserve"> </w:t>
      </w:r>
      <w:r>
        <w:rPr>
          <w:rFonts w:hint="eastAsia"/>
        </w:rPr>
        <w:t>波函数完全没有重合</w:t>
      </w:r>
      <w:r>
        <w:rPr>
          <w:rFonts w:hint="eastAsia"/>
        </w:rPr>
        <w:t>,</w:t>
      </w:r>
      <w:r>
        <w:t xml:space="preserve"> </w:t>
      </w:r>
      <w:r>
        <w:rPr>
          <w:rFonts w:hint="eastAsia"/>
        </w:rPr>
        <w:t>时刻</w:t>
      </w:r>
      <w:r w:rsidRPr="00F22DF1">
        <w:rPr>
          <w:position w:val="-12"/>
        </w:rPr>
        <w:object w:dxaOrig="180" w:dyaOrig="360">
          <v:shape id="_x0000_i1382" type="#_x0000_t75" style="width:8.9pt;height:18.05pt" o:ole="">
            <v:imagedata r:id="rId83" o:title=""/>
          </v:shape>
          <o:OLEObject Type="Embed" ProgID="Equation.DSMT4" ShapeID="_x0000_i1382" DrawAspect="Content" ObjectID="_1542901651" r:id="rId84"/>
        </w:object>
      </w:r>
      <w:r>
        <w:rPr>
          <w:rFonts w:hint="eastAsia"/>
        </w:rPr>
        <w:t>在</w:t>
      </w:r>
      <w:r w:rsidRPr="00F22DF1">
        <w:rPr>
          <w:position w:val="-14"/>
        </w:rPr>
        <w:object w:dxaOrig="440" w:dyaOrig="400">
          <v:shape id="_x0000_i1392" type="#_x0000_t75" style="width:21.95pt;height:20pt" o:ole="">
            <v:imagedata r:id="rId85" o:title=""/>
          </v:shape>
          <o:OLEObject Type="Embed" ProgID="Equation.DSMT4" ShapeID="_x0000_i1392" DrawAspect="Content" ObjectID="_1542901652" r:id="rId86"/>
        </w:object>
      </w:r>
      <w:r>
        <w:rPr>
          <w:rFonts w:hint="eastAsia"/>
        </w:rPr>
        <w:t>的附近测到一个粒子</w:t>
      </w:r>
      <w:r>
        <w:rPr>
          <w:rFonts w:hint="eastAsia"/>
        </w:rPr>
        <w:t>,</w:t>
      </w:r>
      <w:r>
        <w:t xml:space="preserve"> </w:t>
      </w:r>
      <w:r>
        <w:rPr>
          <w:rFonts w:hint="eastAsia"/>
        </w:rPr>
        <w:t>然后时刻</w:t>
      </w:r>
      <w:r w:rsidRPr="00F22DF1">
        <w:rPr>
          <w:position w:val="-12"/>
        </w:rPr>
        <w:object w:dxaOrig="220" w:dyaOrig="360">
          <v:shape id="_x0000_i1394" type="#_x0000_t75" style="width:11.1pt;height:18.05pt" o:ole="">
            <v:imagedata r:id="rId87" o:title=""/>
          </v:shape>
          <o:OLEObject Type="Embed" ProgID="Equation.DSMT4" ShapeID="_x0000_i1394" DrawAspect="Content" ObjectID="_1542901653" r:id="rId88"/>
        </w:object>
      </w:r>
      <w:r>
        <w:rPr>
          <w:rFonts w:hint="eastAsia"/>
        </w:rPr>
        <w:t>在范围测到一个粒子</w:t>
      </w:r>
      <w:r>
        <w:rPr>
          <w:rFonts w:hint="eastAsia"/>
        </w:rPr>
        <w:t>,</w:t>
      </w:r>
      <w:r>
        <w:t xml:space="preserve"> </w:t>
      </w:r>
      <w:r>
        <w:rPr>
          <w:rFonts w:hint="eastAsia"/>
        </w:rPr>
        <w:t>能不能说这是刚才的粒子呢</w:t>
      </w:r>
      <w:r>
        <w:rPr>
          <w:rFonts w:hint="eastAsia"/>
        </w:rPr>
        <w:t>?</w:t>
      </w:r>
      <w:r>
        <w:t xml:space="preserve"> </w:t>
      </w:r>
      <w:r>
        <w:rPr>
          <w:rFonts w:hint="eastAsia"/>
        </w:rPr>
        <w:t>不能</w:t>
      </w:r>
      <w:r>
        <w:rPr>
          <w:rFonts w:hint="eastAsia"/>
        </w:rPr>
        <w:t>!</w:t>
      </w:r>
      <w:r>
        <w:t xml:space="preserve"> </w:t>
      </w:r>
      <w:r>
        <w:rPr>
          <w:rFonts w:hint="eastAsia"/>
        </w:rPr>
        <w:t>只能说全宇宙有</w:t>
      </w:r>
      <w:r w:rsidRPr="00F22DF1">
        <w:rPr>
          <w:position w:val="-6"/>
        </w:rPr>
        <w:object w:dxaOrig="279" w:dyaOrig="279">
          <v:shape id="_x0000_i1398" type="#_x0000_t75" style="width:13.9pt;height:13.9pt" o:ole="">
            <v:imagedata r:id="rId89" o:title=""/>
          </v:shape>
          <o:OLEObject Type="Embed" ProgID="Equation.DSMT4" ShapeID="_x0000_i1398" DrawAspect="Content" ObjectID="_1542901654" r:id="rId90"/>
        </w:object>
      </w:r>
      <w:r>
        <w:rPr>
          <w:rFonts w:hint="eastAsia"/>
        </w:rPr>
        <w:t>个这种粒子</w:t>
      </w:r>
      <w:r>
        <w:rPr>
          <w:rFonts w:hint="eastAsia"/>
        </w:rPr>
        <w:t>,</w:t>
      </w:r>
      <w:r>
        <w:t xml:space="preserve"> </w:t>
      </w:r>
      <w:r w:rsidRPr="00F22DF1">
        <w:rPr>
          <w:position w:val="-12"/>
        </w:rPr>
        <w:object w:dxaOrig="180" w:dyaOrig="360">
          <v:shape id="_x0000_i1402" type="#_x0000_t75" style="width:8.9pt;height:18.05pt" o:ole="">
            <v:imagedata r:id="rId91" o:title=""/>
          </v:shape>
          <o:OLEObject Type="Embed" ProgID="Equation.DSMT4" ShapeID="_x0000_i1402" DrawAspect="Content" ObjectID="_1542901655" r:id="rId92"/>
        </w:object>
      </w:r>
      <w:r>
        <w:rPr>
          <w:rFonts w:hint="eastAsia"/>
        </w:rPr>
        <w:t>的时候其中一个在</w:t>
      </w:r>
      <w:r w:rsidRPr="00F22DF1">
        <w:rPr>
          <w:position w:val="-14"/>
        </w:rPr>
        <w:object w:dxaOrig="440" w:dyaOrig="400">
          <v:shape id="_x0000_i1406" type="#_x0000_t75" style="width:21.95pt;height:20pt" o:ole="">
            <v:imagedata r:id="rId93" o:title=""/>
          </v:shape>
          <o:OLEObject Type="Embed" ProgID="Equation.DSMT4" ShapeID="_x0000_i1406" DrawAspect="Content" ObjectID="_1542901656" r:id="rId94"/>
        </w:object>
      </w:r>
      <w:r>
        <w:rPr>
          <w:rFonts w:hint="eastAsia"/>
        </w:rPr>
        <w:t>附近</w:t>
      </w:r>
      <w:r>
        <w:rPr>
          <w:rFonts w:hint="eastAsia"/>
        </w:rPr>
        <w:t>,</w:t>
      </w:r>
      <w:r>
        <w:t xml:space="preserve"> </w:t>
      </w:r>
      <w:r w:rsidRPr="00F22DF1">
        <w:rPr>
          <w:position w:val="-12"/>
        </w:rPr>
        <w:object w:dxaOrig="220" w:dyaOrig="360">
          <v:shape id="_x0000_i1410" type="#_x0000_t75" style="width:11.1pt;height:18.05pt" o:ole="">
            <v:imagedata r:id="rId95" o:title=""/>
          </v:shape>
          <o:OLEObject Type="Embed" ProgID="Equation.DSMT4" ShapeID="_x0000_i1410" DrawAspect="Content" ObjectID="_1542901657" r:id="rId96"/>
        </w:object>
      </w:r>
      <w:r>
        <w:rPr>
          <w:rFonts w:hint="eastAsia"/>
        </w:rPr>
        <w:t>的时候其中一个在</w:t>
      </w:r>
      <w:r w:rsidRPr="00F22DF1">
        <w:rPr>
          <w:position w:val="-14"/>
        </w:rPr>
        <w:object w:dxaOrig="440" w:dyaOrig="400">
          <v:shape id="_x0000_i1414" type="#_x0000_t75" style="width:21.95pt;height:20pt" o:ole="">
            <v:imagedata r:id="rId97" o:title=""/>
          </v:shape>
          <o:OLEObject Type="Embed" ProgID="Equation.DSMT4" ShapeID="_x0000_i1414" DrawAspect="Content" ObjectID="_1542901658" r:id="rId98"/>
        </w:object>
      </w:r>
      <w:r>
        <w:rPr>
          <w:rFonts w:hint="eastAsia"/>
        </w:rPr>
        <w:t>附近</w:t>
      </w:r>
      <w:r>
        <w:rPr>
          <w:rFonts w:hint="eastAsia"/>
        </w:rPr>
        <w:t>.</w:t>
      </w:r>
      <w:bookmarkStart w:id="1" w:name="_GoBack"/>
      <w:bookmarkEnd w:id="1"/>
    </w:p>
    <w:sectPr w:rsidR="00374051" w:rsidRPr="00960B98">
      <w:headerReference w:type="default" r:id="rId99"/>
      <w:footerReference w:type="default" r:id="rId100"/>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7947" w:rsidRDefault="00067947" w:rsidP="00F158B8">
      <w:r>
        <w:separator/>
      </w:r>
    </w:p>
    <w:p w:rsidR="00067947" w:rsidRDefault="00067947" w:rsidP="00F158B8"/>
  </w:endnote>
  <w:endnote w:type="continuationSeparator" w:id="0">
    <w:p w:rsidR="00067947" w:rsidRDefault="00067947" w:rsidP="00F158B8">
      <w:r>
        <w:continuationSeparator/>
      </w:r>
    </w:p>
    <w:p w:rsidR="00067947" w:rsidRDefault="00067947" w:rsidP="00F158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E0E" w:rsidRDefault="008B1E0E" w:rsidP="00F158B8">
    <w:pPr>
      <w:pStyle w:val="Footer"/>
    </w:pPr>
  </w:p>
  <w:p w:rsidR="008B1E0E" w:rsidRDefault="008B1E0E" w:rsidP="00F158B8"/>
  <w:p w:rsidR="008B1E0E" w:rsidRDefault="008B1E0E" w:rsidP="00F158B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7947" w:rsidRDefault="00067947" w:rsidP="00F158B8">
      <w:r>
        <w:separator/>
      </w:r>
    </w:p>
    <w:p w:rsidR="00067947" w:rsidRDefault="00067947" w:rsidP="00F158B8"/>
  </w:footnote>
  <w:footnote w:type="continuationSeparator" w:id="0">
    <w:p w:rsidR="00067947" w:rsidRDefault="00067947" w:rsidP="00F158B8">
      <w:r>
        <w:continuationSeparator/>
      </w:r>
    </w:p>
    <w:p w:rsidR="00067947" w:rsidRDefault="00067947" w:rsidP="00F158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E0E" w:rsidRDefault="008B1E0E" w:rsidP="00F158B8">
    <w:pPr>
      <w:pStyle w:val="Header"/>
    </w:pPr>
    <w:r>
      <w:t>小时物理</w:t>
    </w:r>
    <w:r>
      <w:rPr>
        <w:rFonts w:hint="eastAsia"/>
      </w:rPr>
      <w:t>笔记</w:t>
    </w:r>
    <w:r>
      <w:rPr>
        <w:rFonts w:hint="eastAsia"/>
      </w:rPr>
      <w:t xml:space="preserve"> </w:t>
    </w:r>
    <w:sdt>
      <w:sdtPr>
        <w:id w:val="2018494621"/>
      </w:sdtPr>
      <w:sdtEndPr/>
      <w:sdtContent>
        <w:r>
          <w:fldChar w:fldCharType="begin"/>
        </w:r>
        <w:r>
          <w:instrText>PAGE   \* MERGEFORMAT</w:instrText>
        </w:r>
        <w:r>
          <w:fldChar w:fldCharType="separate"/>
        </w:r>
        <w:r w:rsidR="00F22DF1" w:rsidRPr="00F22DF1">
          <w:rPr>
            <w:noProof/>
            <w:lang w:val="zh-CN"/>
          </w:rPr>
          <w:t>1</w:t>
        </w:r>
        <w:r>
          <w:fldChar w:fldCharType="end"/>
        </w:r>
      </w:sdtContent>
    </w:sdt>
  </w:p>
  <w:p w:rsidR="008B1E0E" w:rsidRDefault="008B1E0E" w:rsidP="00F158B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709C3"/>
    <w:multiLevelType w:val="hybridMultilevel"/>
    <w:tmpl w:val="B38233BE"/>
    <w:lvl w:ilvl="0" w:tplc="32EC14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hideGrammaticalErrors/>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3F7"/>
    <w:rsid w:val="0000075F"/>
    <w:rsid w:val="00002847"/>
    <w:rsid w:val="00003611"/>
    <w:rsid w:val="00003D22"/>
    <w:rsid w:val="00003F0F"/>
    <w:rsid w:val="00004F37"/>
    <w:rsid w:val="00010760"/>
    <w:rsid w:val="00011D41"/>
    <w:rsid w:val="00012944"/>
    <w:rsid w:val="00013352"/>
    <w:rsid w:val="00013370"/>
    <w:rsid w:val="00015B0A"/>
    <w:rsid w:val="000162A2"/>
    <w:rsid w:val="00017B95"/>
    <w:rsid w:val="00020E6B"/>
    <w:rsid w:val="00021056"/>
    <w:rsid w:val="00021A86"/>
    <w:rsid w:val="00021AE1"/>
    <w:rsid w:val="000224EF"/>
    <w:rsid w:val="00022845"/>
    <w:rsid w:val="00022E55"/>
    <w:rsid w:val="00022F58"/>
    <w:rsid w:val="000248D3"/>
    <w:rsid w:val="00026FB9"/>
    <w:rsid w:val="00027C6F"/>
    <w:rsid w:val="0003099F"/>
    <w:rsid w:val="00030DEB"/>
    <w:rsid w:val="00031133"/>
    <w:rsid w:val="00032264"/>
    <w:rsid w:val="000337C7"/>
    <w:rsid w:val="0003446D"/>
    <w:rsid w:val="0003610B"/>
    <w:rsid w:val="00036BFD"/>
    <w:rsid w:val="00037798"/>
    <w:rsid w:val="00037B52"/>
    <w:rsid w:val="00037D5B"/>
    <w:rsid w:val="0004050A"/>
    <w:rsid w:val="00040AC9"/>
    <w:rsid w:val="00040B9C"/>
    <w:rsid w:val="00043818"/>
    <w:rsid w:val="00044810"/>
    <w:rsid w:val="00044B2E"/>
    <w:rsid w:val="000477DE"/>
    <w:rsid w:val="00047A92"/>
    <w:rsid w:val="0005057D"/>
    <w:rsid w:val="00052450"/>
    <w:rsid w:val="00053565"/>
    <w:rsid w:val="0005449F"/>
    <w:rsid w:val="000547C3"/>
    <w:rsid w:val="00055211"/>
    <w:rsid w:val="00056645"/>
    <w:rsid w:val="000575FF"/>
    <w:rsid w:val="00062B44"/>
    <w:rsid w:val="00062D5F"/>
    <w:rsid w:val="00063514"/>
    <w:rsid w:val="00063C6F"/>
    <w:rsid w:val="00064ED1"/>
    <w:rsid w:val="000660A5"/>
    <w:rsid w:val="00066BE1"/>
    <w:rsid w:val="00066C02"/>
    <w:rsid w:val="000673BE"/>
    <w:rsid w:val="00067496"/>
    <w:rsid w:val="00067947"/>
    <w:rsid w:val="0007205B"/>
    <w:rsid w:val="00074342"/>
    <w:rsid w:val="00074698"/>
    <w:rsid w:val="000746AD"/>
    <w:rsid w:val="0007487F"/>
    <w:rsid w:val="0008024C"/>
    <w:rsid w:val="0008464C"/>
    <w:rsid w:val="000848AA"/>
    <w:rsid w:val="00084AB4"/>
    <w:rsid w:val="00084BFA"/>
    <w:rsid w:val="00085DDF"/>
    <w:rsid w:val="0008613D"/>
    <w:rsid w:val="00087513"/>
    <w:rsid w:val="00087B95"/>
    <w:rsid w:val="000902BE"/>
    <w:rsid w:val="0009055C"/>
    <w:rsid w:val="000923D3"/>
    <w:rsid w:val="00092922"/>
    <w:rsid w:val="00093712"/>
    <w:rsid w:val="000957DB"/>
    <w:rsid w:val="00096180"/>
    <w:rsid w:val="00097B9A"/>
    <w:rsid w:val="000A1C14"/>
    <w:rsid w:val="000A2040"/>
    <w:rsid w:val="000A38E0"/>
    <w:rsid w:val="000A4A2D"/>
    <w:rsid w:val="000A500F"/>
    <w:rsid w:val="000A5E34"/>
    <w:rsid w:val="000A68F1"/>
    <w:rsid w:val="000B056A"/>
    <w:rsid w:val="000B37B5"/>
    <w:rsid w:val="000B5040"/>
    <w:rsid w:val="000B5BF8"/>
    <w:rsid w:val="000B7A65"/>
    <w:rsid w:val="000C145A"/>
    <w:rsid w:val="000C1EE8"/>
    <w:rsid w:val="000C28A1"/>
    <w:rsid w:val="000C2919"/>
    <w:rsid w:val="000C3DE9"/>
    <w:rsid w:val="000C45A7"/>
    <w:rsid w:val="000C6847"/>
    <w:rsid w:val="000D0A6E"/>
    <w:rsid w:val="000D0D59"/>
    <w:rsid w:val="000D11D7"/>
    <w:rsid w:val="000D15CD"/>
    <w:rsid w:val="000D3D5F"/>
    <w:rsid w:val="000D3F1A"/>
    <w:rsid w:val="000D495D"/>
    <w:rsid w:val="000D5229"/>
    <w:rsid w:val="000D655B"/>
    <w:rsid w:val="000D7C7C"/>
    <w:rsid w:val="000E0577"/>
    <w:rsid w:val="000E08D5"/>
    <w:rsid w:val="000E12D1"/>
    <w:rsid w:val="000E1C79"/>
    <w:rsid w:val="000E3A84"/>
    <w:rsid w:val="000E6E94"/>
    <w:rsid w:val="000E7DBD"/>
    <w:rsid w:val="000F0C0E"/>
    <w:rsid w:val="000F1358"/>
    <w:rsid w:val="000F1565"/>
    <w:rsid w:val="000F1E44"/>
    <w:rsid w:val="000F24AC"/>
    <w:rsid w:val="000F2F9C"/>
    <w:rsid w:val="000F364E"/>
    <w:rsid w:val="000F43DF"/>
    <w:rsid w:val="000F5F2C"/>
    <w:rsid w:val="000F77A5"/>
    <w:rsid w:val="00100DED"/>
    <w:rsid w:val="00100E2E"/>
    <w:rsid w:val="00100EFE"/>
    <w:rsid w:val="00104ACC"/>
    <w:rsid w:val="00104D46"/>
    <w:rsid w:val="001056B6"/>
    <w:rsid w:val="001066E6"/>
    <w:rsid w:val="001100A9"/>
    <w:rsid w:val="001113F7"/>
    <w:rsid w:val="00111930"/>
    <w:rsid w:val="00111AD8"/>
    <w:rsid w:val="00112A08"/>
    <w:rsid w:val="00113D4D"/>
    <w:rsid w:val="00113E7D"/>
    <w:rsid w:val="00114400"/>
    <w:rsid w:val="00117744"/>
    <w:rsid w:val="001219D9"/>
    <w:rsid w:val="00122A5C"/>
    <w:rsid w:val="00124637"/>
    <w:rsid w:val="00124960"/>
    <w:rsid w:val="001256CF"/>
    <w:rsid w:val="00125D5E"/>
    <w:rsid w:val="00131180"/>
    <w:rsid w:val="0013239B"/>
    <w:rsid w:val="00132A03"/>
    <w:rsid w:val="001345A3"/>
    <w:rsid w:val="00134756"/>
    <w:rsid w:val="00134F57"/>
    <w:rsid w:val="00135524"/>
    <w:rsid w:val="00135DF8"/>
    <w:rsid w:val="001362BE"/>
    <w:rsid w:val="0013787A"/>
    <w:rsid w:val="00140DA0"/>
    <w:rsid w:val="0014161A"/>
    <w:rsid w:val="0014259B"/>
    <w:rsid w:val="00144429"/>
    <w:rsid w:val="00145F90"/>
    <w:rsid w:val="00146558"/>
    <w:rsid w:val="00146AF8"/>
    <w:rsid w:val="00150AAF"/>
    <w:rsid w:val="00152892"/>
    <w:rsid w:val="00152E7B"/>
    <w:rsid w:val="00155A45"/>
    <w:rsid w:val="0015624B"/>
    <w:rsid w:val="00156E3A"/>
    <w:rsid w:val="0016113D"/>
    <w:rsid w:val="00162C9D"/>
    <w:rsid w:val="001654B2"/>
    <w:rsid w:val="00167847"/>
    <w:rsid w:val="00177B76"/>
    <w:rsid w:val="0018157E"/>
    <w:rsid w:val="001839E0"/>
    <w:rsid w:val="00183F02"/>
    <w:rsid w:val="001849A8"/>
    <w:rsid w:val="001860C6"/>
    <w:rsid w:val="001879BD"/>
    <w:rsid w:val="001927E8"/>
    <w:rsid w:val="0019405D"/>
    <w:rsid w:val="00195066"/>
    <w:rsid w:val="00195A42"/>
    <w:rsid w:val="00196C1A"/>
    <w:rsid w:val="00196CF9"/>
    <w:rsid w:val="00196DA1"/>
    <w:rsid w:val="00197301"/>
    <w:rsid w:val="001A2102"/>
    <w:rsid w:val="001A4BAD"/>
    <w:rsid w:val="001A6119"/>
    <w:rsid w:val="001A71DA"/>
    <w:rsid w:val="001A7938"/>
    <w:rsid w:val="001B1702"/>
    <w:rsid w:val="001B18B0"/>
    <w:rsid w:val="001B23AD"/>
    <w:rsid w:val="001B2FC0"/>
    <w:rsid w:val="001B30BD"/>
    <w:rsid w:val="001B355C"/>
    <w:rsid w:val="001B451B"/>
    <w:rsid w:val="001B4B41"/>
    <w:rsid w:val="001B50FA"/>
    <w:rsid w:val="001B5945"/>
    <w:rsid w:val="001B64D9"/>
    <w:rsid w:val="001B785B"/>
    <w:rsid w:val="001B78B7"/>
    <w:rsid w:val="001B79C9"/>
    <w:rsid w:val="001C0297"/>
    <w:rsid w:val="001C0E33"/>
    <w:rsid w:val="001C373F"/>
    <w:rsid w:val="001C5A61"/>
    <w:rsid w:val="001C5D9B"/>
    <w:rsid w:val="001C720F"/>
    <w:rsid w:val="001D2033"/>
    <w:rsid w:val="001D25D3"/>
    <w:rsid w:val="001D3A24"/>
    <w:rsid w:val="001D3EF8"/>
    <w:rsid w:val="001D4C39"/>
    <w:rsid w:val="001D5847"/>
    <w:rsid w:val="001E2310"/>
    <w:rsid w:val="001E4360"/>
    <w:rsid w:val="001E4E0C"/>
    <w:rsid w:val="001E576D"/>
    <w:rsid w:val="001F02AB"/>
    <w:rsid w:val="001F19B8"/>
    <w:rsid w:val="001F2D94"/>
    <w:rsid w:val="001F32E1"/>
    <w:rsid w:val="001F3BD9"/>
    <w:rsid w:val="001F5108"/>
    <w:rsid w:val="001F5703"/>
    <w:rsid w:val="001F6E62"/>
    <w:rsid w:val="001F7254"/>
    <w:rsid w:val="001F7F75"/>
    <w:rsid w:val="0020196A"/>
    <w:rsid w:val="00201FA3"/>
    <w:rsid w:val="002036E7"/>
    <w:rsid w:val="00205F0A"/>
    <w:rsid w:val="00206511"/>
    <w:rsid w:val="002104B0"/>
    <w:rsid w:val="00210DAF"/>
    <w:rsid w:val="00210EC5"/>
    <w:rsid w:val="00213881"/>
    <w:rsid w:val="00215875"/>
    <w:rsid w:val="00216578"/>
    <w:rsid w:val="00217B9A"/>
    <w:rsid w:val="00220D15"/>
    <w:rsid w:val="00221737"/>
    <w:rsid w:val="00223667"/>
    <w:rsid w:val="00225262"/>
    <w:rsid w:val="00225393"/>
    <w:rsid w:val="00225D04"/>
    <w:rsid w:val="00230937"/>
    <w:rsid w:val="002310AD"/>
    <w:rsid w:val="00235B7D"/>
    <w:rsid w:val="0024039E"/>
    <w:rsid w:val="00240917"/>
    <w:rsid w:val="00241C43"/>
    <w:rsid w:val="002421BF"/>
    <w:rsid w:val="00242979"/>
    <w:rsid w:val="00243164"/>
    <w:rsid w:val="0024319A"/>
    <w:rsid w:val="002433C7"/>
    <w:rsid w:val="002439F2"/>
    <w:rsid w:val="00245F7F"/>
    <w:rsid w:val="00246A88"/>
    <w:rsid w:val="002470AD"/>
    <w:rsid w:val="00250E33"/>
    <w:rsid w:val="0025118C"/>
    <w:rsid w:val="00251E67"/>
    <w:rsid w:val="00252139"/>
    <w:rsid w:val="002529AB"/>
    <w:rsid w:val="00254C12"/>
    <w:rsid w:val="002554A9"/>
    <w:rsid w:val="00260942"/>
    <w:rsid w:val="00260FFE"/>
    <w:rsid w:val="0026159F"/>
    <w:rsid w:val="00261A6F"/>
    <w:rsid w:val="002630AF"/>
    <w:rsid w:val="00266227"/>
    <w:rsid w:val="00270F93"/>
    <w:rsid w:val="00275081"/>
    <w:rsid w:val="0027528F"/>
    <w:rsid w:val="002755D0"/>
    <w:rsid w:val="0028180F"/>
    <w:rsid w:val="00281E37"/>
    <w:rsid w:val="00284B9B"/>
    <w:rsid w:val="00285490"/>
    <w:rsid w:val="002857DE"/>
    <w:rsid w:val="00290F3B"/>
    <w:rsid w:val="00292C22"/>
    <w:rsid w:val="002931B7"/>
    <w:rsid w:val="00293328"/>
    <w:rsid w:val="00295BEC"/>
    <w:rsid w:val="002A397A"/>
    <w:rsid w:val="002A5842"/>
    <w:rsid w:val="002A65E2"/>
    <w:rsid w:val="002A7F67"/>
    <w:rsid w:val="002B1005"/>
    <w:rsid w:val="002B331C"/>
    <w:rsid w:val="002B6192"/>
    <w:rsid w:val="002B6E03"/>
    <w:rsid w:val="002B7E77"/>
    <w:rsid w:val="002C072F"/>
    <w:rsid w:val="002C29E5"/>
    <w:rsid w:val="002C4253"/>
    <w:rsid w:val="002C6BE4"/>
    <w:rsid w:val="002C729D"/>
    <w:rsid w:val="002C75A1"/>
    <w:rsid w:val="002C7E22"/>
    <w:rsid w:val="002D0205"/>
    <w:rsid w:val="002D0E13"/>
    <w:rsid w:val="002D1FC5"/>
    <w:rsid w:val="002D3A58"/>
    <w:rsid w:val="002D3C43"/>
    <w:rsid w:val="002D48F2"/>
    <w:rsid w:val="002D4C3A"/>
    <w:rsid w:val="002D4E8C"/>
    <w:rsid w:val="002D7E2A"/>
    <w:rsid w:val="002E1672"/>
    <w:rsid w:val="002E1FB3"/>
    <w:rsid w:val="002E2A7D"/>
    <w:rsid w:val="002E5425"/>
    <w:rsid w:val="002E568D"/>
    <w:rsid w:val="002E5A90"/>
    <w:rsid w:val="002F18C6"/>
    <w:rsid w:val="002F29D9"/>
    <w:rsid w:val="002F354D"/>
    <w:rsid w:val="002F42CA"/>
    <w:rsid w:val="002F4ED3"/>
    <w:rsid w:val="002F65C2"/>
    <w:rsid w:val="002F7046"/>
    <w:rsid w:val="003006DC"/>
    <w:rsid w:val="00305ABE"/>
    <w:rsid w:val="0030605C"/>
    <w:rsid w:val="003073FD"/>
    <w:rsid w:val="00310AA2"/>
    <w:rsid w:val="003111AD"/>
    <w:rsid w:val="00313B72"/>
    <w:rsid w:val="00315976"/>
    <w:rsid w:val="003164D6"/>
    <w:rsid w:val="003171AB"/>
    <w:rsid w:val="003175EE"/>
    <w:rsid w:val="00317A8C"/>
    <w:rsid w:val="00320BB9"/>
    <w:rsid w:val="003215B5"/>
    <w:rsid w:val="00321D11"/>
    <w:rsid w:val="00322757"/>
    <w:rsid w:val="00323320"/>
    <w:rsid w:val="003254AD"/>
    <w:rsid w:val="0032645A"/>
    <w:rsid w:val="0033102C"/>
    <w:rsid w:val="00331DD6"/>
    <w:rsid w:val="00332C39"/>
    <w:rsid w:val="003336E6"/>
    <w:rsid w:val="00333AF7"/>
    <w:rsid w:val="00334E81"/>
    <w:rsid w:val="003358F5"/>
    <w:rsid w:val="003361DD"/>
    <w:rsid w:val="003379CC"/>
    <w:rsid w:val="003402F4"/>
    <w:rsid w:val="0034140A"/>
    <w:rsid w:val="0034251C"/>
    <w:rsid w:val="0034286B"/>
    <w:rsid w:val="003438AA"/>
    <w:rsid w:val="00343ADB"/>
    <w:rsid w:val="0034439B"/>
    <w:rsid w:val="003448E8"/>
    <w:rsid w:val="003452DB"/>
    <w:rsid w:val="00345D94"/>
    <w:rsid w:val="00351BF4"/>
    <w:rsid w:val="00357657"/>
    <w:rsid w:val="0036035F"/>
    <w:rsid w:val="00364B47"/>
    <w:rsid w:val="00364F78"/>
    <w:rsid w:val="00365176"/>
    <w:rsid w:val="00365396"/>
    <w:rsid w:val="00366BB9"/>
    <w:rsid w:val="00371DA5"/>
    <w:rsid w:val="00374051"/>
    <w:rsid w:val="003748BD"/>
    <w:rsid w:val="00374BC7"/>
    <w:rsid w:val="00376943"/>
    <w:rsid w:val="00380AFE"/>
    <w:rsid w:val="00384456"/>
    <w:rsid w:val="00386753"/>
    <w:rsid w:val="00393484"/>
    <w:rsid w:val="00394194"/>
    <w:rsid w:val="003965B6"/>
    <w:rsid w:val="00397EE5"/>
    <w:rsid w:val="003A17AD"/>
    <w:rsid w:val="003A1BE6"/>
    <w:rsid w:val="003A2067"/>
    <w:rsid w:val="003A4CF3"/>
    <w:rsid w:val="003A5417"/>
    <w:rsid w:val="003A59AA"/>
    <w:rsid w:val="003A5EEF"/>
    <w:rsid w:val="003B00D1"/>
    <w:rsid w:val="003B0465"/>
    <w:rsid w:val="003B1838"/>
    <w:rsid w:val="003B1B06"/>
    <w:rsid w:val="003B2C4B"/>
    <w:rsid w:val="003B6AFA"/>
    <w:rsid w:val="003B6DB1"/>
    <w:rsid w:val="003B75BD"/>
    <w:rsid w:val="003B764E"/>
    <w:rsid w:val="003B7B1D"/>
    <w:rsid w:val="003B7BB8"/>
    <w:rsid w:val="003C16E1"/>
    <w:rsid w:val="003C5070"/>
    <w:rsid w:val="003C531B"/>
    <w:rsid w:val="003C5AAE"/>
    <w:rsid w:val="003C5D6C"/>
    <w:rsid w:val="003C7859"/>
    <w:rsid w:val="003C7ABE"/>
    <w:rsid w:val="003D057D"/>
    <w:rsid w:val="003D0862"/>
    <w:rsid w:val="003D1603"/>
    <w:rsid w:val="003D1C82"/>
    <w:rsid w:val="003D59D4"/>
    <w:rsid w:val="003D674E"/>
    <w:rsid w:val="003D7CCE"/>
    <w:rsid w:val="003E0FB2"/>
    <w:rsid w:val="003E25AE"/>
    <w:rsid w:val="003E4CF6"/>
    <w:rsid w:val="003E5155"/>
    <w:rsid w:val="003F050F"/>
    <w:rsid w:val="003F093C"/>
    <w:rsid w:val="003F1522"/>
    <w:rsid w:val="003F17B8"/>
    <w:rsid w:val="004003B4"/>
    <w:rsid w:val="0040398E"/>
    <w:rsid w:val="0040618C"/>
    <w:rsid w:val="00411FDC"/>
    <w:rsid w:val="004123C5"/>
    <w:rsid w:val="00412F13"/>
    <w:rsid w:val="0041450D"/>
    <w:rsid w:val="00414724"/>
    <w:rsid w:val="00415366"/>
    <w:rsid w:val="0041567E"/>
    <w:rsid w:val="0042043A"/>
    <w:rsid w:val="00422324"/>
    <w:rsid w:val="004231FA"/>
    <w:rsid w:val="0043038A"/>
    <w:rsid w:val="00430653"/>
    <w:rsid w:val="00431ABF"/>
    <w:rsid w:val="00436D3B"/>
    <w:rsid w:val="0043796D"/>
    <w:rsid w:val="00437AB5"/>
    <w:rsid w:val="00437BBD"/>
    <w:rsid w:val="00437DDB"/>
    <w:rsid w:val="00440727"/>
    <w:rsid w:val="00441283"/>
    <w:rsid w:val="0044435C"/>
    <w:rsid w:val="00444D0F"/>
    <w:rsid w:val="0044541D"/>
    <w:rsid w:val="0044624D"/>
    <w:rsid w:val="0044669A"/>
    <w:rsid w:val="004472DE"/>
    <w:rsid w:val="00452161"/>
    <w:rsid w:val="0045594A"/>
    <w:rsid w:val="00461661"/>
    <w:rsid w:val="004645CB"/>
    <w:rsid w:val="00464900"/>
    <w:rsid w:val="00464E55"/>
    <w:rsid w:val="0047123B"/>
    <w:rsid w:val="00471556"/>
    <w:rsid w:val="00473CA1"/>
    <w:rsid w:val="0047529D"/>
    <w:rsid w:val="004771DE"/>
    <w:rsid w:val="0047754E"/>
    <w:rsid w:val="00480890"/>
    <w:rsid w:val="0048148A"/>
    <w:rsid w:val="00481CD1"/>
    <w:rsid w:val="0048334B"/>
    <w:rsid w:val="00486F9C"/>
    <w:rsid w:val="004914FF"/>
    <w:rsid w:val="0049177F"/>
    <w:rsid w:val="00491A82"/>
    <w:rsid w:val="00492CDA"/>
    <w:rsid w:val="00493CDA"/>
    <w:rsid w:val="00493F9E"/>
    <w:rsid w:val="00496F4E"/>
    <w:rsid w:val="004976EC"/>
    <w:rsid w:val="004A0E8D"/>
    <w:rsid w:val="004A362A"/>
    <w:rsid w:val="004A5619"/>
    <w:rsid w:val="004A5D4C"/>
    <w:rsid w:val="004A62A6"/>
    <w:rsid w:val="004A6AC1"/>
    <w:rsid w:val="004A7EC0"/>
    <w:rsid w:val="004B197E"/>
    <w:rsid w:val="004B4601"/>
    <w:rsid w:val="004B6D42"/>
    <w:rsid w:val="004B7D8B"/>
    <w:rsid w:val="004C0A81"/>
    <w:rsid w:val="004C1308"/>
    <w:rsid w:val="004C38EF"/>
    <w:rsid w:val="004D0664"/>
    <w:rsid w:val="004D30B2"/>
    <w:rsid w:val="004D46D3"/>
    <w:rsid w:val="004D54B1"/>
    <w:rsid w:val="004D550D"/>
    <w:rsid w:val="004D64D7"/>
    <w:rsid w:val="004E0CE7"/>
    <w:rsid w:val="004E2E7B"/>
    <w:rsid w:val="004E3958"/>
    <w:rsid w:val="004E6BF0"/>
    <w:rsid w:val="004E76C9"/>
    <w:rsid w:val="004F0327"/>
    <w:rsid w:val="004F065F"/>
    <w:rsid w:val="004F0E39"/>
    <w:rsid w:val="004F4840"/>
    <w:rsid w:val="004F4D9B"/>
    <w:rsid w:val="004F7760"/>
    <w:rsid w:val="004F7A77"/>
    <w:rsid w:val="005004A1"/>
    <w:rsid w:val="00500C3E"/>
    <w:rsid w:val="00502EF3"/>
    <w:rsid w:val="00504F84"/>
    <w:rsid w:val="00505FA5"/>
    <w:rsid w:val="00506F36"/>
    <w:rsid w:val="005079A8"/>
    <w:rsid w:val="00507A91"/>
    <w:rsid w:val="005115FA"/>
    <w:rsid w:val="00511C75"/>
    <w:rsid w:val="00512436"/>
    <w:rsid w:val="00512DAE"/>
    <w:rsid w:val="005134E6"/>
    <w:rsid w:val="00514888"/>
    <w:rsid w:val="00515BAE"/>
    <w:rsid w:val="00515C53"/>
    <w:rsid w:val="005172BF"/>
    <w:rsid w:val="0052187C"/>
    <w:rsid w:val="00521D46"/>
    <w:rsid w:val="00522B0A"/>
    <w:rsid w:val="005236BF"/>
    <w:rsid w:val="005244F8"/>
    <w:rsid w:val="0052496E"/>
    <w:rsid w:val="00524CE8"/>
    <w:rsid w:val="00526E0F"/>
    <w:rsid w:val="00526FF8"/>
    <w:rsid w:val="005310A2"/>
    <w:rsid w:val="00533412"/>
    <w:rsid w:val="00533482"/>
    <w:rsid w:val="00533DEE"/>
    <w:rsid w:val="00534001"/>
    <w:rsid w:val="00534399"/>
    <w:rsid w:val="005364DC"/>
    <w:rsid w:val="005376A6"/>
    <w:rsid w:val="00541164"/>
    <w:rsid w:val="00542FBF"/>
    <w:rsid w:val="00543E38"/>
    <w:rsid w:val="00543FB1"/>
    <w:rsid w:val="005512B2"/>
    <w:rsid w:val="00552993"/>
    <w:rsid w:val="00552CBD"/>
    <w:rsid w:val="00554B8F"/>
    <w:rsid w:val="005635B0"/>
    <w:rsid w:val="005642E1"/>
    <w:rsid w:val="0056487B"/>
    <w:rsid w:val="00566948"/>
    <w:rsid w:val="005675E4"/>
    <w:rsid w:val="0057117F"/>
    <w:rsid w:val="00574B5F"/>
    <w:rsid w:val="00575622"/>
    <w:rsid w:val="00580695"/>
    <w:rsid w:val="00581486"/>
    <w:rsid w:val="005841B9"/>
    <w:rsid w:val="00584913"/>
    <w:rsid w:val="00584E56"/>
    <w:rsid w:val="005865CB"/>
    <w:rsid w:val="005879B9"/>
    <w:rsid w:val="00592B36"/>
    <w:rsid w:val="00593AA2"/>
    <w:rsid w:val="005949F2"/>
    <w:rsid w:val="0059569A"/>
    <w:rsid w:val="0059610C"/>
    <w:rsid w:val="00596D43"/>
    <w:rsid w:val="0059785D"/>
    <w:rsid w:val="005A11EA"/>
    <w:rsid w:val="005A19F7"/>
    <w:rsid w:val="005A206B"/>
    <w:rsid w:val="005A21B5"/>
    <w:rsid w:val="005A2965"/>
    <w:rsid w:val="005A2D68"/>
    <w:rsid w:val="005A4B57"/>
    <w:rsid w:val="005A68E4"/>
    <w:rsid w:val="005A7117"/>
    <w:rsid w:val="005B008F"/>
    <w:rsid w:val="005B0ED5"/>
    <w:rsid w:val="005B134A"/>
    <w:rsid w:val="005B347F"/>
    <w:rsid w:val="005B6E97"/>
    <w:rsid w:val="005B7F33"/>
    <w:rsid w:val="005C0178"/>
    <w:rsid w:val="005C1571"/>
    <w:rsid w:val="005C2BDE"/>
    <w:rsid w:val="005C7150"/>
    <w:rsid w:val="005C7B0A"/>
    <w:rsid w:val="005D0B9C"/>
    <w:rsid w:val="005D17C1"/>
    <w:rsid w:val="005D1948"/>
    <w:rsid w:val="005D208B"/>
    <w:rsid w:val="005D414D"/>
    <w:rsid w:val="005D59FB"/>
    <w:rsid w:val="005E09FC"/>
    <w:rsid w:val="005E12BC"/>
    <w:rsid w:val="005E2FA1"/>
    <w:rsid w:val="005E34DA"/>
    <w:rsid w:val="005E372C"/>
    <w:rsid w:val="005E5967"/>
    <w:rsid w:val="005E5D31"/>
    <w:rsid w:val="005F2FAF"/>
    <w:rsid w:val="005F5750"/>
    <w:rsid w:val="005F69A6"/>
    <w:rsid w:val="00600AA9"/>
    <w:rsid w:val="00600C5A"/>
    <w:rsid w:val="0060288F"/>
    <w:rsid w:val="00603C31"/>
    <w:rsid w:val="00607030"/>
    <w:rsid w:val="006072D0"/>
    <w:rsid w:val="006076B2"/>
    <w:rsid w:val="006102F3"/>
    <w:rsid w:val="00610FF8"/>
    <w:rsid w:val="00611CB8"/>
    <w:rsid w:val="00611CBC"/>
    <w:rsid w:val="006122F2"/>
    <w:rsid w:val="00613FA9"/>
    <w:rsid w:val="00617E91"/>
    <w:rsid w:val="00621209"/>
    <w:rsid w:val="0062301A"/>
    <w:rsid w:val="00623C59"/>
    <w:rsid w:val="00623D30"/>
    <w:rsid w:val="00625091"/>
    <w:rsid w:val="00625512"/>
    <w:rsid w:val="006256C3"/>
    <w:rsid w:val="00631025"/>
    <w:rsid w:val="00632103"/>
    <w:rsid w:val="006321FA"/>
    <w:rsid w:val="00632B3D"/>
    <w:rsid w:val="006331F9"/>
    <w:rsid w:val="00634481"/>
    <w:rsid w:val="006355B9"/>
    <w:rsid w:val="00637B29"/>
    <w:rsid w:val="00640897"/>
    <w:rsid w:val="0064378B"/>
    <w:rsid w:val="00643EFD"/>
    <w:rsid w:val="006444DA"/>
    <w:rsid w:val="00645989"/>
    <w:rsid w:val="006468BA"/>
    <w:rsid w:val="00647F07"/>
    <w:rsid w:val="006518FA"/>
    <w:rsid w:val="00651A81"/>
    <w:rsid w:val="00651F08"/>
    <w:rsid w:val="00654E90"/>
    <w:rsid w:val="00654FED"/>
    <w:rsid w:val="00655480"/>
    <w:rsid w:val="00656376"/>
    <w:rsid w:val="0065681E"/>
    <w:rsid w:val="006611BE"/>
    <w:rsid w:val="006628F3"/>
    <w:rsid w:val="00662E3B"/>
    <w:rsid w:val="00663392"/>
    <w:rsid w:val="006638AB"/>
    <w:rsid w:val="00664C55"/>
    <w:rsid w:val="00665894"/>
    <w:rsid w:val="0066760E"/>
    <w:rsid w:val="00667715"/>
    <w:rsid w:val="0067049C"/>
    <w:rsid w:val="00670C23"/>
    <w:rsid w:val="00672ED6"/>
    <w:rsid w:val="00673B57"/>
    <w:rsid w:val="006749AF"/>
    <w:rsid w:val="006756FA"/>
    <w:rsid w:val="006810BF"/>
    <w:rsid w:val="00683E16"/>
    <w:rsid w:val="0068432E"/>
    <w:rsid w:val="00684739"/>
    <w:rsid w:val="00685B8E"/>
    <w:rsid w:val="00687F4F"/>
    <w:rsid w:val="00691CD5"/>
    <w:rsid w:val="00694201"/>
    <w:rsid w:val="00695695"/>
    <w:rsid w:val="006A18F3"/>
    <w:rsid w:val="006A26D9"/>
    <w:rsid w:val="006A2E5C"/>
    <w:rsid w:val="006A3050"/>
    <w:rsid w:val="006A42F6"/>
    <w:rsid w:val="006A4481"/>
    <w:rsid w:val="006A6A9D"/>
    <w:rsid w:val="006B04FF"/>
    <w:rsid w:val="006B1794"/>
    <w:rsid w:val="006B247F"/>
    <w:rsid w:val="006B2C66"/>
    <w:rsid w:val="006B2F94"/>
    <w:rsid w:val="006B35B4"/>
    <w:rsid w:val="006B5311"/>
    <w:rsid w:val="006B5A2C"/>
    <w:rsid w:val="006B5BEB"/>
    <w:rsid w:val="006C06D6"/>
    <w:rsid w:val="006C0C65"/>
    <w:rsid w:val="006C2700"/>
    <w:rsid w:val="006C51CD"/>
    <w:rsid w:val="006C6B17"/>
    <w:rsid w:val="006C6CB7"/>
    <w:rsid w:val="006D1728"/>
    <w:rsid w:val="006D1EB1"/>
    <w:rsid w:val="006D2B4A"/>
    <w:rsid w:val="006D35AD"/>
    <w:rsid w:val="006D6DFC"/>
    <w:rsid w:val="006E0249"/>
    <w:rsid w:val="006E08F3"/>
    <w:rsid w:val="006E10FF"/>
    <w:rsid w:val="006E47DD"/>
    <w:rsid w:val="006E7A2E"/>
    <w:rsid w:val="006E7AF8"/>
    <w:rsid w:val="006F18EF"/>
    <w:rsid w:val="006F24DA"/>
    <w:rsid w:val="006F3FEA"/>
    <w:rsid w:val="006F5910"/>
    <w:rsid w:val="006F5C4E"/>
    <w:rsid w:val="006F729D"/>
    <w:rsid w:val="00700788"/>
    <w:rsid w:val="00700B2B"/>
    <w:rsid w:val="00700F7F"/>
    <w:rsid w:val="00701980"/>
    <w:rsid w:val="00704BB7"/>
    <w:rsid w:val="00705EC3"/>
    <w:rsid w:val="00710F88"/>
    <w:rsid w:val="007118DC"/>
    <w:rsid w:val="007129A2"/>
    <w:rsid w:val="0071343F"/>
    <w:rsid w:val="00715554"/>
    <w:rsid w:val="007163B3"/>
    <w:rsid w:val="00716E80"/>
    <w:rsid w:val="00717514"/>
    <w:rsid w:val="0071761E"/>
    <w:rsid w:val="00717E32"/>
    <w:rsid w:val="00723910"/>
    <w:rsid w:val="0072669E"/>
    <w:rsid w:val="007270B0"/>
    <w:rsid w:val="007304E8"/>
    <w:rsid w:val="00730E13"/>
    <w:rsid w:val="0073295F"/>
    <w:rsid w:val="00732FCB"/>
    <w:rsid w:val="00733D40"/>
    <w:rsid w:val="00733E4D"/>
    <w:rsid w:val="00734311"/>
    <w:rsid w:val="00737827"/>
    <w:rsid w:val="00737FC2"/>
    <w:rsid w:val="00740568"/>
    <w:rsid w:val="007413A0"/>
    <w:rsid w:val="00741969"/>
    <w:rsid w:val="007425FA"/>
    <w:rsid w:val="00742A70"/>
    <w:rsid w:val="00743042"/>
    <w:rsid w:val="007440F3"/>
    <w:rsid w:val="00747D08"/>
    <w:rsid w:val="00747DEA"/>
    <w:rsid w:val="00750134"/>
    <w:rsid w:val="007517A5"/>
    <w:rsid w:val="00751F0A"/>
    <w:rsid w:val="00752445"/>
    <w:rsid w:val="00752655"/>
    <w:rsid w:val="00754091"/>
    <w:rsid w:val="007550E8"/>
    <w:rsid w:val="00756FEA"/>
    <w:rsid w:val="0076311B"/>
    <w:rsid w:val="00763A74"/>
    <w:rsid w:val="00764833"/>
    <w:rsid w:val="007650A1"/>
    <w:rsid w:val="007714A8"/>
    <w:rsid w:val="007724A8"/>
    <w:rsid w:val="00774050"/>
    <w:rsid w:val="00776AA0"/>
    <w:rsid w:val="00776F06"/>
    <w:rsid w:val="007779E7"/>
    <w:rsid w:val="007813B4"/>
    <w:rsid w:val="00781C29"/>
    <w:rsid w:val="007857FD"/>
    <w:rsid w:val="00785DD1"/>
    <w:rsid w:val="00785DD6"/>
    <w:rsid w:val="00786290"/>
    <w:rsid w:val="00790B71"/>
    <w:rsid w:val="00790FCC"/>
    <w:rsid w:val="00792D03"/>
    <w:rsid w:val="00792D34"/>
    <w:rsid w:val="00793898"/>
    <w:rsid w:val="00795193"/>
    <w:rsid w:val="00795FB5"/>
    <w:rsid w:val="0079637C"/>
    <w:rsid w:val="007A12F4"/>
    <w:rsid w:val="007A3553"/>
    <w:rsid w:val="007A3813"/>
    <w:rsid w:val="007A435F"/>
    <w:rsid w:val="007A4743"/>
    <w:rsid w:val="007A4918"/>
    <w:rsid w:val="007A7E3C"/>
    <w:rsid w:val="007B1D07"/>
    <w:rsid w:val="007B2BD1"/>
    <w:rsid w:val="007B4012"/>
    <w:rsid w:val="007B43BC"/>
    <w:rsid w:val="007B4655"/>
    <w:rsid w:val="007B4D5D"/>
    <w:rsid w:val="007B6736"/>
    <w:rsid w:val="007B7A8F"/>
    <w:rsid w:val="007B7F53"/>
    <w:rsid w:val="007C062D"/>
    <w:rsid w:val="007C0CFE"/>
    <w:rsid w:val="007C108E"/>
    <w:rsid w:val="007C19FC"/>
    <w:rsid w:val="007C2BC3"/>
    <w:rsid w:val="007C2F40"/>
    <w:rsid w:val="007C415C"/>
    <w:rsid w:val="007C46C4"/>
    <w:rsid w:val="007C5740"/>
    <w:rsid w:val="007D0BAF"/>
    <w:rsid w:val="007D23E9"/>
    <w:rsid w:val="007D355B"/>
    <w:rsid w:val="007D49D9"/>
    <w:rsid w:val="007D64F8"/>
    <w:rsid w:val="007E0290"/>
    <w:rsid w:val="007E050B"/>
    <w:rsid w:val="007E10C7"/>
    <w:rsid w:val="007E3989"/>
    <w:rsid w:val="007E40C2"/>
    <w:rsid w:val="007E52A4"/>
    <w:rsid w:val="007E6041"/>
    <w:rsid w:val="007F04C3"/>
    <w:rsid w:val="007F40CC"/>
    <w:rsid w:val="007F56CF"/>
    <w:rsid w:val="007F5F79"/>
    <w:rsid w:val="007F7CB4"/>
    <w:rsid w:val="00800662"/>
    <w:rsid w:val="00801295"/>
    <w:rsid w:val="00801B19"/>
    <w:rsid w:val="0080587D"/>
    <w:rsid w:val="00807A4D"/>
    <w:rsid w:val="00811A24"/>
    <w:rsid w:val="00812ECA"/>
    <w:rsid w:val="0081460A"/>
    <w:rsid w:val="00816204"/>
    <w:rsid w:val="00817F1E"/>
    <w:rsid w:val="00820827"/>
    <w:rsid w:val="00821F07"/>
    <w:rsid w:val="00822510"/>
    <w:rsid w:val="0082325F"/>
    <w:rsid w:val="0082379D"/>
    <w:rsid w:val="00824B5E"/>
    <w:rsid w:val="00825D72"/>
    <w:rsid w:val="00825F3C"/>
    <w:rsid w:val="00827DD2"/>
    <w:rsid w:val="00831FB2"/>
    <w:rsid w:val="00831FC4"/>
    <w:rsid w:val="00832A1B"/>
    <w:rsid w:val="00832D99"/>
    <w:rsid w:val="008352A0"/>
    <w:rsid w:val="008353FC"/>
    <w:rsid w:val="008373D4"/>
    <w:rsid w:val="0083750D"/>
    <w:rsid w:val="00837960"/>
    <w:rsid w:val="00841715"/>
    <w:rsid w:val="0084186C"/>
    <w:rsid w:val="0084381C"/>
    <w:rsid w:val="00844F2C"/>
    <w:rsid w:val="00845261"/>
    <w:rsid w:val="008457DB"/>
    <w:rsid w:val="00846086"/>
    <w:rsid w:val="0084779E"/>
    <w:rsid w:val="00850469"/>
    <w:rsid w:val="00850639"/>
    <w:rsid w:val="008514F1"/>
    <w:rsid w:val="00851514"/>
    <w:rsid w:val="0085198D"/>
    <w:rsid w:val="00853059"/>
    <w:rsid w:val="008536C8"/>
    <w:rsid w:val="00853C57"/>
    <w:rsid w:val="00854DCE"/>
    <w:rsid w:val="00855890"/>
    <w:rsid w:val="00856141"/>
    <w:rsid w:val="00857521"/>
    <w:rsid w:val="00857FAC"/>
    <w:rsid w:val="008602BF"/>
    <w:rsid w:val="00860517"/>
    <w:rsid w:val="00862CA5"/>
    <w:rsid w:val="008647F0"/>
    <w:rsid w:val="00864C3C"/>
    <w:rsid w:val="008673C6"/>
    <w:rsid w:val="00871429"/>
    <w:rsid w:val="00871AF6"/>
    <w:rsid w:val="00872DCE"/>
    <w:rsid w:val="00872F80"/>
    <w:rsid w:val="008738B6"/>
    <w:rsid w:val="00873D98"/>
    <w:rsid w:val="00874150"/>
    <w:rsid w:val="00875430"/>
    <w:rsid w:val="00875DEB"/>
    <w:rsid w:val="008770A0"/>
    <w:rsid w:val="00881209"/>
    <w:rsid w:val="00881B0F"/>
    <w:rsid w:val="00882B59"/>
    <w:rsid w:val="00882ECE"/>
    <w:rsid w:val="00883858"/>
    <w:rsid w:val="00884493"/>
    <w:rsid w:val="00886DC9"/>
    <w:rsid w:val="008872EB"/>
    <w:rsid w:val="00887C92"/>
    <w:rsid w:val="00887FFE"/>
    <w:rsid w:val="00890001"/>
    <w:rsid w:val="00890279"/>
    <w:rsid w:val="00890590"/>
    <w:rsid w:val="008908C7"/>
    <w:rsid w:val="00890999"/>
    <w:rsid w:val="00890C48"/>
    <w:rsid w:val="00890F7F"/>
    <w:rsid w:val="008934AC"/>
    <w:rsid w:val="008939B4"/>
    <w:rsid w:val="008943F9"/>
    <w:rsid w:val="00894435"/>
    <w:rsid w:val="00895904"/>
    <w:rsid w:val="008968CC"/>
    <w:rsid w:val="008971F9"/>
    <w:rsid w:val="00897E73"/>
    <w:rsid w:val="00897E8C"/>
    <w:rsid w:val="008A20BC"/>
    <w:rsid w:val="008A31B1"/>
    <w:rsid w:val="008B018B"/>
    <w:rsid w:val="008B1A3B"/>
    <w:rsid w:val="008B1E0E"/>
    <w:rsid w:val="008B22E6"/>
    <w:rsid w:val="008B32C1"/>
    <w:rsid w:val="008B3FC7"/>
    <w:rsid w:val="008B446F"/>
    <w:rsid w:val="008B49A0"/>
    <w:rsid w:val="008B49BB"/>
    <w:rsid w:val="008B4B13"/>
    <w:rsid w:val="008B4E88"/>
    <w:rsid w:val="008C0487"/>
    <w:rsid w:val="008C5CAF"/>
    <w:rsid w:val="008C6CAA"/>
    <w:rsid w:val="008C7FCB"/>
    <w:rsid w:val="008D035D"/>
    <w:rsid w:val="008D03E2"/>
    <w:rsid w:val="008D30BD"/>
    <w:rsid w:val="008D35EE"/>
    <w:rsid w:val="008D5CFF"/>
    <w:rsid w:val="008D64A9"/>
    <w:rsid w:val="008D680C"/>
    <w:rsid w:val="008D77DE"/>
    <w:rsid w:val="008E0000"/>
    <w:rsid w:val="008E01F7"/>
    <w:rsid w:val="008E1268"/>
    <w:rsid w:val="008E1542"/>
    <w:rsid w:val="008E291D"/>
    <w:rsid w:val="008E2F00"/>
    <w:rsid w:val="008E491D"/>
    <w:rsid w:val="008E4E07"/>
    <w:rsid w:val="008E6BE4"/>
    <w:rsid w:val="008E73D3"/>
    <w:rsid w:val="008F06A4"/>
    <w:rsid w:val="008F1FE0"/>
    <w:rsid w:val="008F20A3"/>
    <w:rsid w:val="008F2112"/>
    <w:rsid w:val="008F314E"/>
    <w:rsid w:val="008F323E"/>
    <w:rsid w:val="008F5409"/>
    <w:rsid w:val="008F7365"/>
    <w:rsid w:val="008F78CC"/>
    <w:rsid w:val="00900150"/>
    <w:rsid w:val="0090095B"/>
    <w:rsid w:val="00900D55"/>
    <w:rsid w:val="00902493"/>
    <w:rsid w:val="009028FE"/>
    <w:rsid w:val="00903725"/>
    <w:rsid w:val="00903B08"/>
    <w:rsid w:val="00903CAD"/>
    <w:rsid w:val="00905492"/>
    <w:rsid w:val="0090772A"/>
    <w:rsid w:val="00910505"/>
    <w:rsid w:val="00910B8B"/>
    <w:rsid w:val="009200F9"/>
    <w:rsid w:val="00921080"/>
    <w:rsid w:val="009224AA"/>
    <w:rsid w:val="00922AFE"/>
    <w:rsid w:val="00922EFB"/>
    <w:rsid w:val="009236E3"/>
    <w:rsid w:val="00924919"/>
    <w:rsid w:val="009257A6"/>
    <w:rsid w:val="00927257"/>
    <w:rsid w:val="0092789B"/>
    <w:rsid w:val="00927A1A"/>
    <w:rsid w:val="009322CD"/>
    <w:rsid w:val="00932421"/>
    <w:rsid w:val="009332A7"/>
    <w:rsid w:val="0093443E"/>
    <w:rsid w:val="00936065"/>
    <w:rsid w:val="00943965"/>
    <w:rsid w:val="00943D00"/>
    <w:rsid w:val="0094598B"/>
    <w:rsid w:val="009459D6"/>
    <w:rsid w:val="00951A19"/>
    <w:rsid w:val="009530DF"/>
    <w:rsid w:val="00953E25"/>
    <w:rsid w:val="009549C1"/>
    <w:rsid w:val="009553F1"/>
    <w:rsid w:val="00956D4F"/>
    <w:rsid w:val="00960B98"/>
    <w:rsid w:val="00961125"/>
    <w:rsid w:val="009634E7"/>
    <w:rsid w:val="00964D43"/>
    <w:rsid w:val="00965175"/>
    <w:rsid w:val="00966223"/>
    <w:rsid w:val="00966E78"/>
    <w:rsid w:val="00967366"/>
    <w:rsid w:val="009674B2"/>
    <w:rsid w:val="009724C1"/>
    <w:rsid w:val="009725F3"/>
    <w:rsid w:val="00977342"/>
    <w:rsid w:val="0097740A"/>
    <w:rsid w:val="00980C81"/>
    <w:rsid w:val="00982F97"/>
    <w:rsid w:val="00983130"/>
    <w:rsid w:val="009835A6"/>
    <w:rsid w:val="00983707"/>
    <w:rsid w:val="00983E30"/>
    <w:rsid w:val="009847D0"/>
    <w:rsid w:val="0098486E"/>
    <w:rsid w:val="00986F72"/>
    <w:rsid w:val="009877A0"/>
    <w:rsid w:val="009879AC"/>
    <w:rsid w:val="00990809"/>
    <w:rsid w:val="00992891"/>
    <w:rsid w:val="00992958"/>
    <w:rsid w:val="00992C8F"/>
    <w:rsid w:val="00994075"/>
    <w:rsid w:val="0099500B"/>
    <w:rsid w:val="0099612C"/>
    <w:rsid w:val="00996ED1"/>
    <w:rsid w:val="009971AC"/>
    <w:rsid w:val="00997E4E"/>
    <w:rsid w:val="009A023C"/>
    <w:rsid w:val="009A2E63"/>
    <w:rsid w:val="009A4E8A"/>
    <w:rsid w:val="009A7A38"/>
    <w:rsid w:val="009B0289"/>
    <w:rsid w:val="009B1876"/>
    <w:rsid w:val="009B3B76"/>
    <w:rsid w:val="009B44CC"/>
    <w:rsid w:val="009B6D49"/>
    <w:rsid w:val="009C0212"/>
    <w:rsid w:val="009C0994"/>
    <w:rsid w:val="009C1A22"/>
    <w:rsid w:val="009C224F"/>
    <w:rsid w:val="009C2658"/>
    <w:rsid w:val="009C2BDB"/>
    <w:rsid w:val="009C3963"/>
    <w:rsid w:val="009C3E39"/>
    <w:rsid w:val="009C4614"/>
    <w:rsid w:val="009C71AB"/>
    <w:rsid w:val="009D1339"/>
    <w:rsid w:val="009D16D9"/>
    <w:rsid w:val="009D1C45"/>
    <w:rsid w:val="009D3719"/>
    <w:rsid w:val="009D3CC5"/>
    <w:rsid w:val="009D3F6A"/>
    <w:rsid w:val="009D4AD2"/>
    <w:rsid w:val="009D4E44"/>
    <w:rsid w:val="009D5ED5"/>
    <w:rsid w:val="009E0D86"/>
    <w:rsid w:val="009E2B5B"/>
    <w:rsid w:val="009E406F"/>
    <w:rsid w:val="009E562D"/>
    <w:rsid w:val="009E728A"/>
    <w:rsid w:val="009E7FB6"/>
    <w:rsid w:val="009F09DD"/>
    <w:rsid w:val="009F2360"/>
    <w:rsid w:val="009F38AB"/>
    <w:rsid w:val="009F4E9A"/>
    <w:rsid w:val="009F5A0D"/>
    <w:rsid w:val="009F7F8E"/>
    <w:rsid w:val="00A008A4"/>
    <w:rsid w:val="00A0167E"/>
    <w:rsid w:val="00A0182F"/>
    <w:rsid w:val="00A01D80"/>
    <w:rsid w:val="00A01F61"/>
    <w:rsid w:val="00A067FA"/>
    <w:rsid w:val="00A06F2D"/>
    <w:rsid w:val="00A07566"/>
    <w:rsid w:val="00A1078E"/>
    <w:rsid w:val="00A11078"/>
    <w:rsid w:val="00A12A07"/>
    <w:rsid w:val="00A134A4"/>
    <w:rsid w:val="00A13501"/>
    <w:rsid w:val="00A170F5"/>
    <w:rsid w:val="00A1748C"/>
    <w:rsid w:val="00A23161"/>
    <w:rsid w:val="00A23F55"/>
    <w:rsid w:val="00A24B41"/>
    <w:rsid w:val="00A24CE9"/>
    <w:rsid w:val="00A27291"/>
    <w:rsid w:val="00A27C0A"/>
    <w:rsid w:val="00A31AF9"/>
    <w:rsid w:val="00A31C4F"/>
    <w:rsid w:val="00A332E1"/>
    <w:rsid w:val="00A34765"/>
    <w:rsid w:val="00A36794"/>
    <w:rsid w:val="00A37AA8"/>
    <w:rsid w:val="00A37CB7"/>
    <w:rsid w:val="00A41CD2"/>
    <w:rsid w:val="00A41D6B"/>
    <w:rsid w:val="00A426B3"/>
    <w:rsid w:val="00A47DC3"/>
    <w:rsid w:val="00A52D04"/>
    <w:rsid w:val="00A531D2"/>
    <w:rsid w:val="00A55AFB"/>
    <w:rsid w:val="00A57241"/>
    <w:rsid w:val="00A57BC1"/>
    <w:rsid w:val="00A606D4"/>
    <w:rsid w:val="00A611A6"/>
    <w:rsid w:val="00A62191"/>
    <w:rsid w:val="00A623C2"/>
    <w:rsid w:val="00A62AFE"/>
    <w:rsid w:val="00A63063"/>
    <w:rsid w:val="00A6434D"/>
    <w:rsid w:val="00A66382"/>
    <w:rsid w:val="00A70446"/>
    <w:rsid w:val="00A85829"/>
    <w:rsid w:val="00A8600F"/>
    <w:rsid w:val="00A86347"/>
    <w:rsid w:val="00A86977"/>
    <w:rsid w:val="00A86E04"/>
    <w:rsid w:val="00A905CA"/>
    <w:rsid w:val="00A91186"/>
    <w:rsid w:val="00A91301"/>
    <w:rsid w:val="00A916EE"/>
    <w:rsid w:val="00A92210"/>
    <w:rsid w:val="00A92833"/>
    <w:rsid w:val="00A9776F"/>
    <w:rsid w:val="00A979B4"/>
    <w:rsid w:val="00A97EEB"/>
    <w:rsid w:val="00AA2521"/>
    <w:rsid w:val="00AA2B2D"/>
    <w:rsid w:val="00AA3866"/>
    <w:rsid w:val="00AA4CB6"/>
    <w:rsid w:val="00AA58FC"/>
    <w:rsid w:val="00AA5E6D"/>
    <w:rsid w:val="00AA71A0"/>
    <w:rsid w:val="00AB09E2"/>
    <w:rsid w:val="00AB0A3A"/>
    <w:rsid w:val="00AB1FAF"/>
    <w:rsid w:val="00AB3FC6"/>
    <w:rsid w:val="00AC1C55"/>
    <w:rsid w:val="00AC3E91"/>
    <w:rsid w:val="00AC46DF"/>
    <w:rsid w:val="00AC5217"/>
    <w:rsid w:val="00AC6B6F"/>
    <w:rsid w:val="00AC6E8E"/>
    <w:rsid w:val="00AD2F4C"/>
    <w:rsid w:val="00AD5089"/>
    <w:rsid w:val="00AD5ADC"/>
    <w:rsid w:val="00AD6347"/>
    <w:rsid w:val="00AD64EB"/>
    <w:rsid w:val="00AD6BFF"/>
    <w:rsid w:val="00AE21EA"/>
    <w:rsid w:val="00AE394B"/>
    <w:rsid w:val="00AE61A9"/>
    <w:rsid w:val="00AE6794"/>
    <w:rsid w:val="00AF061E"/>
    <w:rsid w:val="00AF0660"/>
    <w:rsid w:val="00AF1F35"/>
    <w:rsid w:val="00AF271E"/>
    <w:rsid w:val="00AF3655"/>
    <w:rsid w:val="00AF4BB1"/>
    <w:rsid w:val="00AF4BE1"/>
    <w:rsid w:val="00AF6338"/>
    <w:rsid w:val="00B01CA3"/>
    <w:rsid w:val="00B04742"/>
    <w:rsid w:val="00B0493B"/>
    <w:rsid w:val="00B064CC"/>
    <w:rsid w:val="00B0694C"/>
    <w:rsid w:val="00B0730B"/>
    <w:rsid w:val="00B114A0"/>
    <w:rsid w:val="00B12867"/>
    <w:rsid w:val="00B14A01"/>
    <w:rsid w:val="00B154D6"/>
    <w:rsid w:val="00B15C7D"/>
    <w:rsid w:val="00B15EB6"/>
    <w:rsid w:val="00B22809"/>
    <w:rsid w:val="00B2307B"/>
    <w:rsid w:val="00B231AB"/>
    <w:rsid w:val="00B24BAC"/>
    <w:rsid w:val="00B24E3C"/>
    <w:rsid w:val="00B30BA0"/>
    <w:rsid w:val="00B31223"/>
    <w:rsid w:val="00B31403"/>
    <w:rsid w:val="00B3164F"/>
    <w:rsid w:val="00B31B97"/>
    <w:rsid w:val="00B32649"/>
    <w:rsid w:val="00B3281F"/>
    <w:rsid w:val="00B33B27"/>
    <w:rsid w:val="00B3505E"/>
    <w:rsid w:val="00B366C1"/>
    <w:rsid w:val="00B405A7"/>
    <w:rsid w:val="00B4121C"/>
    <w:rsid w:val="00B4125C"/>
    <w:rsid w:val="00B423A1"/>
    <w:rsid w:val="00B43068"/>
    <w:rsid w:val="00B43C37"/>
    <w:rsid w:val="00B440DC"/>
    <w:rsid w:val="00B4513B"/>
    <w:rsid w:val="00B45252"/>
    <w:rsid w:val="00B45338"/>
    <w:rsid w:val="00B45529"/>
    <w:rsid w:val="00B53147"/>
    <w:rsid w:val="00B53F27"/>
    <w:rsid w:val="00B54CBB"/>
    <w:rsid w:val="00B6018D"/>
    <w:rsid w:val="00B60235"/>
    <w:rsid w:val="00B61F52"/>
    <w:rsid w:val="00B628A4"/>
    <w:rsid w:val="00B635B6"/>
    <w:rsid w:val="00B63970"/>
    <w:rsid w:val="00B63A09"/>
    <w:rsid w:val="00B64623"/>
    <w:rsid w:val="00B6549D"/>
    <w:rsid w:val="00B65F1A"/>
    <w:rsid w:val="00B67EC3"/>
    <w:rsid w:val="00B70BED"/>
    <w:rsid w:val="00B71275"/>
    <w:rsid w:val="00B715C9"/>
    <w:rsid w:val="00B72153"/>
    <w:rsid w:val="00B73769"/>
    <w:rsid w:val="00B75590"/>
    <w:rsid w:val="00B76C72"/>
    <w:rsid w:val="00B777FE"/>
    <w:rsid w:val="00B81C04"/>
    <w:rsid w:val="00B81D66"/>
    <w:rsid w:val="00B8456A"/>
    <w:rsid w:val="00B85E7E"/>
    <w:rsid w:val="00B85E9B"/>
    <w:rsid w:val="00B9127F"/>
    <w:rsid w:val="00B943B0"/>
    <w:rsid w:val="00B96B4D"/>
    <w:rsid w:val="00B96CE5"/>
    <w:rsid w:val="00BA14AC"/>
    <w:rsid w:val="00BA1D70"/>
    <w:rsid w:val="00BA3879"/>
    <w:rsid w:val="00BA7672"/>
    <w:rsid w:val="00BA79D6"/>
    <w:rsid w:val="00BB02C2"/>
    <w:rsid w:val="00BB0E60"/>
    <w:rsid w:val="00BB10E8"/>
    <w:rsid w:val="00BB1B6A"/>
    <w:rsid w:val="00BB1DCA"/>
    <w:rsid w:val="00BB21C3"/>
    <w:rsid w:val="00BB3448"/>
    <w:rsid w:val="00BB40EB"/>
    <w:rsid w:val="00BB50F7"/>
    <w:rsid w:val="00BB7CE5"/>
    <w:rsid w:val="00BC0068"/>
    <w:rsid w:val="00BC24B8"/>
    <w:rsid w:val="00BC26E4"/>
    <w:rsid w:val="00BC2A02"/>
    <w:rsid w:val="00BC49EA"/>
    <w:rsid w:val="00BD05B0"/>
    <w:rsid w:val="00BD1B7F"/>
    <w:rsid w:val="00BD4886"/>
    <w:rsid w:val="00BD4F10"/>
    <w:rsid w:val="00BD564C"/>
    <w:rsid w:val="00BD5B07"/>
    <w:rsid w:val="00BD6CB1"/>
    <w:rsid w:val="00BD7990"/>
    <w:rsid w:val="00BD7C12"/>
    <w:rsid w:val="00BE2C5F"/>
    <w:rsid w:val="00BE3DB0"/>
    <w:rsid w:val="00BE73B2"/>
    <w:rsid w:val="00BF1A73"/>
    <w:rsid w:val="00BF1E89"/>
    <w:rsid w:val="00BF3F31"/>
    <w:rsid w:val="00BF6776"/>
    <w:rsid w:val="00BF68F0"/>
    <w:rsid w:val="00BF6D9A"/>
    <w:rsid w:val="00C02C2C"/>
    <w:rsid w:val="00C02CB1"/>
    <w:rsid w:val="00C03AC6"/>
    <w:rsid w:val="00C03F92"/>
    <w:rsid w:val="00C04A36"/>
    <w:rsid w:val="00C07255"/>
    <w:rsid w:val="00C079D8"/>
    <w:rsid w:val="00C10F0C"/>
    <w:rsid w:val="00C1226F"/>
    <w:rsid w:val="00C131C3"/>
    <w:rsid w:val="00C14C50"/>
    <w:rsid w:val="00C20F7A"/>
    <w:rsid w:val="00C2187C"/>
    <w:rsid w:val="00C22E72"/>
    <w:rsid w:val="00C234BE"/>
    <w:rsid w:val="00C260B3"/>
    <w:rsid w:val="00C27D9E"/>
    <w:rsid w:val="00C30FAF"/>
    <w:rsid w:val="00C320BD"/>
    <w:rsid w:val="00C32E36"/>
    <w:rsid w:val="00C33269"/>
    <w:rsid w:val="00C333E3"/>
    <w:rsid w:val="00C364CE"/>
    <w:rsid w:val="00C36778"/>
    <w:rsid w:val="00C414C3"/>
    <w:rsid w:val="00C42100"/>
    <w:rsid w:val="00C42AA5"/>
    <w:rsid w:val="00C43CF0"/>
    <w:rsid w:val="00C45715"/>
    <w:rsid w:val="00C47717"/>
    <w:rsid w:val="00C47A6C"/>
    <w:rsid w:val="00C50956"/>
    <w:rsid w:val="00C51AA1"/>
    <w:rsid w:val="00C51AB6"/>
    <w:rsid w:val="00C5205C"/>
    <w:rsid w:val="00C531CF"/>
    <w:rsid w:val="00C55158"/>
    <w:rsid w:val="00C563DD"/>
    <w:rsid w:val="00C56A3A"/>
    <w:rsid w:val="00C57076"/>
    <w:rsid w:val="00C579E5"/>
    <w:rsid w:val="00C634B3"/>
    <w:rsid w:val="00C641D7"/>
    <w:rsid w:val="00C649C9"/>
    <w:rsid w:val="00C65CBF"/>
    <w:rsid w:val="00C6605A"/>
    <w:rsid w:val="00C67E45"/>
    <w:rsid w:val="00C70796"/>
    <w:rsid w:val="00C7099F"/>
    <w:rsid w:val="00C713F8"/>
    <w:rsid w:val="00C73A4B"/>
    <w:rsid w:val="00C747B0"/>
    <w:rsid w:val="00C752A9"/>
    <w:rsid w:val="00C76846"/>
    <w:rsid w:val="00C76D0B"/>
    <w:rsid w:val="00C80452"/>
    <w:rsid w:val="00C82BAB"/>
    <w:rsid w:val="00C846E9"/>
    <w:rsid w:val="00C852CB"/>
    <w:rsid w:val="00C924B3"/>
    <w:rsid w:val="00C93015"/>
    <w:rsid w:val="00C9647D"/>
    <w:rsid w:val="00C9729D"/>
    <w:rsid w:val="00CA0295"/>
    <w:rsid w:val="00CA2459"/>
    <w:rsid w:val="00CA4397"/>
    <w:rsid w:val="00CA5435"/>
    <w:rsid w:val="00CA6486"/>
    <w:rsid w:val="00CA7306"/>
    <w:rsid w:val="00CA74BB"/>
    <w:rsid w:val="00CB1E12"/>
    <w:rsid w:val="00CB2006"/>
    <w:rsid w:val="00CB28E3"/>
    <w:rsid w:val="00CB33E1"/>
    <w:rsid w:val="00CB45AF"/>
    <w:rsid w:val="00CB4FB4"/>
    <w:rsid w:val="00CB5145"/>
    <w:rsid w:val="00CB7BAD"/>
    <w:rsid w:val="00CC001E"/>
    <w:rsid w:val="00CC09F3"/>
    <w:rsid w:val="00CC2679"/>
    <w:rsid w:val="00CC2EE4"/>
    <w:rsid w:val="00CC36C2"/>
    <w:rsid w:val="00CC4A6A"/>
    <w:rsid w:val="00CC596D"/>
    <w:rsid w:val="00CC6116"/>
    <w:rsid w:val="00CC624E"/>
    <w:rsid w:val="00CC7A98"/>
    <w:rsid w:val="00CD0EE2"/>
    <w:rsid w:val="00CD234A"/>
    <w:rsid w:val="00CD3125"/>
    <w:rsid w:val="00CD3C3D"/>
    <w:rsid w:val="00CD443A"/>
    <w:rsid w:val="00CD510E"/>
    <w:rsid w:val="00CD5B43"/>
    <w:rsid w:val="00CE02DE"/>
    <w:rsid w:val="00CE416C"/>
    <w:rsid w:val="00CE553B"/>
    <w:rsid w:val="00CE7B45"/>
    <w:rsid w:val="00CF3E58"/>
    <w:rsid w:val="00CF4381"/>
    <w:rsid w:val="00CF5A37"/>
    <w:rsid w:val="00CF6C94"/>
    <w:rsid w:val="00CF7933"/>
    <w:rsid w:val="00D007EC"/>
    <w:rsid w:val="00D00C39"/>
    <w:rsid w:val="00D00DB5"/>
    <w:rsid w:val="00D00E14"/>
    <w:rsid w:val="00D037B4"/>
    <w:rsid w:val="00D03E83"/>
    <w:rsid w:val="00D03F4F"/>
    <w:rsid w:val="00D07B05"/>
    <w:rsid w:val="00D07FF6"/>
    <w:rsid w:val="00D10AC0"/>
    <w:rsid w:val="00D11A24"/>
    <w:rsid w:val="00D12350"/>
    <w:rsid w:val="00D12D89"/>
    <w:rsid w:val="00D137F3"/>
    <w:rsid w:val="00D13844"/>
    <w:rsid w:val="00D1415C"/>
    <w:rsid w:val="00D14F19"/>
    <w:rsid w:val="00D15183"/>
    <w:rsid w:val="00D16E42"/>
    <w:rsid w:val="00D17493"/>
    <w:rsid w:val="00D20284"/>
    <w:rsid w:val="00D20BDE"/>
    <w:rsid w:val="00D225CD"/>
    <w:rsid w:val="00D23A87"/>
    <w:rsid w:val="00D26B79"/>
    <w:rsid w:val="00D30E43"/>
    <w:rsid w:val="00D30EB8"/>
    <w:rsid w:val="00D30F13"/>
    <w:rsid w:val="00D31A0C"/>
    <w:rsid w:val="00D32700"/>
    <w:rsid w:val="00D33EB7"/>
    <w:rsid w:val="00D35AE2"/>
    <w:rsid w:val="00D36FB0"/>
    <w:rsid w:val="00D416C2"/>
    <w:rsid w:val="00D4199F"/>
    <w:rsid w:val="00D43CDF"/>
    <w:rsid w:val="00D46CBA"/>
    <w:rsid w:val="00D5064B"/>
    <w:rsid w:val="00D521A0"/>
    <w:rsid w:val="00D521D4"/>
    <w:rsid w:val="00D532EA"/>
    <w:rsid w:val="00D538D8"/>
    <w:rsid w:val="00D53FB1"/>
    <w:rsid w:val="00D60B23"/>
    <w:rsid w:val="00D61315"/>
    <w:rsid w:val="00D615B2"/>
    <w:rsid w:val="00D616AA"/>
    <w:rsid w:val="00D62EC5"/>
    <w:rsid w:val="00D634B9"/>
    <w:rsid w:val="00D63868"/>
    <w:rsid w:val="00D70EBE"/>
    <w:rsid w:val="00D71141"/>
    <w:rsid w:val="00D71852"/>
    <w:rsid w:val="00D72925"/>
    <w:rsid w:val="00D72DEE"/>
    <w:rsid w:val="00D746AB"/>
    <w:rsid w:val="00D748E8"/>
    <w:rsid w:val="00D74A39"/>
    <w:rsid w:val="00D767AF"/>
    <w:rsid w:val="00D769B8"/>
    <w:rsid w:val="00D76DCA"/>
    <w:rsid w:val="00D80C67"/>
    <w:rsid w:val="00D8309E"/>
    <w:rsid w:val="00D83540"/>
    <w:rsid w:val="00D83854"/>
    <w:rsid w:val="00D856F3"/>
    <w:rsid w:val="00D85B53"/>
    <w:rsid w:val="00D86995"/>
    <w:rsid w:val="00D869D3"/>
    <w:rsid w:val="00D8702B"/>
    <w:rsid w:val="00D871A9"/>
    <w:rsid w:val="00D91E0A"/>
    <w:rsid w:val="00D92178"/>
    <w:rsid w:val="00D933F1"/>
    <w:rsid w:val="00D94F81"/>
    <w:rsid w:val="00D950C3"/>
    <w:rsid w:val="00D96F94"/>
    <w:rsid w:val="00DA1BC7"/>
    <w:rsid w:val="00DA374A"/>
    <w:rsid w:val="00DA4FF0"/>
    <w:rsid w:val="00DA5F88"/>
    <w:rsid w:val="00DA7E44"/>
    <w:rsid w:val="00DB0073"/>
    <w:rsid w:val="00DB13FE"/>
    <w:rsid w:val="00DB3FF7"/>
    <w:rsid w:val="00DB7852"/>
    <w:rsid w:val="00DC128F"/>
    <w:rsid w:val="00DC1C59"/>
    <w:rsid w:val="00DC26EF"/>
    <w:rsid w:val="00DC2D92"/>
    <w:rsid w:val="00DC2DD2"/>
    <w:rsid w:val="00DC5694"/>
    <w:rsid w:val="00DC57B2"/>
    <w:rsid w:val="00DC5A77"/>
    <w:rsid w:val="00DC5ED9"/>
    <w:rsid w:val="00DC7848"/>
    <w:rsid w:val="00DD00EC"/>
    <w:rsid w:val="00DD14C5"/>
    <w:rsid w:val="00DD1C65"/>
    <w:rsid w:val="00DD3B63"/>
    <w:rsid w:val="00DD4E81"/>
    <w:rsid w:val="00DD533B"/>
    <w:rsid w:val="00DD7385"/>
    <w:rsid w:val="00DD799E"/>
    <w:rsid w:val="00DE1254"/>
    <w:rsid w:val="00DE15C6"/>
    <w:rsid w:val="00DE40B9"/>
    <w:rsid w:val="00DE446D"/>
    <w:rsid w:val="00DE493D"/>
    <w:rsid w:val="00DE4996"/>
    <w:rsid w:val="00DE6B0B"/>
    <w:rsid w:val="00DE6FE2"/>
    <w:rsid w:val="00DF28BD"/>
    <w:rsid w:val="00DF314A"/>
    <w:rsid w:val="00DF3A76"/>
    <w:rsid w:val="00DF459E"/>
    <w:rsid w:val="00DF55F9"/>
    <w:rsid w:val="00DF5A4C"/>
    <w:rsid w:val="00DF6D52"/>
    <w:rsid w:val="00E005F9"/>
    <w:rsid w:val="00E024E8"/>
    <w:rsid w:val="00E02BE7"/>
    <w:rsid w:val="00E02C5B"/>
    <w:rsid w:val="00E037FD"/>
    <w:rsid w:val="00E03805"/>
    <w:rsid w:val="00E0543E"/>
    <w:rsid w:val="00E07656"/>
    <w:rsid w:val="00E07AFF"/>
    <w:rsid w:val="00E11021"/>
    <w:rsid w:val="00E13F95"/>
    <w:rsid w:val="00E1500A"/>
    <w:rsid w:val="00E152DE"/>
    <w:rsid w:val="00E20A63"/>
    <w:rsid w:val="00E21E75"/>
    <w:rsid w:val="00E254C0"/>
    <w:rsid w:val="00E26CFC"/>
    <w:rsid w:val="00E3152B"/>
    <w:rsid w:val="00E320DB"/>
    <w:rsid w:val="00E32790"/>
    <w:rsid w:val="00E33E7B"/>
    <w:rsid w:val="00E36563"/>
    <w:rsid w:val="00E3728B"/>
    <w:rsid w:val="00E40416"/>
    <w:rsid w:val="00E40997"/>
    <w:rsid w:val="00E41B31"/>
    <w:rsid w:val="00E44061"/>
    <w:rsid w:val="00E44705"/>
    <w:rsid w:val="00E451AA"/>
    <w:rsid w:val="00E45685"/>
    <w:rsid w:val="00E45C82"/>
    <w:rsid w:val="00E46847"/>
    <w:rsid w:val="00E503B5"/>
    <w:rsid w:val="00E51E27"/>
    <w:rsid w:val="00E5408E"/>
    <w:rsid w:val="00E560D9"/>
    <w:rsid w:val="00E6013F"/>
    <w:rsid w:val="00E602CC"/>
    <w:rsid w:val="00E6057D"/>
    <w:rsid w:val="00E623F9"/>
    <w:rsid w:val="00E62867"/>
    <w:rsid w:val="00E63843"/>
    <w:rsid w:val="00E64A38"/>
    <w:rsid w:val="00E64C45"/>
    <w:rsid w:val="00E652C3"/>
    <w:rsid w:val="00E66664"/>
    <w:rsid w:val="00E70D46"/>
    <w:rsid w:val="00E7188B"/>
    <w:rsid w:val="00E71B26"/>
    <w:rsid w:val="00E732E4"/>
    <w:rsid w:val="00E74E7D"/>
    <w:rsid w:val="00E7536A"/>
    <w:rsid w:val="00E77364"/>
    <w:rsid w:val="00E80C06"/>
    <w:rsid w:val="00E80EEA"/>
    <w:rsid w:val="00E814F1"/>
    <w:rsid w:val="00E8248B"/>
    <w:rsid w:val="00E82549"/>
    <w:rsid w:val="00E8271D"/>
    <w:rsid w:val="00E83277"/>
    <w:rsid w:val="00E877BF"/>
    <w:rsid w:val="00E90D31"/>
    <w:rsid w:val="00E919E0"/>
    <w:rsid w:val="00E92642"/>
    <w:rsid w:val="00E92967"/>
    <w:rsid w:val="00E92CB3"/>
    <w:rsid w:val="00E937D9"/>
    <w:rsid w:val="00E93C43"/>
    <w:rsid w:val="00E953A8"/>
    <w:rsid w:val="00E967C7"/>
    <w:rsid w:val="00E969A4"/>
    <w:rsid w:val="00EA2AFD"/>
    <w:rsid w:val="00EA4209"/>
    <w:rsid w:val="00EA6F69"/>
    <w:rsid w:val="00EA705A"/>
    <w:rsid w:val="00EA7B8E"/>
    <w:rsid w:val="00EB15DE"/>
    <w:rsid w:val="00EB2507"/>
    <w:rsid w:val="00EB2F35"/>
    <w:rsid w:val="00EB3996"/>
    <w:rsid w:val="00EB447E"/>
    <w:rsid w:val="00EB563F"/>
    <w:rsid w:val="00EB66E9"/>
    <w:rsid w:val="00EB6D68"/>
    <w:rsid w:val="00EB721A"/>
    <w:rsid w:val="00EB74BD"/>
    <w:rsid w:val="00EB7E38"/>
    <w:rsid w:val="00EC035E"/>
    <w:rsid w:val="00EC3801"/>
    <w:rsid w:val="00EC5657"/>
    <w:rsid w:val="00ED0107"/>
    <w:rsid w:val="00ED1ACB"/>
    <w:rsid w:val="00ED2B57"/>
    <w:rsid w:val="00ED3817"/>
    <w:rsid w:val="00ED6064"/>
    <w:rsid w:val="00ED667B"/>
    <w:rsid w:val="00ED671A"/>
    <w:rsid w:val="00ED6943"/>
    <w:rsid w:val="00ED6B02"/>
    <w:rsid w:val="00ED7F40"/>
    <w:rsid w:val="00EE0200"/>
    <w:rsid w:val="00EE09C4"/>
    <w:rsid w:val="00EE36DD"/>
    <w:rsid w:val="00EE3E0B"/>
    <w:rsid w:val="00EE4CE7"/>
    <w:rsid w:val="00EE5532"/>
    <w:rsid w:val="00EF02D4"/>
    <w:rsid w:val="00EF0956"/>
    <w:rsid w:val="00EF2A52"/>
    <w:rsid w:val="00EF53C8"/>
    <w:rsid w:val="00F01674"/>
    <w:rsid w:val="00F0584E"/>
    <w:rsid w:val="00F07F63"/>
    <w:rsid w:val="00F14377"/>
    <w:rsid w:val="00F14FA3"/>
    <w:rsid w:val="00F158B8"/>
    <w:rsid w:val="00F15B70"/>
    <w:rsid w:val="00F15FE2"/>
    <w:rsid w:val="00F16A94"/>
    <w:rsid w:val="00F16C3F"/>
    <w:rsid w:val="00F202EC"/>
    <w:rsid w:val="00F20A7E"/>
    <w:rsid w:val="00F22DF0"/>
    <w:rsid w:val="00F22DF1"/>
    <w:rsid w:val="00F24EB1"/>
    <w:rsid w:val="00F250B8"/>
    <w:rsid w:val="00F2611A"/>
    <w:rsid w:val="00F275D2"/>
    <w:rsid w:val="00F324B4"/>
    <w:rsid w:val="00F32D33"/>
    <w:rsid w:val="00F36676"/>
    <w:rsid w:val="00F36D95"/>
    <w:rsid w:val="00F378C5"/>
    <w:rsid w:val="00F40044"/>
    <w:rsid w:val="00F428D7"/>
    <w:rsid w:val="00F42CF1"/>
    <w:rsid w:val="00F42F96"/>
    <w:rsid w:val="00F433E7"/>
    <w:rsid w:val="00F4372A"/>
    <w:rsid w:val="00F43A1B"/>
    <w:rsid w:val="00F45CB9"/>
    <w:rsid w:val="00F462F6"/>
    <w:rsid w:val="00F471E9"/>
    <w:rsid w:val="00F473F1"/>
    <w:rsid w:val="00F5057A"/>
    <w:rsid w:val="00F5442C"/>
    <w:rsid w:val="00F55261"/>
    <w:rsid w:val="00F55838"/>
    <w:rsid w:val="00F574FF"/>
    <w:rsid w:val="00F579CF"/>
    <w:rsid w:val="00F61A22"/>
    <w:rsid w:val="00F61A88"/>
    <w:rsid w:val="00F629B1"/>
    <w:rsid w:val="00F6446A"/>
    <w:rsid w:val="00F65963"/>
    <w:rsid w:val="00F661D1"/>
    <w:rsid w:val="00F679F1"/>
    <w:rsid w:val="00F67DFD"/>
    <w:rsid w:val="00F7002D"/>
    <w:rsid w:val="00F71228"/>
    <w:rsid w:val="00F714E8"/>
    <w:rsid w:val="00F72238"/>
    <w:rsid w:val="00F72E16"/>
    <w:rsid w:val="00F73160"/>
    <w:rsid w:val="00F73621"/>
    <w:rsid w:val="00F74D63"/>
    <w:rsid w:val="00F75B33"/>
    <w:rsid w:val="00F77633"/>
    <w:rsid w:val="00F80EE1"/>
    <w:rsid w:val="00F82467"/>
    <w:rsid w:val="00F82B29"/>
    <w:rsid w:val="00F83ECD"/>
    <w:rsid w:val="00F840E6"/>
    <w:rsid w:val="00F847C5"/>
    <w:rsid w:val="00F848D2"/>
    <w:rsid w:val="00F85836"/>
    <w:rsid w:val="00F930E8"/>
    <w:rsid w:val="00F93F2F"/>
    <w:rsid w:val="00F95B4F"/>
    <w:rsid w:val="00F96C66"/>
    <w:rsid w:val="00F978B9"/>
    <w:rsid w:val="00FA1A6E"/>
    <w:rsid w:val="00FA1B76"/>
    <w:rsid w:val="00FA5D39"/>
    <w:rsid w:val="00FA5FE9"/>
    <w:rsid w:val="00FA6F47"/>
    <w:rsid w:val="00FA72EC"/>
    <w:rsid w:val="00FB0DE5"/>
    <w:rsid w:val="00FB18DE"/>
    <w:rsid w:val="00FB3C60"/>
    <w:rsid w:val="00FB460C"/>
    <w:rsid w:val="00FB569D"/>
    <w:rsid w:val="00FB5B3A"/>
    <w:rsid w:val="00FB6C1D"/>
    <w:rsid w:val="00FB6E7D"/>
    <w:rsid w:val="00FB7821"/>
    <w:rsid w:val="00FC0230"/>
    <w:rsid w:val="00FC02D4"/>
    <w:rsid w:val="00FC130E"/>
    <w:rsid w:val="00FC13F7"/>
    <w:rsid w:val="00FC2562"/>
    <w:rsid w:val="00FC36F5"/>
    <w:rsid w:val="00FC4345"/>
    <w:rsid w:val="00FC4658"/>
    <w:rsid w:val="00FC48E2"/>
    <w:rsid w:val="00FC4AEA"/>
    <w:rsid w:val="00FC6366"/>
    <w:rsid w:val="00FC7274"/>
    <w:rsid w:val="00FC798D"/>
    <w:rsid w:val="00FC7F55"/>
    <w:rsid w:val="00FD3580"/>
    <w:rsid w:val="00FD4A0F"/>
    <w:rsid w:val="00FD4AE0"/>
    <w:rsid w:val="00FD4C4D"/>
    <w:rsid w:val="00FD60E2"/>
    <w:rsid w:val="00FD7D98"/>
    <w:rsid w:val="00FE35E1"/>
    <w:rsid w:val="00FE3D64"/>
    <w:rsid w:val="00FE4A26"/>
    <w:rsid w:val="00FE4A6C"/>
    <w:rsid w:val="00FE5711"/>
    <w:rsid w:val="00FE762C"/>
    <w:rsid w:val="00FF034A"/>
    <w:rsid w:val="00FF070D"/>
    <w:rsid w:val="00FF11F6"/>
    <w:rsid w:val="00FF1360"/>
    <w:rsid w:val="00FF2DA1"/>
    <w:rsid w:val="00FF3AE8"/>
    <w:rsid w:val="00FF53FA"/>
    <w:rsid w:val="00FF5527"/>
    <w:rsid w:val="573E1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BFF34A5"/>
  <w15:docId w15:val="{5A5C9558-C66A-4BC2-AD1F-3D11CD8D5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158B8"/>
    <w:pPr>
      <w:widowControl w:val="0"/>
      <w:adjustRightInd w:val="0"/>
      <w:snapToGrid w:val="0"/>
      <w:spacing w:after="0" w:line="240" w:lineRule="auto"/>
      <w:jc w:val="both"/>
    </w:pPr>
    <w:rPr>
      <w:rFonts w:ascii="Times New Roman" w:hAnsi="Times New Roman" w:cs="Times New Roman"/>
      <w:kern w:val="2"/>
      <w:sz w:val="24"/>
      <w:szCs w:val="24"/>
    </w:rPr>
  </w:style>
  <w:style w:type="paragraph" w:styleId="Heading1">
    <w:name w:val="heading 1"/>
    <w:basedOn w:val="Normal"/>
    <w:next w:val="Normal"/>
    <w:link w:val="Heading1Char"/>
    <w:uiPriority w:val="9"/>
    <w:qFormat/>
    <w:pPr>
      <w:keepNext/>
      <w:keepLines/>
      <w:spacing w:before="340" w:after="330" w:line="578" w:lineRule="auto"/>
      <w:jc w:val="center"/>
      <w:outlineLvl w:val="0"/>
    </w:pPr>
    <w:rPr>
      <w:b/>
      <w:bCs/>
      <w:kern w:val="44"/>
      <w:sz w:val="52"/>
      <w:szCs w:val="44"/>
    </w:rPr>
  </w:style>
  <w:style w:type="paragraph" w:styleId="Heading2">
    <w:name w:val="heading 2"/>
    <w:basedOn w:val="Normal"/>
    <w:next w:val="Normal"/>
    <w:link w:val="Heading2Char"/>
    <w:uiPriority w:val="9"/>
    <w:unhideWhenUsed/>
    <w:qFormat/>
    <w:pPr>
      <w:keepNext/>
      <w:keepLines/>
      <w:spacing w:before="260" w:after="260" w:line="416" w:lineRule="auto"/>
      <w:jc w:val="center"/>
      <w:outlineLvl w:val="1"/>
    </w:pPr>
    <w:rPr>
      <w:rFonts w:asciiTheme="majorHAnsi" w:eastAsiaTheme="majorEastAsia" w:hAnsiTheme="majorHAnsi" w:cstheme="majorBidi"/>
      <w:b/>
      <w:bCs/>
      <w:sz w:val="44"/>
      <w:szCs w:val="32"/>
    </w:rPr>
  </w:style>
  <w:style w:type="paragraph" w:styleId="Heading3">
    <w:name w:val="heading 3"/>
    <w:basedOn w:val="Normal"/>
    <w:next w:val="Normal"/>
    <w:link w:val="Heading3Char"/>
    <w:uiPriority w:val="9"/>
    <w:unhideWhenUsed/>
    <w:qFormat/>
    <w:pPr>
      <w:keepNext/>
      <w:keepLines/>
      <w:spacing w:before="260" w:after="260"/>
      <w:jc w:val="center"/>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0B7A65"/>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uiPriority w:val="99"/>
    <w:unhideWhenUsed/>
    <w:qFormat/>
    <w:rPr>
      <w:b/>
      <w:bCs/>
    </w:rPr>
  </w:style>
  <w:style w:type="paragraph" w:styleId="CommentText">
    <w:name w:val="annotation text"/>
    <w:basedOn w:val="Normal"/>
    <w:link w:val="CommentTextChar"/>
    <w:uiPriority w:val="99"/>
    <w:unhideWhenUsed/>
    <w:qFormat/>
    <w:pPr>
      <w:jc w:val="left"/>
    </w:pPr>
  </w:style>
  <w:style w:type="paragraph" w:styleId="TOC7">
    <w:name w:val="toc 7"/>
    <w:basedOn w:val="Normal"/>
    <w:next w:val="Normal"/>
    <w:uiPriority w:val="39"/>
    <w:unhideWhenUsed/>
    <w:pPr>
      <w:ind w:leftChars="1200" w:left="2520"/>
    </w:pPr>
    <w:rPr>
      <w:sz w:val="21"/>
    </w:rPr>
  </w:style>
  <w:style w:type="paragraph" w:styleId="TOC5">
    <w:name w:val="toc 5"/>
    <w:basedOn w:val="Normal"/>
    <w:next w:val="Normal"/>
    <w:uiPriority w:val="39"/>
    <w:unhideWhenUsed/>
    <w:pPr>
      <w:ind w:leftChars="800" w:left="1680"/>
    </w:pPr>
    <w:rPr>
      <w:sz w:val="21"/>
    </w:rPr>
  </w:style>
  <w:style w:type="paragraph" w:styleId="TOC3">
    <w:name w:val="toc 3"/>
    <w:basedOn w:val="Normal"/>
    <w:next w:val="Normal"/>
    <w:uiPriority w:val="39"/>
    <w:unhideWhenUsed/>
    <w:qFormat/>
    <w:pPr>
      <w:widowControl/>
      <w:tabs>
        <w:tab w:val="right" w:leader="dot" w:pos="8296"/>
      </w:tabs>
      <w:spacing w:after="100" w:line="276" w:lineRule="auto"/>
      <w:ind w:left="440"/>
      <w:jc w:val="left"/>
    </w:pPr>
    <w:rPr>
      <w:kern w:val="0"/>
      <w:sz w:val="22"/>
    </w:rPr>
  </w:style>
  <w:style w:type="paragraph" w:styleId="PlainText">
    <w:name w:val="Plain Text"/>
    <w:basedOn w:val="Normal"/>
    <w:link w:val="PlainTextChar"/>
    <w:uiPriority w:val="99"/>
    <w:unhideWhenUsed/>
    <w:rPr>
      <w:rFonts w:ascii="宋体" w:eastAsia="宋体" w:hAnsi="Courier New" w:cs="Courier New"/>
      <w:sz w:val="21"/>
      <w:szCs w:val="21"/>
    </w:rPr>
  </w:style>
  <w:style w:type="paragraph" w:styleId="TOC8">
    <w:name w:val="toc 8"/>
    <w:basedOn w:val="Normal"/>
    <w:next w:val="Normal"/>
    <w:uiPriority w:val="39"/>
    <w:unhideWhenUsed/>
    <w:pPr>
      <w:ind w:leftChars="1400" w:left="2940"/>
    </w:pPr>
    <w:rPr>
      <w:sz w:val="21"/>
    </w:rPr>
  </w:style>
  <w:style w:type="paragraph" w:styleId="Date">
    <w:name w:val="Date"/>
    <w:basedOn w:val="Normal"/>
    <w:next w:val="Normal"/>
    <w:link w:val="DateChar"/>
    <w:uiPriority w:val="99"/>
    <w:unhideWhenUsed/>
    <w:qFormat/>
  </w:style>
  <w:style w:type="paragraph" w:styleId="BalloonText">
    <w:name w:val="Balloon Text"/>
    <w:basedOn w:val="Normal"/>
    <w:link w:val="BalloonTextChar"/>
    <w:uiPriority w:val="99"/>
    <w:unhideWhenUsed/>
    <w:rPr>
      <w:sz w:val="18"/>
      <w:szCs w:val="18"/>
    </w:rPr>
  </w:style>
  <w:style w:type="paragraph" w:styleId="Footer">
    <w:name w:val="footer"/>
    <w:basedOn w:val="Normal"/>
    <w:link w:val="FooterChar"/>
    <w:uiPriority w:val="99"/>
    <w:unhideWhenUsed/>
    <w:pPr>
      <w:tabs>
        <w:tab w:val="center" w:pos="4153"/>
        <w:tab w:val="right" w:pos="8306"/>
      </w:tabs>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jc w:val="center"/>
    </w:pPr>
    <w:rPr>
      <w:sz w:val="18"/>
      <w:szCs w:val="18"/>
    </w:rPr>
  </w:style>
  <w:style w:type="paragraph" w:styleId="TOC1">
    <w:name w:val="toc 1"/>
    <w:basedOn w:val="Normal"/>
    <w:next w:val="Normal"/>
    <w:uiPriority w:val="39"/>
    <w:unhideWhenUsed/>
    <w:qFormat/>
    <w:pPr>
      <w:widowControl/>
      <w:spacing w:after="100" w:line="276" w:lineRule="auto"/>
      <w:jc w:val="left"/>
    </w:pPr>
    <w:rPr>
      <w:kern w:val="0"/>
      <w:sz w:val="22"/>
    </w:rPr>
  </w:style>
  <w:style w:type="paragraph" w:styleId="TOC4">
    <w:name w:val="toc 4"/>
    <w:basedOn w:val="Normal"/>
    <w:next w:val="Normal"/>
    <w:uiPriority w:val="39"/>
    <w:unhideWhenUsed/>
    <w:pPr>
      <w:ind w:leftChars="600" w:left="1260"/>
    </w:pPr>
    <w:rPr>
      <w:sz w:val="21"/>
    </w:rPr>
  </w:style>
  <w:style w:type="paragraph" w:styleId="TOC6">
    <w:name w:val="toc 6"/>
    <w:basedOn w:val="Normal"/>
    <w:next w:val="Normal"/>
    <w:uiPriority w:val="39"/>
    <w:unhideWhenUsed/>
    <w:pPr>
      <w:ind w:leftChars="1000" w:left="2100"/>
    </w:pPr>
    <w:rPr>
      <w:sz w:val="21"/>
    </w:rPr>
  </w:style>
  <w:style w:type="paragraph" w:styleId="TOC2">
    <w:name w:val="toc 2"/>
    <w:basedOn w:val="Normal"/>
    <w:next w:val="Normal"/>
    <w:uiPriority w:val="39"/>
    <w:unhideWhenUsed/>
    <w:qFormat/>
    <w:pPr>
      <w:widowControl/>
      <w:spacing w:after="100" w:line="276" w:lineRule="auto"/>
      <w:ind w:left="220"/>
      <w:jc w:val="left"/>
    </w:pPr>
    <w:rPr>
      <w:kern w:val="0"/>
      <w:sz w:val="22"/>
    </w:rPr>
  </w:style>
  <w:style w:type="paragraph" w:styleId="TOC9">
    <w:name w:val="toc 9"/>
    <w:basedOn w:val="Normal"/>
    <w:next w:val="Normal"/>
    <w:uiPriority w:val="39"/>
    <w:unhideWhenUsed/>
    <w:pPr>
      <w:ind w:leftChars="1600" w:left="3360"/>
    </w:pPr>
    <w:rPr>
      <w:sz w:val="21"/>
    </w:rPr>
  </w:style>
  <w:style w:type="paragraph" w:styleId="HTMLPreformatted">
    <w:name w:val="HTML Preformatted"/>
    <w:basedOn w:val="Normal"/>
    <w:link w:val="HTMLPreformatted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paragraph" w:styleId="Title">
    <w:name w:val="Title"/>
    <w:basedOn w:val="Normal"/>
    <w:next w:val="Normal"/>
    <w:link w:val="TitleChar"/>
    <w:uiPriority w:val="10"/>
    <w:qFormat/>
    <w:pPr>
      <w:spacing w:before="240" w:after="60"/>
      <w:jc w:val="center"/>
      <w:outlineLvl w:val="0"/>
    </w:pPr>
    <w:rPr>
      <w:rFonts w:asciiTheme="majorHAnsi" w:eastAsia="宋体" w:hAnsiTheme="majorHAnsi" w:cstheme="majorBidi"/>
      <w:b/>
      <w:bCs/>
      <w:sz w:val="32"/>
      <w:szCs w:val="32"/>
    </w:rPr>
  </w:style>
  <w:style w:type="character" w:styleId="FollowedHyperlink">
    <w:name w:val="FollowedHyperlink"/>
    <w:basedOn w:val="DefaultParagraphFont"/>
    <w:uiPriority w:val="99"/>
    <w:unhideWhenUsed/>
    <w:rPr>
      <w:color w:val="800080" w:themeColor="followedHyperlink"/>
      <w:u w:val="single"/>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themeColor="hyperlink"/>
      <w:u w:val="single"/>
    </w:rPr>
  </w:style>
  <w:style w:type="character" w:styleId="CommentReference">
    <w:name w:val="annotation reference"/>
    <w:basedOn w:val="DefaultParagraphFont"/>
    <w:uiPriority w:val="99"/>
    <w:unhideWhenUsed/>
    <w:qFormat/>
    <w:rPr>
      <w:sz w:val="21"/>
      <w:szCs w:val="21"/>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b/>
      <w:bCs/>
      <w:kern w:val="44"/>
      <w:sz w:val="52"/>
      <w:szCs w:val="44"/>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44"/>
      <w:szCs w:val="32"/>
    </w:rPr>
  </w:style>
  <w:style w:type="character" w:customStyle="1" w:styleId="Heading3Char">
    <w:name w:val="Heading 3 Char"/>
    <w:basedOn w:val="DefaultParagraphFont"/>
    <w:link w:val="Heading3"/>
    <w:uiPriority w:val="9"/>
    <w:rPr>
      <w:rFonts w:ascii="Times New Roman" w:hAnsi="Times New Roman" w:cs="Times New Roman"/>
      <w:b/>
      <w:bCs/>
      <w:sz w:val="32"/>
      <w:szCs w:val="32"/>
    </w:rPr>
  </w:style>
  <w:style w:type="paragraph" w:customStyle="1" w:styleId="TOCHeading1">
    <w:name w:val="TOC Heading1"/>
    <w:basedOn w:val="Heading1"/>
    <w:next w:val="Normal"/>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BalloonTextChar">
    <w:name w:val="Balloon Text Char"/>
    <w:basedOn w:val="DefaultParagraphFont"/>
    <w:link w:val="BalloonText"/>
    <w:uiPriority w:val="99"/>
    <w:semiHidden/>
    <w:rPr>
      <w:sz w:val="18"/>
      <w:szCs w:val="18"/>
    </w:rPr>
  </w:style>
  <w:style w:type="character" w:customStyle="1" w:styleId="HeaderChar">
    <w:name w:val="Header Char"/>
    <w:basedOn w:val="DefaultParagraphFont"/>
    <w:link w:val="Header"/>
    <w:uiPriority w:val="99"/>
    <w:rPr>
      <w:sz w:val="18"/>
      <w:szCs w:val="18"/>
    </w:rPr>
  </w:style>
  <w:style w:type="character" w:customStyle="1" w:styleId="FooterChar">
    <w:name w:val="Footer Char"/>
    <w:basedOn w:val="DefaultParagraphFont"/>
    <w:link w:val="Footer"/>
    <w:uiPriority w:val="99"/>
    <w:rPr>
      <w:sz w:val="18"/>
      <w:szCs w:val="18"/>
    </w:rPr>
  </w:style>
  <w:style w:type="paragraph" w:customStyle="1" w:styleId="12">
    <w:name w:val="12"/>
    <w:basedOn w:val="Normal"/>
    <w:pPr>
      <w:textAlignment w:val="center"/>
    </w:pPr>
    <w:rPr>
      <w:rFonts w:ascii="Calibri" w:eastAsia="宋体" w:hAnsi="Calibri"/>
    </w:rPr>
  </w:style>
  <w:style w:type="character" w:customStyle="1" w:styleId="PlainTextChar">
    <w:name w:val="Plain Text Char"/>
    <w:basedOn w:val="DefaultParagraphFont"/>
    <w:link w:val="PlainText"/>
    <w:uiPriority w:val="99"/>
    <w:rPr>
      <w:rFonts w:ascii="宋体" w:eastAsia="宋体" w:hAnsi="Courier New" w:cs="Courier New"/>
      <w:szCs w:val="21"/>
    </w:rPr>
  </w:style>
  <w:style w:type="paragraph" w:customStyle="1" w:styleId="NoSpacing1">
    <w:name w:val="No Spacing1"/>
    <w:basedOn w:val="Normal"/>
    <w:next w:val="Normal"/>
    <w:link w:val="Char"/>
    <w:uiPriority w:val="1"/>
    <w:qFormat/>
    <w:rPr>
      <w:rFonts w:eastAsia="Times New Roman"/>
      <w:i/>
    </w:rPr>
  </w:style>
  <w:style w:type="character" w:customStyle="1" w:styleId="Char">
    <w:name w:val="无间隔 Char"/>
    <w:basedOn w:val="DefaultParagraphFont"/>
    <w:link w:val="NoSpacing1"/>
    <w:uiPriority w:val="1"/>
    <w:rPr>
      <w:rFonts w:eastAsia="Times New Roman"/>
      <w:i/>
      <w:sz w:val="24"/>
    </w:rPr>
  </w:style>
  <w:style w:type="character" w:customStyle="1" w:styleId="TitleChar">
    <w:name w:val="Title Char"/>
    <w:basedOn w:val="DefaultParagraphFont"/>
    <w:link w:val="Title"/>
    <w:uiPriority w:val="10"/>
    <w:rPr>
      <w:rFonts w:asciiTheme="majorHAnsi" w:eastAsia="宋体" w:hAnsiTheme="majorHAnsi" w:cstheme="majorBidi"/>
      <w:b/>
      <w:bCs/>
      <w:sz w:val="32"/>
      <w:szCs w:val="32"/>
    </w:rPr>
  </w:style>
  <w:style w:type="character" w:customStyle="1" w:styleId="apple-converted-space">
    <w:name w:val="apple-converted-space"/>
    <w:basedOn w:val="DefaultParagraphFont"/>
  </w:style>
  <w:style w:type="character" w:customStyle="1" w:styleId="HTMLPreformattedChar">
    <w:name w:val="HTML Preformatted Char"/>
    <w:basedOn w:val="DefaultParagraphFont"/>
    <w:link w:val="HTMLPreformatted"/>
    <w:uiPriority w:val="99"/>
    <w:semiHidden/>
    <w:qFormat/>
    <w:rPr>
      <w:rFonts w:ascii="宋体" w:eastAsia="宋体" w:hAnsi="宋体" w:cs="宋体"/>
      <w:kern w:val="0"/>
      <w:sz w:val="24"/>
      <w:szCs w:val="24"/>
    </w:rPr>
  </w:style>
  <w:style w:type="paragraph" w:customStyle="1" w:styleId="ListParagraph1">
    <w:name w:val="List Paragraph1"/>
    <w:basedOn w:val="Normal"/>
    <w:uiPriority w:val="34"/>
    <w:qFormat/>
    <w:pPr>
      <w:ind w:firstLineChars="200" w:firstLine="420"/>
    </w:pPr>
  </w:style>
  <w:style w:type="character" w:customStyle="1" w:styleId="Heading4Char">
    <w:name w:val="Heading 4 Char"/>
    <w:basedOn w:val="DefaultParagraphFont"/>
    <w:link w:val="Heading4"/>
    <w:uiPriority w:val="9"/>
    <w:rPr>
      <w:rFonts w:asciiTheme="majorHAnsi" w:eastAsiaTheme="majorEastAsia" w:hAnsiTheme="majorHAnsi" w:cstheme="majorBidi"/>
      <w:b/>
      <w:bCs/>
      <w:sz w:val="28"/>
      <w:szCs w:val="28"/>
    </w:rPr>
  </w:style>
  <w:style w:type="paragraph" w:customStyle="1" w:styleId="album-div">
    <w:name w:val="album-div"/>
    <w:basedOn w:val="Normal"/>
    <w:qFormat/>
    <w:pPr>
      <w:widowControl/>
      <w:snapToGrid/>
      <w:spacing w:before="100" w:beforeAutospacing="1" w:after="100" w:afterAutospacing="1"/>
      <w:jc w:val="left"/>
    </w:pPr>
    <w:rPr>
      <w:rFonts w:ascii="宋体" w:eastAsia="宋体" w:hAnsi="宋体" w:cs="宋体"/>
      <w:kern w:val="0"/>
    </w:rPr>
  </w:style>
  <w:style w:type="character" w:customStyle="1" w:styleId="1">
    <w:name w:val="标题1"/>
    <w:basedOn w:val="DefaultParagraphFont"/>
    <w:qFormat/>
  </w:style>
  <w:style w:type="character" w:customStyle="1" w:styleId="albumcount">
    <w:name w:val="albumcount"/>
    <w:basedOn w:val="DefaultParagraphFont"/>
    <w:qFormat/>
  </w:style>
  <w:style w:type="paragraph" w:customStyle="1" w:styleId="MTDisplayEquation">
    <w:name w:val="MTDisplayEquation"/>
    <w:basedOn w:val="Normal"/>
    <w:next w:val="Normal"/>
    <w:qFormat/>
    <w:pPr>
      <w:tabs>
        <w:tab w:val="center" w:pos="4160"/>
        <w:tab w:val="right" w:pos="8300"/>
      </w:tabs>
      <w:snapToGrid/>
    </w:pPr>
    <w:rPr>
      <w:rFonts w:eastAsia="宋体"/>
      <w:sz w:val="21"/>
    </w:rPr>
  </w:style>
  <w:style w:type="character" w:customStyle="1" w:styleId="DateChar">
    <w:name w:val="Date Char"/>
    <w:basedOn w:val="DefaultParagraphFont"/>
    <w:link w:val="Date"/>
    <w:uiPriority w:val="99"/>
    <w:semiHidden/>
    <w:qFormat/>
    <w:rPr>
      <w:rFonts w:ascii="Times New Roman" w:hAnsi="Times New Roman" w:cs="Times New Roman"/>
      <w:sz w:val="24"/>
    </w:rPr>
  </w:style>
  <w:style w:type="character" w:customStyle="1" w:styleId="SubtleReference1">
    <w:name w:val="Subtle Reference1"/>
    <w:uiPriority w:val="31"/>
    <w:qFormat/>
    <w:rPr>
      <w:sz w:val="16"/>
      <w:szCs w:val="16"/>
    </w:rPr>
  </w:style>
  <w:style w:type="paragraph" w:customStyle="1" w:styleId="a">
    <w:name w:val="最后修改日期"/>
    <w:basedOn w:val="Normal"/>
    <w:link w:val="Char0"/>
    <w:qFormat/>
    <w:pPr>
      <w:jc w:val="right"/>
    </w:pPr>
    <w:rPr>
      <w:sz w:val="16"/>
      <w:szCs w:val="16"/>
    </w:rPr>
  </w:style>
  <w:style w:type="character" w:customStyle="1" w:styleId="Char0">
    <w:name w:val="最后修改日期 Char"/>
    <w:basedOn w:val="DefaultParagraphFont"/>
    <w:link w:val="a"/>
    <w:qFormat/>
    <w:rPr>
      <w:rFonts w:ascii="Times New Roman" w:hAnsi="Times New Roman" w:cs="Times New Roman"/>
      <w:sz w:val="16"/>
      <w:szCs w:val="16"/>
    </w:rPr>
  </w:style>
  <w:style w:type="character" w:customStyle="1" w:styleId="CommentTextChar">
    <w:name w:val="Comment Text Char"/>
    <w:basedOn w:val="DefaultParagraphFont"/>
    <w:link w:val="CommentText"/>
    <w:uiPriority w:val="99"/>
    <w:semiHidden/>
    <w:qFormat/>
    <w:rPr>
      <w:rFonts w:ascii="Times New Roman" w:hAnsi="Times New Roman" w:cs="Times New Roman"/>
      <w:sz w:val="24"/>
    </w:rPr>
  </w:style>
  <w:style w:type="character" w:customStyle="1" w:styleId="CommentSubjectChar">
    <w:name w:val="Comment Subject Char"/>
    <w:basedOn w:val="CommentTextChar"/>
    <w:link w:val="CommentSubject"/>
    <w:uiPriority w:val="99"/>
    <w:semiHidden/>
    <w:qFormat/>
    <w:rPr>
      <w:rFonts w:ascii="Times New Roman" w:hAnsi="Times New Roman" w:cs="Times New Roman"/>
      <w:b/>
      <w:bCs/>
      <w:sz w:val="24"/>
    </w:rPr>
  </w:style>
  <w:style w:type="table" w:customStyle="1" w:styleId="10">
    <w:name w:val="网格型1"/>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0B7A65"/>
    <w:rPr>
      <w:rFonts w:asciiTheme="majorHAnsi" w:eastAsiaTheme="majorEastAsia" w:hAnsiTheme="majorHAnsi" w:cstheme="majorBidi"/>
      <w:color w:val="365F91" w:themeColor="accent1" w:themeShade="BF"/>
      <w:kern w:val="2"/>
      <w:sz w:val="24"/>
      <w:szCs w:val="24"/>
    </w:rPr>
  </w:style>
  <w:style w:type="paragraph" w:styleId="ListParagraph">
    <w:name w:val="List Paragraph"/>
    <w:basedOn w:val="Normal"/>
    <w:uiPriority w:val="34"/>
    <w:qFormat/>
    <w:rsid w:val="00752655"/>
    <w:pPr>
      <w:adjustRightInd/>
      <w:snapToGrid/>
      <w:ind w:firstLineChars="200" w:firstLine="420"/>
    </w:pPr>
    <w:rPr>
      <w:rFonts w:asciiTheme="minorHAnsi" w:hAnsiTheme="minorHAnsi" w:cstheme="minorBidi"/>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oleObject" Target="embeddings/oleObject6.bin"/><Relationship Id="rId42" Type="http://schemas.openxmlformats.org/officeDocument/2006/relationships/image" Target="media/image17.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0.wmf"/><Relationship Id="rId16" Type="http://schemas.openxmlformats.org/officeDocument/2006/relationships/image" Target="media/image4.wmf"/><Relationship Id="rId11" Type="http://schemas.openxmlformats.org/officeDocument/2006/relationships/oleObject" Target="embeddings/oleObject1.bin"/><Relationship Id="rId32" Type="http://schemas.openxmlformats.org/officeDocument/2006/relationships/image" Target="media/image12.w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5.wmf"/><Relationship Id="rId74" Type="http://schemas.openxmlformats.org/officeDocument/2006/relationships/oleObject" Target="embeddings/oleObject33.bin"/><Relationship Id="rId79" Type="http://schemas.openxmlformats.org/officeDocument/2006/relationships/image" Target="media/image35.wmf"/><Relationship Id="rId102" Type="http://schemas.openxmlformats.org/officeDocument/2006/relationships/theme" Target="theme/theme1.xml"/><Relationship Id="rId5" Type="http://schemas.openxmlformats.org/officeDocument/2006/relationships/styles" Target="styles.xml"/><Relationship Id="rId90" Type="http://schemas.openxmlformats.org/officeDocument/2006/relationships/oleObject" Target="embeddings/oleObject41.bin"/><Relationship Id="rId95" Type="http://schemas.openxmlformats.org/officeDocument/2006/relationships/image" Target="media/image43.wmf"/><Relationship Id="rId22" Type="http://schemas.openxmlformats.org/officeDocument/2006/relationships/image" Target="media/image7.wmf"/><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image" Target="media/image20.wmf"/><Relationship Id="rId64" Type="http://schemas.openxmlformats.org/officeDocument/2006/relationships/image" Target="media/image28.wmf"/><Relationship Id="rId69" Type="http://schemas.openxmlformats.org/officeDocument/2006/relationships/image" Target="media/image30.wmf"/><Relationship Id="rId80" Type="http://schemas.openxmlformats.org/officeDocument/2006/relationships/oleObject" Target="embeddings/oleObject36.bin"/><Relationship Id="rId85" Type="http://schemas.openxmlformats.org/officeDocument/2006/relationships/image" Target="media/image38.wmf"/><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5.bin"/><Relationship Id="rId67" Type="http://schemas.openxmlformats.org/officeDocument/2006/relationships/oleObject" Target="embeddings/oleObject29.bin"/><Relationship Id="rId20" Type="http://schemas.openxmlformats.org/officeDocument/2006/relationships/image" Target="media/image6.wmf"/><Relationship Id="rId41" Type="http://schemas.openxmlformats.org/officeDocument/2006/relationships/oleObject" Target="embeddings/oleObject16.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oleObject" Target="embeddings/oleObject31.bin"/><Relationship Id="rId75" Type="http://schemas.openxmlformats.org/officeDocument/2006/relationships/image" Target="media/image33.wmf"/><Relationship Id="rId83" Type="http://schemas.openxmlformats.org/officeDocument/2006/relationships/image" Target="media/image37.wmf"/><Relationship Id="rId88" Type="http://schemas.openxmlformats.org/officeDocument/2006/relationships/oleObject" Target="embeddings/oleObject40.bin"/><Relationship Id="rId91" Type="http://schemas.openxmlformats.org/officeDocument/2006/relationships/image" Target="media/image41.wmf"/><Relationship Id="rId96" Type="http://schemas.openxmlformats.org/officeDocument/2006/relationships/oleObject" Target="embeddings/oleObject44.bin"/><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image" Target="media/image1.wmf"/><Relationship Id="rId31" Type="http://schemas.openxmlformats.org/officeDocument/2006/relationships/oleObject" Target="embeddings/oleObject11.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28.bin"/><Relationship Id="rId73" Type="http://schemas.openxmlformats.org/officeDocument/2006/relationships/image" Target="media/image32.wmf"/><Relationship Id="rId78" Type="http://schemas.openxmlformats.org/officeDocument/2006/relationships/oleObject" Target="embeddings/oleObject35.bin"/><Relationship Id="rId81" Type="http://schemas.openxmlformats.org/officeDocument/2006/relationships/image" Target="media/image36.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header" Target="header1.xml"/><Relationship Id="rId10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oleObject" Target="embeddings/oleObject15.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3.bin"/><Relationship Id="rId76" Type="http://schemas.openxmlformats.org/officeDocument/2006/relationships/oleObject" Target="embeddings/oleObject34.bin"/><Relationship Id="rId97" Type="http://schemas.openxmlformats.org/officeDocument/2006/relationships/image" Target="media/image44.wmf"/><Relationship Id="rId7" Type="http://schemas.openxmlformats.org/officeDocument/2006/relationships/webSettings" Target="webSettings.xml"/><Relationship Id="rId71" Type="http://schemas.openxmlformats.org/officeDocument/2006/relationships/image" Target="media/image31.wmf"/><Relationship Id="rId92" Type="http://schemas.openxmlformats.org/officeDocument/2006/relationships/oleObject" Target="embeddings/oleObject42.bin"/><Relationship Id="rId2" Type="http://schemas.openxmlformats.org/officeDocument/2006/relationships/customXml" Target="../customXml/item2.xml"/><Relationship Id="rId29" Type="http://schemas.openxmlformats.org/officeDocument/2006/relationships/oleObject" Target="embeddings/oleObject10.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18.bin"/><Relationship Id="rId66" Type="http://schemas.openxmlformats.org/officeDocument/2006/relationships/image" Target="media/image29.wmf"/><Relationship Id="rId87" Type="http://schemas.openxmlformats.org/officeDocument/2006/relationships/image" Target="media/image39.wmf"/><Relationship Id="rId61" Type="http://schemas.openxmlformats.org/officeDocument/2006/relationships/oleObject" Target="embeddings/oleObject26.bin"/><Relationship Id="rId82" Type="http://schemas.openxmlformats.org/officeDocument/2006/relationships/oleObject" Target="embeddings/oleObject37.bin"/><Relationship Id="rId19" Type="http://schemas.openxmlformats.org/officeDocument/2006/relationships/oleObject" Target="embeddings/oleObject5.bin"/><Relationship Id="rId14" Type="http://schemas.openxmlformats.org/officeDocument/2006/relationships/image" Target="media/image3.wmf"/><Relationship Id="rId30" Type="http://schemas.openxmlformats.org/officeDocument/2006/relationships/image" Target="media/image11.wmf"/><Relationship Id="rId35" Type="http://schemas.openxmlformats.org/officeDocument/2006/relationships/oleObject" Target="embeddings/oleObject13.bin"/><Relationship Id="rId56" Type="http://schemas.openxmlformats.org/officeDocument/2006/relationships/image" Target="media/image24.wmf"/><Relationship Id="rId77" Type="http://schemas.openxmlformats.org/officeDocument/2006/relationships/image" Target="media/image34.wmf"/><Relationship Id="rId100" Type="http://schemas.openxmlformats.org/officeDocument/2006/relationships/footer" Target="footer1.xml"/><Relationship Id="rId8" Type="http://schemas.openxmlformats.org/officeDocument/2006/relationships/footnotes" Target="footnotes.xml"/><Relationship Id="rId51" Type="http://schemas.openxmlformats.org/officeDocument/2006/relationships/oleObject" Target="embeddings/oleObject21.bin"/><Relationship Id="rId72" Type="http://schemas.openxmlformats.org/officeDocument/2006/relationships/oleObject" Target="embeddings/oleObject32.bin"/><Relationship Id="rId93" Type="http://schemas.openxmlformats.org/officeDocument/2006/relationships/image" Target="media/image42.wmf"/><Relationship Id="rId98" Type="http://schemas.openxmlformats.org/officeDocument/2006/relationships/oleObject" Target="embeddings/oleObject45.bin"/><Relationship Id="rId3" Type="http://schemas.openxmlformats.org/officeDocument/2006/relationships/customXml" Target="../customXml/item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MacroUniverse@qq.com</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3E811193-0E07-4C3F-AAEA-3135416CC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2</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小时物理笔记</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小时物理笔记</dc:title>
  <dc:subject>打造第一本中文pdf物理教材</dc:subject>
  <dc:creator>小时</dc:creator>
  <cp:lastModifiedBy>Hongyu Shi</cp:lastModifiedBy>
  <cp:revision>50</cp:revision>
  <cp:lastPrinted>2014-11-22T04:10:00Z</cp:lastPrinted>
  <dcterms:created xsi:type="dcterms:W3CDTF">2016-06-24T01:48:00Z</dcterms:created>
  <dcterms:modified xsi:type="dcterms:W3CDTF">2016-12-11T00:54:00Z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TextFE=宋体_x000d_</vt:lpwstr>
  </property>
  <property fmtid="{D5CDD505-2E9C-101B-9397-08002B2CF9AE}" pid="3" name="MTPreferences 1">
    <vt:lpwstr>
_x000d_
[Sizes]_x000d_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vt:lpwstr>
  </property>
  <property fmtid="{D5CDD505-2E9C-101B-9397-08002B2CF9AE}" pid="4" name="MTPreferences 2">
    <vt:lpwstr>%_x000d_
SubSupGap=8 %_x000d_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vt:lpwstr>
  </property>
  <property fmtid="{D5CDD505-2E9C-101B-9397-08002B2CF9AE}" pid="5" name="MTPreferences 3">
    <vt:lpwstr>inGap=8 %_x000d_
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a.eqp</vt:lpwstr>
  </property>
  <property fmtid="{D5CDD505-2E9C-101B-9397-08002B2CF9AE}" pid="7" name="MTWinEqns">
    <vt:bool>true</vt:bool>
  </property>
  <property fmtid="{D5CDD505-2E9C-101B-9397-08002B2CF9AE}" pid="8" name="KSOProductBuildVer">
    <vt:lpwstr>2052-10.1.0.5975</vt:lpwstr>
  </property>
</Properties>
</file>