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6E" w:rsidRDefault="007F5A6E" w:rsidP="007F5A6E">
      <w:pPr>
        <w:pStyle w:val="3"/>
      </w:pPr>
      <w:bookmarkStart w:id="0" w:name="_Toc401616277"/>
      <w:r>
        <w:rPr>
          <w:rFonts w:hint="eastAsia"/>
        </w:rPr>
        <w:t>双曲函数</w:t>
      </w:r>
      <w:bookmarkEnd w:id="0"/>
    </w:p>
    <w:p w:rsidR="007F5A6E" w:rsidRPr="000D0D59" w:rsidRDefault="007F5A6E" w:rsidP="007F5A6E"/>
    <w:p w:rsidR="007F5A6E" w:rsidRDefault="007F5A6E" w:rsidP="007F5A6E">
      <w:r>
        <w:rPr>
          <w:rFonts w:hint="eastAsia"/>
        </w:rPr>
        <w:t>双曲正弦函数</w:t>
      </w:r>
      <w:r>
        <w:rPr>
          <w:rFonts w:hint="eastAsia"/>
        </w:rPr>
        <w:t xml:space="preserve">           </w:t>
      </w:r>
      <w:r w:rsidRPr="00281E37">
        <w:rPr>
          <w:position w:val="-24"/>
        </w:rPr>
        <w:object w:dxaOrig="1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2pt;height:32.85pt" o:ole="">
            <v:imagedata r:id="rId6" o:title=""/>
          </v:shape>
          <o:OLEObject Type="Embed" ProgID="Equation.DSMT4" ShapeID="_x0000_i1025" DrawAspect="Content" ObjectID="_1475455183" r:id="rId7"/>
        </w:object>
      </w:r>
      <w:r>
        <w:rPr>
          <w:rFonts w:hint="eastAsia"/>
        </w:rPr>
        <w:t xml:space="preserve"> (1)</w:t>
      </w:r>
    </w:p>
    <w:p w:rsidR="007F5A6E" w:rsidRDefault="007F5A6E" w:rsidP="007F5A6E">
      <w:r>
        <w:rPr>
          <w:rFonts w:hint="eastAsia"/>
        </w:rPr>
        <w:t>双曲余弦函数</w:t>
      </w:r>
      <w:r>
        <w:rPr>
          <w:rFonts w:hint="eastAsia"/>
        </w:rPr>
        <w:t xml:space="preserve">           </w:t>
      </w:r>
      <w:r w:rsidRPr="00281E37">
        <w:rPr>
          <w:position w:val="-24"/>
        </w:rPr>
        <w:object w:dxaOrig="1680" w:dyaOrig="660">
          <v:shape id="_x0000_i1026" type="#_x0000_t75" style="width:84.1pt;height:32.85pt" o:ole="">
            <v:imagedata r:id="rId8" o:title=""/>
          </v:shape>
          <o:OLEObject Type="Embed" ProgID="Equation.DSMT4" ShapeID="_x0000_i1026" DrawAspect="Content" ObjectID="_1475455184" r:id="rId9"/>
        </w:object>
      </w:r>
      <w:r>
        <w:rPr>
          <w:rFonts w:hint="eastAsia"/>
        </w:rPr>
        <w:t xml:space="preserve"> (2)</w:t>
      </w:r>
    </w:p>
    <w:p w:rsidR="007F5A6E" w:rsidRDefault="007F5A6E" w:rsidP="007F5A6E">
      <w:r>
        <w:rPr>
          <w:rFonts w:hint="eastAsia"/>
        </w:rPr>
        <w:t>双曲正切函数</w:t>
      </w:r>
      <w:r>
        <w:rPr>
          <w:rFonts w:hint="eastAsia"/>
        </w:rPr>
        <w:t xml:space="preserve">           </w:t>
      </w:r>
      <w:r w:rsidRPr="00281E37">
        <w:rPr>
          <w:position w:val="-24"/>
        </w:rPr>
        <w:object w:dxaOrig="2520" w:dyaOrig="660">
          <v:shape id="_x0000_i1027" type="#_x0000_t75" style="width:126.15pt;height:32.85pt" o:ole="">
            <v:imagedata r:id="rId10" o:title=""/>
          </v:shape>
          <o:OLEObject Type="Embed" ProgID="Equation.DSMT4" ShapeID="_x0000_i1027" DrawAspect="Content" ObjectID="_1475455185" r:id="rId11"/>
        </w:object>
      </w:r>
      <w:r>
        <w:rPr>
          <w:rFonts w:hint="eastAsia"/>
        </w:rPr>
        <w:t xml:space="preserve"> (3)</w:t>
      </w:r>
    </w:p>
    <w:p w:rsidR="007F5A6E" w:rsidRDefault="007F5A6E" w:rsidP="007F5A6E"/>
    <w:p w:rsidR="007F5A6E" w:rsidRDefault="007F5A6E" w:rsidP="007F5A6E">
      <w:pPr>
        <w:jc w:val="center"/>
      </w:pPr>
      <w:bookmarkStart w:id="1" w:name="_GoBack"/>
      <w:r>
        <w:rPr>
          <w:noProof/>
        </w:rPr>
        <w:drawing>
          <wp:inline distT="0" distB="0" distL="0" distR="0" wp14:anchorId="69A10041" wp14:editId="6093A144">
            <wp:extent cx="2568938" cy="2568938"/>
            <wp:effectExtent l="0" t="0" r="3175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C:\Users\Administrator\Desktop\双曲三角函数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38" cy="256893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1"/>
    </w:p>
    <w:p w:rsidR="007F5A6E" w:rsidRPr="000D0D59" w:rsidRDefault="007F5A6E" w:rsidP="007F5A6E"/>
    <w:p w:rsidR="007F5A6E" w:rsidRDefault="007F5A6E" w:rsidP="007F5A6E">
      <w:r>
        <w:rPr>
          <w:rFonts w:hint="eastAsia"/>
        </w:rPr>
        <w:t>任何函数</w:t>
      </w:r>
      <w:r w:rsidRPr="00281E37">
        <w:rPr>
          <w:position w:val="-10"/>
        </w:rPr>
        <w:object w:dxaOrig="540" w:dyaOrig="320">
          <v:shape id="_x0000_i1028" type="#_x0000_t75" style="width:27.05pt;height:15.55pt" o:ole="">
            <v:imagedata r:id="rId13" o:title=""/>
          </v:shape>
          <o:OLEObject Type="Embed" ProgID="Equation.DSMT4" ShapeID="_x0000_i1028" DrawAspect="Content" ObjectID="_1475455186" r:id="rId14"/>
        </w:object>
      </w:r>
      <w:r>
        <w:rPr>
          <w:rFonts w:hint="eastAsia"/>
        </w:rPr>
        <w:t>都可以拆成奇函数</w:t>
      </w:r>
      <w:r w:rsidRPr="00281E37">
        <w:rPr>
          <w:position w:val="-24"/>
        </w:rPr>
        <w:object w:dxaOrig="1480" w:dyaOrig="660">
          <v:shape id="_x0000_i1029" type="#_x0000_t75" style="width:74.3pt;height:32.85pt" o:ole="">
            <v:imagedata r:id="rId15" o:title=""/>
          </v:shape>
          <o:OLEObject Type="Embed" ProgID="Equation.DSMT4" ShapeID="_x0000_i1029" DrawAspect="Content" ObjectID="_1475455187" r:id="rId16"/>
        </w:object>
      </w:r>
      <w:r>
        <w:rPr>
          <w:rFonts w:hint="eastAsia"/>
        </w:rPr>
        <w:t>和偶函数</w:t>
      </w:r>
      <w:r w:rsidRPr="00281E37">
        <w:rPr>
          <w:position w:val="-24"/>
        </w:rPr>
        <w:object w:dxaOrig="1480" w:dyaOrig="660">
          <v:shape id="_x0000_i1030" type="#_x0000_t75" style="width:74.3pt;height:32.85pt" o:ole="">
            <v:imagedata r:id="rId17" o:title=""/>
          </v:shape>
          <o:OLEObject Type="Embed" ProgID="Equation.DSMT4" ShapeID="_x0000_i1030" DrawAspect="Content" ObjectID="_1475455188" r:id="rId18"/>
        </w:objec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Pr="00281E37">
        <w:rPr>
          <w:position w:val="-6"/>
        </w:rPr>
        <w:object w:dxaOrig="639" w:dyaOrig="279">
          <v:shape id="_x0000_i1031" type="#_x0000_t75" style="width:32.25pt;height:14.4pt" o:ole="">
            <v:imagedata r:id="rId19" o:title=""/>
          </v:shape>
          <o:OLEObject Type="Embed" ProgID="Equation.DSMT4" ShapeID="_x0000_i1031" DrawAspect="Content" ObjectID="_1475455189" r:id="rId20"/>
        </w:object>
      </w:r>
      <w:r>
        <w:rPr>
          <w:rFonts w:hint="eastAsia"/>
        </w:rPr>
        <w:t>和</w:t>
      </w:r>
      <w:r w:rsidRPr="00281E37">
        <w:rPr>
          <w:position w:val="-6"/>
        </w:rPr>
        <w:object w:dxaOrig="680" w:dyaOrig="279">
          <v:shape id="_x0000_i1032" type="#_x0000_t75" style="width:34pt;height:14.4pt" o:ole="">
            <v:imagedata r:id="rId21" o:title=""/>
          </v:shape>
          <o:OLEObject Type="Embed" ProgID="Equation.DSMT4" ShapeID="_x0000_i1032" DrawAspect="Content" ObjectID="_1475455190" r:id="rId22"/>
        </w:object>
      </w:r>
      <w:r>
        <w:rPr>
          <w:rFonts w:hint="eastAsia"/>
        </w:rPr>
        <w:t>就可以看成是指数函数</w:t>
      </w:r>
      <w:r w:rsidRPr="00281E37">
        <w:rPr>
          <w:position w:val="-6"/>
        </w:rPr>
        <w:object w:dxaOrig="260" w:dyaOrig="320">
          <v:shape id="_x0000_i1033" type="#_x0000_t75" style="width:12.65pt;height:15.55pt" o:ole="">
            <v:imagedata r:id="rId23" o:title=""/>
          </v:shape>
          <o:OLEObject Type="Embed" ProgID="Equation.DSMT4" ShapeID="_x0000_i1033" DrawAspect="Content" ObjectID="_1475455191" r:id="rId24"/>
        </w:object>
      </w:r>
      <w:r>
        <w:rPr>
          <w:rFonts w:hint="eastAsia"/>
        </w:rPr>
        <w:t>拆成的奇偶函数．</w:t>
      </w:r>
    </w:p>
    <w:p w:rsidR="007F5A6E" w:rsidRDefault="007F5A6E" w:rsidP="007F5A6E"/>
    <w:p w:rsidR="007F5A6E" w:rsidRDefault="007F5A6E" w:rsidP="007F5A6E">
      <w:r>
        <w:rPr>
          <w:rFonts w:hint="eastAsia"/>
        </w:rPr>
        <w:t>容易证明，在实数范围内</w:t>
      </w:r>
      <w:r>
        <w:rPr>
          <w:rFonts w:hint="eastAsia"/>
        </w:rPr>
        <w:t xml:space="preserve"> </w:t>
      </w:r>
    </w:p>
    <w:p w:rsidR="007F5A6E" w:rsidRDefault="007F5A6E" w:rsidP="007F5A6E">
      <w:r w:rsidRPr="00281E37">
        <w:rPr>
          <w:position w:val="-14"/>
        </w:rPr>
        <w:object w:dxaOrig="4420" w:dyaOrig="400">
          <v:shape id="_x0000_i1034" type="#_x0000_t75" style="width:221.2pt;height:20.15pt" o:ole="">
            <v:imagedata r:id="rId25" o:title=""/>
          </v:shape>
          <o:OLEObject Type="Embed" ProgID="Equation.DSMT4" ShapeID="_x0000_i1034" DrawAspect="Content" ObjectID="_1475455192" r:id="rId26"/>
        </w:object>
      </w:r>
      <w:r>
        <w:rPr>
          <w:rFonts w:hint="eastAsia"/>
        </w:rPr>
        <w:t xml:space="preserve"> (4)</w:t>
      </w:r>
    </w:p>
    <w:p w:rsidR="007F5A6E" w:rsidRDefault="007F5A6E" w:rsidP="007F5A6E">
      <w:r w:rsidRPr="00281E37">
        <w:rPr>
          <w:position w:val="-14"/>
        </w:rPr>
        <w:object w:dxaOrig="4459" w:dyaOrig="400">
          <v:shape id="_x0000_i1035" type="#_x0000_t75" style="width:222.9pt;height:20.15pt" o:ole="">
            <v:imagedata r:id="rId27" o:title=""/>
          </v:shape>
          <o:OLEObject Type="Embed" ProgID="Equation.DSMT4" ShapeID="_x0000_i1035" DrawAspect="Content" ObjectID="_1475455193" r:id="rId28"/>
        </w:object>
      </w:r>
      <w:r>
        <w:rPr>
          <w:rFonts w:hint="eastAsia"/>
        </w:rPr>
        <w:t xml:space="preserve"> (5)</w:t>
      </w:r>
    </w:p>
    <w:p w:rsidR="007F5A6E" w:rsidRDefault="007F5A6E" w:rsidP="007F5A6E">
      <w:r>
        <w:rPr>
          <w:rFonts w:hint="eastAsia"/>
        </w:rPr>
        <w:t>双曲函数的恒等式都有对应的三角函数恒等式．</w:t>
      </w:r>
      <w:r>
        <w:rPr>
          <w:rFonts w:hint="eastAsia"/>
        </w:rPr>
        <w:t xml:space="preserve"> </w:t>
      </w:r>
      <w:r>
        <w:rPr>
          <w:rFonts w:hint="eastAsia"/>
        </w:rPr>
        <w:t>一个有趣的定律是，当出现两个</w:t>
      </w:r>
      <w:r w:rsidRPr="00281E37">
        <w:rPr>
          <w:position w:val="-6"/>
        </w:rPr>
        <w:object w:dxaOrig="480" w:dyaOrig="279">
          <v:shape id="_x0000_i1036" type="#_x0000_t75" style="width:24.2pt;height:14.4pt" o:ole="">
            <v:imagedata r:id="rId29" o:title=""/>
          </v:shape>
          <o:OLEObject Type="Embed" ProgID="Equation.DSMT4" ShapeID="_x0000_i1036" DrawAspect="Content" ObjectID="_1475455194" r:id="rId30"/>
        </w:object>
      </w:r>
      <w:r>
        <w:rPr>
          <w:rFonts w:hint="eastAsia"/>
        </w:rPr>
        <w:t>函数相乘，该项前面就要变号．</w:t>
      </w:r>
      <w:r>
        <w:rPr>
          <w:rFonts w:hint="eastAsia"/>
        </w:rPr>
        <w:t xml:space="preserve"> </w:t>
      </w:r>
      <w:r>
        <w:rPr>
          <w:rFonts w:hint="eastAsia"/>
        </w:rPr>
        <w:t>例如式</w:t>
      </w:r>
      <w:r>
        <w:rPr>
          <w:rFonts w:hint="eastAsia"/>
        </w:rPr>
        <w:t>(5)</w:t>
      </w:r>
      <w:r>
        <w:rPr>
          <w:rFonts w:hint="eastAsia"/>
        </w:rPr>
        <w:t>对应的三角函数恒等式为</w:t>
      </w:r>
    </w:p>
    <w:p w:rsidR="007F5A6E" w:rsidRDefault="007F5A6E" w:rsidP="007F5A6E">
      <w:r w:rsidRPr="00281E37">
        <w:rPr>
          <w:position w:val="-14"/>
        </w:rPr>
        <w:object w:dxaOrig="3840" w:dyaOrig="400">
          <v:shape id="_x0000_i1037" type="#_x0000_t75" style="width:191.8pt;height:20.15pt" o:ole="">
            <v:imagedata r:id="rId31" o:title=""/>
          </v:shape>
          <o:OLEObject Type="Embed" ProgID="Equation.DSMT4" ShapeID="_x0000_i1037" DrawAspect="Content" ObjectID="_1475455195" r:id="rId32"/>
        </w:object>
      </w:r>
      <w:r>
        <w:rPr>
          <w:rFonts w:hint="eastAsia"/>
        </w:rPr>
        <w:t>(6)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(5)</w:t>
      </w:r>
      <w:r>
        <w:rPr>
          <w:rFonts w:hint="eastAsia"/>
        </w:rPr>
        <w:t>中出现了</w:t>
      </w:r>
      <w:r w:rsidRPr="00281E37">
        <w:rPr>
          <w:position w:val="-12"/>
        </w:rPr>
        <w:object w:dxaOrig="1359" w:dyaOrig="360">
          <v:shape id="_x0000_i1038" type="#_x0000_t75" style="width:67.95pt;height:17.85pt" o:ole="">
            <v:imagedata r:id="rId33" o:title=""/>
          </v:shape>
          <o:OLEObject Type="Embed" ProgID="Equation.DSMT4" ShapeID="_x0000_i1038" DrawAspect="Content" ObjectID="_1475455196" r:id="rId34"/>
        </w:object>
      </w:r>
      <w:r>
        <w:rPr>
          <w:rFonts w:hint="eastAsia"/>
        </w:rPr>
        <w:t>项，所以该项与</w:t>
      </w:r>
      <w:r>
        <w:rPr>
          <w:rFonts w:hint="eastAsia"/>
        </w:rPr>
        <w:t>6</w:t>
      </w:r>
      <w:r>
        <w:rPr>
          <w:rFonts w:hint="eastAsia"/>
        </w:rPr>
        <w:t>式中的对应项相差一个负号．</w:t>
      </w:r>
    </w:p>
    <w:p w:rsidR="007F5A6E" w:rsidRDefault="007F5A6E" w:rsidP="007F5A6E">
      <w:r>
        <w:br w:type="page"/>
      </w:r>
    </w:p>
    <w:p w:rsidR="006D5024" w:rsidRPr="007F5A6E" w:rsidRDefault="006D5024" w:rsidP="007F5A6E"/>
    <w:sectPr w:rsidR="006D5024" w:rsidRPr="007F5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0BA" w:rsidRDefault="008450BA" w:rsidP="00F52DA8">
      <w:r>
        <w:separator/>
      </w:r>
    </w:p>
  </w:endnote>
  <w:endnote w:type="continuationSeparator" w:id="0">
    <w:p w:rsidR="008450BA" w:rsidRDefault="008450BA" w:rsidP="00F52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0BA" w:rsidRDefault="008450BA" w:rsidP="00F52DA8">
      <w:r>
        <w:separator/>
      </w:r>
    </w:p>
  </w:footnote>
  <w:footnote w:type="continuationSeparator" w:id="0">
    <w:p w:rsidR="008450BA" w:rsidRDefault="008450BA" w:rsidP="00F52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23"/>
    <w:rsid w:val="001C5E02"/>
    <w:rsid w:val="006D5024"/>
    <w:rsid w:val="007F5A6E"/>
    <w:rsid w:val="008450BA"/>
    <w:rsid w:val="009C7870"/>
    <w:rsid w:val="00AE0C23"/>
    <w:rsid w:val="00F5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43E703-7C43-4A9F-A53E-F55E5839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DA8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2DA8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D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DA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DA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2DA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52D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2D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4</cp:revision>
  <dcterms:created xsi:type="dcterms:W3CDTF">2014-02-14T05:18:00Z</dcterms:created>
  <dcterms:modified xsi:type="dcterms:W3CDTF">2014-10-22T07:34:00Z</dcterms:modified>
</cp:coreProperties>
</file>