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52DE5" w14:textId="38C19D9E" w:rsidR="008F0C98" w:rsidRDefault="00E27C7D" w:rsidP="00E27C7D">
      <w:pPr>
        <w:pStyle w:val="Heading1"/>
        <w:jc w:val="center"/>
      </w:pPr>
      <w:r>
        <w:rPr>
          <w:u w:val="single"/>
        </w:rPr>
        <w:t>MAFLIA User-G</w:t>
      </w:r>
      <w:r w:rsidR="008F0C98" w:rsidRPr="00E27C7D">
        <w:rPr>
          <w:u w:val="single"/>
        </w:rPr>
        <w:t>uide</w:t>
      </w:r>
    </w:p>
    <w:p w14:paraId="0E1E999D" w14:textId="4357EF03" w:rsidR="008F0C98" w:rsidRDefault="008F0C98" w:rsidP="008F0C98">
      <w:pPr>
        <w:pStyle w:val="Heading2"/>
        <w:jc w:val="center"/>
      </w:pPr>
      <w:r>
        <w:t>By: Bill</w:t>
      </w:r>
      <w:r w:rsidR="00E27C7D">
        <w:t xml:space="preserve"> &amp;</w:t>
      </w:r>
      <w:r>
        <w:t xml:space="preserve"> Saurabh</w:t>
      </w:r>
    </w:p>
    <w:p w14:paraId="2C733FAB" w14:textId="3549DEDD" w:rsidR="008F0C98" w:rsidRDefault="00CF3EDC" w:rsidP="00E27C7D">
      <w:pPr>
        <w:pStyle w:val="Heading3"/>
      </w:pPr>
      <w:r>
        <w:t>Things to consider for FPGA-</w:t>
      </w:r>
      <w:proofErr w:type="spellStart"/>
      <w:r>
        <w:t>RPi</w:t>
      </w:r>
      <w:proofErr w:type="spellEnd"/>
      <w:r>
        <w:t xml:space="preserve"> </w:t>
      </w:r>
      <w:r w:rsidR="00C02FB1">
        <w:t>operation.</w:t>
      </w:r>
    </w:p>
    <w:p w14:paraId="5C5E4A27" w14:textId="428D6811" w:rsidR="008F0C98" w:rsidRDefault="008F0C98" w:rsidP="008F0C98">
      <w:pPr>
        <w:pStyle w:val="ListParagraph"/>
        <w:numPr>
          <w:ilvl w:val="0"/>
          <w:numId w:val="1"/>
        </w:numPr>
      </w:pPr>
      <w:r>
        <w:t>Connection diagram</w:t>
      </w:r>
      <w:r w:rsidR="00C02FB1">
        <w:t xml:space="preserve">: </w:t>
      </w:r>
      <w:hyperlink r:id="rId9" w:history="1">
        <w:r w:rsidR="00C02FB1">
          <w:rPr>
            <w:rStyle w:val="Hyperlink"/>
          </w:rPr>
          <w:t>https://github.com/wahudson/fpgadata/blob/master/trunk/doc/rpixel.text</w:t>
        </w:r>
      </w:hyperlink>
    </w:p>
    <w:p w14:paraId="490BCB44" w14:textId="77777777" w:rsidR="003008DA" w:rsidRDefault="00D8681F" w:rsidP="00CF6B2E">
      <w:pPr>
        <w:pStyle w:val="ListParagraph"/>
        <w:numPr>
          <w:ilvl w:val="0"/>
          <w:numId w:val="1"/>
        </w:numPr>
      </w:pPr>
      <w:r>
        <w:t xml:space="preserve">How to program the FPGA using the .SOF </w:t>
      </w:r>
      <w:r w:rsidR="003008DA">
        <w:t xml:space="preserve">file: </w:t>
      </w:r>
    </w:p>
    <w:p w14:paraId="5FF03F2E" w14:textId="50972A1B" w:rsidR="00D8681F" w:rsidRDefault="003008DA" w:rsidP="003008DA">
      <w:pPr>
        <w:pStyle w:val="ListParagraph"/>
      </w:pPr>
      <w:r>
        <w:t>Open Quartus -&gt; tools -&gt; Signal tap II and then use the panel on the right side in the image below to program the FPGA. Make sure the SOF file path is correct.</w:t>
      </w:r>
    </w:p>
    <w:p w14:paraId="2935570F" w14:textId="501629FC" w:rsidR="003008DA" w:rsidRDefault="003008DA" w:rsidP="003008DA">
      <w:pPr>
        <w:pStyle w:val="ListParagraph"/>
        <w:jc w:val="center"/>
      </w:pPr>
      <w:r>
        <w:rPr>
          <w:noProof/>
        </w:rPr>
        <w:drawing>
          <wp:inline distT="0" distB="0" distL="0" distR="0" wp14:anchorId="7D5577BE" wp14:editId="77988D92">
            <wp:extent cx="5753819" cy="9890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342" cy="10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2C97" w14:textId="77777777" w:rsidR="003008DA" w:rsidRDefault="001F344B" w:rsidP="008F0C98">
      <w:pPr>
        <w:pStyle w:val="ListParagraph"/>
        <w:numPr>
          <w:ilvl w:val="0"/>
          <w:numId w:val="1"/>
        </w:numPr>
      </w:pPr>
      <w:r>
        <w:t>Scripts to tune the o/p frequencies (comb and custom spacing)</w:t>
      </w:r>
      <w:r w:rsidR="00D8681F">
        <w:t xml:space="preserve"> and how to use them through system console</w:t>
      </w:r>
      <w:r w:rsidR="003008DA">
        <w:t xml:space="preserve">: </w:t>
      </w:r>
    </w:p>
    <w:p w14:paraId="284F9B80" w14:textId="73C4E0DB" w:rsidR="001F344B" w:rsidRDefault="003008DA" w:rsidP="003008DA">
      <w:pPr>
        <w:pStyle w:val="ListParagraph"/>
      </w:pPr>
      <w:r>
        <w:t>Open Quartus -&gt; tools -&gt; System debugging tools -&gt; system console. Then use ‘execute script’ to run the script. You will need to adjust the lock-in frequencies prior to executing the script. The ‘TCL console’ will show the exact frequencies at which the lock-ins are running.</w:t>
      </w:r>
    </w:p>
    <w:p w14:paraId="110D5578" w14:textId="65B35858" w:rsidR="008F0C98" w:rsidRDefault="008F0C98" w:rsidP="008F0C98">
      <w:pPr>
        <w:pStyle w:val="ListParagraph"/>
        <w:numPr>
          <w:ilvl w:val="0"/>
          <w:numId w:val="1"/>
        </w:numPr>
      </w:pPr>
      <w:r>
        <w:t xml:space="preserve">Amplitude </w:t>
      </w:r>
      <w:proofErr w:type="spellStart"/>
      <w:r>
        <w:t>adj</w:t>
      </w:r>
      <w:proofErr w:type="spellEnd"/>
      <w:r>
        <w:t xml:space="preserve"> [LEDG3]</w:t>
      </w:r>
    </w:p>
    <w:p w14:paraId="4B2784F8" w14:textId="5986072D" w:rsidR="00420CF7" w:rsidRDefault="00420CF7" w:rsidP="00420CF7">
      <w:pPr>
        <w:pStyle w:val="ListParagraph"/>
        <w:numPr>
          <w:ilvl w:val="1"/>
          <w:numId w:val="1"/>
        </w:numPr>
      </w:pPr>
      <w:r>
        <w:t xml:space="preserve">ADC has a full scale range of 512 </w:t>
      </w:r>
      <w:proofErr w:type="spellStart"/>
      <w:r>
        <w:t>mVpp</w:t>
      </w:r>
      <w:proofErr w:type="spellEnd"/>
      <w:r>
        <w:t>, AC coupled</w:t>
      </w:r>
    </w:p>
    <w:p w14:paraId="05CE2224" w14:textId="501C37F3" w:rsidR="00420CF7" w:rsidRDefault="00420CF7" w:rsidP="00420CF7">
      <w:pPr>
        <w:pStyle w:val="ListParagraph"/>
        <w:numPr>
          <w:ilvl w:val="1"/>
          <w:numId w:val="1"/>
        </w:numPr>
      </w:pPr>
      <w:proofErr w:type="gramStart"/>
      <w:r>
        <w:t>LEDG[</w:t>
      </w:r>
      <w:proofErr w:type="gramEnd"/>
      <w:r>
        <w:t>3] glows when the voltage is beyond the full scale range. Run a sample scan to ensure no overflow through the scan area of the sample</w:t>
      </w:r>
    </w:p>
    <w:p w14:paraId="6CEED2EF" w14:textId="659B39A5" w:rsidR="00420CF7" w:rsidRDefault="00420CF7" w:rsidP="00420CF7">
      <w:pPr>
        <w:pStyle w:val="ListParagraph"/>
        <w:numPr>
          <w:ilvl w:val="1"/>
          <w:numId w:val="1"/>
        </w:numPr>
      </w:pPr>
      <w:r>
        <w:t>U</w:t>
      </w:r>
      <w:r>
        <w:t>se amps / attenuators</w:t>
      </w:r>
      <w:r>
        <w:t xml:space="preserve"> as necessary such that the signal stays within range</w:t>
      </w:r>
    </w:p>
    <w:p w14:paraId="0EFF5D04" w14:textId="588E3A90" w:rsidR="00420CF7" w:rsidRDefault="00420CF7" w:rsidP="00420CF7">
      <w:pPr>
        <w:pStyle w:val="ListParagraph"/>
        <w:numPr>
          <w:ilvl w:val="0"/>
          <w:numId w:val="1"/>
        </w:numPr>
      </w:pPr>
      <w:r>
        <w:t>DAC</w:t>
      </w:r>
      <w:r w:rsidR="001275B7">
        <w:t xml:space="preserve"> (14-bit)</w:t>
      </w:r>
      <w:r>
        <w:t xml:space="preserve"> amplitude adjustment</w:t>
      </w:r>
    </w:p>
    <w:p w14:paraId="5431B988" w14:textId="63698026" w:rsidR="00420CF7" w:rsidRDefault="001275B7" w:rsidP="00420CF7">
      <w:pPr>
        <w:pStyle w:val="ListParagraph"/>
        <w:numPr>
          <w:ilvl w:val="1"/>
          <w:numId w:val="1"/>
        </w:numPr>
      </w:pPr>
      <w:r>
        <w:t>Use appropriate amplifiers to tune the drive signal amplitude</w:t>
      </w:r>
    </w:p>
    <w:p w14:paraId="616629D7" w14:textId="06CAF202" w:rsidR="001275B7" w:rsidRDefault="003D61A2" w:rsidP="00420CF7">
      <w:pPr>
        <w:pStyle w:val="ListParagraph"/>
        <w:numPr>
          <w:ilvl w:val="1"/>
          <w:numId w:val="1"/>
        </w:numPr>
      </w:pPr>
      <w:r>
        <w:t>For multi-</w:t>
      </w:r>
      <w:proofErr w:type="spellStart"/>
      <w:r>
        <w:t>lockin</w:t>
      </w:r>
      <w:proofErr w:type="spellEnd"/>
      <w:r>
        <w:t xml:space="preserve"> operation the DAC amplitude needs to be adjusted in the following script: </w:t>
      </w:r>
      <w:hyperlink r:id="rId11" w:history="1">
        <w:r>
          <w:rPr>
            <w:rStyle w:val="Hyperlink"/>
          </w:rPr>
          <w:t>https://github.com/eefer/DE2115_MultiLockins/blob/master/EightLockins/scripts/mli_comb.tcl</w:t>
        </w:r>
      </w:hyperlink>
    </w:p>
    <w:p w14:paraId="460EFA15" w14:textId="01D947A8" w:rsidR="003D61A2" w:rsidRDefault="008F0C98" w:rsidP="008F0C98">
      <w:pPr>
        <w:pStyle w:val="ListParagraph"/>
        <w:numPr>
          <w:ilvl w:val="0"/>
          <w:numId w:val="1"/>
        </w:numPr>
      </w:pPr>
      <w:r>
        <w:t xml:space="preserve">CIC </w:t>
      </w:r>
      <w:r w:rsidR="003D61A2">
        <w:t>adjustment</w:t>
      </w:r>
      <w:r>
        <w:t xml:space="preserve"> (overflow) </w:t>
      </w:r>
    </w:p>
    <w:p w14:paraId="12825914" w14:textId="467618E4" w:rsidR="003D61A2" w:rsidRDefault="003D61A2" w:rsidP="003D61A2">
      <w:pPr>
        <w:pStyle w:val="ListParagraph"/>
        <w:numPr>
          <w:ilvl w:val="1"/>
          <w:numId w:val="1"/>
        </w:numPr>
      </w:pPr>
      <w:r>
        <w:t>LEDR[0] glows when a CIC overflow is encountered</w:t>
      </w:r>
    </w:p>
    <w:p w14:paraId="47949983" w14:textId="7F4C652F" w:rsidR="008F0C98" w:rsidRDefault="003D61A2" w:rsidP="003D61A2">
      <w:pPr>
        <w:pStyle w:val="ListParagraph"/>
        <w:numPr>
          <w:ilvl w:val="1"/>
          <w:numId w:val="1"/>
        </w:numPr>
      </w:pPr>
      <w:r>
        <w:t xml:space="preserve">Adjust the parameters in the script here to avoid overflow: </w:t>
      </w:r>
      <w:hyperlink r:id="rId12" w:history="1">
        <w:r>
          <w:rPr>
            <w:rStyle w:val="Hyperlink"/>
          </w:rPr>
          <w:t>https://github.com/eefer/DE2115_MultiLockins/blob/master/EightLockins/scripts/mli_comb.tcl</w:t>
        </w:r>
      </w:hyperlink>
    </w:p>
    <w:p w14:paraId="55ED133B" w14:textId="079EA405" w:rsidR="008F0C98" w:rsidRDefault="008F0C98" w:rsidP="008F0C98">
      <w:pPr>
        <w:pStyle w:val="ListParagraph"/>
        <w:numPr>
          <w:ilvl w:val="0"/>
          <w:numId w:val="1"/>
        </w:numPr>
      </w:pPr>
      <w:r>
        <w:t>AFM sync into 74AHC14 Schmitt trigger on breadboard (protection)</w:t>
      </w:r>
    </w:p>
    <w:p w14:paraId="6C06F8D5" w14:textId="00B88575" w:rsidR="003D61A2" w:rsidRDefault="003D61A2" w:rsidP="003D61A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i</w:t>
      </w:r>
      <w:proofErr w:type="spellEnd"/>
      <w:r>
        <w:t>/p to the FPGA must be in the range of 0-3.3 V max</w:t>
      </w:r>
    </w:p>
    <w:p w14:paraId="41E48317" w14:textId="6F719782" w:rsidR="003D61A2" w:rsidRDefault="003D61A2" w:rsidP="003D61A2">
      <w:pPr>
        <w:pStyle w:val="ListParagraph"/>
        <w:numPr>
          <w:ilvl w:val="1"/>
          <w:numId w:val="1"/>
        </w:numPr>
      </w:pPr>
      <w:r>
        <w:t>We apply that part</w:t>
      </w:r>
      <w:r w:rsidR="007364C7">
        <w:t xml:space="preserve"> </w:t>
      </w:r>
      <w:r w:rsidR="007364C7">
        <w:t>(as a buffer)</w:t>
      </w:r>
      <w:r>
        <w:t xml:space="preserve"> on a breadboard and is powe</w:t>
      </w:r>
      <w:r w:rsidR="007364C7">
        <w:t xml:space="preserve">red by 3.3 V supply of the FPGA to provide protection. Note: the </w:t>
      </w:r>
      <w:proofErr w:type="spellStart"/>
      <w:r w:rsidR="007364C7">
        <w:t>i</w:t>
      </w:r>
      <w:proofErr w:type="spellEnd"/>
      <w:r w:rsidR="007364C7">
        <w:t xml:space="preserve">/p is 5 V tolerant </w:t>
      </w:r>
    </w:p>
    <w:p w14:paraId="7CD8FCEA" w14:textId="77777777" w:rsidR="00CF3EDC" w:rsidRDefault="00CF3EDC" w:rsidP="00C13151">
      <w:pPr>
        <w:pStyle w:val="ListParagraph"/>
        <w:numPr>
          <w:ilvl w:val="0"/>
          <w:numId w:val="1"/>
        </w:numPr>
      </w:pPr>
      <w:r>
        <w:t xml:space="preserve">Sync mark (line and frame triggers) conditioning for </w:t>
      </w:r>
      <w:proofErr w:type="spellStart"/>
      <w:r>
        <w:t>RPi</w:t>
      </w:r>
      <w:proofErr w:type="spellEnd"/>
      <w:r>
        <w:t xml:space="preserve"> capture on the FPGA. </w:t>
      </w:r>
    </w:p>
    <w:p w14:paraId="71E12528" w14:textId="4C43E849" w:rsidR="00C13151" w:rsidRDefault="00CF3EDC" w:rsidP="00CF3EDC">
      <w:pPr>
        <w:pStyle w:val="ListParagraph"/>
        <w:numPr>
          <w:ilvl w:val="1"/>
          <w:numId w:val="1"/>
        </w:numPr>
      </w:pPr>
      <w:r>
        <w:t xml:space="preserve">A </w:t>
      </w:r>
      <w:r w:rsidR="00C02FB1">
        <w:t>µ</w:t>
      </w:r>
      <w:r>
        <w:t xml:space="preserve">s duration pulse from the AFM would not get captured (due to being very narrow) by </w:t>
      </w:r>
      <w:proofErr w:type="spellStart"/>
      <w:r>
        <w:t>RPi</w:t>
      </w:r>
      <w:proofErr w:type="spellEnd"/>
      <w:r>
        <w:t xml:space="preserve"> and so this logic makes the pulse width longer.</w:t>
      </w:r>
    </w:p>
    <w:p w14:paraId="36D1996C" w14:textId="292C7BC7" w:rsidR="00C13151" w:rsidRDefault="00C13151" w:rsidP="00CF3EDC">
      <w:pPr>
        <w:pStyle w:val="ListParagraph"/>
        <w:numPr>
          <w:ilvl w:val="2"/>
          <w:numId w:val="1"/>
        </w:numPr>
      </w:pPr>
      <w:proofErr w:type="gramStart"/>
      <w:r>
        <w:lastRenderedPageBreak/>
        <w:t>SW[</w:t>
      </w:r>
      <w:proofErr w:type="gramEnd"/>
      <w:r>
        <w:t>17] allows you to select if you’d like to stretch/toggle the AFM trigger</w:t>
      </w:r>
      <w:r>
        <w:t xml:space="preserve"> (‘on’)</w:t>
      </w:r>
      <w:r>
        <w:t xml:space="preserve"> OR send it to the FIFO as is</w:t>
      </w:r>
      <w:r>
        <w:t xml:space="preserve"> (‘off’)</w:t>
      </w:r>
      <w:r>
        <w:t>.</w:t>
      </w:r>
      <w:r>
        <w:t xml:space="preserve"> </w:t>
      </w:r>
    </w:p>
    <w:p w14:paraId="21F7A15F" w14:textId="5C30345D" w:rsidR="00C13151" w:rsidRDefault="00C13151" w:rsidP="00CF3EDC">
      <w:pPr>
        <w:pStyle w:val="ListParagraph"/>
        <w:numPr>
          <w:ilvl w:val="2"/>
          <w:numId w:val="1"/>
        </w:numPr>
      </w:pPr>
      <w:r>
        <w:t>SW[16] allows you to then select if you’d like to stretch</w:t>
      </w:r>
      <w:r>
        <w:t xml:space="preserve"> (‘on’)</w:t>
      </w:r>
      <w:r>
        <w:t xml:space="preserve"> OR toggle the pulse</w:t>
      </w:r>
      <w:r>
        <w:t xml:space="preserve"> (‘off’)</w:t>
      </w:r>
    </w:p>
    <w:p w14:paraId="7E88D0DD" w14:textId="77777777" w:rsidR="00C13151" w:rsidRDefault="00C13151" w:rsidP="00CF3EDC">
      <w:pPr>
        <w:pStyle w:val="ListParagraph"/>
        <w:numPr>
          <w:ilvl w:val="2"/>
          <w:numId w:val="1"/>
        </w:numPr>
      </w:pPr>
      <w:r>
        <w:t xml:space="preserve">While collecting data at NIST, we kept </w:t>
      </w:r>
      <w:proofErr w:type="gramStart"/>
      <w:r>
        <w:t>SW[</w:t>
      </w:r>
      <w:proofErr w:type="gramEnd"/>
      <w:r>
        <w:t xml:space="preserve">16] and SW[17] in ‘on’ position and this allowed us to stretch the pulse by 100,000 </w:t>
      </w:r>
      <w:proofErr w:type="spellStart"/>
      <w:r>
        <w:t>clk</w:t>
      </w:r>
      <w:proofErr w:type="spellEnd"/>
      <w:r>
        <w:t xml:space="preserve"> ticks.</w:t>
      </w:r>
    </w:p>
    <w:p w14:paraId="59E19C94" w14:textId="714E1DC3" w:rsidR="00C13151" w:rsidRDefault="00C13151" w:rsidP="00CF3EDC">
      <w:pPr>
        <w:pStyle w:val="ListParagraph"/>
        <w:numPr>
          <w:ilvl w:val="2"/>
          <w:numId w:val="1"/>
        </w:numPr>
      </w:pPr>
      <w:hyperlink r:id="rId13" w:history="1">
        <w:r>
          <w:rPr>
            <w:rStyle w:val="Hyperlink"/>
          </w:rPr>
          <w:t>https://github.com/eefer/DE2115_MultiLockins/blob/master/EightLockins/DE2115_EightLockins_top.v</w:t>
        </w:r>
      </w:hyperlink>
    </w:p>
    <w:p w14:paraId="706C8B84" w14:textId="4BA7B285" w:rsidR="007364C7" w:rsidRDefault="007364C7" w:rsidP="008F0C98">
      <w:pPr>
        <w:pStyle w:val="ListParagraph"/>
        <w:numPr>
          <w:ilvl w:val="0"/>
          <w:numId w:val="1"/>
        </w:numPr>
      </w:pPr>
      <w:r>
        <w:t xml:space="preserve">Data collection </w:t>
      </w:r>
    </w:p>
    <w:p w14:paraId="71BF217D" w14:textId="2B79CBD7" w:rsidR="008F0C98" w:rsidRDefault="008F0C98" w:rsidP="007364C7">
      <w:pPr>
        <w:pStyle w:val="ListParagraph"/>
        <w:numPr>
          <w:ilvl w:val="1"/>
          <w:numId w:val="1"/>
        </w:numPr>
      </w:pPr>
      <w:r>
        <w:t>start RPI then start AFM scan, P</w:t>
      </w:r>
      <w:r w:rsidR="00E27C7D">
        <w:t>i</w:t>
      </w:r>
      <w:r>
        <w:t xml:space="preserve"> waits for Y sync mark</w:t>
      </w:r>
      <w:r w:rsidR="001F344B">
        <w:t xml:space="preserve"> edge </w:t>
      </w:r>
      <w:r w:rsidR="007364C7">
        <w:t>with ‘</w:t>
      </w:r>
      <w:proofErr w:type="spellStart"/>
      <w:r w:rsidR="007364C7">
        <w:t>rpixel</w:t>
      </w:r>
      <w:proofErr w:type="spellEnd"/>
      <w:r w:rsidR="007364C7">
        <w:t xml:space="preserve"> –frame=0’ command</w:t>
      </w:r>
    </w:p>
    <w:p w14:paraId="7A8DBBF6" w14:textId="64D79C1E" w:rsidR="007364C7" w:rsidRDefault="007364C7" w:rsidP="007364C7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rpixel</w:t>
      </w:r>
      <w:proofErr w:type="spellEnd"/>
      <w:r>
        <w:t xml:space="preserve"> man-page for details: </w:t>
      </w:r>
      <w:hyperlink r:id="rId14" w:history="1">
        <w:r>
          <w:rPr>
            <w:rStyle w:val="Hyperlink"/>
          </w:rPr>
          <w:t>https://github.com/wahudson/fpgadata/blob/master/trunk/man/man1/rpixel.txt</w:t>
        </w:r>
      </w:hyperlink>
    </w:p>
    <w:p w14:paraId="4C74A6B4" w14:textId="00468384" w:rsidR="008F0C98" w:rsidRDefault="007364C7" w:rsidP="008F0C98">
      <w:pPr>
        <w:pStyle w:val="ListParagraph"/>
        <w:numPr>
          <w:ilvl w:val="0"/>
          <w:numId w:val="1"/>
        </w:numPr>
      </w:pPr>
      <w:r>
        <w:t>F</w:t>
      </w:r>
      <w:r w:rsidR="001F344B">
        <w:t>igure out the number of data points based on the AFM scan rate</w:t>
      </w:r>
    </w:p>
    <w:p w14:paraId="2C3013EE" w14:textId="2DF144B8" w:rsidR="007364C7" w:rsidRDefault="007364C7" w:rsidP="007364C7">
      <w:pPr>
        <w:pStyle w:val="ListParagraph"/>
        <w:numPr>
          <w:ilvl w:val="1"/>
          <w:numId w:val="1"/>
        </w:numPr>
      </w:pPr>
      <w:proofErr w:type="spellStart"/>
      <w:r>
        <w:t>Haha</w:t>
      </w:r>
      <w:proofErr w:type="spellEnd"/>
      <w:r>
        <w:t>, this one is on you!</w:t>
      </w:r>
      <w:bookmarkStart w:id="0" w:name="_GoBack"/>
      <w:bookmarkEnd w:id="0"/>
    </w:p>
    <w:p w14:paraId="322C2F9E" w14:textId="71D86186" w:rsidR="001F344B" w:rsidRDefault="007364C7" w:rsidP="008F0C98">
      <w:pPr>
        <w:pStyle w:val="ListParagraph"/>
        <w:numPr>
          <w:ilvl w:val="0"/>
          <w:numId w:val="1"/>
        </w:numPr>
      </w:pPr>
      <w:r>
        <w:t>H</w:t>
      </w:r>
      <w:r w:rsidR="001F344B">
        <w:t>ow do you know when the scan is done?</w:t>
      </w:r>
    </w:p>
    <w:p w14:paraId="15223975" w14:textId="76110571" w:rsidR="007364C7" w:rsidRDefault="007364C7" w:rsidP="007364C7">
      <w:pPr>
        <w:pStyle w:val="ListParagraph"/>
        <w:numPr>
          <w:ilvl w:val="1"/>
          <w:numId w:val="1"/>
        </w:numPr>
      </w:pPr>
      <w:proofErr w:type="spellStart"/>
      <w:r>
        <w:t>Rpixel</w:t>
      </w:r>
      <w:proofErr w:type="spellEnd"/>
      <w:r>
        <w:t xml:space="preserve"> will post an exit message after data collection</w:t>
      </w:r>
    </w:p>
    <w:p w14:paraId="75D79E34" w14:textId="2280AA58" w:rsidR="001F344B" w:rsidRDefault="001F344B" w:rsidP="008F0C98">
      <w:pPr>
        <w:pStyle w:val="ListParagraph"/>
        <w:numPr>
          <w:ilvl w:val="0"/>
          <w:numId w:val="1"/>
        </w:numPr>
      </w:pPr>
      <w:r>
        <w:t xml:space="preserve">RPI debug </w:t>
      </w:r>
    </w:p>
    <w:p w14:paraId="78DC8A86" w14:textId="2AD82869" w:rsidR="00C221C1" w:rsidRDefault="00C221C1" w:rsidP="00C221C1">
      <w:pPr>
        <w:pStyle w:val="ListParagraph"/>
        <w:numPr>
          <w:ilvl w:val="1"/>
          <w:numId w:val="1"/>
        </w:numPr>
      </w:pPr>
      <w:hyperlink r:id="rId15" w:history="1">
        <w:r>
          <w:rPr>
            <w:rStyle w:val="Hyperlink"/>
          </w:rPr>
          <w:t>https://github.com/wahudson/fpgadata/blob/master/trunk/man/man1/rpixel.txt</w:t>
        </w:r>
      </w:hyperlink>
    </w:p>
    <w:p w14:paraId="41931298" w14:textId="69F3BAD7" w:rsidR="00C221C1" w:rsidRDefault="00C221C1" w:rsidP="00C221C1">
      <w:pPr>
        <w:pStyle w:val="ListParagraph"/>
        <w:numPr>
          <w:ilvl w:val="1"/>
          <w:numId w:val="1"/>
        </w:numPr>
      </w:pPr>
      <w:hyperlink r:id="rId16" w:history="1">
        <w:r>
          <w:rPr>
            <w:rStyle w:val="Hyperlink"/>
          </w:rPr>
          <w:t>https://github.com/wahudson/fpgadata/blob/master/trunk/doc/rpixel.text</w:t>
        </w:r>
      </w:hyperlink>
    </w:p>
    <w:p w14:paraId="1D3BB3B7" w14:textId="374172B3" w:rsidR="001F344B" w:rsidRDefault="00C221C1" w:rsidP="00D54E1C">
      <w:pPr>
        <w:pStyle w:val="ListParagraph"/>
        <w:numPr>
          <w:ilvl w:val="0"/>
          <w:numId w:val="1"/>
        </w:numPr>
      </w:pPr>
      <w:r>
        <w:t>Data transfer</w:t>
      </w:r>
    </w:p>
    <w:p w14:paraId="135D7A3A" w14:textId="582AB0F9" w:rsidR="00C221C1" w:rsidRDefault="00C221C1" w:rsidP="00C221C1">
      <w:pPr>
        <w:pStyle w:val="ListParagraph"/>
        <w:numPr>
          <w:ilvl w:val="1"/>
          <w:numId w:val="1"/>
        </w:numPr>
      </w:pPr>
      <w:r>
        <w:t xml:space="preserve">Upload to cloud from </w:t>
      </w:r>
      <w:proofErr w:type="spellStart"/>
      <w:r>
        <w:t>RPi</w:t>
      </w:r>
      <w:proofErr w:type="spellEnd"/>
      <w:r>
        <w:t xml:space="preserve"> using </w:t>
      </w:r>
      <w:proofErr w:type="spellStart"/>
      <w:r>
        <w:t>firefox</w:t>
      </w:r>
      <w:proofErr w:type="spellEnd"/>
      <w:r>
        <w:t xml:space="preserve"> web browser</w:t>
      </w:r>
    </w:p>
    <w:p w14:paraId="751D0730" w14:textId="78EF7699" w:rsidR="00C221C1" w:rsidRDefault="00C221C1" w:rsidP="00C221C1">
      <w:pPr>
        <w:pStyle w:val="ListParagraph"/>
        <w:numPr>
          <w:ilvl w:val="1"/>
          <w:numId w:val="1"/>
        </w:numPr>
      </w:pPr>
      <w:r>
        <w:t>Copy to a flash drive</w:t>
      </w:r>
    </w:p>
    <w:p w14:paraId="15A5B802" w14:textId="1AD38573" w:rsidR="00C221C1" w:rsidRDefault="00C221C1" w:rsidP="00C221C1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command to copy across network</w:t>
      </w:r>
    </w:p>
    <w:p w14:paraId="3FB358AE" w14:textId="5A9E48B1" w:rsidR="00C221C1" w:rsidRDefault="00C221C1" w:rsidP="00C221C1">
      <w:pPr>
        <w:pStyle w:val="ListParagraph"/>
        <w:numPr>
          <w:ilvl w:val="0"/>
          <w:numId w:val="1"/>
        </w:numPr>
      </w:pPr>
      <w:r>
        <w:t>Data analysis</w:t>
      </w:r>
    </w:p>
    <w:p w14:paraId="1BEBA87F" w14:textId="6A73265C" w:rsidR="00C221C1" w:rsidRPr="008F0C98" w:rsidRDefault="00C221C1" w:rsidP="00C221C1">
      <w:pPr>
        <w:pStyle w:val="ListParagraph"/>
        <w:numPr>
          <w:ilvl w:val="1"/>
          <w:numId w:val="1"/>
        </w:numPr>
      </w:pPr>
      <w:r>
        <w:t xml:space="preserve">Run pre-processing </w:t>
      </w:r>
      <w:proofErr w:type="spellStart"/>
      <w:r>
        <w:t>matlab</w:t>
      </w:r>
      <w:proofErr w:type="spellEnd"/>
      <w:r>
        <w:t xml:space="preserve"> script to reassemble image</w:t>
      </w:r>
    </w:p>
    <w:sectPr w:rsidR="00C221C1" w:rsidRPr="008F0C98" w:rsidSect="00E27C7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71F1C"/>
    <w:multiLevelType w:val="hybridMultilevel"/>
    <w:tmpl w:val="5318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98"/>
    <w:rsid w:val="001275B7"/>
    <w:rsid w:val="001F344B"/>
    <w:rsid w:val="003008DA"/>
    <w:rsid w:val="003D61A2"/>
    <w:rsid w:val="00420CF7"/>
    <w:rsid w:val="007364C7"/>
    <w:rsid w:val="0075267D"/>
    <w:rsid w:val="008F0C98"/>
    <w:rsid w:val="00C02FB1"/>
    <w:rsid w:val="00C13151"/>
    <w:rsid w:val="00C221C1"/>
    <w:rsid w:val="00CF3EDC"/>
    <w:rsid w:val="00D8681F"/>
    <w:rsid w:val="00E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2F31"/>
  <w15:chartTrackingRefBased/>
  <w15:docId w15:val="{48D1273F-0F08-4078-903A-2B843C0A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C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7C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efer/DE2115_MultiLockins/blob/master/EightLockins/DE2115_EightLockins_top.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efer/DE2115_MultiLockins/blob/master/EightLockins/scripts/mli_comb.t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hudson/fpgadata/blob/master/trunk/doc/rpixel.tex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efer/DE2115_MultiLockins/blob/master/EightLockins/scripts/mli_comb.tc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wahudson/fpgadata/blob/master/trunk/man/man1/rpixel.txt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wahudson/fpgadata/blob/master/trunk/doc/rpixel.text" TargetMode="External"/><Relationship Id="rId14" Type="http://schemas.openxmlformats.org/officeDocument/2006/relationships/hyperlink" Target="https://github.com/wahudson/fpgadata/blob/master/trunk/man/man1/rpixe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17ED6041644E9BBAC8CCDD956C9F" ma:contentTypeVersion="9" ma:contentTypeDescription="Create a new document." ma:contentTypeScope="" ma:versionID="9dd947e7f091f3fe2df9641ae2dc75b6">
  <xsd:schema xmlns:xsd="http://www.w3.org/2001/XMLSchema" xmlns:xs="http://www.w3.org/2001/XMLSchema" xmlns:p="http://schemas.microsoft.com/office/2006/metadata/properties" xmlns:ns3="7f253f0b-dc04-4f54-b66c-dd71c5e95929" xmlns:ns4="6b7239b8-07b1-4074-8566-c3402a06841f" targetNamespace="http://schemas.microsoft.com/office/2006/metadata/properties" ma:root="true" ma:fieldsID="8e2617a76f7dc60909dfecdea2a0d750" ns3:_="" ns4:_="">
    <xsd:import namespace="7f253f0b-dc04-4f54-b66c-dd71c5e95929"/>
    <xsd:import namespace="6b7239b8-07b1-4074-8566-c3402a0684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53f0b-dc04-4f54-b66c-dd71c5e95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239b8-07b1-4074-8566-c3402a068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1413-7226-4769-8FF1-43D93BE8F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915C5-A15A-489B-9AA6-0CD84C43A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51DE12-EAA6-467E-8903-18AC2678B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53f0b-dc04-4f54-b66c-dd71c5e95929"/>
    <ds:schemaRef ds:uri="6b7239b8-07b1-4074-8566-c3402a068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91D29E-5154-4CD1-BE00-51D086A7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Gupta,Saurabh</dc:creator>
  <cp:keywords/>
  <dc:description/>
  <cp:lastModifiedBy>Gupta,Saurabh</cp:lastModifiedBy>
  <cp:revision>3</cp:revision>
  <dcterms:created xsi:type="dcterms:W3CDTF">2019-12-06T22:28:00Z</dcterms:created>
  <dcterms:modified xsi:type="dcterms:W3CDTF">2019-12-06T23:46:00Z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0x01010047F317ED6041644E9BBAC8CCDD956C9F</vt:lpwstr>
  </property>
</Properties>
</file>