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BF10A" w14:textId="439B0BCE" w:rsidR="00BA06FA" w:rsidRPr="00BA06FA" w:rsidRDefault="00BA06FA" w:rsidP="00BA06FA">
      <w:pPr>
        <w:rPr>
          <w:sz w:val="26"/>
          <w:szCs w:val="26"/>
        </w:rPr>
      </w:pPr>
      <w:r w:rsidRPr="00BA06FA">
        <w:rPr>
          <w:sz w:val="26"/>
          <w:szCs w:val="26"/>
        </w:rPr>
        <w:t>Нужно ли искать своё место в жизни? Над этим вопросом заставляет нас задуматься автор текста Веллер.</w:t>
      </w:r>
      <w:r>
        <w:rPr>
          <w:sz w:val="26"/>
          <w:szCs w:val="26"/>
        </w:rPr>
        <w:t xml:space="preserve"> </w:t>
      </w:r>
      <w:r w:rsidRPr="00BA06FA">
        <w:rPr>
          <w:sz w:val="26"/>
          <w:szCs w:val="26"/>
        </w:rPr>
        <w:t>М.</w:t>
      </w:r>
    </w:p>
    <w:p w14:paraId="2654924C" w14:textId="143FAAA2" w:rsidR="00BA06FA" w:rsidRPr="00BA06FA" w:rsidRDefault="00BA06FA" w:rsidP="00BA06FA">
      <w:pPr>
        <w:rPr>
          <w:sz w:val="26"/>
          <w:szCs w:val="26"/>
        </w:rPr>
      </w:pPr>
      <w:r w:rsidRPr="00BA06FA">
        <w:rPr>
          <w:sz w:val="26"/>
          <w:szCs w:val="26"/>
        </w:rPr>
        <w:t xml:space="preserve">Размышляя над этой проблемой, автор рассказывает нам о том, что многие люди в юности задумываются над этим вопросом. Но потом эти мысли исчезают из-за многих обстоятельств: учёба, карьера, семья. </w:t>
      </w:r>
    </w:p>
    <w:p w14:paraId="0047EE2E" w14:textId="6981CB89" w:rsidR="00BA06FA" w:rsidRPr="00BA06FA" w:rsidRDefault="00BA06FA" w:rsidP="00BA06FA">
      <w:pPr>
        <w:rPr>
          <w:sz w:val="26"/>
          <w:szCs w:val="26"/>
        </w:rPr>
      </w:pPr>
      <w:r w:rsidRPr="00BA06FA">
        <w:rPr>
          <w:sz w:val="26"/>
          <w:szCs w:val="26"/>
        </w:rPr>
        <w:t>Автор приводит ещё один пример, из которого мы узнаём о том, что позже люди начинают сожалеть о том, что их судьба сложилась не так как они хотели. А причиной такого исхода у них является "характер" и "обстоятельства". Этот пример показывает, что люди часто испытывают внутреннее недовольство и разочарование, если не находят своего места в жизни.</w:t>
      </w:r>
    </w:p>
    <w:p w14:paraId="3F25D6C9" w14:textId="336A39EF" w:rsidR="00BA06FA" w:rsidRPr="00BA06FA" w:rsidRDefault="00BA06FA" w:rsidP="00BA06FA">
      <w:pPr>
        <w:rPr>
          <w:sz w:val="26"/>
          <w:szCs w:val="26"/>
        </w:rPr>
      </w:pPr>
      <w:r w:rsidRPr="00BA06FA">
        <w:rPr>
          <w:sz w:val="26"/>
          <w:szCs w:val="26"/>
        </w:rPr>
        <w:t>Таким образом, оба примера показывают сложность и важность поиска своего места в жизни. Они предоставляют нам возможность задуматься о том, какие внутренние и внешние факторы могут влиять на наш личностный рост и самореализацию.</w:t>
      </w:r>
    </w:p>
    <w:p w14:paraId="05058D5C" w14:textId="0EF40CC8" w:rsidR="00BA06FA" w:rsidRPr="00BA06FA" w:rsidRDefault="00BA06FA" w:rsidP="00BA06FA">
      <w:pPr>
        <w:rPr>
          <w:sz w:val="26"/>
          <w:szCs w:val="26"/>
        </w:rPr>
      </w:pPr>
      <w:r w:rsidRPr="00BA06FA">
        <w:rPr>
          <w:sz w:val="26"/>
          <w:szCs w:val="26"/>
        </w:rPr>
        <w:t>Веллер.</w:t>
      </w:r>
      <w:r>
        <w:rPr>
          <w:sz w:val="26"/>
          <w:szCs w:val="26"/>
        </w:rPr>
        <w:t xml:space="preserve"> </w:t>
      </w:r>
      <w:r w:rsidRPr="00BA06FA">
        <w:rPr>
          <w:sz w:val="26"/>
          <w:szCs w:val="26"/>
        </w:rPr>
        <w:t>М утверждает: "Человек должен думать о своем предназначении, о том, что он должен сделать в своей жизни, чтобы в конце своей жизни не сожалеть об упущенном времени."</w:t>
      </w:r>
    </w:p>
    <w:p w14:paraId="21B632B1" w14:textId="1ECE3925" w:rsidR="00BA06FA" w:rsidRPr="00BA06FA" w:rsidRDefault="00BA06FA" w:rsidP="00BA06FA">
      <w:pPr>
        <w:rPr>
          <w:sz w:val="26"/>
          <w:szCs w:val="26"/>
        </w:rPr>
      </w:pPr>
      <w:r w:rsidRPr="00BA06FA">
        <w:rPr>
          <w:sz w:val="26"/>
          <w:szCs w:val="26"/>
        </w:rPr>
        <w:t>Трудно не согласиться с мнением известного Веллера.</w:t>
      </w:r>
      <w:r>
        <w:rPr>
          <w:sz w:val="26"/>
          <w:szCs w:val="26"/>
        </w:rPr>
        <w:t xml:space="preserve"> </w:t>
      </w:r>
      <w:r w:rsidRPr="00BA06FA">
        <w:rPr>
          <w:sz w:val="26"/>
          <w:szCs w:val="26"/>
        </w:rPr>
        <w:t xml:space="preserve">М. Действительно очень важно искать свое место в жизни. В подтверждение данной мысли можно привести пример из художественного произведения Гончарова "Обломов". Главный герой - ленивый, добрый, талантливый человек, который не смог раскрыть свой потенциал из-за лени. Данный пример показывает, что человек не нашел своё место в жизни. </w:t>
      </w:r>
    </w:p>
    <w:p w14:paraId="29B1024B" w14:textId="4EFD76A1" w:rsidR="00B73D00" w:rsidRPr="00BA06FA" w:rsidRDefault="00BA06FA" w:rsidP="00BA06FA">
      <w:pPr>
        <w:rPr>
          <w:sz w:val="26"/>
          <w:szCs w:val="26"/>
        </w:rPr>
      </w:pPr>
      <w:r w:rsidRPr="00BA06FA">
        <w:rPr>
          <w:sz w:val="26"/>
          <w:szCs w:val="26"/>
        </w:rPr>
        <w:t>Таким образом мы ещё раз доказали, что важно и нужно искать своё место в жизни.</w:t>
      </w:r>
    </w:p>
    <w:sectPr w:rsidR="00B73D00" w:rsidRPr="00BA0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6F"/>
    <w:rsid w:val="003E469F"/>
    <w:rsid w:val="00B16B6F"/>
    <w:rsid w:val="00B73D00"/>
    <w:rsid w:val="00BA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B7E00"/>
  <w15:chartTrackingRefBased/>
  <w15:docId w15:val="{8EB68829-4002-432A-9FF8-D8E90998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Tereshchenko</dc:creator>
  <cp:keywords/>
  <dc:description/>
  <cp:lastModifiedBy>Timofei Tereshchenko</cp:lastModifiedBy>
  <cp:revision>3</cp:revision>
  <dcterms:created xsi:type="dcterms:W3CDTF">2024-01-24T14:42:00Z</dcterms:created>
  <dcterms:modified xsi:type="dcterms:W3CDTF">2024-01-25T13:52:00Z</dcterms:modified>
</cp:coreProperties>
</file>