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A49AE" w:rsidRPr="00D73DF8" w:rsidRDefault="00AA49AE" w:rsidP="00AA49AE">
      <w:pPr>
        <w:spacing w:before="600" w:after="0"/>
        <w:jc w:val="center"/>
        <w:rPr>
          <w:rFonts w:ascii="Times New Roman" w:hAnsi="Times New Roman" w:cs="Times New Roman"/>
          <w:sz w:val="28"/>
          <w:szCs w:val="28"/>
        </w:rPr>
      </w:pPr>
      <w:r w:rsidRPr="00D73DF8">
        <w:rPr>
          <w:rFonts w:ascii="Times New Roman" w:hAnsi="Times New Roman" w:cs="Times New Roman"/>
          <w:sz w:val="28"/>
          <w:szCs w:val="28"/>
        </w:rPr>
        <w:t xml:space="preserve">Дисциплина: </w:t>
      </w:r>
    </w:p>
    <w:p w:rsidR="00AA49AE" w:rsidRDefault="00AA49AE" w:rsidP="00AA49A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3DF8">
        <w:rPr>
          <w:rFonts w:ascii="Times New Roman" w:hAnsi="Times New Roman" w:cs="Times New Roman"/>
          <w:b/>
          <w:bCs/>
          <w:sz w:val="28"/>
          <w:szCs w:val="28"/>
        </w:rPr>
        <w:t>«Аппаратные средства вычислительной техники»</w:t>
      </w:r>
    </w:p>
    <w:p w:rsidR="00D73DF8" w:rsidRPr="00D73DF8" w:rsidRDefault="00D73DF8" w:rsidP="00D73DF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73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«ПРИНЦИПЫ ВЫПОЛНЕНИЯ КОМАНД ВЕТВЛЕНИЯ, ОРГАНИЗАЦИЯ ЦИКЛОВ И ПОДПРОГРАММ»</w:t>
      </w:r>
    </w:p>
    <w:p w:rsidR="00D73DF8" w:rsidRPr="00D73DF8" w:rsidRDefault="00D73DF8" w:rsidP="00AA49A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A49AE" w:rsidRPr="00D73DF8" w:rsidRDefault="00AA49AE" w:rsidP="00AA49AE">
      <w:pPr>
        <w:spacing w:after="840"/>
        <w:jc w:val="center"/>
        <w:rPr>
          <w:rFonts w:ascii="Times New Roman" w:hAnsi="Times New Roman" w:cs="Times New Roman"/>
          <w:sz w:val="28"/>
          <w:szCs w:val="28"/>
        </w:rPr>
      </w:pPr>
      <w:r w:rsidRPr="00D73DF8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D73DF8" w:rsidRPr="00D73DF8">
        <w:rPr>
          <w:rFonts w:ascii="Times New Roman" w:hAnsi="Times New Roman" w:cs="Times New Roman"/>
          <w:sz w:val="28"/>
          <w:szCs w:val="28"/>
        </w:rPr>
        <w:t>4</w:t>
      </w:r>
    </w:p>
    <w:p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/>
      </w:tblPr>
      <w:tblGrid>
        <w:gridCol w:w="2247"/>
        <w:gridCol w:w="3428"/>
        <w:gridCol w:w="1129"/>
        <w:gridCol w:w="2551"/>
      </w:tblGrid>
      <w:tr w:rsidR="00A875D4" w:rsidRPr="00CB7074" w:rsidTr="00A875D4"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875D4" w:rsidRPr="00CB7074" w:rsidRDefault="00A875D4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:rsidR="00A875D4" w:rsidRPr="00CB7074" w:rsidRDefault="00A875D4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ИНБ</w:t>
            </w:r>
            <w:r w:rsidR="004F0242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-3301-0</w:t>
            </w:r>
            <w:r w:rsidR="00AA49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:rsidR="00A875D4" w:rsidRPr="00CB7074" w:rsidRDefault="00A875D4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875D4" w:rsidRPr="00CB7074" w:rsidRDefault="00D73DF8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Е.Д</w:t>
            </w:r>
            <w:r w:rsidR="001A01F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Зверев</w:t>
            </w:r>
          </w:p>
        </w:tc>
      </w:tr>
      <w:tr w:rsidR="00A875D4" w:rsidRPr="00CB7074" w:rsidTr="00A875D4">
        <w:trPr>
          <w:trHeight w:val="625"/>
        </w:trPr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</w:tcPr>
          <w:p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875D4" w:rsidRPr="00CB7074" w:rsidRDefault="00A875D4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875D4" w:rsidRPr="00CB7074" w:rsidRDefault="00AA49AE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</w:p>
        </w:tc>
      </w:tr>
    </w:tbl>
    <w:p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875D4" w:rsidRDefault="00A875D4" w:rsidP="00AA4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62F1E" w:rsidRDefault="00E62F1E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62F1E" w:rsidRDefault="00E62F1E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5682A" w:rsidRDefault="0035682A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Киров 202</w:t>
      </w:r>
      <w:r w:rsidR="00272FBC">
        <w:rPr>
          <w:rFonts w:ascii="Times New Roman" w:hAnsi="Times New Roman" w:cs="Times New Roman"/>
          <w:sz w:val="28"/>
          <w:szCs w:val="28"/>
        </w:rPr>
        <w:t>6</w:t>
      </w:r>
    </w:p>
    <w:p w:rsidR="00AA49AE" w:rsidRDefault="001B62D5" w:rsidP="001D019D">
      <w:pPr>
        <w:ind w:firstLine="709"/>
        <w:jc w:val="both"/>
      </w:pPr>
      <w:r w:rsidRPr="00380768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изучение принципов выполнения команд ветвления, организации циклов и подпрограмм микропроцессоров с архитектурой x86. </w:t>
      </w:r>
      <w:r w:rsidR="00AA49AE" w:rsidRPr="00380768">
        <w:rPr>
          <w:rFonts w:ascii="Times New Roman" w:hAnsi="Times New Roman" w:cs="Times New Roman"/>
          <w:sz w:val="28"/>
          <w:szCs w:val="28"/>
        </w:rPr>
        <w:cr/>
      </w:r>
      <w:r w:rsidR="00D73DF8">
        <w:rPr>
          <w:noProof/>
          <w:lang w:eastAsia="ru-RU"/>
        </w:rPr>
        <w:drawing>
          <wp:inline distT="0" distB="0" distL="0" distR="0">
            <wp:extent cx="5840281" cy="1313787"/>
            <wp:effectExtent l="19050" t="0" r="8069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610" cy="13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9AE" w:rsidRPr="00D73DF8" w:rsidRDefault="00AA49AE" w:rsidP="00AA49AE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 xml:space="preserve">Рисунок </w:t>
      </w:r>
      <w:r w:rsidR="00067BD2" w:rsidRPr="00D73DF8">
        <w:rPr>
          <w:i w:val="0"/>
          <w:color w:val="auto"/>
          <w:sz w:val="28"/>
          <w:szCs w:val="28"/>
        </w:rPr>
        <w:fldChar w:fldCharType="begin"/>
      </w:r>
      <w:r w:rsidRPr="00D73DF8">
        <w:rPr>
          <w:i w:val="0"/>
          <w:color w:val="auto"/>
          <w:sz w:val="28"/>
          <w:szCs w:val="28"/>
        </w:rPr>
        <w:instrText xml:space="preserve"> SEQ Рисунок \* ARABIC </w:instrText>
      </w:r>
      <w:r w:rsidR="00067BD2" w:rsidRPr="00D73DF8">
        <w:rPr>
          <w:i w:val="0"/>
          <w:color w:val="auto"/>
          <w:sz w:val="28"/>
          <w:szCs w:val="28"/>
        </w:rPr>
        <w:fldChar w:fldCharType="separate"/>
      </w:r>
      <w:r w:rsidRPr="00D73DF8">
        <w:rPr>
          <w:i w:val="0"/>
          <w:noProof/>
          <w:color w:val="auto"/>
          <w:sz w:val="28"/>
          <w:szCs w:val="28"/>
        </w:rPr>
        <w:t>1</w:t>
      </w:r>
      <w:r w:rsidR="00067BD2" w:rsidRPr="00D73DF8">
        <w:rPr>
          <w:i w:val="0"/>
          <w:color w:val="auto"/>
          <w:sz w:val="28"/>
          <w:szCs w:val="28"/>
        </w:rPr>
        <w:fldChar w:fldCharType="end"/>
      </w:r>
      <w:r w:rsidRPr="00D73DF8">
        <w:rPr>
          <w:i w:val="0"/>
          <w:color w:val="auto"/>
          <w:sz w:val="28"/>
          <w:szCs w:val="28"/>
        </w:rPr>
        <w:t xml:space="preserve"> – Вариант задания</w:t>
      </w:r>
    </w:p>
    <w:p w:rsidR="00272FBC" w:rsidRDefault="00D73DF8" w:rsidP="001B62D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 программы: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.686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.model flat, c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.stack 100h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       dw  13DDh 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       dw  715Fh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       dw  02FEh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X_prime dw  0 ;perem rez cikla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       dw  0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       dw  0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  dw  0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.code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 PROC ; osn programma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 ax, 007Dh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X, ax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cx, 3 ;kolvo povtor cikla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Y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cycle: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sub ax, Z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loop cycle ;umensh cx na 1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X_prime, ax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X_prime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 ax, 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M, ax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cmp ax, 0F99h ; sravnenie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ja  call_sub1 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call_sub2 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call_sub1: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sub1 ;vizov sub1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check_sign ;perexod na check_sign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call_sub2: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sub2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check_sign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sub1 PROC ;1 podprog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M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shr ax, 1 ;sdvig vpravo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bx, Z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and bx, 09ABh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add ax, bx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ax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sub1 ENDP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sub2 PROC ;2 podprog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M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sub ax, 019Bh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sbb ax, 0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ax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sub2 ENDP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check_sign: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cmp R, 0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jg  call_addr1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jl  call_addr2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result, 0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finish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call_addr1: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addr1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finish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call_addr2: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addr2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finish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addr1 PROC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R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 ax, 1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result, ax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addr1 ENDP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addr2 PROC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R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sub ax, 1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result, ax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addr2 ENDP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finish:</w:t>
      </w:r>
    </w:p>
    <w:p w:rsidR="00380768" w:rsidRP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result</w:t>
      </w:r>
    </w:p>
    <w:p w:rsid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076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 eax, 0</w:t>
      </w:r>
    </w:p>
    <w:p w:rsid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</w:t>
      </w:r>
    </w:p>
    <w:p w:rsidR="00380768" w:rsidRDefault="00380768" w:rsidP="00380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272FBC" w:rsidRPr="00D73DF8" w:rsidRDefault="00380768" w:rsidP="0038076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272FBC" w:rsidRPr="00272FBC" w:rsidRDefault="00D73DF8" w:rsidP="00DF754D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>
            <wp:extent cx="5940425" cy="129079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0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FBC" w:rsidRPr="00D73DF8" w:rsidRDefault="00272FBC" w:rsidP="00272FBC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>Рисунок 2 – Контрольные значения</w:t>
      </w:r>
      <w:r w:rsidR="00D73DF8" w:rsidRPr="00D73DF8">
        <w:rPr>
          <w:i w:val="0"/>
          <w:color w:val="auto"/>
          <w:sz w:val="28"/>
          <w:szCs w:val="28"/>
        </w:rPr>
        <w:t xml:space="preserve"> после строки </w:t>
      </w:r>
      <w:r w:rsidR="00D73DF8" w:rsidRPr="00D73DF8">
        <w:rPr>
          <w:i w:val="0"/>
          <w:color w:val="auto"/>
          <w:sz w:val="28"/>
          <w:szCs w:val="28"/>
          <w:lang w:val="en-US"/>
        </w:rPr>
        <w:t>cycle</w:t>
      </w:r>
      <w:r w:rsidR="00D73DF8" w:rsidRPr="00D73DF8">
        <w:rPr>
          <w:i w:val="0"/>
          <w:color w:val="auto"/>
          <w:sz w:val="28"/>
          <w:szCs w:val="28"/>
        </w:rPr>
        <w:t>.</w:t>
      </w:r>
    </w:p>
    <w:p w:rsidR="00272FBC" w:rsidRDefault="00D73DF8" w:rsidP="00272FBC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844588"/>
            <wp:effectExtent l="19050" t="0" r="317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4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FBC" w:rsidRDefault="00272FBC" w:rsidP="00272FBC">
      <w:pPr>
        <w:pStyle w:val="aa"/>
        <w:jc w:val="center"/>
        <w:rPr>
          <w:i w:val="0"/>
          <w:color w:val="auto"/>
          <w:sz w:val="28"/>
          <w:szCs w:val="28"/>
          <w:lang w:val="en-US"/>
        </w:rPr>
      </w:pPr>
      <w:r w:rsidRPr="00D73DF8">
        <w:rPr>
          <w:i w:val="0"/>
          <w:color w:val="auto"/>
          <w:sz w:val="28"/>
          <w:szCs w:val="28"/>
        </w:rPr>
        <w:t>Рисунок 3 – Регистры</w:t>
      </w:r>
      <w:r w:rsidR="00D73DF8" w:rsidRPr="00D73DF8">
        <w:rPr>
          <w:i w:val="0"/>
          <w:color w:val="auto"/>
          <w:sz w:val="28"/>
          <w:szCs w:val="28"/>
        </w:rPr>
        <w:t xml:space="preserve"> после строки </w:t>
      </w:r>
      <w:r w:rsidR="00D73DF8" w:rsidRPr="00D73DF8">
        <w:rPr>
          <w:i w:val="0"/>
          <w:color w:val="auto"/>
          <w:sz w:val="28"/>
          <w:szCs w:val="28"/>
          <w:lang w:val="en-US"/>
        </w:rPr>
        <w:t>cycle</w:t>
      </w:r>
      <w:r w:rsidR="00D73DF8" w:rsidRPr="00D73DF8">
        <w:rPr>
          <w:i w:val="0"/>
          <w:color w:val="auto"/>
          <w:sz w:val="28"/>
          <w:szCs w:val="28"/>
        </w:rPr>
        <w:t>.</w:t>
      </w:r>
    </w:p>
    <w:p w:rsidR="00D73DF8" w:rsidRPr="00D73DF8" w:rsidRDefault="00D73DF8" w:rsidP="00D73DF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345264"/>
            <wp:effectExtent l="19050" t="0" r="3175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5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DF8" w:rsidRDefault="00D73DF8" w:rsidP="00D73DF8">
      <w:pPr>
        <w:pStyle w:val="aa"/>
        <w:jc w:val="center"/>
        <w:rPr>
          <w:i w:val="0"/>
          <w:color w:val="auto"/>
          <w:sz w:val="28"/>
          <w:szCs w:val="28"/>
          <w:lang w:val="en-US"/>
        </w:rPr>
      </w:pPr>
      <w:r w:rsidRPr="00D73DF8">
        <w:rPr>
          <w:i w:val="0"/>
          <w:color w:val="auto"/>
          <w:sz w:val="28"/>
          <w:szCs w:val="28"/>
        </w:rPr>
        <w:t xml:space="preserve">Рисунок 4 – Контрольные значения после строки </w:t>
      </w:r>
      <w:r w:rsidRPr="00D73DF8">
        <w:rPr>
          <w:color w:val="000000"/>
          <w:sz w:val="28"/>
          <w:szCs w:val="28"/>
          <w:highlight w:val="white"/>
        </w:rPr>
        <w:t>call_sub1</w:t>
      </w:r>
      <w:r w:rsidRPr="00D73DF8">
        <w:rPr>
          <w:i w:val="0"/>
          <w:color w:val="auto"/>
          <w:sz w:val="28"/>
          <w:szCs w:val="28"/>
        </w:rPr>
        <w:t>.</w:t>
      </w:r>
    </w:p>
    <w:p w:rsidR="00D73DF8" w:rsidRPr="00D73DF8" w:rsidRDefault="00D73DF8" w:rsidP="00D73DF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874408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4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DF8" w:rsidRDefault="00D73DF8" w:rsidP="00D73DF8">
      <w:pPr>
        <w:pStyle w:val="aa"/>
        <w:jc w:val="center"/>
        <w:rPr>
          <w:i w:val="0"/>
          <w:color w:val="auto"/>
          <w:sz w:val="28"/>
          <w:szCs w:val="28"/>
          <w:lang w:val="en-US"/>
        </w:rPr>
      </w:pPr>
      <w:r w:rsidRPr="00D73DF8">
        <w:rPr>
          <w:i w:val="0"/>
          <w:color w:val="auto"/>
          <w:sz w:val="28"/>
          <w:szCs w:val="28"/>
        </w:rPr>
        <w:t xml:space="preserve">Рисунок 5 – Регистры после строки </w:t>
      </w:r>
      <w:r w:rsidRPr="00D73DF8">
        <w:rPr>
          <w:color w:val="000000"/>
          <w:sz w:val="28"/>
          <w:szCs w:val="28"/>
          <w:highlight w:val="white"/>
        </w:rPr>
        <w:t>call_sub1</w:t>
      </w:r>
      <w:r w:rsidRPr="00D73DF8">
        <w:rPr>
          <w:i w:val="0"/>
          <w:color w:val="auto"/>
          <w:sz w:val="28"/>
          <w:szCs w:val="28"/>
        </w:rPr>
        <w:t>.</w:t>
      </w:r>
    </w:p>
    <w:p w:rsidR="00D73DF8" w:rsidRPr="00D73DF8" w:rsidRDefault="00D73DF8" w:rsidP="00D73DF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36735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DF8" w:rsidRDefault="00D73DF8" w:rsidP="00D73D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73DF8">
        <w:rPr>
          <w:rFonts w:ascii="Times New Roman" w:hAnsi="Times New Roman" w:cs="Times New Roman"/>
          <w:sz w:val="28"/>
          <w:szCs w:val="28"/>
        </w:rPr>
        <w:t>Рисунок 6 – Контрольные значения</w:t>
      </w:r>
      <w:r w:rsidRPr="00D73DF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B5165">
        <w:rPr>
          <w:rFonts w:ascii="Times New Roman" w:hAnsi="Times New Roman" w:cs="Times New Roman"/>
          <w:sz w:val="28"/>
          <w:szCs w:val="28"/>
        </w:rPr>
        <w:t>после строки</w:t>
      </w:r>
      <w:r w:rsidRPr="00D73DF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73DF8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sub1 PROC</w:t>
      </w:r>
      <w:r w:rsidRPr="00D73DF8">
        <w:rPr>
          <w:rFonts w:ascii="Times New Roman" w:hAnsi="Times New Roman" w:cs="Times New Roman"/>
          <w:i/>
          <w:sz w:val="28"/>
          <w:szCs w:val="28"/>
        </w:rPr>
        <w:t>.</w:t>
      </w:r>
    </w:p>
    <w:p w:rsidR="00BB5165" w:rsidRPr="00BB5165" w:rsidRDefault="00BB5165" w:rsidP="00D73D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40425" cy="895327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5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DF8" w:rsidRDefault="00D73DF8" w:rsidP="00D73DF8">
      <w:pPr>
        <w:pStyle w:val="aa"/>
        <w:jc w:val="center"/>
        <w:rPr>
          <w:i w:val="0"/>
          <w:color w:val="auto"/>
          <w:sz w:val="28"/>
          <w:szCs w:val="28"/>
          <w:lang w:val="en-US"/>
        </w:rPr>
      </w:pPr>
      <w:r w:rsidRPr="00D73DF8">
        <w:rPr>
          <w:i w:val="0"/>
          <w:color w:val="auto"/>
          <w:sz w:val="28"/>
          <w:szCs w:val="28"/>
        </w:rPr>
        <w:t>Рисунок 7 – Регистры после строки</w:t>
      </w:r>
      <w:r w:rsidRPr="00BB5165">
        <w:rPr>
          <w:i w:val="0"/>
          <w:color w:val="auto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sub</w:t>
      </w:r>
      <w:r w:rsidRPr="00BB5165">
        <w:rPr>
          <w:color w:val="000000"/>
          <w:sz w:val="28"/>
          <w:szCs w:val="28"/>
        </w:rPr>
        <w:t xml:space="preserve">1 </w:t>
      </w:r>
      <w:r>
        <w:rPr>
          <w:color w:val="000000"/>
          <w:sz w:val="28"/>
          <w:szCs w:val="28"/>
          <w:lang w:val="en-US"/>
        </w:rPr>
        <w:t>PROC</w:t>
      </w:r>
      <w:r w:rsidRPr="00D73DF8">
        <w:rPr>
          <w:i w:val="0"/>
          <w:color w:val="auto"/>
          <w:sz w:val="28"/>
          <w:szCs w:val="28"/>
        </w:rPr>
        <w:t>.</w:t>
      </w:r>
    </w:p>
    <w:p w:rsidR="00BB5165" w:rsidRPr="00BB5165" w:rsidRDefault="00BB5165" w:rsidP="00BB5165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291792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1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165" w:rsidRDefault="00BB5165" w:rsidP="00526F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73DF8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Pr="00BB5165">
        <w:rPr>
          <w:rFonts w:ascii="Times New Roman" w:hAnsi="Times New Roman" w:cs="Times New Roman"/>
          <w:sz w:val="28"/>
          <w:szCs w:val="28"/>
        </w:rPr>
        <w:t>8</w:t>
      </w:r>
      <w:r w:rsidRPr="00D73DF8">
        <w:rPr>
          <w:rFonts w:ascii="Times New Roman" w:hAnsi="Times New Roman" w:cs="Times New Roman"/>
          <w:sz w:val="28"/>
          <w:szCs w:val="28"/>
        </w:rPr>
        <w:t xml:space="preserve"> – Контрольные значения</w:t>
      </w:r>
      <w:r w:rsidRPr="00D73DF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B5165">
        <w:rPr>
          <w:rFonts w:ascii="Times New Roman" w:hAnsi="Times New Roman" w:cs="Times New Roman"/>
          <w:sz w:val="28"/>
          <w:szCs w:val="28"/>
        </w:rPr>
        <w:t>после строки</w:t>
      </w:r>
      <w:r w:rsidRPr="00D73DF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call</w:t>
      </w:r>
      <w:r w:rsidRPr="00BB5165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addr</w:t>
      </w:r>
      <w:r w:rsidRPr="00BB5165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D73DF8">
        <w:rPr>
          <w:rFonts w:ascii="Times New Roman" w:hAnsi="Times New Roman" w:cs="Times New Roman"/>
          <w:i/>
          <w:sz w:val="28"/>
          <w:szCs w:val="28"/>
        </w:rPr>
        <w:t>.</w:t>
      </w:r>
    </w:p>
    <w:p w:rsidR="00BB5165" w:rsidRPr="00BB5165" w:rsidRDefault="00BB5165" w:rsidP="00BB5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5940425" cy="855863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5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165" w:rsidRDefault="00BB5165" w:rsidP="00BB5165">
      <w:pPr>
        <w:pStyle w:val="aa"/>
        <w:jc w:val="center"/>
        <w:rPr>
          <w:i w:val="0"/>
          <w:color w:val="auto"/>
          <w:sz w:val="28"/>
          <w:szCs w:val="28"/>
          <w:lang w:val="en-US"/>
        </w:rPr>
      </w:pPr>
      <w:r w:rsidRPr="00D73DF8">
        <w:rPr>
          <w:i w:val="0"/>
          <w:color w:val="auto"/>
          <w:sz w:val="28"/>
          <w:szCs w:val="28"/>
        </w:rPr>
        <w:t xml:space="preserve">Рисунок </w:t>
      </w:r>
      <w:r w:rsidRPr="00BB5165">
        <w:rPr>
          <w:i w:val="0"/>
          <w:color w:val="auto"/>
          <w:sz w:val="28"/>
          <w:szCs w:val="28"/>
        </w:rPr>
        <w:t>9</w:t>
      </w:r>
      <w:r w:rsidRPr="00D73DF8">
        <w:rPr>
          <w:i w:val="0"/>
          <w:color w:val="auto"/>
          <w:sz w:val="28"/>
          <w:szCs w:val="28"/>
        </w:rPr>
        <w:t xml:space="preserve"> – Регистры после строки</w:t>
      </w:r>
      <w:r w:rsidRPr="00BB5165">
        <w:rPr>
          <w:i w:val="0"/>
          <w:color w:val="auto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call</w:t>
      </w:r>
      <w:r w:rsidRPr="00BB5165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addr</w:t>
      </w:r>
      <w:r w:rsidRPr="00BB5165">
        <w:rPr>
          <w:color w:val="000000"/>
          <w:sz w:val="28"/>
          <w:szCs w:val="28"/>
        </w:rPr>
        <w:t>1</w:t>
      </w:r>
      <w:r w:rsidRPr="00D73DF8">
        <w:rPr>
          <w:i w:val="0"/>
          <w:color w:val="auto"/>
          <w:sz w:val="28"/>
          <w:szCs w:val="28"/>
        </w:rPr>
        <w:t>.</w:t>
      </w:r>
    </w:p>
    <w:p w:rsidR="00BB5165" w:rsidRPr="00BB5165" w:rsidRDefault="00BB5165" w:rsidP="00BB5165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202663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2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FB3" w:rsidRPr="00526FB3" w:rsidRDefault="00BB5165" w:rsidP="00526F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73DF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B5165">
        <w:rPr>
          <w:rFonts w:ascii="Times New Roman" w:hAnsi="Times New Roman" w:cs="Times New Roman"/>
          <w:sz w:val="28"/>
          <w:szCs w:val="28"/>
        </w:rPr>
        <w:t>10</w:t>
      </w:r>
      <w:r w:rsidRPr="00D73DF8">
        <w:rPr>
          <w:rFonts w:ascii="Times New Roman" w:hAnsi="Times New Roman" w:cs="Times New Roman"/>
          <w:sz w:val="28"/>
          <w:szCs w:val="28"/>
        </w:rPr>
        <w:t xml:space="preserve"> – Контрольные значения</w:t>
      </w:r>
      <w:r w:rsidRPr="00D73DF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B5165">
        <w:rPr>
          <w:rFonts w:ascii="Times New Roman" w:hAnsi="Times New Roman" w:cs="Times New Roman"/>
          <w:sz w:val="28"/>
          <w:szCs w:val="28"/>
        </w:rPr>
        <w:t>после строки</w:t>
      </w:r>
      <w:r w:rsidRPr="00D73DF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addr</w:t>
      </w:r>
      <w:r w:rsidRPr="00BB5165">
        <w:rPr>
          <w:rFonts w:ascii="Times New Roman" w:hAnsi="Times New Roman" w:cs="Times New Roman"/>
          <w:color w:val="000000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PROC</w:t>
      </w:r>
      <w:r w:rsidRPr="00D73DF8">
        <w:rPr>
          <w:rFonts w:ascii="Times New Roman" w:hAnsi="Times New Roman" w:cs="Times New Roman"/>
          <w:i/>
          <w:sz w:val="28"/>
          <w:szCs w:val="28"/>
        </w:rPr>
        <w:t>.</w:t>
      </w:r>
    </w:p>
    <w:p w:rsidR="00BB5165" w:rsidRPr="00BB5165" w:rsidRDefault="00BB5165" w:rsidP="00BB5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5940425" cy="864148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4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165" w:rsidRDefault="00BB5165" w:rsidP="00BB5165">
      <w:pPr>
        <w:pStyle w:val="aa"/>
        <w:jc w:val="center"/>
        <w:rPr>
          <w:i w:val="0"/>
          <w:color w:val="auto"/>
          <w:sz w:val="28"/>
          <w:szCs w:val="28"/>
          <w:lang w:val="en-US"/>
        </w:rPr>
      </w:pPr>
      <w:r w:rsidRPr="00D73DF8">
        <w:rPr>
          <w:i w:val="0"/>
          <w:color w:val="auto"/>
          <w:sz w:val="28"/>
          <w:szCs w:val="28"/>
        </w:rPr>
        <w:t xml:space="preserve">Рисунок </w:t>
      </w:r>
      <w:r w:rsidRPr="00BB5165">
        <w:rPr>
          <w:i w:val="0"/>
          <w:color w:val="auto"/>
          <w:sz w:val="28"/>
          <w:szCs w:val="28"/>
        </w:rPr>
        <w:t>11</w:t>
      </w:r>
      <w:r w:rsidRPr="00D73DF8">
        <w:rPr>
          <w:i w:val="0"/>
          <w:color w:val="auto"/>
          <w:sz w:val="28"/>
          <w:szCs w:val="28"/>
        </w:rPr>
        <w:t xml:space="preserve"> – Регистры после строки</w:t>
      </w:r>
      <w:r w:rsidRPr="00BB5165">
        <w:rPr>
          <w:i w:val="0"/>
          <w:color w:val="auto"/>
          <w:sz w:val="28"/>
          <w:szCs w:val="28"/>
        </w:rPr>
        <w:t xml:space="preserve"> </w:t>
      </w:r>
      <w:r w:rsidRPr="00BB5165">
        <w:rPr>
          <w:i w:val="0"/>
          <w:color w:val="000000"/>
          <w:sz w:val="28"/>
          <w:szCs w:val="28"/>
          <w:lang w:val="en-US"/>
        </w:rPr>
        <w:t>addr</w:t>
      </w:r>
      <w:r w:rsidRPr="00BB5165">
        <w:rPr>
          <w:i w:val="0"/>
          <w:color w:val="000000"/>
          <w:sz w:val="28"/>
          <w:szCs w:val="28"/>
        </w:rPr>
        <w:t xml:space="preserve">1 </w:t>
      </w:r>
      <w:r w:rsidRPr="00BB5165">
        <w:rPr>
          <w:i w:val="0"/>
          <w:color w:val="000000"/>
          <w:sz w:val="28"/>
          <w:szCs w:val="28"/>
          <w:lang w:val="en-US"/>
        </w:rPr>
        <w:t>PROC</w:t>
      </w:r>
      <w:r w:rsidRPr="00BB5165">
        <w:rPr>
          <w:i w:val="0"/>
          <w:color w:val="auto"/>
          <w:sz w:val="28"/>
          <w:szCs w:val="28"/>
        </w:rPr>
        <w:t>.</w:t>
      </w:r>
    </w:p>
    <w:p w:rsidR="00BB5165" w:rsidRPr="00BB5165" w:rsidRDefault="00BB5165" w:rsidP="00BB5165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158644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8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165" w:rsidRPr="007412CE" w:rsidRDefault="00BB5165" w:rsidP="00BB5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12CE">
        <w:rPr>
          <w:rFonts w:ascii="Times New Roman" w:hAnsi="Times New Roman" w:cs="Times New Roman"/>
          <w:sz w:val="28"/>
          <w:szCs w:val="28"/>
        </w:rPr>
        <w:t xml:space="preserve">Рисунок 12 – Контрольные значения после строки </w:t>
      </w:r>
      <w:r w:rsidRPr="007412CE">
        <w:rPr>
          <w:rFonts w:ascii="Times New Roman" w:hAnsi="Times New Roman" w:cs="Times New Roman"/>
          <w:color w:val="000000"/>
          <w:sz w:val="28"/>
          <w:szCs w:val="28"/>
          <w:lang w:val="en-US"/>
        </w:rPr>
        <w:t>finish</w:t>
      </w:r>
      <w:r w:rsidRPr="007412CE">
        <w:rPr>
          <w:rFonts w:ascii="Times New Roman" w:hAnsi="Times New Roman" w:cs="Times New Roman"/>
          <w:sz w:val="28"/>
          <w:szCs w:val="28"/>
        </w:rPr>
        <w:t>.</w:t>
      </w:r>
    </w:p>
    <w:p w:rsidR="007412CE" w:rsidRPr="007412CE" w:rsidRDefault="007412CE" w:rsidP="00BB5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5165" w:rsidRPr="00BB5165" w:rsidRDefault="00BB5165" w:rsidP="00BB5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5940425" cy="1047234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7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165" w:rsidRPr="00D73DF8" w:rsidRDefault="00BB5165" w:rsidP="00BB5165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 xml:space="preserve">Рисунок </w:t>
      </w:r>
      <w:r w:rsidRPr="00BB5165">
        <w:rPr>
          <w:i w:val="0"/>
          <w:color w:val="auto"/>
          <w:sz w:val="28"/>
          <w:szCs w:val="28"/>
        </w:rPr>
        <w:t>13</w:t>
      </w:r>
      <w:r w:rsidRPr="00D73DF8">
        <w:rPr>
          <w:i w:val="0"/>
          <w:color w:val="auto"/>
          <w:sz w:val="28"/>
          <w:szCs w:val="28"/>
        </w:rPr>
        <w:t xml:space="preserve"> – Регистры после строки</w:t>
      </w:r>
      <w:r w:rsidRPr="00BB5165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000000"/>
          <w:sz w:val="28"/>
          <w:szCs w:val="28"/>
          <w:lang w:val="en-US"/>
        </w:rPr>
        <w:t>finish</w:t>
      </w:r>
      <w:r w:rsidRPr="00BB5165">
        <w:rPr>
          <w:i w:val="0"/>
          <w:color w:val="auto"/>
          <w:sz w:val="28"/>
          <w:szCs w:val="28"/>
        </w:rPr>
        <w:t>.</w:t>
      </w:r>
    </w:p>
    <w:p w:rsidR="001B62D5" w:rsidRDefault="001B62D5" w:rsidP="001B62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165">
        <w:rPr>
          <w:rFonts w:ascii="Times New Roman" w:hAnsi="Times New Roman" w:cs="Times New Roman"/>
          <w:sz w:val="28"/>
          <w:szCs w:val="28"/>
        </w:rPr>
        <w:t>Вывод: в ходе выполнения лабораторно</w:t>
      </w:r>
      <w:r w:rsidR="00996F61">
        <w:rPr>
          <w:rFonts w:ascii="Times New Roman" w:hAnsi="Times New Roman" w:cs="Times New Roman"/>
          <w:sz w:val="28"/>
          <w:szCs w:val="28"/>
        </w:rPr>
        <w:t xml:space="preserve">й работы </w:t>
      </w:r>
      <w:r w:rsidRPr="00BB5165">
        <w:rPr>
          <w:rFonts w:ascii="Times New Roman" w:hAnsi="Times New Roman" w:cs="Times New Roman"/>
          <w:sz w:val="28"/>
          <w:szCs w:val="28"/>
        </w:rPr>
        <w:t>выполнил задание, содержащее ветвление на процедуры.</w:t>
      </w:r>
      <w:r w:rsidR="00BB5165" w:rsidRPr="00BB5165">
        <w:rPr>
          <w:rFonts w:ascii="Times New Roman" w:hAnsi="Times New Roman" w:cs="Times New Roman"/>
          <w:sz w:val="28"/>
          <w:szCs w:val="28"/>
        </w:rPr>
        <w:t xml:space="preserve"> </w:t>
      </w:r>
      <w:r w:rsidR="00BB5165">
        <w:rPr>
          <w:rFonts w:ascii="Times New Roman" w:hAnsi="Times New Roman" w:cs="Times New Roman"/>
          <w:sz w:val="28"/>
          <w:szCs w:val="28"/>
        </w:rPr>
        <w:t>И</w:t>
      </w:r>
      <w:r w:rsidRPr="00BB5165">
        <w:rPr>
          <w:rFonts w:ascii="Times New Roman" w:hAnsi="Times New Roman" w:cs="Times New Roman"/>
          <w:sz w:val="28"/>
          <w:szCs w:val="28"/>
        </w:rPr>
        <w:t>зуч</w:t>
      </w:r>
      <w:r w:rsidR="00BB5165">
        <w:rPr>
          <w:rFonts w:ascii="Times New Roman" w:hAnsi="Times New Roman" w:cs="Times New Roman"/>
          <w:sz w:val="28"/>
          <w:szCs w:val="28"/>
        </w:rPr>
        <w:t>ены</w:t>
      </w:r>
      <w:r w:rsidRPr="00BB5165">
        <w:rPr>
          <w:rFonts w:ascii="Times New Roman" w:hAnsi="Times New Roman" w:cs="Times New Roman"/>
          <w:sz w:val="28"/>
          <w:szCs w:val="28"/>
        </w:rPr>
        <w:t xml:space="preserve"> следующие операции:</w:t>
      </w:r>
    </w:p>
    <w:p w:rsidR="003D68B9" w:rsidRDefault="003D68B9" w:rsidP="003D6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cm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D68B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сравнение</w:t>
      </w:r>
    </w:p>
    <w:p w:rsidR="00996F61" w:rsidRPr="00996F61" w:rsidRDefault="00996F61" w:rsidP="003D6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996F6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сложение</w:t>
      </w:r>
    </w:p>
    <w:p w:rsidR="00996F61" w:rsidRDefault="00996F61" w:rsidP="003D6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sub</w:t>
      </w:r>
      <w:r w:rsidRPr="00996F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вычитание</w:t>
      </w:r>
    </w:p>
    <w:p w:rsidR="00996F61" w:rsidRPr="00996F61" w:rsidRDefault="00996F61" w:rsidP="003D6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38076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конъюнкция </w:t>
      </w:r>
      <w:r w:rsidRPr="00996F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5165" w:rsidRPr="00996F61" w:rsidRDefault="00BB5165" w:rsidP="00BB5165">
      <w:pPr>
        <w:rPr>
          <w:rFonts w:ascii="Times New Roman" w:hAnsi="Times New Roman" w:cs="Times New Roman"/>
          <w:sz w:val="28"/>
          <w:szCs w:val="28"/>
        </w:rPr>
      </w:pPr>
      <w:r w:rsidRPr="00BB5165">
        <w:rPr>
          <w:rFonts w:ascii="Times New Roman" w:hAnsi="Times New Roman" w:cs="Times New Roman"/>
          <w:sz w:val="28"/>
          <w:szCs w:val="28"/>
        </w:rPr>
        <w:t>call</w:t>
      </w:r>
      <w:r w:rsidR="00C8466E">
        <w:rPr>
          <w:rFonts w:ascii="Times New Roman" w:hAnsi="Times New Roman" w:cs="Times New Roman"/>
          <w:sz w:val="28"/>
          <w:szCs w:val="28"/>
        </w:rPr>
        <w:t>:</w:t>
      </w:r>
      <w:r w:rsidRPr="00BB5165">
        <w:rPr>
          <w:rFonts w:ascii="Times New Roman" w:hAnsi="Times New Roman" w:cs="Times New Roman"/>
          <w:sz w:val="28"/>
          <w:szCs w:val="28"/>
        </w:rPr>
        <w:t> </w:t>
      </w:r>
      <w:r w:rsidR="00E2399F">
        <w:rPr>
          <w:rFonts w:ascii="Times New Roman" w:hAnsi="Times New Roman" w:cs="Times New Roman"/>
          <w:sz w:val="28"/>
          <w:szCs w:val="28"/>
        </w:rPr>
        <w:t>вызов подпрограммы</w:t>
      </w:r>
    </w:p>
    <w:p w:rsidR="00BB5165" w:rsidRPr="00BB5165" w:rsidRDefault="00BB5165" w:rsidP="00BB5165">
      <w:pPr>
        <w:rPr>
          <w:rFonts w:ascii="Times New Roman" w:hAnsi="Times New Roman" w:cs="Times New Roman"/>
          <w:sz w:val="28"/>
          <w:szCs w:val="28"/>
        </w:rPr>
      </w:pPr>
      <w:r w:rsidRPr="00BB5165">
        <w:rPr>
          <w:rFonts w:ascii="Times New Roman" w:hAnsi="Times New Roman" w:cs="Times New Roman"/>
          <w:sz w:val="28"/>
          <w:szCs w:val="28"/>
        </w:rPr>
        <w:t>shr</w:t>
      </w:r>
      <w:r>
        <w:rPr>
          <w:rFonts w:ascii="Times New Roman" w:hAnsi="Times New Roman" w:cs="Times New Roman"/>
          <w:sz w:val="28"/>
          <w:szCs w:val="28"/>
        </w:rPr>
        <w:t>: сдвиг вправо (деление на 2)</w:t>
      </w:r>
    </w:p>
    <w:p w:rsidR="00C8189D" w:rsidRPr="00BB5165" w:rsidRDefault="00C8189D" w:rsidP="00C8189D">
      <w:pPr>
        <w:rPr>
          <w:rFonts w:ascii="Times New Roman" w:hAnsi="Times New Roman" w:cs="Times New Roman"/>
          <w:sz w:val="28"/>
          <w:szCs w:val="28"/>
        </w:rPr>
      </w:pPr>
      <w:r w:rsidRPr="00BB516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566BF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165">
        <w:rPr>
          <w:rFonts w:ascii="Times New Roman" w:hAnsi="Times New Roman" w:cs="Times New Roman"/>
          <w:sz w:val="28"/>
          <w:szCs w:val="28"/>
        </w:rPr>
        <w:t>: переход</w:t>
      </w:r>
      <w:r w:rsidR="00566BF1">
        <w:rPr>
          <w:rFonts w:ascii="Times New Roman" w:hAnsi="Times New Roman" w:cs="Times New Roman"/>
          <w:sz w:val="28"/>
          <w:szCs w:val="28"/>
        </w:rPr>
        <w:t xml:space="preserve"> если выполняется условие</w:t>
      </w:r>
    </w:p>
    <w:p w:rsidR="00C8466E" w:rsidRDefault="00C8466E" w:rsidP="001B62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165">
        <w:rPr>
          <w:rFonts w:ascii="Times New Roman" w:hAnsi="Times New Roman" w:cs="Times New Roman"/>
          <w:sz w:val="28"/>
          <w:szCs w:val="28"/>
          <w:lang w:val="en-US"/>
        </w:rPr>
        <w:t>jmp</w:t>
      </w:r>
      <w:r w:rsidRPr="00BB5165">
        <w:rPr>
          <w:rFonts w:ascii="Times New Roman" w:hAnsi="Times New Roman" w:cs="Times New Roman"/>
          <w:sz w:val="28"/>
          <w:szCs w:val="28"/>
        </w:rPr>
        <w:t>: переход процедуре</w:t>
      </w:r>
    </w:p>
    <w:p w:rsidR="00C8466E" w:rsidRPr="00BB5165" w:rsidRDefault="00C8466E" w:rsidP="001B62D5">
      <w:pPr>
        <w:rPr>
          <w:rFonts w:ascii="Times New Roman" w:hAnsi="Times New Roman" w:cs="Times New Roman"/>
          <w:sz w:val="28"/>
          <w:szCs w:val="28"/>
        </w:rPr>
      </w:pPr>
    </w:p>
    <w:p w:rsidR="00394FF0" w:rsidRPr="00AA49AE" w:rsidRDefault="00394FF0" w:rsidP="00AA49AE"/>
    <w:sectPr w:rsidR="00394FF0" w:rsidRPr="00AA49AE" w:rsidSect="00DA7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02D3" w:rsidRDefault="007402D3" w:rsidP="00614346">
      <w:pPr>
        <w:spacing w:after="0" w:line="240" w:lineRule="auto"/>
      </w:pPr>
      <w:r>
        <w:separator/>
      </w:r>
    </w:p>
  </w:endnote>
  <w:endnote w:type="continuationSeparator" w:id="1">
    <w:p w:rsidR="007402D3" w:rsidRDefault="007402D3" w:rsidP="00614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02D3" w:rsidRDefault="007402D3" w:rsidP="00614346">
      <w:pPr>
        <w:spacing w:after="0" w:line="240" w:lineRule="auto"/>
      </w:pPr>
      <w:r>
        <w:separator/>
      </w:r>
    </w:p>
  </w:footnote>
  <w:footnote w:type="continuationSeparator" w:id="1">
    <w:p w:rsidR="007402D3" w:rsidRDefault="007402D3" w:rsidP="00614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92BBC"/>
    <w:multiLevelType w:val="multilevel"/>
    <w:tmpl w:val="0330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DD68CC"/>
    <w:multiLevelType w:val="hybridMultilevel"/>
    <w:tmpl w:val="8856D0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5D13"/>
    <w:rsid w:val="00067BD2"/>
    <w:rsid w:val="00105949"/>
    <w:rsid w:val="001601F1"/>
    <w:rsid w:val="001A01F0"/>
    <w:rsid w:val="001B62D5"/>
    <w:rsid w:val="001C374D"/>
    <w:rsid w:val="001D019D"/>
    <w:rsid w:val="00272FBC"/>
    <w:rsid w:val="00274B14"/>
    <w:rsid w:val="00291199"/>
    <w:rsid w:val="003541EB"/>
    <w:rsid w:val="0035682A"/>
    <w:rsid w:val="00380768"/>
    <w:rsid w:val="00394FF0"/>
    <w:rsid w:val="003D68B9"/>
    <w:rsid w:val="003F17A9"/>
    <w:rsid w:val="00404DCB"/>
    <w:rsid w:val="00464898"/>
    <w:rsid w:val="004B2233"/>
    <w:rsid w:val="004F0242"/>
    <w:rsid w:val="004F48F3"/>
    <w:rsid w:val="00516EE5"/>
    <w:rsid w:val="00526FB3"/>
    <w:rsid w:val="005357A7"/>
    <w:rsid w:val="005369DA"/>
    <w:rsid w:val="00545783"/>
    <w:rsid w:val="00566BF1"/>
    <w:rsid w:val="005922E3"/>
    <w:rsid w:val="005C5400"/>
    <w:rsid w:val="00605462"/>
    <w:rsid w:val="00614346"/>
    <w:rsid w:val="006C5D13"/>
    <w:rsid w:val="006E6FF4"/>
    <w:rsid w:val="007402D3"/>
    <w:rsid w:val="007412CE"/>
    <w:rsid w:val="007C4860"/>
    <w:rsid w:val="007D7D89"/>
    <w:rsid w:val="008578DC"/>
    <w:rsid w:val="0088272F"/>
    <w:rsid w:val="0088561A"/>
    <w:rsid w:val="00975961"/>
    <w:rsid w:val="00996F61"/>
    <w:rsid w:val="009A56B6"/>
    <w:rsid w:val="009E4273"/>
    <w:rsid w:val="00A344CF"/>
    <w:rsid w:val="00A42075"/>
    <w:rsid w:val="00A67047"/>
    <w:rsid w:val="00A773A8"/>
    <w:rsid w:val="00A875D4"/>
    <w:rsid w:val="00AA49AE"/>
    <w:rsid w:val="00AC7E66"/>
    <w:rsid w:val="00AF282A"/>
    <w:rsid w:val="00B556F4"/>
    <w:rsid w:val="00B81744"/>
    <w:rsid w:val="00BB5165"/>
    <w:rsid w:val="00C227AB"/>
    <w:rsid w:val="00C5545D"/>
    <w:rsid w:val="00C814C7"/>
    <w:rsid w:val="00C8189D"/>
    <w:rsid w:val="00C8466E"/>
    <w:rsid w:val="00CB44DE"/>
    <w:rsid w:val="00CD7C40"/>
    <w:rsid w:val="00D379CB"/>
    <w:rsid w:val="00D61624"/>
    <w:rsid w:val="00D73DF8"/>
    <w:rsid w:val="00D9171A"/>
    <w:rsid w:val="00DA1DF6"/>
    <w:rsid w:val="00DA76F1"/>
    <w:rsid w:val="00DB19AB"/>
    <w:rsid w:val="00DF754D"/>
    <w:rsid w:val="00E2399F"/>
    <w:rsid w:val="00E27BC1"/>
    <w:rsid w:val="00E62F1E"/>
    <w:rsid w:val="00E80D3F"/>
    <w:rsid w:val="00EA1BE1"/>
    <w:rsid w:val="00F40527"/>
    <w:rsid w:val="00F66FDE"/>
    <w:rsid w:val="00FC3DAB"/>
    <w:rsid w:val="00FD7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3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6C5D1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6C5D13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5">
    <w:name w:val="Table Grid"/>
    <w:basedOn w:val="a1"/>
    <w:uiPriority w:val="39"/>
    <w:rsid w:val="00A875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3"/>
    <w:basedOn w:val="a"/>
    <w:link w:val="30"/>
    <w:uiPriority w:val="99"/>
    <w:semiHidden/>
    <w:unhideWhenUsed/>
    <w:rsid w:val="00A875D4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A875D4"/>
    <w:rPr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14346"/>
  </w:style>
  <w:style w:type="paragraph" w:styleId="a8">
    <w:name w:val="footer"/>
    <w:basedOn w:val="a"/>
    <w:link w:val="a9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14346"/>
  </w:style>
  <w:style w:type="paragraph" w:styleId="aa">
    <w:name w:val="caption"/>
    <w:basedOn w:val="a"/>
    <w:next w:val="a"/>
    <w:uiPriority w:val="35"/>
    <w:unhideWhenUsed/>
    <w:qFormat/>
    <w:rsid w:val="00AA49AE"/>
    <w:pPr>
      <w:spacing w:beforeAutospacing="1" w:after="2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E27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27BC1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B5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B51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Егор Иванов</cp:lastModifiedBy>
  <cp:revision>2</cp:revision>
  <dcterms:created xsi:type="dcterms:W3CDTF">2026-05-01T15:56:00Z</dcterms:created>
  <dcterms:modified xsi:type="dcterms:W3CDTF">2026-05-01T15:56:00Z</dcterms:modified>
</cp:coreProperties>
</file>